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8E3" w:rsidRDefault="000838E3">
      <w:pPr>
        <w:spacing w:after="0" w:line="360" w:lineRule="auto"/>
        <w:jc w:val="center"/>
        <w:rPr>
          <w:rFonts w:ascii="Times New Roman" w:eastAsia="Times New Roman" w:hAnsi="Times New Roman" w:cs="Times New Roman"/>
          <w:b/>
          <w:sz w:val="10"/>
          <w:szCs w:val="10"/>
          <w:u w:val="single"/>
        </w:rPr>
      </w:pPr>
    </w:p>
    <w:p w:rsidR="000838E3" w:rsidRDefault="00761F21">
      <w:pPr>
        <w:spacing w:after="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02 – Displaying </w:t>
      </w:r>
      <w:r w:rsidR="002723DA">
        <w:rPr>
          <w:rFonts w:ascii="Times New Roman" w:eastAsia="Times New Roman" w:hAnsi="Times New Roman" w:cs="Times New Roman"/>
          <w:b/>
          <w:sz w:val="28"/>
          <w:szCs w:val="28"/>
          <w:u w:val="single"/>
        </w:rPr>
        <w:t>Hello World on Screen</w:t>
      </w:r>
      <w:r>
        <w:rPr>
          <w:rFonts w:ascii="Times New Roman" w:eastAsia="Times New Roman" w:hAnsi="Times New Roman" w:cs="Times New Roman"/>
          <w:b/>
          <w:sz w:val="28"/>
          <w:szCs w:val="28"/>
          <w:u w:val="single"/>
        </w:rPr>
        <w:t xml:space="preserve"> </w:t>
      </w:r>
    </w:p>
    <w:p w:rsidR="000838E3" w:rsidRDefault="00761F21">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Learning Objective: </w:t>
      </w:r>
      <w:r>
        <w:rPr>
          <w:rFonts w:ascii="Times New Roman" w:eastAsia="Times New Roman" w:hAnsi="Times New Roman" w:cs="Times New Roman"/>
          <w:sz w:val="24"/>
          <w:szCs w:val="24"/>
        </w:rPr>
        <w:t>To write a program to display hello world on screen on Android Studio.</w:t>
      </w:r>
    </w:p>
    <w:p w:rsidR="000838E3" w:rsidRDefault="00761F2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0838E3" w:rsidRDefault="002723D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r w:rsidR="00761F21">
        <w:rPr>
          <w:rFonts w:ascii="Times New Roman" w:eastAsia="Times New Roman" w:hAnsi="Times New Roman" w:cs="Times New Roman"/>
          <w:b/>
          <w:sz w:val="24"/>
          <w:szCs w:val="24"/>
          <w:u w:val="single"/>
        </w:rPr>
        <w:t xml:space="preserve">: </w:t>
      </w:r>
    </w:p>
    <w:p w:rsidR="000838E3" w:rsidRDefault="000838E3">
      <w:pPr>
        <w:spacing w:after="0" w:line="360" w:lineRule="auto"/>
        <w:rPr>
          <w:rFonts w:ascii="Times New Roman" w:eastAsia="Times New Roman" w:hAnsi="Times New Roman" w:cs="Times New Roman"/>
          <w:b/>
          <w:sz w:val="16"/>
          <w:szCs w:val="16"/>
        </w:rPr>
      </w:pPr>
    </w:p>
    <w:p w:rsidR="001A7CAF" w:rsidRPr="001A7CAF" w:rsidRDefault="001A7CAF" w:rsidP="001A7CAF">
      <w:pPr>
        <w:jc w:val="both"/>
        <w:rPr>
          <w:rFonts w:ascii="Times New Roman" w:eastAsia="Times New Roman" w:hAnsi="Times New Roman" w:cs="Times New Roman"/>
          <w:color w:val="000000"/>
          <w:sz w:val="24"/>
          <w:szCs w:val="24"/>
          <w:u w:val="single"/>
        </w:rPr>
      </w:pPr>
      <w:r w:rsidRPr="001A7CAF">
        <w:rPr>
          <w:rFonts w:ascii="Times New Roman" w:eastAsia="Times New Roman" w:hAnsi="Times New Roman" w:cs="Times New Roman"/>
          <w:color w:val="000000"/>
          <w:sz w:val="24"/>
          <w:szCs w:val="24"/>
          <w:u w:val="single"/>
        </w:rPr>
        <w:t>Android Studio:</w:t>
      </w:r>
    </w:p>
    <w:p w:rsidR="001A7CAF" w:rsidRPr="001A7CAF" w:rsidRDefault="001A7CAF" w:rsidP="001A7CAF">
      <w:pPr>
        <w:jc w:val="both"/>
        <w:rPr>
          <w:rFonts w:ascii="Times New Roman" w:eastAsia="Times New Roman" w:hAnsi="Times New Roman" w:cs="Times New Roman"/>
          <w:color w:val="000000"/>
          <w:sz w:val="24"/>
          <w:szCs w:val="24"/>
        </w:rPr>
      </w:pPr>
      <w:r w:rsidRPr="001A7CAF">
        <w:rPr>
          <w:rFonts w:ascii="Times New Roman" w:eastAsia="Times New Roman" w:hAnsi="Times New Roman" w:cs="Times New Roman"/>
          <w:color w:val="000000"/>
          <w:sz w:val="24"/>
          <w:szCs w:val="24"/>
        </w:rPr>
        <w:t xml:space="preserve">Android Studio is the official integrated development environment (IDE) for Android application development. It is based on the IntelliJ IDEA, a Java integrated development environment for software, and incorporates its code editing and developer tools. To support application development within the Android operating system, Android Studio uses a </w:t>
      </w:r>
      <w:proofErr w:type="spellStart"/>
      <w:r w:rsidRPr="001A7CAF">
        <w:rPr>
          <w:rFonts w:ascii="Times New Roman" w:eastAsia="Times New Roman" w:hAnsi="Times New Roman" w:cs="Times New Roman"/>
          <w:color w:val="000000"/>
          <w:sz w:val="24"/>
          <w:szCs w:val="24"/>
        </w:rPr>
        <w:t>Gradle</w:t>
      </w:r>
      <w:proofErr w:type="spellEnd"/>
      <w:r w:rsidRPr="001A7CAF">
        <w:rPr>
          <w:rFonts w:ascii="Times New Roman" w:eastAsia="Times New Roman" w:hAnsi="Times New Roman" w:cs="Times New Roman"/>
          <w:color w:val="000000"/>
          <w:sz w:val="24"/>
          <w:szCs w:val="24"/>
        </w:rPr>
        <w:t>- based build system, emulator, code templates, and GitHub integration. Every project in Android Studio has one or more modalities with source code and resource files. These modalities include Android app modules, Library modules, and Google App Engine modules.</w:t>
      </w:r>
    </w:p>
    <w:p w:rsidR="001A7CAF" w:rsidRPr="001A7CAF" w:rsidRDefault="001A7CAF" w:rsidP="001A7CAF">
      <w:pPr>
        <w:jc w:val="both"/>
        <w:rPr>
          <w:rFonts w:ascii="Times New Roman" w:eastAsia="Times New Roman" w:hAnsi="Times New Roman" w:cs="Times New Roman"/>
          <w:color w:val="000000"/>
          <w:sz w:val="24"/>
          <w:szCs w:val="24"/>
        </w:rPr>
      </w:pPr>
      <w:r w:rsidRPr="001A7CAF">
        <w:rPr>
          <w:rFonts w:ascii="Times New Roman" w:eastAsia="Times New Roman" w:hAnsi="Times New Roman" w:cs="Times New Roman"/>
          <w:color w:val="000000"/>
          <w:sz w:val="24"/>
          <w:szCs w:val="24"/>
        </w:rPr>
        <w:t xml:space="preserve">It is an open source software platform and operating system for mobile devices which is based on the Linux kernel. It was developed by Google and later by the Open Handset Alliance (OHA). It allows writing managed code in the Java language and </w:t>
      </w:r>
      <w:proofErr w:type="spellStart"/>
      <w:r w:rsidRPr="001A7CAF">
        <w:rPr>
          <w:rFonts w:ascii="Times New Roman" w:eastAsia="Times New Roman" w:hAnsi="Times New Roman" w:cs="Times New Roman"/>
          <w:color w:val="000000"/>
          <w:sz w:val="24"/>
          <w:szCs w:val="24"/>
        </w:rPr>
        <w:t>Kotlin</w:t>
      </w:r>
      <w:proofErr w:type="spellEnd"/>
      <w:r w:rsidRPr="001A7CAF">
        <w:rPr>
          <w:rFonts w:ascii="Times New Roman" w:eastAsia="Times New Roman" w:hAnsi="Times New Roman" w:cs="Times New Roman"/>
          <w:color w:val="000000"/>
          <w:sz w:val="24"/>
          <w:szCs w:val="24"/>
        </w:rPr>
        <w:t xml:space="preserve"> language. It has its own virtual machine i.e. DVM (</w:t>
      </w:r>
      <w:proofErr w:type="spellStart"/>
      <w:r w:rsidRPr="001A7CAF">
        <w:rPr>
          <w:rFonts w:ascii="Times New Roman" w:eastAsia="Times New Roman" w:hAnsi="Times New Roman" w:cs="Times New Roman"/>
          <w:color w:val="000000"/>
          <w:sz w:val="24"/>
          <w:szCs w:val="24"/>
        </w:rPr>
        <w:t>Dalvik</w:t>
      </w:r>
      <w:proofErr w:type="spellEnd"/>
      <w:r w:rsidRPr="001A7CAF">
        <w:rPr>
          <w:rFonts w:ascii="Times New Roman" w:eastAsia="Times New Roman" w:hAnsi="Times New Roman" w:cs="Times New Roman"/>
          <w:color w:val="000000"/>
          <w:sz w:val="24"/>
          <w:szCs w:val="24"/>
        </w:rPr>
        <w:t xml:space="preserve"> Virtual Machine), which is used for executing the android application. Applications built in Android Studio are then compiled into the APK format for submission to the Google Play Store.</w:t>
      </w:r>
    </w:p>
    <w:p w:rsidR="001A7CAF" w:rsidRPr="001A7CAF" w:rsidRDefault="001A7CAF" w:rsidP="001A7CAF">
      <w:pPr>
        <w:jc w:val="both"/>
        <w:rPr>
          <w:rFonts w:ascii="Times New Roman" w:eastAsia="Times New Roman" w:hAnsi="Times New Roman" w:cs="Times New Roman"/>
          <w:color w:val="000000"/>
          <w:sz w:val="24"/>
          <w:szCs w:val="24"/>
        </w:rPr>
      </w:pPr>
      <w:r w:rsidRPr="001A7CAF">
        <w:rPr>
          <w:rFonts w:ascii="Times New Roman" w:eastAsia="Times New Roman" w:hAnsi="Times New Roman" w:cs="Times New Roman"/>
          <w:color w:val="000000"/>
          <w:sz w:val="24"/>
          <w:szCs w:val="24"/>
        </w:rPr>
        <w:t>Android apps are built as a combination of components that can be invoked individually. For example, an activity is a type of app component that provides a user interface (UI). The "main" activity starts when the user taps the application's icon. One can also direct the user to an activity from elsewhere, such as from a notification or even from a different app. Other components, such as broadcast receivers and services, allow the application to perform background tasks without a UI.</w:t>
      </w:r>
    </w:p>
    <w:p w:rsidR="001A7CAF" w:rsidRDefault="001A7CAF" w:rsidP="001A7CA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1A7CAF">
        <w:rPr>
          <w:rFonts w:ascii="Times New Roman" w:eastAsia="Times New Roman" w:hAnsi="Times New Roman" w:cs="Times New Roman"/>
          <w:color w:val="000000"/>
          <w:sz w:val="24"/>
          <w:szCs w:val="24"/>
        </w:rPr>
        <w:t xml:space="preserve">o navigate transitions between stages of the activity lifecycle, the Activity class provides a core set of six callbacks: </w:t>
      </w:r>
      <w:proofErr w:type="spellStart"/>
      <w:proofErr w:type="gramStart"/>
      <w:r w:rsidRPr="001A7CAF">
        <w:rPr>
          <w:rFonts w:ascii="Times New Roman" w:eastAsia="Times New Roman" w:hAnsi="Times New Roman" w:cs="Times New Roman"/>
          <w:color w:val="000000"/>
          <w:sz w:val="24"/>
          <w:szCs w:val="24"/>
        </w:rPr>
        <w:t>onCreate</w:t>
      </w:r>
      <w:proofErr w:type="spellEnd"/>
      <w:r w:rsidRPr="001A7CAF">
        <w:rPr>
          <w:rFonts w:ascii="Times New Roman" w:eastAsia="Times New Roman" w:hAnsi="Times New Roman" w:cs="Times New Roman"/>
          <w:color w:val="000000"/>
          <w:sz w:val="24"/>
          <w:szCs w:val="24"/>
        </w:rPr>
        <w:t>(</w:t>
      </w:r>
      <w:proofErr w:type="gramEnd"/>
      <w:r w:rsidRPr="001A7CAF">
        <w:rPr>
          <w:rFonts w:ascii="Times New Roman" w:eastAsia="Times New Roman" w:hAnsi="Times New Roman" w:cs="Times New Roman"/>
          <w:color w:val="000000"/>
          <w:sz w:val="24"/>
          <w:szCs w:val="24"/>
        </w:rPr>
        <w:t xml:space="preserve">), </w:t>
      </w:r>
      <w:proofErr w:type="spellStart"/>
      <w:r w:rsidRPr="001A7CAF">
        <w:rPr>
          <w:rFonts w:ascii="Times New Roman" w:eastAsia="Times New Roman" w:hAnsi="Times New Roman" w:cs="Times New Roman"/>
          <w:color w:val="000000"/>
          <w:sz w:val="24"/>
          <w:szCs w:val="24"/>
        </w:rPr>
        <w:t>onStart</w:t>
      </w:r>
      <w:proofErr w:type="spellEnd"/>
      <w:r w:rsidRPr="001A7CAF">
        <w:rPr>
          <w:rFonts w:ascii="Times New Roman" w:eastAsia="Times New Roman" w:hAnsi="Times New Roman" w:cs="Times New Roman"/>
          <w:color w:val="000000"/>
          <w:sz w:val="24"/>
          <w:szCs w:val="24"/>
        </w:rPr>
        <w:t xml:space="preserve">(), </w:t>
      </w:r>
      <w:proofErr w:type="spellStart"/>
      <w:r w:rsidRPr="001A7CAF">
        <w:rPr>
          <w:rFonts w:ascii="Times New Roman" w:eastAsia="Times New Roman" w:hAnsi="Times New Roman" w:cs="Times New Roman"/>
          <w:color w:val="000000"/>
          <w:sz w:val="24"/>
          <w:szCs w:val="24"/>
        </w:rPr>
        <w:t>onResume</w:t>
      </w:r>
      <w:proofErr w:type="spellEnd"/>
      <w:r w:rsidRPr="001A7CAF">
        <w:rPr>
          <w:rFonts w:ascii="Times New Roman" w:eastAsia="Times New Roman" w:hAnsi="Times New Roman" w:cs="Times New Roman"/>
          <w:color w:val="000000"/>
          <w:sz w:val="24"/>
          <w:szCs w:val="24"/>
        </w:rPr>
        <w:t xml:space="preserve">(), </w:t>
      </w:r>
      <w:proofErr w:type="spellStart"/>
      <w:r w:rsidRPr="001A7CAF">
        <w:rPr>
          <w:rFonts w:ascii="Times New Roman" w:eastAsia="Times New Roman" w:hAnsi="Times New Roman" w:cs="Times New Roman"/>
          <w:color w:val="000000"/>
          <w:sz w:val="24"/>
          <w:szCs w:val="24"/>
        </w:rPr>
        <w:t>onPause</w:t>
      </w:r>
      <w:proofErr w:type="spellEnd"/>
      <w:r w:rsidRPr="001A7CAF">
        <w:rPr>
          <w:rFonts w:ascii="Times New Roman" w:eastAsia="Times New Roman" w:hAnsi="Times New Roman" w:cs="Times New Roman"/>
          <w:color w:val="000000"/>
          <w:sz w:val="24"/>
          <w:szCs w:val="24"/>
        </w:rPr>
        <w:t xml:space="preserve">(), </w:t>
      </w:r>
      <w:proofErr w:type="spellStart"/>
      <w:r w:rsidRPr="001A7CAF">
        <w:rPr>
          <w:rFonts w:ascii="Times New Roman" w:eastAsia="Times New Roman" w:hAnsi="Times New Roman" w:cs="Times New Roman"/>
          <w:color w:val="000000"/>
          <w:sz w:val="24"/>
          <w:szCs w:val="24"/>
        </w:rPr>
        <w:t>onStop</w:t>
      </w:r>
      <w:proofErr w:type="spellEnd"/>
      <w:r w:rsidRPr="001A7CAF">
        <w:rPr>
          <w:rFonts w:ascii="Times New Roman" w:eastAsia="Times New Roman" w:hAnsi="Times New Roman" w:cs="Times New Roman"/>
          <w:color w:val="000000"/>
          <w:sz w:val="24"/>
          <w:szCs w:val="24"/>
        </w:rPr>
        <w:t xml:space="preserve">(), and </w:t>
      </w:r>
      <w:proofErr w:type="spellStart"/>
      <w:r w:rsidRPr="001A7CAF">
        <w:rPr>
          <w:rFonts w:ascii="Times New Roman" w:eastAsia="Times New Roman" w:hAnsi="Times New Roman" w:cs="Times New Roman"/>
          <w:color w:val="000000"/>
          <w:sz w:val="24"/>
          <w:szCs w:val="24"/>
        </w:rPr>
        <w:t>onDestroy</w:t>
      </w:r>
      <w:proofErr w:type="spellEnd"/>
      <w:r w:rsidRPr="001A7CAF">
        <w:rPr>
          <w:rFonts w:ascii="Times New Roman" w:eastAsia="Times New Roman" w:hAnsi="Times New Roman" w:cs="Times New Roman"/>
          <w:color w:val="000000"/>
          <w:sz w:val="24"/>
          <w:szCs w:val="24"/>
        </w:rPr>
        <w:t>(). The system invokes each of these call-backs as an activity enters a new state. As the user begins to leave the activity, the system calls methods to dismantle the activity. In some cases, this dismantlement is only partial; the activity still resides in memory (such as when the user switches to another app), and can still come back to the foreground.</w:t>
      </w:r>
    </w:p>
    <w:p w:rsidR="001A7CAF" w:rsidRPr="001A7CAF" w:rsidRDefault="001A7CAF" w:rsidP="001A7CAF">
      <w:pPr>
        <w:jc w:val="both"/>
        <w:rPr>
          <w:rFonts w:ascii="Times New Roman" w:eastAsia="Times New Roman" w:hAnsi="Times New Roman" w:cs="Times New Roman"/>
          <w:color w:val="000000"/>
          <w:sz w:val="24"/>
          <w:szCs w:val="24"/>
        </w:rPr>
      </w:pPr>
    </w:p>
    <w:p w:rsidR="000838E3" w:rsidRDefault="000838E3">
      <w:pPr>
        <w:spacing w:after="0" w:line="360" w:lineRule="auto"/>
        <w:rPr>
          <w:rFonts w:ascii="Times New Roman" w:eastAsia="Times New Roman" w:hAnsi="Times New Roman" w:cs="Times New Roman"/>
          <w:b/>
          <w:sz w:val="16"/>
          <w:szCs w:val="16"/>
        </w:rPr>
      </w:pPr>
    </w:p>
    <w:p w:rsidR="000838E3" w:rsidRDefault="000838E3">
      <w:pPr>
        <w:spacing w:after="0" w:line="360" w:lineRule="auto"/>
        <w:rPr>
          <w:rFonts w:ascii="Times New Roman" w:eastAsia="Times New Roman" w:hAnsi="Times New Roman" w:cs="Times New Roman"/>
          <w:b/>
          <w:sz w:val="16"/>
          <w:szCs w:val="16"/>
        </w:rPr>
      </w:pPr>
    </w:p>
    <w:p w:rsidR="000838E3" w:rsidRDefault="00761F21">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Implementation: </w:t>
      </w:r>
    </w:p>
    <w:p w:rsidR="000838E3" w:rsidRDefault="002723DA">
      <w:pPr>
        <w:spacing w:after="0" w:line="360" w:lineRule="auto"/>
        <w:rPr>
          <w:rFonts w:ascii="Times New Roman" w:eastAsia="Times New Roman" w:hAnsi="Times New Roman" w:cs="Times New Roman"/>
          <w:b/>
          <w:sz w:val="24"/>
          <w:szCs w:val="24"/>
          <w:u w:val="single"/>
        </w:rPr>
      </w:pPr>
      <w:r>
        <w:rPr>
          <w:noProof/>
        </w:rPr>
        <w:drawing>
          <wp:inline distT="0" distB="0" distL="0" distR="0" wp14:anchorId="2B0E1F0C" wp14:editId="735E10BD">
            <wp:extent cx="5731510" cy="2401570"/>
            <wp:effectExtent l="0" t="0" r="2540"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6"/>
                    <a:srcRect/>
                    <a:stretch>
                      <a:fillRect/>
                    </a:stretch>
                  </pic:blipFill>
                  <pic:spPr>
                    <a:xfrm>
                      <a:off x="0" y="0"/>
                      <a:ext cx="5731510" cy="2401570"/>
                    </a:xfrm>
                    <a:prstGeom prst="rect">
                      <a:avLst/>
                    </a:prstGeom>
                    <a:ln/>
                  </pic:spPr>
                </pic:pic>
              </a:graphicData>
            </a:graphic>
          </wp:inline>
        </w:drawing>
      </w:r>
    </w:p>
    <w:p w:rsidR="002723DA" w:rsidRDefault="002723DA">
      <w:pPr>
        <w:spacing w:after="0" w:line="360" w:lineRule="auto"/>
        <w:rPr>
          <w:rFonts w:ascii="Times New Roman" w:eastAsia="Times New Roman" w:hAnsi="Times New Roman" w:cs="Times New Roman"/>
          <w:b/>
          <w:sz w:val="24"/>
          <w:szCs w:val="24"/>
          <w:u w:val="single"/>
        </w:rPr>
      </w:pPr>
      <w:r>
        <w:rPr>
          <w:noProof/>
        </w:rPr>
        <w:drawing>
          <wp:inline distT="0" distB="0" distL="0" distR="0" wp14:anchorId="40C38378" wp14:editId="27975B47">
            <wp:extent cx="5731510" cy="2545080"/>
            <wp:effectExtent l="0" t="0" r="2540" b="7620"/>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ic:nvPicPr>
                  <pic:blipFill>
                    <a:blip r:embed="rId7"/>
                    <a:srcRect/>
                    <a:stretch>
                      <a:fillRect/>
                    </a:stretch>
                  </pic:blipFill>
                  <pic:spPr>
                    <a:xfrm>
                      <a:off x="0" y="0"/>
                      <a:ext cx="5731510" cy="2545080"/>
                    </a:xfrm>
                    <a:prstGeom prst="rect">
                      <a:avLst/>
                    </a:prstGeom>
                    <a:ln/>
                  </pic:spPr>
                </pic:pic>
              </a:graphicData>
            </a:graphic>
          </wp:inline>
        </w:drawing>
      </w:r>
    </w:p>
    <w:p w:rsidR="001A7CAF" w:rsidRDefault="001A7CAF">
      <w:pPr>
        <w:spacing w:after="0" w:line="360" w:lineRule="auto"/>
        <w:rPr>
          <w:rFonts w:ascii="Times New Roman" w:eastAsia="Times New Roman" w:hAnsi="Times New Roman" w:cs="Times New Roman"/>
          <w:b/>
          <w:sz w:val="24"/>
          <w:szCs w:val="24"/>
          <w:u w:val="single"/>
        </w:rPr>
      </w:pPr>
    </w:p>
    <w:p w:rsidR="002723DA" w:rsidRDefault="001A7CAF">
      <w:pPr>
        <w:spacing w:after="0" w:line="360" w:lineRule="auto"/>
        <w:rPr>
          <w:rFonts w:ascii="Times New Roman" w:eastAsia="Times New Roman" w:hAnsi="Times New Roman" w:cs="Times New Roman"/>
          <w:b/>
          <w:sz w:val="24"/>
          <w:szCs w:val="24"/>
          <w:u w:val="single"/>
        </w:rPr>
      </w:pPr>
      <w:r>
        <w:rPr>
          <w:noProof/>
        </w:rPr>
        <w:drawing>
          <wp:anchor distT="0" distB="0" distL="114300" distR="114300" simplePos="0" relativeHeight="251660288" behindDoc="0" locked="0" layoutInCell="1" allowOverlap="1" wp14:anchorId="09125357" wp14:editId="1F13D6D2">
            <wp:simplePos x="0" y="0"/>
            <wp:positionH relativeFrom="column">
              <wp:posOffset>857250</wp:posOffset>
            </wp:positionH>
            <wp:positionV relativeFrom="paragraph">
              <wp:posOffset>13335</wp:posOffset>
            </wp:positionV>
            <wp:extent cx="2057400" cy="2638425"/>
            <wp:effectExtent l="0" t="0" r="0" b="9525"/>
            <wp:wrapNone/>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57400" cy="2638425"/>
                    </a:xfrm>
                    <a:prstGeom prst="rect">
                      <a:avLst/>
                    </a:prstGeom>
                    <a:ln/>
                  </pic:spPr>
                </pic:pic>
              </a:graphicData>
            </a:graphic>
            <wp14:sizeRelH relativeFrom="page">
              <wp14:pctWidth>0</wp14:pctWidth>
            </wp14:sizeRelH>
            <wp14:sizeRelV relativeFrom="page">
              <wp14:pctHeight>0</wp14:pctHeight>
            </wp14:sizeRelV>
          </wp:anchor>
        </w:drawing>
      </w:r>
      <w:r w:rsidR="002723DA">
        <w:rPr>
          <w:rFonts w:ascii="Times New Roman" w:eastAsia="Times New Roman" w:hAnsi="Times New Roman" w:cs="Times New Roman"/>
          <w:b/>
          <w:sz w:val="24"/>
          <w:szCs w:val="24"/>
          <w:u w:val="single"/>
        </w:rPr>
        <w:t>Output:</w:t>
      </w: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1200150</wp:posOffset>
                </wp:positionH>
                <wp:positionV relativeFrom="paragraph">
                  <wp:posOffset>13335</wp:posOffset>
                </wp:positionV>
                <wp:extent cx="133350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333500" cy="276225"/>
                        </a:xfrm>
                        <a:prstGeom prst="rect">
                          <a:avLst/>
                        </a:prstGeom>
                        <a:solidFill>
                          <a:schemeClr val="lt1"/>
                        </a:solidFill>
                        <a:ln w="6350">
                          <a:solidFill>
                            <a:schemeClr val="bg1"/>
                          </a:solidFill>
                        </a:ln>
                      </wps:spPr>
                      <wps:txbx>
                        <w:txbxContent>
                          <w:p w:rsidR="001A7CAF" w:rsidRDefault="001A7CAF" w:rsidP="001A7CAF">
                            <w:pPr>
                              <w:jc w:val="center"/>
                            </w:pPr>
                            <w:r>
                              <w:t>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4.5pt;margin-top:1.05pt;width:1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" fillcolor="white [3201]" strokecolor="white [3212]" strokeweight=".5pt">
                <v:textbox>
                  <w:txbxContent>
                    <w:p w:rsidR="001A7CAF" w:rsidRDefault="001A7CAF" w:rsidP="001A7CAF">
                      <w:pPr>
                        <w:jc w:val="center"/>
                      </w:pPr>
                      <w:r>
                        <w:t>Hello World!!</w:t>
                      </w:r>
                    </w:p>
                  </w:txbxContent>
                </v:textbox>
              </v:shape>
            </w:pict>
          </mc:Fallback>
        </mc:AlternateContent>
      </w: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0838E3" w:rsidRDefault="000838E3">
      <w:pPr>
        <w:spacing w:after="0" w:line="360" w:lineRule="auto"/>
        <w:rPr>
          <w:rFonts w:ascii="Times New Roman" w:eastAsia="Times New Roman" w:hAnsi="Times New Roman" w:cs="Times New Roman"/>
          <w:b/>
          <w:sz w:val="24"/>
          <w:szCs w:val="24"/>
          <w:u w:val="single"/>
        </w:rPr>
      </w:pPr>
      <w:bookmarkStart w:id="0" w:name="_GoBack"/>
      <w:bookmarkEnd w:id="0"/>
    </w:p>
    <w:p w:rsidR="002723DA" w:rsidRDefault="00761F21" w:rsidP="002723D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 and Discussion</w:t>
      </w:r>
      <w:r w:rsidR="002723DA">
        <w:rPr>
          <w:rFonts w:ascii="Times New Roman" w:eastAsia="Times New Roman" w:hAnsi="Times New Roman" w:cs="Times New Roman"/>
          <w:b/>
          <w:sz w:val="24"/>
          <w:szCs w:val="24"/>
          <w:u w:val="single"/>
        </w:rPr>
        <w:t xml:space="preserve">: </w:t>
      </w:r>
      <w:r w:rsidR="002723DA" w:rsidRPr="002723DA">
        <w:rPr>
          <w:rFonts w:ascii="Times New Roman" w:eastAsia="Times New Roman" w:hAnsi="Times New Roman" w:cs="Times New Roman"/>
          <w:sz w:val="24"/>
          <w:szCs w:val="24"/>
        </w:rPr>
        <w:t>After performing the experiment</w:t>
      </w:r>
      <w:r w:rsidR="002723DA">
        <w:rPr>
          <w:rFonts w:ascii="Times New Roman" w:eastAsia="Times New Roman" w:hAnsi="Times New Roman" w:cs="Times New Roman"/>
          <w:sz w:val="24"/>
          <w:szCs w:val="24"/>
        </w:rPr>
        <w:t xml:space="preserve"> I was able</w:t>
      </w:r>
      <w:r w:rsidR="002723DA">
        <w:rPr>
          <w:rFonts w:ascii="Times New Roman" w:eastAsia="Times New Roman" w:hAnsi="Times New Roman" w:cs="Times New Roman"/>
          <w:sz w:val="24"/>
          <w:szCs w:val="24"/>
        </w:rPr>
        <w:t xml:space="preserve"> to</w:t>
      </w:r>
      <w:r w:rsidR="002723DA">
        <w:rPr>
          <w:rFonts w:ascii="Times New Roman" w:eastAsia="Times New Roman" w:hAnsi="Times New Roman" w:cs="Times New Roman"/>
          <w:sz w:val="24"/>
          <w:szCs w:val="24"/>
        </w:rPr>
        <w:t xml:space="preserve"> </w:t>
      </w:r>
      <w:r w:rsidR="002723DA" w:rsidRPr="002723DA">
        <w:rPr>
          <w:rFonts w:ascii="Times New Roman" w:eastAsia="Times New Roman" w:hAnsi="Times New Roman" w:cs="Times New Roman"/>
          <w:sz w:val="24"/>
          <w:szCs w:val="24"/>
        </w:rPr>
        <w:t>explain</w:t>
      </w:r>
      <w:r w:rsidR="002723DA">
        <w:rPr>
          <w:rFonts w:ascii="Times New Roman" w:eastAsia="Times New Roman" w:hAnsi="Times New Roman" w:cs="Times New Roman"/>
          <w:sz w:val="24"/>
          <w:szCs w:val="24"/>
        </w:rPr>
        <w:t xml:space="preserve"> the de</w:t>
      </w:r>
      <w:r w:rsidR="002723DA">
        <w:rPr>
          <w:rFonts w:ascii="Times New Roman" w:eastAsia="Times New Roman" w:hAnsi="Times New Roman" w:cs="Times New Roman"/>
          <w:sz w:val="24"/>
          <w:szCs w:val="24"/>
        </w:rPr>
        <w:t xml:space="preserve">tails of Android Virtual Device and </w:t>
      </w:r>
      <w:r w:rsidR="002723DA" w:rsidRPr="002723DA">
        <w:rPr>
          <w:rFonts w:ascii="Times New Roman" w:eastAsia="Times New Roman" w:hAnsi="Times New Roman" w:cs="Times New Roman"/>
          <w:sz w:val="24"/>
          <w:szCs w:val="24"/>
        </w:rPr>
        <w:t>execute</w:t>
      </w:r>
      <w:r w:rsidR="002723DA">
        <w:rPr>
          <w:rFonts w:ascii="Times New Roman" w:eastAsia="Times New Roman" w:hAnsi="Times New Roman" w:cs="Times New Roman"/>
          <w:sz w:val="24"/>
          <w:szCs w:val="24"/>
        </w:rPr>
        <w:t xml:space="preserve"> a simple program on Android Studio</w:t>
      </w:r>
      <w:r w:rsidR="002723DA">
        <w:rPr>
          <w:rFonts w:ascii="Times New Roman" w:eastAsia="Times New Roman" w:hAnsi="Times New Roman" w:cs="Times New Roman"/>
          <w:sz w:val="24"/>
          <w:szCs w:val="24"/>
        </w:rPr>
        <w:t>.</w:t>
      </w:r>
    </w:p>
    <w:p w:rsidR="001A7CAF" w:rsidRDefault="001A7CAF">
      <w:pPr>
        <w:spacing w:after="0" w:line="360" w:lineRule="auto"/>
        <w:jc w:val="both"/>
        <w:rPr>
          <w:rFonts w:ascii="Times New Roman" w:eastAsia="Times New Roman" w:hAnsi="Times New Roman" w:cs="Times New Roman"/>
          <w:b/>
          <w:sz w:val="24"/>
          <w:szCs w:val="24"/>
          <w:u w:val="single"/>
        </w:rPr>
      </w:pPr>
    </w:p>
    <w:p w:rsidR="000838E3" w:rsidRDefault="00761F2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Outcomes: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student should have the ability to</w:t>
      </w:r>
    </w:p>
    <w:p w:rsidR="000838E3" w:rsidRDefault="00761F2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LO1: </w:t>
      </w: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the details of Android Virtual Device.</w:t>
      </w:r>
    </w:p>
    <w:p w:rsidR="000838E3" w:rsidRDefault="00761F2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LO2: </w:t>
      </w:r>
      <w:r>
        <w:rPr>
          <w:rFonts w:ascii="Times New Roman" w:eastAsia="Times New Roman" w:hAnsi="Times New Roman" w:cs="Times New Roman"/>
          <w:b/>
          <w:sz w:val="24"/>
          <w:szCs w:val="24"/>
        </w:rPr>
        <w:t>execute</w:t>
      </w:r>
      <w:r>
        <w:rPr>
          <w:rFonts w:ascii="Times New Roman" w:eastAsia="Times New Roman" w:hAnsi="Times New Roman" w:cs="Times New Roman"/>
          <w:sz w:val="24"/>
          <w:szCs w:val="24"/>
        </w:rPr>
        <w:t xml:space="preserve"> a simple program on Android Studio</w:t>
      </w:r>
    </w:p>
    <w:p w:rsidR="000838E3" w:rsidRDefault="000838E3">
      <w:pPr>
        <w:spacing w:after="0" w:line="360" w:lineRule="auto"/>
        <w:jc w:val="both"/>
        <w:rPr>
          <w:rFonts w:ascii="Times New Roman" w:eastAsia="Times New Roman" w:hAnsi="Times New Roman" w:cs="Times New Roman"/>
          <w:sz w:val="6"/>
          <w:szCs w:val="6"/>
        </w:rPr>
      </w:pPr>
    </w:p>
    <w:p w:rsidR="001A7CAF" w:rsidRDefault="001A7CAF">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u w:val="single"/>
        </w:rPr>
      </w:pPr>
    </w:p>
    <w:p w:rsidR="000838E3" w:rsidRDefault="00761F2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Course Outcomes: </w:t>
      </w:r>
      <w:r>
        <w:rPr>
          <w:rFonts w:ascii="Times New Roman" w:eastAsia="Times New Roman" w:hAnsi="Times New Roman" w:cs="Times New Roman"/>
          <w:color w:val="000000"/>
          <w:sz w:val="24"/>
          <w:szCs w:val="24"/>
        </w:rPr>
        <w:t xml:space="preserve">Upon completion of the course students will be able to execute a simple program on Android Studio. </w:t>
      </w:r>
    </w:p>
    <w:p w:rsidR="002723DA" w:rsidRDefault="002723D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723DA" w:rsidRPr="002723DA" w:rsidRDefault="00761F21" w:rsidP="002723DA">
      <w:pPr>
        <w:rPr>
          <w:rFonts w:ascii="Times New Roman" w:eastAsia="Times New Roman" w:hAnsi="Times New Roman" w:cs="Times New Roman"/>
          <w:color w:val="000000"/>
          <w:sz w:val="24"/>
          <w:szCs w:val="24"/>
        </w:rPr>
      </w:pPr>
      <w:r w:rsidRPr="002723DA">
        <w:rPr>
          <w:rFonts w:ascii="Times New Roman" w:eastAsia="Times New Roman" w:hAnsi="Times New Roman" w:cs="Times New Roman"/>
          <w:b/>
          <w:color w:val="000000"/>
          <w:sz w:val="24"/>
          <w:szCs w:val="24"/>
          <w:u w:val="single"/>
        </w:rPr>
        <w:t>Conclusion:</w:t>
      </w:r>
      <w:r w:rsidR="002723DA" w:rsidRPr="002723DA">
        <w:rPr>
          <w:rFonts w:ascii="Times New Roman" w:eastAsia="Times New Roman" w:hAnsi="Times New Roman" w:cs="Times New Roman"/>
          <w:color w:val="000000"/>
          <w:sz w:val="24"/>
          <w:szCs w:val="24"/>
        </w:rPr>
        <w:t xml:space="preserve"> We understood in this experiment the concept of android studios and basic lifecycle of application in android studios. We implemented the basic hello world program which includes building an application and running it on Android Virtual Device.</w:t>
      </w:r>
    </w:p>
    <w:p w:rsidR="000838E3" w:rsidRDefault="000838E3">
      <w:pPr>
        <w:spacing w:after="0" w:line="360" w:lineRule="auto"/>
        <w:rPr>
          <w:rFonts w:ascii="Times New Roman" w:eastAsia="Times New Roman" w:hAnsi="Times New Roman" w:cs="Times New Roman"/>
          <w:sz w:val="10"/>
          <w:szCs w:val="10"/>
        </w:rPr>
      </w:pPr>
    </w:p>
    <w:p w:rsidR="000838E3" w:rsidRDefault="00761F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tbl>
      <w:tblPr>
        <w:tblStyle w:val="a"/>
        <w:tblW w:w="104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0"/>
        <w:gridCol w:w="1390"/>
        <w:gridCol w:w="2202"/>
        <w:gridCol w:w="1794"/>
        <w:gridCol w:w="3676"/>
      </w:tblGrid>
      <w:tr w:rsidR="000838E3">
        <w:trPr>
          <w:trHeight w:val="1012"/>
        </w:trPr>
        <w:tc>
          <w:tcPr>
            <w:tcW w:w="1430"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390"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202"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794"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w:t>
            </w:r>
            <w:r>
              <w:rPr>
                <w:rFonts w:ascii="Times New Roman" w:eastAsia="Times New Roman" w:hAnsi="Times New Roman" w:cs="Times New Roman"/>
                <w:b/>
                <w:sz w:val="24"/>
                <w:szCs w:val="24"/>
              </w:rPr>
              <w:t>dance / Learning Attitude [20%]</w:t>
            </w:r>
          </w:p>
        </w:tc>
        <w:tc>
          <w:tcPr>
            <w:tcW w:w="3676" w:type="dxa"/>
            <w:vMerge w:val="restart"/>
          </w:tcPr>
          <w:p w:rsidR="000838E3" w:rsidRDefault="000838E3">
            <w:pPr>
              <w:spacing w:line="360" w:lineRule="auto"/>
              <w:rPr>
                <w:rFonts w:ascii="Times New Roman" w:eastAsia="Times New Roman" w:hAnsi="Times New Roman" w:cs="Times New Roman"/>
                <w:b/>
                <w:sz w:val="24"/>
                <w:szCs w:val="24"/>
              </w:rPr>
            </w:pPr>
          </w:p>
        </w:tc>
      </w:tr>
      <w:tr w:rsidR="000838E3">
        <w:trPr>
          <w:trHeight w:val="732"/>
        </w:trPr>
        <w:tc>
          <w:tcPr>
            <w:tcW w:w="1430"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390" w:type="dxa"/>
          </w:tcPr>
          <w:p w:rsidR="000838E3" w:rsidRDefault="000838E3">
            <w:pPr>
              <w:spacing w:line="360" w:lineRule="auto"/>
              <w:rPr>
                <w:rFonts w:ascii="Times New Roman" w:eastAsia="Times New Roman" w:hAnsi="Times New Roman" w:cs="Times New Roman"/>
                <w:sz w:val="24"/>
                <w:szCs w:val="24"/>
              </w:rPr>
            </w:pPr>
          </w:p>
        </w:tc>
        <w:tc>
          <w:tcPr>
            <w:tcW w:w="2202" w:type="dxa"/>
          </w:tcPr>
          <w:p w:rsidR="000838E3" w:rsidRDefault="000838E3">
            <w:pPr>
              <w:spacing w:line="360" w:lineRule="auto"/>
              <w:rPr>
                <w:rFonts w:ascii="Times New Roman" w:eastAsia="Times New Roman" w:hAnsi="Times New Roman" w:cs="Times New Roman"/>
                <w:sz w:val="24"/>
                <w:szCs w:val="24"/>
              </w:rPr>
            </w:pPr>
          </w:p>
        </w:tc>
        <w:tc>
          <w:tcPr>
            <w:tcW w:w="1794" w:type="dxa"/>
          </w:tcPr>
          <w:p w:rsidR="000838E3" w:rsidRDefault="000838E3">
            <w:pPr>
              <w:spacing w:line="360" w:lineRule="auto"/>
              <w:rPr>
                <w:rFonts w:ascii="Times New Roman" w:eastAsia="Times New Roman" w:hAnsi="Times New Roman" w:cs="Times New Roman"/>
                <w:sz w:val="24"/>
                <w:szCs w:val="24"/>
              </w:rPr>
            </w:pPr>
          </w:p>
        </w:tc>
        <w:tc>
          <w:tcPr>
            <w:tcW w:w="3676" w:type="dxa"/>
            <w:vMerge/>
          </w:tcPr>
          <w:p w:rsidR="000838E3" w:rsidRDefault="000838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rsidR="000838E3" w:rsidRDefault="000838E3" w:rsidP="001A7CAF">
      <w:pPr>
        <w:spacing w:after="0" w:line="360" w:lineRule="auto"/>
      </w:pPr>
    </w:p>
    <w:sectPr w:rsidR="000838E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21" w:rsidRDefault="00761F21">
      <w:pPr>
        <w:spacing w:after="0" w:line="240" w:lineRule="auto"/>
      </w:pPr>
      <w:r>
        <w:separator/>
      </w:r>
    </w:p>
  </w:endnote>
  <w:endnote w:type="continuationSeparator" w:id="0">
    <w:p w:rsidR="00761F21" w:rsidRDefault="00761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21" w:rsidRDefault="00761F21">
      <w:pPr>
        <w:spacing w:after="0" w:line="240" w:lineRule="auto"/>
      </w:pPr>
      <w:r>
        <w:separator/>
      </w:r>
    </w:p>
  </w:footnote>
  <w:footnote w:type="continuationSeparator" w:id="0">
    <w:p w:rsidR="00761F21" w:rsidRDefault="00761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60407" o:spid="_x0000_s2050" type="#_x0000_t75" style="position:absolute;margin-left:0;margin-top:0;width:467.3pt;height:501.35pt;z-index:-251657216;mso-position-horizontal:center;mso-position-horizontal-relative:margin;mso-position-vertical:center;mso-position-vertical-relative:margin" o:allowincell="f">
          <v:imagedata r:id="rId1" o:title="TCET WaterMark"/>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8E3" w:rsidRDefault="00184A28" w:rsidP="00576C3B">
    <w:pPr>
      <w:pBdr>
        <w:top w:val="nil"/>
        <w:left w:val="nil"/>
        <w:bottom w:val="nil"/>
        <w:right w:val="nil"/>
        <w:between w:val="nil"/>
      </w:pBdr>
      <w:tabs>
        <w:tab w:val="center" w:pos="4513"/>
        <w:tab w:val="right" w:pos="9026"/>
      </w:tabs>
      <w:spacing w:after="0" w:line="240" w:lineRule="auto"/>
      <w:jc w:val="center"/>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60408" o:spid="_x0000_s2051" type="#_x0000_t75" style="position:absolute;left:0;text-align:left;margin-left:0;margin-top:0;width:467.3pt;height:501.35pt;z-index:-251656192;mso-position-horizontal:center;mso-position-horizontal-relative:margin;mso-position-vertical:center;mso-position-vertical-relative:margin" o:allowincell="f">
          <v:imagedata r:id="rId1" o:title="TCET WaterMark"/>
        </v:shape>
      </w:pict>
    </w:r>
    <w:r w:rsidR="00576C3B">
      <w:rPr>
        <w:noProof/>
        <w:color w:val="000000"/>
      </w:rPr>
      <w:drawing>
        <wp:inline distT="0" distB="0" distL="0" distR="0">
          <wp:extent cx="5943600" cy="891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ET COMP_DEP Header.jpeg"/>
                  <pic:cNvPicPr/>
                </pic:nvPicPr>
                <pic:blipFill>
                  <a:blip r:embed="rId2">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60406" o:spid="_x0000_s2049" type="#_x0000_t75" style="position:absolute;margin-left:0;margin-top:0;width:467.3pt;height:501.35pt;z-index:-251658240;mso-position-horizontal:center;mso-position-horizontal-relative:margin;mso-position-vertical:center;mso-position-vertical-relative:margin" o:allowincell="f">
          <v:imagedata r:id="rId1" o:title="TCET WaterMar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E3"/>
    <w:rsid w:val="000838E3"/>
    <w:rsid w:val="00184A28"/>
    <w:rsid w:val="001A7CAF"/>
    <w:rsid w:val="002723DA"/>
    <w:rsid w:val="00576C3B"/>
    <w:rsid w:val="0076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DA44F4"/>
  <w15:docId w15:val="{567EEF16-1B8C-4F9E-9DB4-80517B2C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76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C3B"/>
  </w:style>
  <w:style w:type="paragraph" w:styleId="Footer">
    <w:name w:val="footer"/>
    <w:basedOn w:val="Normal"/>
    <w:link w:val="FooterChar"/>
    <w:uiPriority w:val="99"/>
    <w:unhideWhenUsed/>
    <w:rsid w:val="00576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02188">
      <w:bodyDiv w:val="1"/>
      <w:marLeft w:val="0"/>
      <w:marRight w:val="0"/>
      <w:marTop w:val="0"/>
      <w:marBottom w:val="0"/>
      <w:divBdr>
        <w:top w:val="none" w:sz="0" w:space="0" w:color="auto"/>
        <w:left w:val="none" w:sz="0" w:space="0" w:color="auto"/>
        <w:bottom w:val="none" w:sz="0" w:space="0" w:color="auto"/>
        <w:right w:val="none" w:sz="0" w:space="0" w:color="auto"/>
      </w:divBdr>
    </w:div>
    <w:div w:id="888691389">
      <w:bodyDiv w:val="1"/>
      <w:marLeft w:val="0"/>
      <w:marRight w:val="0"/>
      <w:marTop w:val="0"/>
      <w:marBottom w:val="0"/>
      <w:divBdr>
        <w:top w:val="none" w:sz="0" w:space="0" w:color="auto"/>
        <w:left w:val="none" w:sz="0" w:space="0" w:color="auto"/>
        <w:bottom w:val="none" w:sz="0" w:space="0" w:color="auto"/>
        <w:right w:val="none" w:sz="0" w:space="0" w:color="auto"/>
      </w:divBdr>
    </w:div>
    <w:div w:id="183422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cp:lastPrinted>2023-02-14T04:41:00Z</cp:lastPrinted>
  <dcterms:created xsi:type="dcterms:W3CDTF">2023-02-14T04:21:00Z</dcterms:created>
  <dcterms:modified xsi:type="dcterms:W3CDTF">2023-02-14T04:43:00Z</dcterms:modified>
</cp:coreProperties>
</file>