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8E3" w:rsidRDefault="000838E3">
      <w:pPr>
        <w:spacing w:after="0" w:line="360" w:lineRule="auto"/>
        <w:jc w:val="center"/>
        <w:rPr>
          <w:rFonts w:ascii="Times New Roman" w:eastAsia="Times New Roman" w:hAnsi="Times New Roman" w:cs="Times New Roman"/>
          <w:b/>
          <w:sz w:val="10"/>
          <w:szCs w:val="10"/>
          <w:u w:val="single"/>
        </w:rPr>
      </w:pPr>
    </w:p>
    <w:p w:rsidR="000838E3" w:rsidRDefault="00761F21">
      <w:pPr>
        <w:spacing w:after="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0</w:t>
      </w:r>
      <w:r w:rsidR="00A141B7">
        <w:rPr>
          <w:rFonts w:ascii="Times New Roman" w:eastAsia="Times New Roman" w:hAnsi="Times New Roman" w:cs="Times New Roman"/>
          <w:b/>
          <w:sz w:val="28"/>
          <w:szCs w:val="28"/>
          <w:u w:val="single"/>
        </w:rPr>
        <w:t xml:space="preserve">3: </w:t>
      </w:r>
      <w:r w:rsidR="00A141B7" w:rsidRPr="00A141B7">
        <w:rPr>
          <w:rFonts w:ascii="Times New Roman" w:eastAsia="Times New Roman" w:hAnsi="Times New Roman" w:cs="Times New Roman"/>
          <w:b/>
          <w:sz w:val="28"/>
          <w:szCs w:val="28"/>
          <w:u w:val="single"/>
        </w:rPr>
        <w:t>Write program to implement frame layout, table layout and relative layout</w:t>
      </w:r>
    </w:p>
    <w:p w:rsidR="00A141B7" w:rsidRPr="00A141B7" w:rsidRDefault="00761F21" w:rsidP="00A141B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Learning Objective: </w:t>
      </w:r>
      <w:r>
        <w:rPr>
          <w:rFonts w:ascii="Times New Roman" w:eastAsia="Times New Roman" w:hAnsi="Times New Roman" w:cs="Times New Roman"/>
          <w:sz w:val="24"/>
          <w:szCs w:val="24"/>
        </w:rPr>
        <w:t xml:space="preserve">To write a program to </w:t>
      </w:r>
      <w:r w:rsidR="00A141B7" w:rsidRPr="00A141B7">
        <w:rPr>
          <w:rFonts w:ascii="Times New Roman" w:eastAsia="Times New Roman" w:hAnsi="Times New Roman" w:cs="Times New Roman"/>
          <w:sz w:val="24"/>
          <w:szCs w:val="24"/>
        </w:rPr>
        <w:t>implement frame layout, table layout and relative layout.</w:t>
      </w:r>
    </w:p>
    <w:p w:rsidR="000838E3" w:rsidRDefault="00761F2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0838E3" w:rsidRDefault="002723D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r w:rsidR="00761F21">
        <w:rPr>
          <w:rFonts w:ascii="Times New Roman" w:eastAsia="Times New Roman" w:hAnsi="Times New Roman" w:cs="Times New Roman"/>
          <w:b/>
          <w:sz w:val="24"/>
          <w:szCs w:val="24"/>
          <w:u w:val="single"/>
        </w:rPr>
        <w:t xml:space="preserve">: </w:t>
      </w:r>
    </w:p>
    <w:p w:rsidR="000838E3" w:rsidRDefault="000838E3">
      <w:pPr>
        <w:spacing w:after="0" w:line="360" w:lineRule="auto"/>
        <w:rPr>
          <w:rFonts w:ascii="Times New Roman" w:eastAsia="Times New Roman" w:hAnsi="Times New Roman" w:cs="Times New Roman"/>
          <w:b/>
          <w:sz w:val="16"/>
          <w:szCs w:val="16"/>
        </w:rPr>
      </w:pPr>
    </w:p>
    <w:p w:rsidR="001A7CAF" w:rsidRPr="001A7CAF" w:rsidRDefault="001A7CAF" w:rsidP="001A7CAF">
      <w:pPr>
        <w:jc w:val="both"/>
        <w:rPr>
          <w:rFonts w:ascii="Times New Roman" w:eastAsia="Times New Roman" w:hAnsi="Times New Roman" w:cs="Times New Roman"/>
          <w:color w:val="000000"/>
          <w:sz w:val="24"/>
          <w:szCs w:val="24"/>
          <w:u w:val="single"/>
        </w:rPr>
      </w:pPr>
      <w:r w:rsidRPr="001A7CAF">
        <w:rPr>
          <w:rFonts w:ascii="Times New Roman" w:eastAsia="Times New Roman" w:hAnsi="Times New Roman" w:cs="Times New Roman"/>
          <w:color w:val="000000"/>
          <w:sz w:val="24"/>
          <w:szCs w:val="24"/>
          <w:u w:val="single"/>
        </w:rPr>
        <w:t>Android Studio:</w:t>
      </w:r>
    </w:p>
    <w:p w:rsidR="0085608B" w:rsidRPr="0085608B" w:rsidRDefault="0085608B" w:rsidP="0085608B">
      <w:pPr>
        <w:jc w:val="both"/>
        <w:rPr>
          <w:rFonts w:ascii="Times New Roman" w:hAnsi="Times New Roman" w:cs="Times New Roman"/>
          <w:sz w:val="24"/>
        </w:rPr>
      </w:pPr>
      <w:r w:rsidRPr="0085608B">
        <w:rPr>
          <w:rFonts w:ascii="Times New Roman" w:hAnsi="Times New Roman" w:cs="Times New Roman"/>
          <w:sz w:val="24"/>
        </w:rPr>
        <w:t xml:space="preserve">Android Studio is the official integrated development environment (IDE) for Android application development. It is based on the IntelliJ IDEA, a Java integrated development environment for software, and incorporates its code editing and developer tools. To support application development within the Android operating system, Android Studio uses a </w:t>
      </w:r>
      <w:proofErr w:type="spellStart"/>
      <w:r w:rsidRPr="0085608B">
        <w:rPr>
          <w:rFonts w:ascii="Times New Roman" w:hAnsi="Times New Roman" w:cs="Times New Roman"/>
          <w:sz w:val="24"/>
        </w:rPr>
        <w:t>Gradle</w:t>
      </w:r>
      <w:proofErr w:type="spellEnd"/>
      <w:r w:rsidRPr="0085608B">
        <w:rPr>
          <w:rFonts w:ascii="Times New Roman" w:hAnsi="Times New Roman" w:cs="Times New Roman"/>
          <w:sz w:val="24"/>
        </w:rPr>
        <w:t xml:space="preserve">- based build system, emulator, code templates, and GitHub integration. It is an open source software platform and operating system for mobile devices which is based on the Linux kernel. It was developed by Google and later by the Open Handset Alliance (OHA). It allows writing managed code in the Java language and </w:t>
      </w:r>
      <w:proofErr w:type="spellStart"/>
      <w:r w:rsidRPr="0085608B">
        <w:rPr>
          <w:rFonts w:ascii="Times New Roman" w:hAnsi="Times New Roman" w:cs="Times New Roman"/>
          <w:sz w:val="24"/>
        </w:rPr>
        <w:t>Kotlin</w:t>
      </w:r>
      <w:proofErr w:type="spellEnd"/>
      <w:r w:rsidRPr="0085608B">
        <w:rPr>
          <w:rFonts w:ascii="Times New Roman" w:hAnsi="Times New Roman" w:cs="Times New Roman"/>
          <w:sz w:val="24"/>
        </w:rPr>
        <w:t xml:space="preserve"> language. It has its own virtual machine i.e. DVM (</w:t>
      </w:r>
      <w:proofErr w:type="spellStart"/>
      <w:r w:rsidRPr="0085608B">
        <w:rPr>
          <w:rFonts w:ascii="Times New Roman" w:hAnsi="Times New Roman" w:cs="Times New Roman"/>
          <w:sz w:val="24"/>
        </w:rPr>
        <w:t>Dalvik</w:t>
      </w:r>
      <w:proofErr w:type="spellEnd"/>
      <w:r w:rsidRPr="0085608B">
        <w:rPr>
          <w:rFonts w:ascii="Times New Roman" w:hAnsi="Times New Roman" w:cs="Times New Roman"/>
          <w:sz w:val="24"/>
        </w:rPr>
        <w:t xml:space="preserve"> Virtual Machine), which is used for executing the android application.</w:t>
      </w:r>
    </w:p>
    <w:p w:rsidR="0085608B" w:rsidRPr="0085608B" w:rsidRDefault="0085608B" w:rsidP="0085608B">
      <w:pPr>
        <w:jc w:val="both"/>
        <w:rPr>
          <w:rFonts w:ascii="Times New Roman" w:hAnsi="Times New Roman" w:cs="Times New Roman"/>
          <w:sz w:val="24"/>
        </w:rPr>
      </w:pPr>
      <w:r w:rsidRPr="0085608B">
        <w:rPr>
          <w:rFonts w:ascii="Times New Roman" w:hAnsi="Times New Roman" w:cs="Times New Roman"/>
          <w:sz w:val="24"/>
        </w:rPr>
        <w:t xml:space="preserve">To navigate transitions between stages of the activity lifecycle, the Activity class provides a core set of six callbacks: </w:t>
      </w:r>
      <w:proofErr w:type="spellStart"/>
      <w:proofErr w:type="gramStart"/>
      <w:r w:rsidRPr="0085608B">
        <w:rPr>
          <w:rFonts w:ascii="Times New Roman" w:hAnsi="Times New Roman" w:cs="Times New Roman"/>
          <w:sz w:val="24"/>
        </w:rPr>
        <w:t>onCreate</w:t>
      </w:r>
      <w:proofErr w:type="spellEnd"/>
      <w:r w:rsidRPr="0085608B">
        <w:rPr>
          <w:rFonts w:ascii="Times New Roman" w:hAnsi="Times New Roman" w:cs="Times New Roman"/>
          <w:sz w:val="24"/>
        </w:rPr>
        <w:t>(</w:t>
      </w:r>
      <w:proofErr w:type="gramEnd"/>
      <w:r w:rsidRPr="0085608B">
        <w:rPr>
          <w:rFonts w:ascii="Times New Roman" w:hAnsi="Times New Roman" w:cs="Times New Roman"/>
          <w:sz w:val="24"/>
        </w:rPr>
        <w:t xml:space="preserve">), </w:t>
      </w:r>
      <w:proofErr w:type="spellStart"/>
      <w:r w:rsidRPr="0085608B">
        <w:rPr>
          <w:rFonts w:ascii="Times New Roman" w:hAnsi="Times New Roman" w:cs="Times New Roman"/>
          <w:sz w:val="24"/>
        </w:rPr>
        <w:t>onStart</w:t>
      </w:r>
      <w:proofErr w:type="spellEnd"/>
      <w:r w:rsidRPr="0085608B">
        <w:rPr>
          <w:rFonts w:ascii="Times New Roman" w:hAnsi="Times New Roman" w:cs="Times New Roman"/>
          <w:sz w:val="24"/>
        </w:rPr>
        <w:t xml:space="preserve">(), </w:t>
      </w:r>
      <w:proofErr w:type="spellStart"/>
      <w:r w:rsidRPr="0085608B">
        <w:rPr>
          <w:rFonts w:ascii="Times New Roman" w:hAnsi="Times New Roman" w:cs="Times New Roman"/>
          <w:sz w:val="24"/>
        </w:rPr>
        <w:t>onResume</w:t>
      </w:r>
      <w:proofErr w:type="spellEnd"/>
      <w:r w:rsidRPr="0085608B">
        <w:rPr>
          <w:rFonts w:ascii="Times New Roman" w:hAnsi="Times New Roman" w:cs="Times New Roman"/>
          <w:sz w:val="24"/>
        </w:rPr>
        <w:t xml:space="preserve">(), </w:t>
      </w:r>
      <w:proofErr w:type="spellStart"/>
      <w:r w:rsidRPr="0085608B">
        <w:rPr>
          <w:rFonts w:ascii="Times New Roman" w:hAnsi="Times New Roman" w:cs="Times New Roman"/>
          <w:sz w:val="24"/>
        </w:rPr>
        <w:t>onPause</w:t>
      </w:r>
      <w:proofErr w:type="spellEnd"/>
      <w:r w:rsidRPr="0085608B">
        <w:rPr>
          <w:rFonts w:ascii="Times New Roman" w:hAnsi="Times New Roman" w:cs="Times New Roman"/>
          <w:sz w:val="24"/>
        </w:rPr>
        <w:t xml:space="preserve">(), </w:t>
      </w:r>
      <w:proofErr w:type="spellStart"/>
      <w:r w:rsidRPr="0085608B">
        <w:rPr>
          <w:rFonts w:ascii="Times New Roman" w:hAnsi="Times New Roman" w:cs="Times New Roman"/>
          <w:sz w:val="24"/>
        </w:rPr>
        <w:t>onStop</w:t>
      </w:r>
      <w:proofErr w:type="spellEnd"/>
      <w:r w:rsidRPr="0085608B">
        <w:rPr>
          <w:rFonts w:ascii="Times New Roman" w:hAnsi="Times New Roman" w:cs="Times New Roman"/>
          <w:sz w:val="24"/>
        </w:rPr>
        <w:t xml:space="preserve">(), and </w:t>
      </w:r>
      <w:proofErr w:type="spellStart"/>
      <w:r w:rsidRPr="0085608B">
        <w:rPr>
          <w:rFonts w:ascii="Times New Roman" w:hAnsi="Times New Roman" w:cs="Times New Roman"/>
          <w:sz w:val="24"/>
        </w:rPr>
        <w:t>onDestroy</w:t>
      </w:r>
      <w:proofErr w:type="spellEnd"/>
      <w:r w:rsidRPr="0085608B">
        <w:rPr>
          <w:rFonts w:ascii="Times New Roman" w:hAnsi="Times New Roman" w:cs="Times New Roman"/>
          <w:sz w:val="24"/>
        </w:rPr>
        <w:t>(). The system invokes each of these call-backs as an activity enters a new state. As the user begins to leave the activity, the system calls methods to dismantle the activity.</w:t>
      </w:r>
    </w:p>
    <w:p w:rsidR="0085608B" w:rsidRPr="0085608B" w:rsidRDefault="0085608B" w:rsidP="0085608B">
      <w:pPr>
        <w:jc w:val="both"/>
        <w:rPr>
          <w:rFonts w:ascii="Times New Roman" w:hAnsi="Times New Roman" w:cs="Times New Roman"/>
          <w:b/>
          <w:sz w:val="24"/>
          <w:u w:val="single"/>
        </w:rPr>
      </w:pPr>
      <w:r w:rsidRPr="0085608B">
        <w:rPr>
          <w:rFonts w:ascii="Times New Roman" w:hAnsi="Times New Roman" w:cs="Times New Roman"/>
          <w:b/>
          <w:sz w:val="24"/>
          <w:u w:val="single"/>
        </w:rPr>
        <w:t>Table Layout:</w:t>
      </w:r>
    </w:p>
    <w:p w:rsidR="0085608B" w:rsidRPr="0085608B" w:rsidRDefault="0085608B" w:rsidP="0085608B">
      <w:pPr>
        <w:jc w:val="both"/>
        <w:rPr>
          <w:rFonts w:ascii="Times New Roman" w:hAnsi="Times New Roman" w:cs="Times New Roman"/>
          <w:sz w:val="24"/>
        </w:rPr>
      </w:pPr>
      <w:r w:rsidRPr="0085608B">
        <w:rPr>
          <w:rFonts w:ascii="Times New Roman" w:hAnsi="Times New Roman" w:cs="Times New Roman"/>
          <w:sz w:val="24"/>
        </w:rPr>
        <w:t xml:space="preserve">It is a layout that consists of rows and columns. It is further divided as </w:t>
      </w:r>
      <w:hyperlink r:id="rId6">
        <w:proofErr w:type="spellStart"/>
        <w:r w:rsidRPr="0085608B">
          <w:rPr>
            <w:rFonts w:ascii="Times New Roman" w:hAnsi="Times New Roman" w:cs="Times New Roman"/>
            <w:sz w:val="24"/>
          </w:rPr>
          <w:t>TableRow</w:t>
        </w:r>
        <w:proofErr w:type="spellEnd"/>
        <w:r w:rsidRPr="0085608B">
          <w:rPr>
            <w:rFonts w:ascii="Times New Roman" w:hAnsi="Times New Roman" w:cs="Times New Roman"/>
            <w:sz w:val="24"/>
          </w:rPr>
          <w:t xml:space="preserve"> </w:t>
        </w:r>
      </w:hyperlink>
      <w:r w:rsidRPr="0085608B">
        <w:rPr>
          <w:rFonts w:ascii="Times New Roman" w:hAnsi="Times New Roman" w:cs="Times New Roman"/>
          <w:sz w:val="24"/>
        </w:rPr>
        <w:t xml:space="preserve">objects, each defining a row a layout. A layout that arranges its children horizontally. A </w:t>
      </w:r>
      <w:proofErr w:type="spellStart"/>
      <w:r w:rsidRPr="0085608B">
        <w:rPr>
          <w:rFonts w:ascii="Times New Roman" w:hAnsi="Times New Roman" w:cs="Times New Roman"/>
          <w:sz w:val="24"/>
        </w:rPr>
        <w:t>TableRow</w:t>
      </w:r>
      <w:proofErr w:type="spellEnd"/>
      <w:r w:rsidRPr="0085608B">
        <w:rPr>
          <w:rFonts w:ascii="Times New Roman" w:hAnsi="Times New Roman" w:cs="Times New Roman"/>
          <w:sz w:val="24"/>
        </w:rPr>
        <w:t xml:space="preserve"> should always be used as a child of a </w:t>
      </w:r>
      <w:hyperlink r:id="rId7">
        <w:proofErr w:type="spellStart"/>
        <w:r w:rsidRPr="0085608B">
          <w:rPr>
            <w:rFonts w:ascii="Times New Roman" w:hAnsi="Times New Roman" w:cs="Times New Roman"/>
            <w:sz w:val="24"/>
          </w:rPr>
          <w:t>TableLayout</w:t>
        </w:r>
        <w:proofErr w:type="spellEnd"/>
        <w:r w:rsidRPr="0085608B">
          <w:rPr>
            <w:rFonts w:ascii="Times New Roman" w:hAnsi="Times New Roman" w:cs="Times New Roman"/>
            <w:sz w:val="24"/>
          </w:rPr>
          <w:t xml:space="preserve">. </w:t>
        </w:r>
      </w:hyperlink>
      <w:r w:rsidRPr="0085608B">
        <w:rPr>
          <w:rFonts w:ascii="Times New Roman" w:hAnsi="Times New Roman" w:cs="Times New Roman"/>
          <w:sz w:val="24"/>
        </w:rPr>
        <w:t xml:space="preserve">If a </w:t>
      </w:r>
      <w:proofErr w:type="spellStart"/>
      <w:r w:rsidRPr="0085608B">
        <w:rPr>
          <w:rFonts w:ascii="Times New Roman" w:hAnsi="Times New Roman" w:cs="Times New Roman"/>
          <w:sz w:val="24"/>
        </w:rPr>
        <w:t>TableRow's</w:t>
      </w:r>
      <w:proofErr w:type="spellEnd"/>
      <w:r w:rsidRPr="0085608B">
        <w:rPr>
          <w:rFonts w:ascii="Times New Roman" w:hAnsi="Times New Roman" w:cs="Times New Roman"/>
          <w:sz w:val="24"/>
        </w:rPr>
        <w:t xml:space="preserve"> parent is not a </w:t>
      </w:r>
      <w:proofErr w:type="spellStart"/>
      <w:r w:rsidRPr="0085608B">
        <w:rPr>
          <w:rFonts w:ascii="Times New Roman" w:hAnsi="Times New Roman" w:cs="Times New Roman"/>
          <w:sz w:val="24"/>
        </w:rPr>
        <w:t>TableLayout</w:t>
      </w:r>
      <w:proofErr w:type="spellEnd"/>
      <w:r w:rsidRPr="0085608B">
        <w:rPr>
          <w:rFonts w:ascii="Times New Roman" w:hAnsi="Times New Roman" w:cs="Times New Roman"/>
          <w:sz w:val="24"/>
        </w:rPr>
        <w:t xml:space="preserve">, the </w:t>
      </w:r>
      <w:proofErr w:type="spellStart"/>
      <w:r w:rsidRPr="0085608B">
        <w:rPr>
          <w:rFonts w:ascii="Times New Roman" w:hAnsi="Times New Roman" w:cs="Times New Roman"/>
          <w:sz w:val="24"/>
        </w:rPr>
        <w:t>TableRow</w:t>
      </w:r>
      <w:proofErr w:type="spellEnd"/>
      <w:r w:rsidRPr="0085608B">
        <w:rPr>
          <w:rFonts w:ascii="Times New Roman" w:hAnsi="Times New Roman" w:cs="Times New Roman"/>
          <w:sz w:val="24"/>
        </w:rPr>
        <w:t xml:space="preserve"> will behave as a horizontal </w:t>
      </w:r>
      <w:hyperlink r:id="rId8">
        <w:proofErr w:type="spellStart"/>
        <w:r w:rsidRPr="0085608B">
          <w:rPr>
            <w:rFonts w:ascii="Times New Roman" w:hAnsi="Times New Roman" w:cs="Times New Roman"/>
            <w:sz w:val="24"/>
          </w:rPr>
          <w:t>LinearLayout</w:t>
        </w:r>
        <w:proofErr w:type="spellEnd"/>
      </w:hyperlink>
      <w:r w:rsidRPr="0085608B">
        <w:rPr>
          <w:rFonts w:ascii="Times New Roman" w:hAnsi="Times New Roman" w:cs="Times New Roman"/>
          <w:sz w:val="24"/>
        </w:rPr>
        <w:t xml:space="preserve">. The children of a </w:t>
      </w:r>
      <w:proofErr w:type="spellStart"/>
      <w:r w:rsidRPr="0085608B">
        <w:rPr>
          <w:rFonts w:ascii="Times New Roman" w:hAnsi="Times New Roman" w:cs="Times New Roman"/>
          <w:sz w:val="24"/>
        </w:rPr>
        <w:t>TableRow</w:t>
      </w:r>
      <w:proofErr w:type="spellEnd"/>
      <w:r w:rsidRPr="0085608B">
        <w:rPr>
          <w:rFonts w:ascii="Times New Roman" w:hAnsi="Times New Roman" w:cs="Times New Roman"/>
          <w:sz w:val="24"/>
        </w:rPr>
        <w:t xml:space="preserve"> do not need to specify the </w:t>
      </w:r>
      <w:proofErr w:type="spellStart"/>
      <w:r w:rsidRPr="0085608B">
        <w:rPr>
          <w:rFonts w:ascii="Times New Roman" w:hAnsi="Times New Roman" w:cs="Times New Roman"/>
          <w:sz w:val="24"/>
        </w:rPr>
        <w:t>layout_width</w:t>
      </w:r>
      <w:proofErr w:type="spellEnd"/>
      <w:r w:rsidRPr="0085608B">
        <w:rPr>
          <w:rFonts w:ascii="Times New Roman" w:hAnsi="Times New Roman" w:cs="Times New Roman"/>
          <w:sz w:val="24"/>
        </w:rPr>
        <w:t xml:space="preserve"> and </w:t>
      </w:r>
      <w:proofErr w:type="spellStart"/>
      <w:r w:rsidRPr="0085608B">
        <w:rPr>
          <w:rFonts w:ascii="Times New Roman" w:hAnsi="Times New Roman" w:cs="Times New Roman"/>
          <w:sz w:val="24"/>
        </w:rPr>
        <w:t>layout_height</w:t>
      </w:r>
      <w:proofErr w:type="spellEnd"/>
      <w:r w:rsidRPr="0085608B">
        <w:rPr>
          <w:rFonts w:ascii="Times New Roman" w:hAnsi="Times New Roman" w:cs="Times New Roman"/>
          <w:sz w:val="24"/>
        </w:rPr>
        <w:t xml:space="preserve"> attributes in the XML file. </w:t>
      </w:r>
      <w:proofErr w:type="spellStart"/>
      <w:r w:rsidRPr="0085608B">
        <w:rPr>
          <w:rFonts w:ascii="Times New Roman" w:hAnsi="Times New Roman" w:cs="Times New Roman"/>
          <w:sz w:val="24"/>
        </w:rPr>
        <w:t>TableRow</w:t>
      </w:r>
      <w:proofErr w:type="spellEnd"/>
      <w:r w:rsidRPr="0085608B">
        <w:rPr>
          <w:rFonts w:ascii="Times New Roman" w:hAnsi="Times New Roman" w:cs="Times New Roman"/>
          <w:sz w:val="24"/>
        </w:rPr>
        <w:t xml:space="preserve"> always enforces those values to be respectively </w:t>
      </w:r>
      <w:hyperlink r:id="rId9" w:anchor="MATCH_PARENT">
        <w:r w:rsidRPr="0085608B">
          <w:rPr>
            <w:rFonts w:ascii="Times New Roman" w:hAnsi="Times New Roman" w:cs="Times New Roman"/>
            <w:sz w:val="24"/>
          </w:rPr>
          <w:t xml:space="preserve">View </w:t>
        </w:r>
        <w:proofErr w:type="spellStart"/>
        <w:r w:rsidRPr="0085608B">
          <w:rPr>
            <w:rFonts w:ascii="Times New Roman" w:hAnsi="Times New Roman" w:cs="Times New Roman"/>
            <w:sz w:val="24"/>
          </w:rPr>
          <w:t>Group.Layout</w:t>
        </w:r>
        <w:proofErr w:type="spellEnd"/>
        <w:r w:rsidRPr="0085608B">
          <w:rPr>
            <w:rFonts w:ascii="Times New Roman" w:hAnsi="Times New Roman" w:cs="Times New Roman"/>
            <w:sz w:val="24"/>
          </w:rPr>
          <w:t xml:space="preserve"> </w:t>
        </w:r>
        <w:proofErr w:type="spellStart"/>
        <w:r w:rsidRPr="0085608B">
          <w:rPr>
            <w:rFonts w:ascii="Times New Roman" w:hAnsi="Times New Roman" w:cs="Times New Roman"/>
            <w:sz w:val="24"/>
          </w:rPr>
          <w:t>Params</w:t>
        </w:r>
        <w:proofErr w:type="spellEnd"/>
      </w:hyperlink>
    </w:p>
    <w:p w:rsidR="0085608B" w:rsidRPr="0085608B" w:rsidRDefault="00BC46D4" w:rsidP="0085608B">
      <w:pPr>
        <w:jc w:val="both"/>
        <w:rPr>
          <w:rFonts w:ascii="Times New Roman" w:hAnsi="Times New Roman" w:cs="Times New Roman"/>
          <w:sz w:val="24"/>
        </w:rPr>
      </w:pPr>
      <w:hyperlink r:id="rId10" w:anchor="MATCH_PARENT">
        <w:r w:rsidR="0085608B" w:rsidRPr="0085608B">
          <w:rPr>
            <w:rFonts w:ascii="Times New Roman" w:hAnsi="Times New Roman" w:cs="Times New Roman"/>
            <w:sz w:val="24"/>
          </w:rPr>
          <w:t>.MATCH_PARENT</w:t>
        </w:r>
      </w:hyperlink>
      <w:r w:rsidR="0085608B" w:rsidRPr="0085608B">
        <w:rPr>
          <w:rFonts w:ascii="Times New Roman" w:hAnsi="Times New Roman" w:cs="Times New Roman"/>
          <w:sz w:val="24"/>
        </w:rPr>
        <w:t xml:space="preserve"> and </w:t>
      </w:r>
      <w:hyperlink r:id="rId11" w:anchor="WRAP_CONTENT">
        <w:r w:rsidR="0085608B" w:rsidRPr="0085608B">
          <w:rPr>
            <w:rFonts w:ascii="Times New Roman" w:hAnsi="Times New Roman" w:cs="Times New Roman"/>
            <w:sz w:val="24"/>
          </w:rPr>
          <w:t xml:space="preserve">View Group . Layout </w:t>
        </w:r>
        <w:proofErr w:type="spellStart"/>
        <w:r w:rsidR="0085608B" w:rsidRPr="0085608B">
          <w:rPr>
            <w:rFonts w:ascii="Times New Roman" w:hAnsi="Times New Roman" w:cs="Times New Roman"/>
            <w:sz w:val="24"/>
          </w:rPr>
          <w:t>Params</w:t>
        </w:r>
        <w:proofErr w:type="spellEnd"/>
        <w:r w:rsidR="0085608B" w:rsidRPr="0085608B">
          <w:rPr>
            <w:rFonts w:ascii="Times New Roman" w:hAnsi="Times New Roman" w:cs="Times New Roman"/>
            <w:sz w:val="24"/>
          </w:rPr>
          <w:t>. WRAP_CONTENT</w:t>
        </w:r>
      </w:hyperlink>
      <w:r w:rsidR="0085608B" w:rsidRPr="0085608B">
        <w:rPr>
          <w:rFonts w:ascii="Times New Roman" w:hAnsi="Times New Roman" w:cs="Times New Roman"/>
          <w:sz w:val="24"/>
        </w:rPr>
        <w:t xml:space="preserve">. </w:t>
      </w:r>
      <w:proofErr w:type="spellStart"/>
      <w:r w:rsidR="0085608B" w:rsidRPr="0085608B">
        <w:rPr>
          <w:rFonts w:ascii="Times New Roman" w:hAnsi="Times New Roman" w:cs="Times New Roman"/>
          <w:sz w:val="24"/>
        </w:rPr>
        <w:t>TableLayout</w:t>
      </w:r>
      <w:proofErr w:type="spellEnd"/>
      <w:r w:rsidR="0085608B" w:rsidRPr="0085608B">
        <w:rPr>
          <w:rFonts w:ascii="Times New Roman" w:hAnsi="Times New Roman" w:cs="Times New Roman"/>
          <w:sz w:val="24"/>
        </w:rPr>
        <w:t xml:space="preserve"> containers do not display border lines for their rows, columns, or cells. Each row has zero or more cells; each cell can hold one </w:t>
      </w:r>
      <w:hyperlink r:id="rId12">
        <w:r w:rsidR="0085608B" w:rsidRPr="0085608B">
          <w:rPr>
            <w:rFonts w:ascii="Times New Roman" w:hAnsi="Times New Roman" w:cs="Times New Roman"/>
            <w:sz w:val="24"/>
          </w:rPr>
          <w:t xml:space="preserve">View </w:t>
        </w:r>
      </w:hyperlink>
      <w:r w:rsidR="0085608B" w:rsidRPr="0085608B">
        <w:rPr>
          <w:rFonts w:ascii="Times New Roman" w:hAnsi="Times New Roman" w:cs="Times New Roman"/>
          <w:sz w:val="24"/>
        </w:rPr>
        <w:t>object. The table has as many columns as the row with the most cells. A table can leave cells empty. Cells can span columns, as they can in HTML.</w:t>
      </w:r>
    </w:p>
    <w:p w:rsidR="0085608B" w:rsidRPr="0085608B" w:rsidRDefault="0085608B" w:rsidP="0085608B">
      <w:pPr>
        <w:jc w:val="both"/>
        <w:rPr>
          <w:rFonts w:ascii="Times New Roman" w:hAnsi="Times New Roman" w:cs="Times New Roman"/>
          <w:b/>
          <w:sz w:val="24"/>
          <w:u w:val="single"/>
        </w:rPr>
      </w:pPr>
      <w:r w:rsidRPr="0085608B">
        <w:rPr>
          <w:rFonts w:ascii="Times New Roman" w:hAnsi="Times New Roman" w:cs="Times New Roman"/>
          <w:b/>
          <w:sz w:val="24"/>
          <w:u w:val="single"/>
        </w:rPr>
        <w:lastRenderedPageBreak/>
        <w:t>Frame Layout:</w:t>
      </w:r>
    </w:p>
    <w:p w:rsidR="0085608B" w:rsidRPr="0085608B" w:rsidRDefault="0085608B" w:rsidP="0085608B">
      <w:pPr>
        <w:jc w:val="both"/>
        <w:rPr>
          <w:rFonts w:ascii="Times New Roman" w:hAnsi="Times New Roman" w:cs="Times New Roman"/>
          <w:sz w:val="24"/>
        </w:rPr>
      </w:pPr>
      <w:r w:rsidRPr="0085608B">
        <w:rPr>
          <w:rFonts w:ascii="Times New Roman" w:hAnsi="Times New Roman" w:cs="Times New Roman"/>
          <w:sz w:val="24"/>
        </w:rPr>
        <w:t xml:space="preserve">It is one of the simplest layout to organize view controls. Frame Layout is designed to block out an area on the screen to display a single item. Generally, </w:t>
      </w:r>
      <w:proofErr w:type="spellStart"/>
      <w:r w:rsidRPr="0085608B">
        <w:rPr>
          <w:rFonts w:ascii="Times New Roman" w:hAnsi="Times New Roman" w:cs="Times New Roman"/>
          <w:sz w:val="24"/>
        </w:rPr>
        <w:t>FrameLayout</w:t>
      </w:r>
      <w:proofErr w:type="spellEnd"/>
      <w:r w:rsidRPr="0085608B">
        <w:rPr>
          <w:rFonts w:ascii="Times New Roman" w:hAnsi="Times New Roman" w:cs="Times New Roman"/>
          <w:sz w:val="24"/>
        </w:rPr>
        <w:t xml:space="preserve"> should be used to hold a single child view, because it can be difficult to organize child views in a way that's scalable to different screen sizes without the children overlapping each other. We can add multiple children to a </w:t>
      </w:r>
      <w:proofErr w:type="spellStart"/>
      <w:r w:rsidRPr="0085608B">
        <w:rPr>
          <w:rFonts w:ascii="Times New Roman" w:hAnsi="Times New Roman" w:cs="Times New Roman"/>
          <w:sz w:val="24"/>
        </w:rPr>
        <w:t>FrameLayout</w:t>
      </w:r>
      <w:proofErr w:type="spellEnd"/>
      <w:r w:rsidRPr="0085608B">
        <w:rPr>
          <w:rFonts w:ascii="Times New Roman" w:hAnsi="Times New Roman" w:cs="Times New Roman"/>
          <w:sz w:val="24"/>
        </w:rPr>
        <w:t xml:space="preserve"> and control their position by assigning gravity to each child, using the </w:t>
      </w:r>
      <w:proofErr w:type="spellStart"/>
      <w:proofErr w:type="gramStart"/>
      <w:r w:rsidRPr="0085608B">
        <w:rPr>
          <w:rFonts w:ascii="Times New Roman" w:hAnsi="Times New Roman" w:cs="Times New Roman"/>
          <w:sz w:val="24"/>
        </w:rPr>
        <w:t>android:layout</w:t>
      </w:r>
      <w:proofErr w:type="gramEnd"/>
      <w:r w:rsidRPr="0085608B">
        <w:rPr>
          <w:rFonts w:ascii="Times New Roman" w:hAnsi="Times New Roman" w:cs="Times New Roman"/>
          <w:sz w:val="24"/>
        </w:rPr>
        <w:t>_gravity</w:t>
      </w:r>
      <w:proofErr w:type="spellEnd"/>
      <w:r w:rsidRPr="0085608B">
        <w:rPr>
          <w:rFonts w:ascii="Times New Roman" w:hAnsi="Times New Roman" w:cs="Times New Roman"/>
          <w:sz w:val="24"/>
        </w:rPr>
        <w:t xml:space="preserve"> attribute.</w:t>
      </w:r>
    </w:p>
    <w:p w:rsidR="0085608B" w:rsidRPr="0085608B" w:rsidRDefault="0085608B" w:rsidP="0085608B">
      <w:pPr>
        <w:jc w:val="both"/>
        <w:rPr>
          <w:rFonts w:ascii="Times New Roman" w:hAnsi="Times New Roman" w:cs="Times New Roman"/>
          <w:b/>
          <w:sz w:val="24"/>
          <w:u w:val="single"/>
        </w:rPr>
      </w:pPr>
      <w:r w:rsidRPr="0085608B">
        <w:rPr>
          <w:rFonts w:ascii="Times New Roman" w:hAnsi="Times New Roman" w:cs="Times New Roman"/>
          <w:b/>
          <w:sz w:val="24"/>
          <w:u w:val="single"/>
        </w:rPr>
        <w:t>Relative Layout:</w:t>
      </w:r>
    </w:p>
    <w:p w:rsidR="0085608B" w:rsidRPr="0085608B" w:rsidRDefault="0085608B" w:rsidP="0085608B">
      <w:pPr>
        <w:jc w:val="both"/>
        <w:rPr>
          <w:rFonts w:ascii="Times New Roman" w:hAnsi="Times New Roman" w:cs="Times New Roman"/>
          <w:sz w:val="24"/>
        </w:rPr>
      </w:pPr>
      <w:proofErr w:type="spellStart"/>
      <w:r w:rsidRPr="0085608B">
        <w:rPr>
          <w:rFonts w:ascii="Times New Roman" w:hAnsi="Times New Roman" w:cs="Times New Roman"/>
          <w:sz w:val="24"/>
        </w:rPr>
        <w:t>RelativeLayout</w:t>
      </w:r>
      <w:proofErr w:type="spellEnd"/>
      <w:r w:rsidRPr="0085608B">
        <w:rPr>
          <w:rFonts w:ascii="Times New Roman" w:hAnsi="Times New Roman" w:cs="Times New Roman"/>
          <w:sz w:val="24"/>
        </w:rPr>
        <w:t xml:space="preserve"> is a view group that displays child views in relative positions. The position of each view can be specified as relative to sibling elements (such as to the left-of or below another view) or in positions relative to the parent </w:t>
      </w:r>
      <w:proofErr w:type="spellStart"/>
      <w:r w:rsidRPr="0085608B">
        <w:rPr>
          <w:rFonts w:ascii="Times New Roman" w:hAnsi="Times New Roman" w:cs="Times New Roman"/>
          <w:sz w:val="24"/>
        </w:rPr>
        <w:t>RelativeLayout</w:t>
      </w:r>
      <w:proofErr w:type="spellEnd"/>
      <w:r w:rsidRPr="0085608B">
        <w:rPr>
          <w:rFonts w:ascii="Times New Roman" w:hAnsi="Times New Roman" w:cs="Times New Roman"/>
          <w:sz w:val="24"/>
        </w:rPr>
        <w:t xml:space="preserve"> area (such as aligned to the bottom, left or center). It is a very powerful utility for designing a user interface because it can eliminate nested view groups and keep your layout hierarchy flat, which improves performance. If you find yourself using several nested </w:t>
      </w:r>
      <w:proofErr w:type="spellStart"/>
      <w:r w:rsidRPr="0085608B">
        <w:rPr>
          <w:rFonts w:ascii="Times New Roman" w:hAnsi="Times New Roman" w:cs="Times New Roman"/>
          <w:sz w:val="24"/>
        </w:rPr>
        <w:t>LinearLayout</w:t>
      </w:r>
      <w:proofErr w:type="spellEnd"/>
      <w:r w:rsidRPr="0085608B">
        <w:rPr>
          <w:rFonts w:ascii="Times New Roman" w:hAnsi="Times New Roman" w:cs="Times New Roman"/>
          <w:sz w:val="24"/>
        </w:rPr>
        <w:t xml:space="preserve"> groups, you may be able to replace them with a single </w:t>
      </w:r>
      <w:proofErr w:type="spellStart"/>
      <w:r w:rsidRPr="0085608B">
        <w:rPr>
          <w:rFonts w:ascii="Times New Roman" w:hAnsi="Times New Roman" w:cs="Times New Roman"/>
          <w:sz w:val="24"/>
        </w:rPr>
        <w:t>RelativeLayout</w:t>
      </w:r>
      <w:proofErr w:type="spellEnd"/>
      <w:r w:rsidRPr="0085608B">
        <w:rPr>
          <w:rFonts w:ascii="Times New Roman" w:hAnsi="Times New Roman" w:cs="Times New Roman"/>
          <w:sz w:val="24"/>
        </w:rPr>
        <w:t>. The Relative Layout is very flexible layout used in android for custom layout designing. It gives us the flexibility to position our component/view based on the relative or sibling component’s position. Just because it allows us to position the component anywhere we want so it is considered as most flexible layout.</w:t>
      </w:r>
    </w:p>
    <w:p w:rsidR="00A141B7" w:rsidRDefault="00A141B7">
      <w:pPr>
        <w:spacing w:after="0" w:line="360" w:lineRule="auto"/>
        <w:rPr>
          <w:rFonts w:ascii="Times New Roman" w:eastAsia="Times New Roman" w:hAnsi="Times New Roman" w:cs="Times New Roman"/>
          <w:color w:val="000000"/>
          <w:sz w:val="24"/>
          <w:szCs w:val="24"/>
        </w:rPr>
      </w:pPr>
    </w:p>
    <w:p w:rsidR="000838E3" w:rsidRDefault="00761F21">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Implementation: </w:t>
      </w:r>
    </w:p>
    <w:p w:rsidR="000838E3" w:rsidRDefault="000838E3">
      <w:pPr>
        <w:spacing w:after="0" w:line="360" w:lineRule="auto"/>
        <w:rPr>
          <w:rFonts w:ascii="Times New Roman" w:eastAsia="Times New Roman" w:hAnsi="Times New Roman" w:cs="Times New Roman"/>
          <w:b/>
          <w:sz w:val="24"/>
          <w:szCs w:val="24"/>
          <w:u w:val="single"/>
        </w:rPr>
      </w:pPr>
    </w:p>
    <w:p w:rsidR="002723DA" w:rsidRDefault="002723DA">
      <w:pPr>
        <w:spacing w:after="0" w:line="360" w:lineRule="auto"/>
        <w:rPr>
          <w:rFonts w:ascii="Times New Roman" w:eastAsia="Times New Roman" w:hAnsi="Times New Roman" w:cs="Times New Roman"/>
          <w:b/>
          <w:sz w:val="24"/>
          <w:szCs w:val="24"/>
          <w:u w:val="single"/>
        </w:rPr>
      </w:pPr>
    </w:p>
    <w:p w:rsidR="001A7CAF" w:rsidRDefault="001A7CAF">
      <w:pPr>
        <w:spacing w:after="0" w:line="360" w:lineRule="auto"/>
        <w:rPr>
          <w:rFonts w:ascii="Times New Roman" w:eastAsia="Times New Roman" w:hAnsi="Times New Roman" w:cs="Times New Roman"/>
          <w:b/>
          <w:sz w:val="24"/>
          <w:szCs w:val="24"/>
          <w:u w:val="single"/>
        </w:rPr>
      </w:pPr>
    </w:p>
    <w:p w:rsidR="002723DA" w:rsidRDefault="002723DA">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1A7CAF" w:rsidRDefault="001A7CAF" w:rsidP="002723DA">
      <w:pPr>
        <w:spacing w:after="0" w:line="360" w:lineRule="auto"/>
        <w:jc w:val="center"/>
        <w:rPr>
          <w:rFonts w:ascii="Times New Roman" w:eastAsia="Times New Roman" w:hAnsi="Times New Roman" w:cs="Times New Roman"/>
          <w:b/>
          <w:sz w:val="24"/>
          <w:szCs w:val="24"/>
          <w:u w:val="single"/>
        </w:rPr>
      </w:pPr>
    </w:p>
    <w:p w:rsidR="000838E3" w:rsidRDefault="000838E3">
      <w:pPr>
        <w:spacing w:after="0" w:line="360" w:lineRule="auto"/>
        <w:rPr>
          <w:rFonts w:ascii="Times New Roman" w:eastAsia="Times New Roman" w:hAnsi="Times New Roman" w:cs="Times New Roman"/>
          <w:b/>
          <w:sz w:val="24"/>
          <w:szCs w:val="24"/>
          <w:u w:val="single"/>
        </w:rPr>
      </w:pPr>
    </w:p>
    <w:p w:rsidR="00A141B7" w:rsidRPr="00A141B7" w:rsidRDefault="00761F21" w:rsidP="00A141B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Result and Discussion</w:t>
      </w:r>
      <w:r w:rsidR="002723DA">
        <w:rPr>
          <w:rFonts w:ascii="Times New Roman" w:eastAsia="Times New Roman" w:hAnsi="Times New Roman" w:cs="Times New Roman"/>
          <w:b/>
          <w:sz w:val="24"/>
          <w:szCs w:val="24"/>
          <w:u w:val="single"/>
        </w:rPr>
        <w:t xml:space="preserve">: </w:t>
      </w:r>
      <w:r w:rsidR="002723DA" w:rsidRPr="002723DA">
        <w:rPr>
          <w:rFonts w:ascii="Times New Roman" w:eastAsia="Times New Roman" w:hAnsi="Times New Roman" w:cs="Times New Roman"/>
          <w:sz w:val="24"/>
          <w:szCs w:val="24"/>
        </w:rPr>
        <w:t>After performing the experiment</w:t>
      </w:r>
      <w:r w:rsidR="002723DA">
        <w:rPr>
          <w:rFonts w:ascii="Times New Roman" w:eastAsia="Times New Roman" w:hAnsi="Times New Roman" w:cs="Times New Roman"/>
          <w:sz w:val="24"/>
          <w:szCs w:val="24"/>
        </w:rPr>
        <w:t xml:space="preserve"> I was able to </w:t>
      </w:r>
      <w:r w:rsidR="00A141B7" w:rsidRPr="00A141B7">
        <w:rPr>
          <w:rFonts w:ascii="Times New Roman" w:eastAsia="Times New Roman" w:hAnsi="Times New Roman" w:cs="Times New Roman"/>
          <w:sz w:val="24"/>
          <w:szCs w:val="24"/>
        </w:rPr>
        <w:t>implement frame layout, table layout and relative layout.</w:t>
      </w:r>
    </w:p>
    <w:p w:rsidR="001A7CAF" w:rsidRDefault="001A7CAF">
      <w:pPr>
        <w:spacing w:after="0" w:line="360" w:lineRule="auto"/>
        <w:jc w:val="both"/>
        <w:rPr>
          <w:rFonts w:ascii="Times New Roman" w:eastAsia="Times New Roman" w:hAnsi="Times New Roman" w:cs="Times New Roman"/>
          <w:b/>
          <w:sz w:val="24"/>
          <w:szCs w:val="24"/>
          <w:u w:val="single"/>
        </w:rPr>
      </w:pPr>
    </w:p>
    <w:p w:rsidR="000838E3" w:rsidRDefault="00761F2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Outcomes: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student should have the ability to</w:t>
      </w:r>
    </w:p>
    <w:p w:rsidR="000838E3" w:rsidRPr="00A141B7" w:rsidRDefault="00761F21">
      <w:pPr>
        <w:spacing w:after="0" w:line="360" w:lineRule="auto"/>
        <w:jc w:val="both"/>
        <w:rPr>
          <w:rFonts w:ascii="Times New Roman" w:eastAsia="Times New Roman" w:hAnsi="Times New Roman" w:cs="Times New Roman"/>
          <w:color w:val="FF0000"/>
          <w:sz w:val="24"/>
          <w:szCs w:val="24"/>
        </w:rPr>
      </w:pPr>
      <w:r w:rsidRPr="00A141B7">
        <w:rPr>
          <w:rFonts w:ascii="Times New Roman" w:eastAsia="Times New Roman" w:hAnsi="Times New Roman" w:cs="Times New Roman"/>
          <w:color w:val="FF0000"/>
          <w:sz w:val="24"/>
          <w:szCs w:val="24"/>
        </w:rPr>
        <w:t xml:space="preserve">LO1: </w:t>
      </w:r>
      <w:r w:rsidRPr="00A141B7">
        <w:rPr>
          <w:rFonts w:ascii="Times New Roman" w:eastAsia="Times New Roman" w:hAnsi="Times New Roman" w:cs="Times New Roman"/>
          <w:b/>
          <w:color w:val="FF0000"/>
          <w:sz w:val="24"/>
          <w:szCs w:val="24"/>
        </w:rPr>
        <w:t>explain</w:t>
      </w:r>
      <w:r w:rsidRPr="00A141B7">
        <w:rPr>
          <w:rFonts w:ascii="Times New Roman" w:eastAsia="Times New Roman" w:hAnsi="Times New Roman" w:cs="Times New Roman"/>
          <w:color w:val="FF0000"/>
          <w:sz w:val="24"/>
          <w:szCs w:val="24"/>
        </w:rPr>
        <w:t xml:space="preserve"> the details of Android Virtual Device.</w:t>
      </w:r>
    </w:p>
    <w:p w:rsidR="000838E3" w:rsidRPr="00A141B7" w:rsidRDefault="00761F21">
      <w:pPr>
        <w:spacing w:after="0" w:line="360" w:lineRule="auto"/>
        <w:jc w:val="both"/>
        <w:rPr>
          <w:rFonts w:ascii="Times New Roman" w:eastAsia="Times New Roman" w:hAnsi="Times New Roman" w:cs="Times New Roman"/>
          <w:color w:val="FF0000"/>
          <w:sz w:val="24"/>
          <w:szCs w:val="24"/>
        </w:rPr>
      </w:pPr>
      <w:r w:rsidRPr="00A141B7">
        <w:rPr>
          <w:rFonts w:ascii="Times New Roman" w:eastAsia="Times New Roman" w:hAnsi="Times New Roman" w:cs="Times New Roman"/>
          <w:color w:val="FF0000"/>
          <w:sz w:val="24"/>
          <w:szCs w:val="24"/>
        </w:rPr>
        <w:t xml:space="preserve">LO2: </w:t>
      </w:r>
      <w:r w:rsidRPr="00A141B7">
        <w:rPr>
          <w:rFonts w:ascii="Times New Roman" w:eastAsia="Times New Roman" w:hAnsi="Times New Roman" w:cs="Times New Roman"/>
          <w:b/>
          <w:color w:val="FF0000"/>
          <w:sz w:val="24"/>
          <w:szCs w:val="24"/>
        </w:rPr>
        <w:t>execute</w:t>
      </w:r>
      <w:r w:rsidRPr="00A141B7">
        <w:rPr>
          <w:rFonts w:ascii="Times New Roman" w:eastAsia="Times New Roman" w:hAnsi="Times New Roman" w:cs="Times New Roman"/>
          <w:color w:val="FF0000"/>
          <w:sz w:val="24"/>
          <w:szCs w:val="24"/>
        </w:rPr>
        <w:t xml:space="preserve"> a simple program on Android Studio</w:t>
      </w:r>
    </w:p>
    <w:p w:rsidR="000838E3" w:rsidRDefault="000838E3">
      <w:pPr>
        <w:spacing w:after="0" w:line="360" w:lineRule="auto"/>
        <w:jc w:val="both"/>
        <w:rPr>
          <w:rFonts w:ascii="Times New Roman" w:eastAsia="Times New Roman" w:hAnsi="Times New Roman" w:cs="Times New Roman"/>
          <w:sz w:val="6"/>
          <w:szCs w:val="6"/>
        </w:rPr>
      </w:pPr>
    </w:p>
    <w:p w:rsidR="001A7CAF" w:rsidRDefault="001A7CAF">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u w:val="single"/>
        </w:rPr>
      </w:pPr>
    </w:p>
    <w:p w:rsidR="000838E3" w:rsidRDefault="00761F2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Course Outcomes: </w:t>
      </w:r>
      <w:r>
        <w:rPr>
          <w:rFonts w:ascii="Times New Roman" w:eastAsia="Times New Roman" w:hAnsi="Times New Roman" w:cs="Times New Roman"/>
          <w:color w:val="000000"/>
          <w:sz w:val="24"/>
          <w:szCs w:val="24"/>
        </w:rPr>
        <w:t xml:space="preserve">Upon completion of the course students will be able to execute a simple program on Android Studio. </w:t>
      </w:r>
    </w:p>
    <w:p w:rsidR="002723DA" w:rsidRDefault="002723D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723DA" w:rsidRPr="002723DA" w:rsidRDefault="00761F21" w:rsidP="002723DA">
      <w:pPr>
        <w:rPr>
          <w:rFonts w:ascii="Times New Roman" w:eastAsia="Times New Roman" w:hAnsi="Times New Roman" w:cs="Times New Roman"/>
          <w:color w:val="000000"/>
          <w:sz w:val="24"/>
          <w:szCs w:val="24"/>
        </w:rPr>
      </w:pPr>
      <w:r w:rsidRPr="002723DA">
        <w:rPr>
          <w:rFonts w:ascii="Times New Roman" w:eastAsia="Times New Roman" w:hAnsi="Times New Roman" w:cs="Times New Roman"/>
          <w:b/>
          <w:color w:val="000000"/>
          <w:sz w:val="24"/>
          <w:szCs w:val="24"/>
          <w:u w:val="single"/>
        </w:rPr>
        <w:t>Conclusion:</w:t>
      </w:r>
      <w:r w:rsidR="002723DA" w:rsidRPr="002723DA">
        <w:rPr>
          <w:rFonts w:ascii="Times New Roman" w:eastAsia="Times New Roman" w:hAnsi="Times New Roman" w:cs="Times New Roman"/>
          <w:color w:val="000000"/>
          <w:sz w:val="24"/>
          <w:szCs w:val="24"/>
        </w:rPr>
        <w:t xml:space="preserve"> </w:t>
      </w:r>
      <w:r w:rsidR="00A141B7">
        <w:rPr>
          <w:rFonts w:ascii="Times New Roman" w:eastAsia="Times New Roman" w:hAnsi="Times New Roman" w:cs="Times New Roman"/>
          <w:color w:val="000000"/>
          <w:sz w:val="24"/>
          <w:szCs w:val="24"/>
        </w:rPr>
        <w:t>We understood in this experiment the concept of basic application layout used in the android studios such as Table layout, Frame layout and Relative layout. We implemented the fundamental program having frame layout, table layout and relative layout and displayed the output on the Android Virtual Device</w:t>
      </w:r>
    </w:p>
    <w:p w:rsidR="000838E3" w:rsidRDefault="000838E3">
      <w:pPr>
        <w:spacing w:after="0" w:line="360" w:lineRule="auto"/>
        <w:rPr>
          <w:rFonts w:ascii="Times New Roman" w:eastAsia="Times New Roman" w:hAnsi="Times New Roman" w:cs="Times New Roman"/>
          <w:sz w:val="10"/>
          <w:szCs w:val="10"/>
        </w:rPr>
      </w:pPr>
    </w:p>
    <w:p w:rsidR="000838E3" w:rsidRDefault="00761F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tbl>
      <w:tblPr>
        <w:tblStyle w:val="a"/>
        <w:tblW w:w="104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0"/>
        <w:gridCol w:w="1390"/>
        <w:gridCol w:w="2202"/>
        <w:gridCol w:w="1794"/>
        <w:gridCol w:w="3676"/>
      </w:tblGrid>
      <w:tr w:rsidR="000838E3">
        <w:trPr>
          <w:trHeight w:val="1012"/>
        </w:trPr>
        <w:tc>
          <w:tcPr>
            <w:tcW w:w="1430"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390"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202"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794"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676" w:type="dxa"/>
            <w:vMerge w:val="restart"/>
          </w:tcPr>
          <w:p w:rsidR="000838E3" w:rsidRDefault="000838E3">
            <w:pPr>
              <w:spacing w:line="360" w:lineRule="auto"/>
              <w:rPr>
                <w:rFonts w:ascii="Times New Roman" w:eastAsia="Times New Roman" w:hAnsi="Times New Roman" w:cs="Times New Roman"/>
                <w:b/>
                <w:sz w:val="24"/>
                <w:szCs w:val="24"/>
              </w:rPr>
            </w:pPr>
          </w:p>
        </w:tc>
      </w:tr>
      <w:tr w:rsidR="000838E3">
        <w:trPr>
          <w:trHeight w:val="732"/>
        </w:trPr>
        <w:tc>
          <w:tcPr>
            <w:tcW w:w="1430" w:type="dxa"/>
          </w:tcPr>
          <w:p w:rsidR="000838E3" w:rsidRDefault="00761F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390" w:type="dxa"/>
          </w:tcPr>
          <w:p w:rsidR="000838E3" w:rsidRDefault="000838E3">
            <w:pPr>
              <w:spacing w:line="360" w:lineRule="auto"/>
              <w:rPr>
                <w:rFonts w:ascii="Times New Roman" w:eastAsia="Times New Roman" w:hAnsi="Times New Roman" w:cs="Times New Roman"/>
                <w:sz w:val="24"/>
                <w:szCs w:val="24"/>
              </w:rPr>
            </w:pPr>
          </w:p>
        </w:tc>
        <w:tc>
          <w:tcPr>
            <w:tcW w:w="2202" w:type="dxa"/>
          </w:tcPr>
          <w:p w:rsidR="000838E3" w:rsidRDefault="000838E3">
            <w:pPr>
              <w:spacing w:line="360" w:lineRule="auto"/>
              <w:rPr>
                <w:rFonts w:ascii="Times New Roman" w:eastAsia="Times New Roman" w:hAnsi="Times New Roman" w:cs="Times New Roman"/>
                <w:sz w:val="24"/>
                <w:szCs w:val="24"/>
              </w:rPr>
            </w:pPr>
          </w:p>
        </w:tc>
        <w:tc>
          <w:tcPr>
            <w:tcW w:w="1794" w:type="dxa"/>
          </w:tcPr>
          <w:p w:rsidR="000838E3" w:rsidRDefault="000838E3">
            <w:pPr>
              <w:spacing w:line="360" w:lineRule="auto"/>
              <w:rPr>
                <w:rFonts w:ascii="Times New Roman" w:eastAsia="Times New Roman" w:hAnsi="Times New Roman" w:cs="Times New Roman"/>
                <w:sz w:val="24"/>
                <w:szCs w:val="24"/>
              </w:rPr>
            </w:pPr>
          </w:p>
        </w:tc>
        <w:tc>
          <w:tcPr>
            <w:tcW w:w="3676" w:type="dxa"/>
            <w:vMerge/>
          </w:tcPr>
          <w:p w:rsidR="000838E3" w:rsidRDefault="000838E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rsidR="000838E3" w:rsidRDefault="000838E3" w:rsidP="001A7CAF">
      <w:pPr>
        <w:spacing w:after="0" w:line="360" w:lineRule="auto"/>
      </w:pPr>
    </w:p>
    <w:p w:rsidR="0085608B" w:rsidRDefault="0085608B" w:rsidP="001A7CAF">
      <w:pPr>
        <w:spacing w:after="0" w:line="360" w:lineRule="auto"/>
      </w:pPr>
      <w:bookmarkStart w:id="0" w:name="_GoBack"/>
      <w:bookmarkEnd w:id="0"/>
    </w:p>
    <w:p w:rsidR="0085608B" w:rsidRPr="0085608B" w:rsidRDefault="0085608B" w:rsidP="0085608B"/>
    <w:p w:rsidR="0085608B" w:rsidRDefault="0085608B" w:rsidP="001A7CAF">
      <w:pPr>
        <w:spacing w:after="0" w:line="360" w:lineRule="auto"/>
      </w:pPr>
    </w:p>
    <w:sectPr w:rsidR="0085608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6D4" w:rsidRDefault="00BC46D4">
      <w:pPr>
        <w:spacing w:after="0" w:line="240" w:lineRule="auto"/>
      </w:pPr>
      <w:r>
        <w:separator/>
      </w:r>
    </w:p>
  </w:endnote>
  <w:endnote w:type="continuationSeparator" w:id="0">
    <w:p w:rsidR="00BC46D4" w:rsidRDefault="00BC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184A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6D4" w:rsidRDefault="00BC46D4">
      <w:pPr>
        <w:spacing w:after="0" w:line="240" w:lineRule="auto"/>
      </w:pPr>
      <w:r>
        <w:separator/>
      </w:r>
    </w:p>
  </w:footnote>
  <w:footnote w:type="continuationSeparator" w:id="0">
    <w:p w:rsidR="00BC46D4" w:rsidRDefault="00BC4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BC46D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60407" o:spid="_x0000_s2050" type="#_x0000_t75" style="position:absolute;margin-left:0;margin-top:0;width:467.3pt;height:501.35pt;z-index:-251657216;mso-position-horizontal:center;mso-position-horizontal-relative:margin;mso-position-vertical:center;mso-position-vertical-relative:margin" o:allowincell="f">
          <v:imagedata r:id="rId1" o:title="TCET WaterMark"/>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8E3" w:rsidRDefault="00BC46D4" w:rsidP="00576C3B">
    <w:pPr>
      <w:pBdr>
        <w:top w:val="nil"/>
        <w:left w:val="nil"/>
        <w:bottom w:val="nil"/>
        <w:right w:val="nil"/>
        <w:between w:val="nil"/>
      </w:pBdr>
      <w:tabs>
        <w:tab w:val="center" w:pos="4513"/>
        <w:tab w:val="right" w:pos="9026"/>
      </w:tabs>
      <w:spacing w:after="0" w:line="240" w:lineRule="auto"/>
      <w:jc w:val="center"/>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60408" o:spid="_x0000_s2051" type="#_x0000_t75" style="position:absolute;left:0;text-align:left;margin-left:0;margin-top:0;width:467.3pt;height:501.35pt;z-index:-251656192;mso-position-horizontal:center;mso-position-horizontal-relative:margin;mso-position-vertical:center;mso-position-vertical-relative:margin" o:allowincell="f">
          <v:imagedata r:id="rId1" o:title="TCET WaterMark"/>
          <w10:wrap anchorx="margin" anchory="margin"/>
        </v:shape>
      </w:pict>
    </w:r>
    <w:r w:rsidR="00576C3B">
      <w:rPr>
        <w:noProof/>
        <w:color w:val="000000"/>
      </w:rPr>
      <w:drawing>
        <wp:inline distT="0" distB="0" distL="0" distR="0">
          <wp:extent cx="5943600" cy="891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ET COMP_DEP Header.jpeg"/>
                  <pic:cNvPicPr/>
                </pic:nvPicPr>
                <pic:blipFill>
                  <a:blip r:embed="rId2">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28" w:rsidRDefault="00BC46D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60406" o:spid="_x0000_s2049" type="#_x0000_t75" style="position:absolute;margin-left:0;margin-top:0;width:467.3pt;height:501.35pt;z-index:-251658240;mso-position-horizontal:center;mso-position-horizontal-relative:margin;mso-position-vertical:center;mso-position-vertical-relative:margin" o:allowincell="f">
          <v:imagedata r:id="rId1" o:title="TCET WaterMark"/>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E3"/>
    <w:rsid w:val="000838E3"/>
    <w:rsid w:val="00184A28"/>
    <w:rsid w:val="001A7CAF"/>
    <w:rsid w:val="002723DA"/>
    <w:rsid w:val="00576C3B"/>
    <w:rsid w:val="00761F21"/>
    <w:rsid w:val="0085608B"/>
    <w:rsid w:val="008A599E"/>
    <w:rsid w:val="00A141B7"/>
    <w:rsid w:val="00BC46D4"/>
    <w:rsid w:val="00E2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8A1E68"/>
  <w15:docId w15:val="{567EEF16-1B8C-4F9E-9DB4-80517B2C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76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C3B"/>
  </w:style>
  <w:style w:type="paragraph" w:styleId="Footer">
    <w:name w:val="footer"/>
    <w:basedOn w:val="Normal"/>
    <w:link w:val="FooterChar"/>
    <w:uiPriority w:val="99"/>
    <w:unhideWhenUsed/>
    <w:rsid w:val="00576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C3B"/>
  </w:style>
  <w:style w:type="character" w:styleId="Hyperlink">
    <w:name w:val="Hyperlink"/>
    <w:basedOn w:val="DefaultParagraphFont"/>
    <w:uiPriority w:val="99"/>
    <w:unhideWhenUsed/>
    <w:rsid w:val="008560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02188">
      <w:bodyDiv w:val="1"/>
      <w:marLeft w:val="0"/>
      <w:marRight w:val="0"/>
      <w:marTop w:val="0"/>
      <w:marBottom w:val="0"/>
      <w:divBdr>
        <w:top w:val="none" w:sz="0" w:space="0" w:color="auto"/>
        <w:left w:val="none" w:sz="0" w:space="0" w:color="auto"/>
        <w:bottom w:val="none" w:sz="0" w:space="0" w:color="auto"/>
        <w:right w:val="none" w:sz="0" w:space="0" w:color="auto"/>
      </w:divBdr>
    </w:div>
    <w:div w:id="888691389">
      <w:bodyDiv w:val="1"/>
      <w:marLeft w:val="0"/>
      <w:marRight w:val="0"/>
      <w:marTop w:val="0"/>
      <w:marBottom w:val="0"/>
      <w:divBdr>
        <w:top w:val="none" w:sz="0" w:space="0" w:color="auto"/>
        <w:left w:val="none" w:sz="0" w:space="0" w:color="auto"/>
        <w:bottom w:val="none" w:sz="0" w:space="0" w:color="auto"/>
        <w:right w:val="none" w:sz="0" w:space="0" w:color="auto"/>
      </w:divBdr>
    </w:div>
    <w:div w:id="183422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idget/LinearLayout"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eveloper.android.com/reference/android/widget/TableLayout" TargetMode="External"/><Relationship Id="rId12" Type="http://schemas.openxmlformats.org/officeDocument/2006/relationships/hyperlink" Target="https://developer.android.com/reference/android/view/View"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android.com/reference/android/widget/TableRow" TargetMode="External"/><Relationship Id="rId11" Type="http://schemas.openxmlformats.org/officeDocument/2006/relationships/hyperlink" Target="https://developer.android.com/reference/android/view/ViewGroup.LayoutParams"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developer.android.com/reference/android/view/ViewGroup.LayoutParams"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developer.android.com/reference/android/view/ViewGroup.LayoutParam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cp:lastPrinted>2023-02-14T04:41:00Z</cp:lastPrinted>
  <dcterms:created xsi:type="dcterms:W3CDTF">2023-02-14T04:21:00Z</dcterms:created>
  <dcterms:modified xsi:type="dcterms:W3CDTF">2023-02-14T05:36:00Z</dcterms:modified>
</cp:coreProperties>
</file>