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8038" w14:textId="77777777" w:rsidR="00681F47" w:rsidRDefault="00681F47" w:rsidP="00681F47">
      <w:pPr>
        <w:pStyle w:val="Cabealho"/>
        <w:spacing w:line="360" w:lineRule="auto"/>
        <w:jc w:val="center"/>
        <w:rPr>
          <w:sz w:val="24"/>
          <w:szCs w:val="24"/>
        </w:rPr>
      </w:pPr>
    </w:p>
    <w:p w14:paraId="0074CBBA" w14:textId="25DF9096" w:rsidR="00681F47" w:rsidRPr="00681F47" w:rsidRDefault="00681F47" w:rsidP="00681F47">
      <w:pPr>
        <w:pStyle w:val="Cabealho"/>
        <w:spacing w:line="360" w:lineRule="auto"/>
        <w:jc w:val="center"/>
        <w:rPr>
          <w:sz w:val="24"/>
          <w:szCs w:val="24"/>
        </w:rPr>
      </w:pPr>
      <w:r w:rsidRPr="00681F47">
        <w:rPr>
          <w:sz w:val="24"/>
          <w:szCs w:val="24"/>
        </w:rPr>
        <w:t>LICENCIATURA EM INFORMÁTICA DE GESTÃO</w:t>
      </w:r>
    </w:p>
    <w:p w14:paraId="1BB84204" w14:textId="03084AA1" w:rsidR="00681F47" w:rsidRPr="00681F47" w:rsidRDefault="00681F47" w:rsidP="00681F47">
      <w:pPr>
        <w:pStyle w:val="Cabealho"/>
        <w:jc w:val="center"/>
        <w:rPr>
          <w:sz w:val="28"/>
          <w:szCs w:val="28"/>
        </w:rPr>
      </w:pPr>
      <w:r w:rsidRPr="00681F47">
        <w:rPr>
          <w:sz w:val="28"/>
          <w:szCs w:val="28"/>
        </w:rPr>
        <w:t>PROJETO E DESENVOLVIMENTO INFORMÁTICO 25.26</w:t>
      </w:r>
    </w:p>
    <w:p w14:paraId="23ABB12B" w14:textId="77777777" w:rsidR="00712A4C" w:rsidRDefault="00712A4C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84"/>
        <w:gridCol w:w="2656"/>
        <w:gridCol w:w="1580"/>
        <w:gridCol w:w="3913"/>
      </w:tblGrid>
      <w:tr w:rsidR="005D4A16" w14:paraId="311EB7C0" w14:textId="77777777" w:rsidTr="004C413D">
        <w:tc>
          <w:tcPr>
            <w:tcW w:w="14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6B2753" w14:textId="4870C646" w:rsidR="005D4A16" w:rsidRDefault="005D4A16" w:rsidP="005D4A16">
            <w:r>
              <w:t>Nº Aluno:</w:t>
            </w:r>
          </w:p>
        </w:tc>
        <w:tc>
          <w:tcPr>
            <w:tcW w:w="26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646F" w14:textId="7C53ABE9" w:rsidR="005D4A16" w:rsidRDefault="00D81507" w:rsidP="005D4A16">
            <w:r>
              <w:t>2021133581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A9C286" w14:textId="77B824D3" w:rsidR="005D4A16" w:rsidRDefault="005D4A16" w:rsidP="005D4A16">
            <w:r>
              <w:t>Nome:</w:t>
            </w:r>
          </w:p>
        </w:tc>
        <w:tc>
          <w:tcPr>
            <w:tcW w:w="3913" w:type="dxa"/>
            <w:tcBorders>
              <w:left w:val="single" w:sz="4" w:space="0" w:color="auto"/>
              <w:bottom w:val="single" w:sz="4" w:space="0" w:color="auto"/>
            </w:tcBorders>
          </w:tcPr>
          <w:p w14:paraId="77988477" w14:textId="0FDD7C71" w:rsidR="005D4A16" w:rsidRDefault="00D81507" w:rsidP="005D4A16">
            <w:r>
              <w:t>João Francisco Lucas Santos</w:t>
            </w:r>
          </w:p>
        </w:tc>
      </w:tr>
      <w:tr w:rsidR="005D4A16" w14:paraId="57099696" w14:textId="77777777" w:rsidTr="004C413D">
        <w:tc>
          <w:tcPr>
            <w:tcW w:w="14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7C1799" w14:textId="3BB7B4E8" w:rsidR="005D4A16" w:rsidRDefault="005D4A16" w:rsidP="005D4A16">
            <w:r>
              <w:t>Nº Aluno:</w:t>
            </w:r>
          </w:p>
        </w:tc>
        <w:tc>
          <w:tcPr>
            <w:tcW w:w="26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1E9B3" w14:textId="488E3B0D" w:rsidR="005D4A16" w:rsidRDefault="00D81507" w:rsidP="005D4A16">
            <w:r>
              <w:t>2023138007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8F5CCE" w14:textId="1A667101" w:rsidR="005D4A16" w:rsidRDefault="005D4A16" w:rsidP="005D4A16">
            <w:r>
              <w:t>Nome:</w:t>
            </w:r>
          </w:p>
        </w:tc>
        <w:tc>
          <w:tcPr>
            <w:tcW w:w="3913" w:type="dxa"/>
            <w:tcBorders>
              <w:left w:val="single" w:sz="4" w:space="0" w:color="auto"/>
              <w:bottom w:val="single" w:sz="4" w:space="0" w:color="auto"/>
            </w:tcBorders>
          </w:tcPr>
          <w:p w14:paraId="51E84771" w14:textId="29F57226" w:rsidR="005D4A16" w:rsidRDefault="00D81507" w:rsidP="005D4A16">
            <w:r>
              <w:t>Rafael José Pascoal Amoedo</w:t>
            </w:r>
          </w:p>
        </w:tc>
      </w:tr>
      <w:tr w:rsidR="005D4A16" w14:paraId="112EB7B8" w14:textId="77777777" w:rsidTr="004C413D">
        <w:trPr>
          <w:trHeight w:val="334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5E2DED9" w14:textId="77777777" w:rsidR="005D4A16" w:rsidRDefault="005D4A16" w:rsidP="005D4A16"/>
        </w:tc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8BE2F5" w14:textId="77777777" w:rsidR="005D4A16" w:rsidRDefault="005D4A16" w:rsidP="005D4A16"/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8E865B" w14:textId="77777777" w:rsidR="005D4A16" w:rsidRDefault="005D4A16" w:rsidP="005D4A16"/>
        </w:tc>
        <w:tc>
          <w:tcPr>
            <w:tcW w:w="39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C5111F" w14:textId="77777777" w:rsidR="005D4A16" w:rsidRDefault="005D4A16" w:rsidP="005D4A16"/>
        </w:tc>
      </w:tr>
      <w:tr w:rsidR="005D4A16" w14:paraId="758DC371" w14:textId="77777777" w:rsidTr="004C413D">
        <w:tc>
          <w:tcPr>
            <w:tcW w:w="14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4ABF12" w14:textId="02E3FBA7" w:rsidR="005D4A16" w:rsidRDefault="005D4A16" w:rsidP="005D4A16">
            <w:r>
              <w:t>Tema:</w:t>
            </w:r>
          </w:p>
        </w:tc>
        <w:tc>
          <w:tcPr>
            <w:tcW w:w="8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4FAC31" w14:textId="13D8658B" w:rsidR="005D4A16" w:rsidRDefault="00874CC9" w:rsidP="005D4A16">
            <w:r w:rsidRPr="00874CC9">
              <w:t>Restaurante Norton</w:t>
            </w:r>
            <w:r>
              <w:t xml:space="preserve"> </w:t>
            </w:r>
            <w:r w:rsidRPr="00874CC9">
              <w:t>&amp;</w:t>
            </w:r>
            <w:r>
              <w:t xml:space="preserve"> </w:t>
            </w:r>
            <w:proofErr w:type="spellStart"/>
            <w:r w:rsidRPr="00874CC9">
              <w:t>MyNorton</w:t>
            </w:r>
            <w:proofErr w:type="spellEnd"/>
            <w:r w:rsidRPr="00874CC9">
              <w:t xml:space="preserve"> </w:t>
            </w:r>
          </w:p>
        </w:tc>
      </w:tr>
      <w:tr w:rsidR="005D4A16" w14:paraId="6261AA02" w14:textId="77777777" w:rsidTr="004C413D">
        <w:tc>
          <w:tcPr>
            <w:tcW w:w="14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80A4B2" w14:textId="77777777" w:rsidR="005D4A16" w:rsidRDefault="005D4A16" w:rsidP="005D4A16"/>
        </w:tc>
        <w:tc>
          <w:tcPr>
            <w:tcW w:w="8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D4481" w14:textId="2DB80D2F" w:rsidR="00874CC9" w:rsidRDefault="00874CC9" w:rsidP="005D4A16">
            <w:r w:rsidRPr="00874CC9">
              <w:t xml:space="preserve">O projeto consiste no desenvolvimento de duas aplicações móveis para o Restaurante Norton, que comunicam entre si através de uma base de dados central. </w:t>
            </w:r>
          </w:p>
          <w:p w14:paraId="0F3AEB4D" w14:textId="23B39A90" w:rsidR="00524141" w:rsidRDefault="00874CC9" w:rsidP="005D4A16">
            <w:r w:rsidRPr="00874CC9">
              <w:t>Este sistema foi pensado com o duplo objetivo de melhorar a experiência do cliente e otimizar os processos de gestão do estabelecimento. Esta arquitetura garante uma gestão centralizada, ágil e eficiente de toda a operação digital do restaurante.</w:t>
            </w:r>
          </w:p>
        </w:tc>
      </w:tr>
      <w:tr w:rsidR="00114BE4" w14:paraId="5A158D89" w14:textId="77777777" w:rsidTr="004C413D">
        <w:tc>
          <w:tcPr>
            <w:tcW w:w="1484" w:type="dxa"/>
            <w:tcBorders>
              <w:top w:val="nil"/>
              <w:left w:val="nil"/>
              <w:bottom w:val="nil"/>
            </w:tcBorders>
          </w:tcPr>
          <w:p w14:paraId="300CD68C" w14:textId="77777777" w:rsidR="00114BE4" w:rsidRDefault="00114BE4" w:rsidP="00114BE4"/>
        </w:tc>
        <w:tc>
          <w:tcPr>
            <w:tcW w:w="81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2F67356" w14:textId="6FBC494E" w:rsidR="00874CC9" w:rsidRPr="00874CC9" w:rsidRDefault="00874CC9" w:rsidP="00874CC9">
            <w:r w:rsidRPr="00874CC9">
              <w:t>A aplicação “Restaurante Norton” destinada aos clientes atua como o principal ponto de interação com o restaurante. Através desta plataforma, os utilizadores podem criar e gerir o seu perfil de forma segura, recorrendo à autenticação biométrica (</w:t>
            </w:r>
            <w:proofErr w:type="spellStart"/>
            <w:r w:rsidRPr="00874CC9">
              <w:t>FaceID</w:t>
            </w:r>
            <w:proofErr w:type="spellEnd"/>
            <w:r w:rsidRPr="00874CC9">
              <w:t>) e personalização com fotografia. A app permite a consulta das ementas, a verificação da taxa de ocupação do restaurante e a realização de pedidos</w:t>
            </w:r>
            <w:r>
              <w:t xml:space="preserve"> </w:t>
            </w:r>
            <w:r w:rsidRPr="00874CC9">
              <w:t xml:space="preserve">de </w:t>
            </w:r>
            <w:proofErr w:type="spellStart"/>
            <w:r w:rsidRPr="00874CC9">
              <w:t>take-away</w:t>
            </w:r>
            <w:proofErr w:type="spellEnd"/>
            <w:r w:rsidRPr="00874CC9">
              <w:t xml:space="preserve">. Para potenciar a fidelização, foi </w:t>
            </w:r>
            <w:proofErr w:type="gramStart"/>
            <w:r w:rsidRPr="00874CC9">
              <w:t>desenhado</w:t>
            </w:r>
            <w:proofErr w:type="gramEnd"/>
            <w:r w:rsidRPr="00874CC9">
              <w:t xml:space="preserve"> um sistema de pontos</w:t>
            </w:r>
            <w:r>
              <w:t xml:space="preserve"> e ofertas</w:t>
            </w:r>
            <w:r w:rsidRPr="00874CC9">
              <w:t xml:space="preserve"> e um portal de críticas, onde os clientes podem partilhar as suas experiências e fotografias. Para complementar a experiência, a aplicação aproxima o cliente da comunidade do restaurante. Através de serviços de </w:t>
            </w:r>
            <w:proofErr w:type="spellStart"/>
            <w:r w:rsidRPr="00874CC9">
              <w:t>geolocalização</w:t>
            </w:r>
            <w:proofErr w:type="spellEnd"/>
            <w:r w:rsidRPr="00874CC9">
              <w:t>, o utilizador pode descobrir campanhas de parceiros estratégicos (como a Delta e a Sagres). Em simultâneo, a plataforma centraliza todas as informações do espaço, garantindo um acesso rápido às redes sociais e aos canais de contacto direto.</w:t>
            </w:r>
          </w:p>
          <w:p w14:paraId="778F935F" w14:textId="39D4A483" w:rsidR="00114BE4" w:rsidRDefault="00874CC9" w:rsidP="00114BE4">
            <w:r w:rsidRPr="00874CC9">
              <w:t>Em paralelo, a aplicação "</w:t>
            </w:r>
            <w:proofErr w:type="spellStart"/>
            <w:r w:rsidRPr="00874CC9">
              <w:t>MyNorton</w:t>
            </w:r>
            <w:proofErr w:type="spellEnd"/>
            <w:r w:rsidRPr="00874CC9">
              <w:t xml:space="preserve">" funcionará como uma ferramenta de </w:t>
            </w:r>
            <w:proofErr w:type="spellStart"/>
            <w:r w:rsidRPr="00874CC9">
              <w:t>back-office</w:t>
            </w:r>
            <w:proofErr w:type="spellEnd"/>
            <w:r w:rsidRPr="00874CC9">
              <w:t xml:space="preserve"> exclusiva para a gerência. Este painel de administração móvel permitirá o controlo total sobre a plataforma dos clientes, garantindo a gestão e atualização imediata das ementas e da ocupação do espaço. Além disso, a gerência terá a capacidade de moderar o portal de críticas e de administrar de forma eficaz </w:t>
            </w:r>
            <w:r>
              <w:t xml:space="preserve">os seus </w:t>
            </w:r>
            <w:r w:rsidRPr="00874CC9">
              <w:t>parceiros</w:t>
            </w:r>
            <w:r>
              <w:t>.</w:t>
            </w:r>
          </w:p>
        </w:tc>
      </w:tr>
      <w:tr w:rsidR="00114BE4" w14:paraId="490FDD24" w14:textId="77777777" w:rsidTr="004C413D"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15EF84C5" w14:textId="77777777" w:rsidR="00114BE4" w:rsidRDefault="00114BE4" w:rsidP="00114BE4"/>
        </w:tc>
        <w:tc>
          <w:tcPr>
            <w:tcW w:w="81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C5385C" w14:textId="77777777" w:rsidR="00114BE4" w:rsidRDefault="00114BE4" w:rsidP="00114BE4"/>
        </w:tc>
      </w:tr>
      <w:tr w:rsidR="00114BE4" w14:paraId="595AF1D4" w14:textId="77777777" w:rsidTr="004C413D">
        <w:tc>
          <w:tcPr>
            <w:tcW w:w="1484" w:type="dxa"/>
            <w:tcBorders>
              <w:top w:val="nil"/>
              <w:left w:val="nil"/>
              <w:bottom w:val="nil"/>
            </w:tcBorders>
          </w:tcPr>
          <w:p w14:paraId="4E2C8A66" w14:textId="616A09E0" w:rsidR="00114BE4" w:rsidRDefault="00F46240" w:rsidP="00114BE4">
            <w:r>
              <w:t xml:space="preserve">Tipo: </w:t>
            </w:r>
          </w:p>
        </w:tc>
        <w:tc>
          <w:tcPr>
            <w:tcW w:w="81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DC63E91" w14:textId="6F3DFB52" w:rsidR="00114BE4" w:rsidRDefault="00D81507" w:rsidP="00114BE4">
            <w:r>
              <w:t>App Mobile</w:t>
            </w:r>
          </w:p>
        </w:tc>
      </w:tr>
      <w:tr w:rsidR="00114BE4" w14:paraId="76FC8702" w14:textId="77777777" w:rsidTr="004C413D">
        <w:tc>
          <w:tcPr>
            <w:tcW w:w="1484" w:type="dxa"/>
            <w:tcBorders>
              <w:top w:val="nil"/>
              <w:left w:val="nil"/>
              <w:bottom w:val="nil"/>
            </w:tcBorders>
          </w:tcPr>
          <w:p w14:paraId="4D99C213" w14:textId="38093B83" w:rsidR="00114BE4" w:rsidRDefault="00F46240" w:rsidP="00114BE4">
            <w:r>
              <w:t>Linguagem:</w:t>
            </w:r>
          </w:p>
        </w:tc>
        <w:tc>
          <w:tcPr>
            <w:tcW w:w="81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B73F1A" w14:textId="211017CF" w:rsidR="00114BE4" w:rsidRDefault="00F46240" w:rsidP="00114BE4">
            <w:r>
              <w:t>Java</w:t>
            </w:r>
            <w:r w:rsidR="007B32D5">
              <w:t>S</w:t>
            </w:r>
            <w:r>
              <w:t>cript</w:t>
            </w:r>
            <w:r w:rsidR="007B32D5">
              <w:t xml:space="preserve"> </w:t>
            </w:r>
            <w:r w:rsidR="00116966">
              <w:t>/</w:t>
            </w:r>
            <w:r w:rsidR="007B32D5">
              <w:t xml:space="preserve"> </w:t>
            </w:r>
            <w:proofErr w:type="spellStart"/>
            <w:r w:rsidR="007B32D5">
              <w:t>TypeScript</w:t>
            </w:r>
            <w:proofErr w:type="spellEnd"/>
            <w:r>
              <w:t xml:space="preserve"> </w:t>
            </w:r>
          </w:p>
        </w:tc>
      </w:tr>
      <w:tr w:rsidR="00114BE4" w14:paraId="78410CC9" w14:textId="77777777" w:rsidTr="004C413D">
        <w:tc>
          <w:tcPr>
            <w:tcW w:w="1484" w:type="dxa"/>
            <w:tcBorders>
              <w:top w:val="nil"/>
              <w:left w:val="nil"/>
              <w:bottom w:val="nil"/>
            </w:tcBorders>
          </w:tcPr>
          <w:p w14:paraId="059424F7" w14:textId="77777777" w:rsidR="00114BE4" w:rsidRDefault="00114BE4" w:rsidP="00114BE4"/>
        </w:tc>
        <w:tc>
          <w:tcPr>
            <w:tcW w:w="81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F5AC4EA" w14:textId="52F6A1AC" w:rsidR="00F46240" w:rsidRPr="004C413D" w:rsidRDefault="004C413D" w:rsidP="00114BE4">
            <w:r w:rsidRPr="004C413D">
              <w:t xml:space="preserve">A escolha deste ecossistema surge, primeiramente, pelo facto de o grupo já possuir algumas bases de programação em JavaScript. Ao longo do projeto, pretendemos aprofundar e desenvolver os nossos conhecimentos em </w:t>
            </w:r>
            <w:proofErr w:type="spellStart"/>
            <w:r w:rsidRPr="004C413D">
              <w:t>TypeScript</w:t>
            </w:r>
            <w:proofErr w:type="spellEnd"/>
            <w:r w:rsidRPr="004C413D">
              <w:t xml:space="preserve">, que adotámos por ser uma tecnologia amplamente utilizada e valorizada no mercado de desenvolvimento mobile. A introdução do </w:t>
            </w:r>
            <w:proofErr w:type="spellStart"/>
            <w:r w:rsidRPr="004C413D">
              <w:t>TypeScript</w:t>
            </w:r>
            <w:proofErr w:type="spellEnd"/>
            <w:r w:rsidRPr="004C413D">
              <w:t xml:space="preserve"> garante uma maior segurança e robustez ao projeto, ajudando a prevenir erros na escrita do código. Por fim, esta escolha permite-nos "reciclar" e partilhar grande parte da lógica e da base de código entre as duas aplicações móveis a desenvolver, tornando todo o processo de criação muito mais eficiente e organizado.</w:t>
            </w:r>
          </w:p>
        </w:tc>
      </w:tr>
    </w:tbl>
    <w:p w14:paraId="2C97BC88" w14:textId="77777777" w:rsidR="004C413D" w:rsidRDefault="004C413D"/>
    <w:p w14:paraId="31DF0D4D" w14:textId="77777777" w:rsidR="004C413D" w:rsidRDefault="004C413D"/>
    <w:p w14:paraId="1826B83D" w14:textId="77777777" w:rsidR="004C413D" w:rsidRDefault="004C413D"/>
    <w:p w14:paraId="7F64A40E" w14:textId="3F8FEDB5" w:rsidR="004C413D" w:rsidRDefault="004C413D"/>
    <w:p w14:paraId="00753F18" w14:textId="77777777" w:rsidR="004C413D" w:rsidRDefault="004C413D"/>
    <w:tbl>
      <w:tblPr>
        <w:tblStyle w:val="TabelacomGrelha"/>
        <w:tblW w:w="9638" w:type="dxa"/>
        <w:tblLook w:val="04A0" w:firstRow="1" w:lastRow="0" w:firstColumn="1" w:lastColumn="0" w:noHBand="0" w:noVBand="1"/>
      </w:tblPr>
      <w:tblGrid>
        <w:gridCol w:w="1484"/>
        <w:gridCol w:w="8154"/>
      </w:tblGrid>
      <w:tr w:rsidR="00114BE4" w14:paraId="5E189D8A" w14:textId="77777777" w:rsidTr="004C413D">
        <w:tc>
          <w:tcPr>
            <w:tcW w:w="1484" w:type="dxa"/>
            <w:tcBorders>
              <w:top w:val="nil"/>
              <w:left w:val="nil"/>
              <w:bottom w:val="nil"/>
            </w:tcBorders>
          </w:tcPr>
          <w:p w14:paraId="0D92BCEC" w14:textId="6445C6A4" w:rsidR="00114BE4" w:rsidRDefault="00F46240" w:rsidP="00114BE4">
            <w:r>
              <w:t>Ferramentas:</w:t>
            </w:r>
          </w:p>
        </w:tc>
        <w:tc>
          <w:tcPr>
            <w:tcW w:w="8154" w:type="dxa"/>
            <w:tcBorders>
              <w:top w:val="single" w:sz="4" w:space="0" w:color="auto"/>
              <w:bottom w:val="single" w:sz="4" w:space="0" w:color="auto"/>
            </w:tcBorders>
          </w:tcPr>
          <w:p w14:paraId="516656B1" w14:textId="5ADE9058" w:rsidR="00114BE4" w:rsidRDefault="00116966" w:rsidP="00114BE4">
            <w:proofErr w:type="spellStart"/>
            <w:r w:rsidRPr="004C413D">
              <w:t>React</w:t>
            </w:r>
            <w:proofErr w:type="spellEnd"/>
            <w:r w:rsidRPr="004C413D">
              <w:t xml:space="preserve"> </w:t>
            </w:r>
            <w:proofErr w:type="spellStart"/>
            <w:r w:rsidRPr="004C413D">
              <w:t>Native</w:t>
            </w:r>
            <w:proofErr w:type="spellEnd"/>
            <w:r w:rsidRPr="004C413D">
              <w:t xml:space="preserve"> </w:t>
            </w:r>
            <w:r w:rsidR="004C413D" w:rsidRPr="004C413D">
              <w:t xml:space="preserve">(Expo) | </w:t>
            </w:r>
            <w:proofErr w:type="spellStart"/>
            <w:r w:rsidR="004C413D" w:rsidRPr="004C413D">
              <w:t>Supabase</w:t>
            </w:r>
            <w:proofErr w:type="spellEnd"/>
          </w:p>
        </w:tc>
      </w:tr>
      <w:tr w:rsidR="00114BE4" w14:paraId="59D51EF8" w14:textId="77777777" w:rsidTr="004C413D">
        <w:tc>
          <w:tcPr>
            <w:tcW w:w="1484" w:type="dxa"/>
            <w:tcBorders>
              <w:top w:val="nil"/>
              <w:left w:val="nil"/>
              <w:bottom w:val="nil"/>
            </w:tcBorders>
          </w:tcPr>
          <w:p w14:paraId="557DF0C1" w14:textId="77777777" w:rsidR="00114BE4" w:rsidRDefault="00114BE4" w:rsidP="00114BE4"/>
        </w:tc>
        <w:tc>
          <w:tcPr>
            <w:tcW w:w="8154" w:type="dxa"/>
            <w:tcBorders>
              <w:top w:val="single" w:sz="4" w:space="0" w:color="auto"/>
              <w:bottom w:val="single" w:sz="4" w:space="0" w:color="auto"/>
            </w:tcBorders>
          </w:tcPr>
          <w:p w14:paraId="5B8A0B01" w14:textId="6C6BE88D" w:rsidR="00114BE4" w:rsidRPr="004C413D" w:rsidRDefault="004C413D" w:rsidP="00114BE4">
            <w:r w:rsidRPr="004C413D">
              <w:t xml:space="preserve">A seleção do </w:t>
            </w:r>
            <w:proofErr w:type="spellStart"/>
            <w:r w:rsidRPr="004C413D">
              <w:t>React</w:t>
            </w:r>
            <w:proofErr w:type="spellEnd"/>
            <w:r w:rsidRPr="004C413D">
              <w:t xml:space="preserve"> </w:t>
            </w:r>
            <w:proofErr w:type="spellStart"/>
            <w:r w:rsidRPr="004C413D">
              <w:t>Native</w:t>
            </w:r>
            <w:proofErr w:type="spellEnd"/>
            <w:r w:rsidRPr="004C413D">
              <w:t xml:space="preserve">, aliado à </w:t>
            </w:r>
            <w:proofErr w:type="spellStart"/>
            <w:r w:rsidRPr="004C413D">
              <w:t>framework</w:t>
            </w:r>
            <w:proofErr w:type="spellEnd"/>
            <w:r w:rsidRPr="004C413D">
              <w:t xml:space="preserve"> Expo, deve-se à sua forte consolidação e adoção no mercado atual de desenvolvimento mobile, permitindo criar aplicações nativas com grande eficiência. Para a </w:t>
            </w:r>
            <w:r w:rsidR="001546C4">
              <w:t>base</w:t>
            </w:r>
            <w:r w:rsidRPr="004C413D">
              <w:t xml:space="preserve"> de dados, optámos pelo </w:t>
            </w:r>
            <w:proofErr w:type="spellStart"/>
            <w:r w:rsidRPr="004C413D">
              <w:t>Supabase</w:t>
            </w:r>
            <w:proofErr w:type="spellEnd"/>
            <w:r w:rsidRPr="004C413D">
              <w:t xml:space="preserve">. Esta escolha justifica-se pela enorme facilidade de implementação de uma base de dados centralizada na </w:t>
            </w:r>
            <w:proofErr w:type="spellStart"/>
            <w:r w:rsidRPr="004C413D">
              <w:t>cloud</w:t>
            </w:r>
            <w:proofErr w:type="spellEnd"/>
            <w:r w:rsidRPr="004C413D">
              <w:t>, um requisito técnico fundamental para garantir a comunicação e a sincronização imediata de dados entre as nossas duas aplicações (a do cliente e a da gerência).</w:t>
            </w:r>
          </w:p>
        </w:tc>
      </w:tr>
    </w:tbl>
    <w:p w14:paraId="51CABD80" w14:textId="073BD1FA" w:rsidR="00874CC9" w:rsidRDefault="00874CC9"/>
    <w:tbl>
      <w:tblPr>
        <w:tblStyle w:val="TabelacomGrelha"/>
        <w:tblW w:w="9638" w:type="dxa"/>
        <w:tblLook w:val="04A0" w:firstRow="1" w:lastRow="0" w:firstColumn="1" w:lastColumn="0" w:noHBand="0" w:noVBand="1"/>
      </w:tblPr>
      <w:tblGrid>
        <w:gridCol w:w="1484"/>
        <w:gridCol w:w="8154"/>
      </w:tblGrid>
      <w:tr w:rsidR="00D438B6" w14:paraId="512AFCC7" w14:textId="77777777" w:rsidTr="00D438B6">
        <w:trPr>
          <w:trHeight w:val="397"/>
        </w:trPr>
        <w:tc>
          <w:tcPr>
            <w:tcW w:w="1484" w:type="dxa"/>
            <w:tcBorders>
              <w:top w:val="nil"/>
              <w:left w:val="nil"/>
              <w:bottom w:val="nil"/>
            </w:tcBorders>
          </w:tcPr>
          <w:p w14:paraId="574F221C" w14:textId="2EB8F323" w:rsidR="00D438B6" w:rsidRDefault="00D438B6" w:rsidP="005D59B4">
            <w:r>
              <w:t>GitHub:</w:t>
            </w:r>
          </w:p>
        </w:tc>
        <w:tc>
          <w:tcPr>
            <w:tcW w:w="81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DC72C0" w14:textId="104F8D0E" w:rsidR="00D438B6" w:rsidRDefault="00D438B6" w:rsidP="00D438B6">
            <w:hyperlink r:id="rId7" w:history="1">
              <w:proofErr w:type="spellStart"/>
              <w:r w:rsidRPr="00D438B6">
                <w:rPr>
                  <w:rStyle w:val="Hiperligao"/>
                </w:rPr>
                <w:t>Link_GitHub</w:t>
              </w:r>
              <w:proofErr w:type="spellEnd"/>
            </w:hyperlink>
          </w:p>
        </w:tc>
      </w:tr>
    </w:tbl>
    <w:p w14:paraId="77035E8C" w14:textId="77777777" w:rsidR="00D438B6" w:rsidRDefault="00D438B6"/>
    <w:tbl>
      <w:tblPr>
        <w:tblStyle w:val="TabelacomGrelha"/>
        <w:tblW w:w="9638" w:type="dxa"/>
        <w:tblLook w:val="04A0" w:firstRow="1" w:lastRow="0" w:firstColumn="1" w:lastColumn="0" w:noHBand="0" w:noVBand="1"/>
      </w:tblPr>
      <w:tblGrid>
        <w:gridCol w:w="1484"/>
        <w:gridCol w:w="8154"/>
      </w:tblGrid>
      <w:tr w:rsidR="00D438B6" w14:paraId="3E326817" w14:textId="77777777" w:rsidTr="00D438B6">
        <w:trPr>
          <w:trHeight w:val="397"/>
        </w:trPr>
        <w:tc>
          <w:tcPr>
            <w:tcW w:w="1484" w:type="dxa"/>
            <w:tcBorders>
              <w:top w:val="nil"/>
              <w:left w:val="nil"/>
              <w:bottom w:val="nil"/>
            </w:tcBorders>
          </w:tcPr>
          <w:p w14:paraId="6DA61B2D" w14:textId="12F26E6E" w:rsidR="00D438B6" w:rsidRDefault="00D438B6" w:rsidP="005D59B4">
            <w:proofErr w:type="spellStart"/>
            <w:r>
              <w:t>Trel</w:t>
            </w:r>
            <w:r w:rsidR="00F80CB8">
              <w:t>l</w:t>
            </w:r>
            <w:r>
              <w:t>o</w:t>
            </w:r>
            <w:proofErr w:type="spellEnd"/>
            <w:r>
              <w:t>:</w:t>
            </w:r>
          </w:p>
        </w:tc>
        <w:tc>
          <w:tcPr>
            <w:tcW w:w="81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6D8FCD" w14:textId="2EF50F8A" w:rsidR="00D438B6" w:rsidRDefault="00A86FEC" w:rsidP="00D438B6">
            <w:r>
              <w:t>Metodologia</w:t>
            </w:r>
            <w:r w:rsidR="00F80CB8">
              <w:t xml:space="preserve"> </w:t>
            </w:r>
            <w:proofErr w:type="spellStart"/>
            <w:r w:rsidR="00F80CB8">
              <w:t>Ka</w:t>
            </w:r>
            <w:r w:rsidR="0016084B">
              <w:t>n</w:t>
            </w:r>
            <w:r w:rsidR="00F80CB8">
              <w:t>ban</w:t>
            </w:r>
            <w:proofErr w:type="spellEnd"/>
            <w:r w:rsidR="00F80CB8">
              <w:t xml:space="preserve">: </w:t>
            </w:r>
            <w:hyperlink r:id="rId8" w:history="1">
              <w:proofErr w:type="spellStart"/>
              <w:r w:rsidR="00D438B6" w:rsidRPr="00D438B6">
                <w:rPr>
                  <w:rStyle w:val="Hiperligao"/>
                </w:rPr>
                <w:t>Link_Trel</w:t>
              </w:r>
              <w:r w:rsidR="00F80CB8">
                <w:rPr>
                  <w:rStyle w:val="Hiperligao"/>
                </w:rPr>
                <w:t>l</w:t>
              </w:r>
              <w:r w:rsidR="00D438B6" w:rsidRPr="00D438B6">
                <w:rPr>
                  <w:rStyle w:val="Hiperligao"/>
                </w:rPr>
                <w:t>o</w:t>
              </w:r>
              <w:proofErr w:type="spellEnd"/>
            </w:hyperlink>
          </w:p>
        </w:tc>
      </w:tr>
    </w:tbl>
    <w:p w14:paraId="7C02100B" w14:textId="77777777" w:rsidR="004C413D" w:rsidRDefault="004C413D"/>
    <w:tbl>
      <w:tblPr>
        <w:tblStyle w:val="TabelacomGrelha"/>
        <w:tblW w:w="9638" w:type="dxa"/>
        <w:tblLook w:val="04A0" w:firstRow="1" w:lastRow="0" w:firstColumn="1" w:lastColumn="0" w:noHBand="0" w:noVBand="1"/>
      </w:tblPr>
      <w:tblGrid>
        <w:gridCol w:w="1484"/>
        <w:gridCol w:w="8154"/>
      </w:tblGrid>
      <w:tr w:rsidR="00D438B6" w14:paraId="3A21A79B" w14:textId="77777777" w:rsidTr="000C26F4">
        <w:trPr>
          <w:trHeight w:val="397"/>
        </w:trPr>
        <w:tc>
          <w:tcPr>
            <w:tcW w:w="1484" w:type="dxa"/>
            <w:tcBorders>
              <w:top w:val="nil"/>
              <w:left w:val="nil"/>
              <w:bottom w:val="nil"/>
            </w:tcBorders>
          </w:tcPr>
          <w:p w14:paraId="442F9719" w14:textId="7B0EF526" w:rsidR="00D438B6" w:rsidRDefault="00D438B6" w:rsidP="005D59B4">
            <w:r>
              <w:t>3 Projetos Similares:</w:t>
            </w:r>
          </w:p>
        </w:tc>
        <w:tc>
          <w:tcPr>
            <w:tcW w:w="81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469F4" w14:textId="21BFAF44" w:rsidR="00D438B6" w:rsidRDefault="00D438B6" w:rsidP="00D438B6">
            <w:r>
              <w:t>McDonal</w:t>
            </w:r>
            <w:r w:rsidR="00F80CB8">
              <w:t>d</w:t>
            </w:r>
            <w:r>
              <w:t>’s Portugal</w:t>
            </w:r>
          </w:p>
        </w:tc>
      </w:tr>
      <w:tr w:rsidR="00D438B6" w14:paraId="4221B0A7" w14:textId="77777777" w:rsidTr="000C26F4">
        <w:trPr>
          <w:trHeight w:val="397"/>
        </w:trPr>
        <w:tc>
          <w:tcPr>
            <w:tcW w:w="1484" w:type="dxa"/>
            <w:tcBorders>
              <w:top w:val="nil"/>
              <w:left w:val="nil"/>
              <w:bottom w:val="nil"/>
            </w:tcBorders>
          </w:tcPr>
          <w:p w14:paraId="1026B1FB" w14:textId="77777777" w:rsidR="00D438B6" w:rsidRDefault="00D438B6" w:rsidP="005D59B4"/>
        </w:tc>
        <w:tc>
          <w:tcPr>
            <w:tcW w:w="81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69C29" w14:textId="680C4043" w:rsidR="00D438B6" w:rsidRDefault="00D438B6" w:rsidP="00D438B6">
            <w:proofErr w:type="spellStart"/>
            <w:r>
              <w:t>Praxis</w:t>
            </w:r>
            <w:proofErr w:type="spellEnd"/>
          </w:p>
        </w:tc>
      </w:tr>
      <w:tr w:rsidR="00D438B6" w14:paraId="2AC663B0" w14:textId="77777777" w:rsidTr="000C26F4">
        <w:trPr>
          <w:trHeight w:val="397"/>
        </w:trPr>
        <w:tc>
          <w:tcPr>
            <w:tcW w:w="1484" w:type="dxa"/>
            <w:tcBorders>
              <w:top w:val="nil"/>
              <w:left w:val="nil"/>
              <w:bottom w:val="nil"/>
            </w:tcBorders>
          </w:tcPr>
          <w:p w14:paraId="6F3FBACF" w14:textId="77777777" w:rsidR="00D438B6" w:rsidRDefault="00D438B6" w:rsidP="005D59B4"/>
        </w:tc>
        <w:tc>
          <w:tcPr>
            <w:tcW w:w="81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EE808C" w14:textId="495D3394" w:rsidR="00D438B6" w:rsidRDefault="00D438B6" w:rsidP="00D438B6">
            <w:r>
              <w:t xml:space="preserve">Taberna </w:t>
            </w:r>
            <w:proofErr w:type="gramStart"/>
            <w:r>
              <w:t>Londrina</w:t>
            </w:r>
            <w:proofErr w:type="gramEnd"/>
          </w:p>
        </w:tc>
      </w:tr>
    </w:tbl>
    <w:p w14:paraId="0F00CF71" w14:textId="77777777" w:rsidR="005D4A16" w:rsidRDefault="005D4A16"/>
    <w:tbl>
      <w:tblPr>
        <w:tblStyle w:val="TableNormal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5"/>
        <w:gridCol w:w="2268"/>
        <w:gridCol w:w="1927"/>
        <w:gridCol w:w="1925"/>
        <w:gridCol w:w="1927"/>
      </w:tblGrid>
      <w:tr w:rsidR="00F80CB8" w14:paraId="2ECF35E1" w14:textId="77777777" w:rsidTr="000C26F4">
        <w:trPr>
          <w:trHeight w:val="567"/>
          <w:jc w:val="center"/>
        </w:trPr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E9C7136" w14:textId="77777777" w:rsidR="00F80CB8" w:rsidRPr="000C26F4" w:rsidRDefault="00F80CB8" w:rsidP="000C26F4">
            <w:pPr>
              <w:pStyle w:val="TableParagraph"/>
              <w:ind w:left="173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Funcionalidades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063FEEFB" w14:textId="15A9B368" w:rsidR="00F80CB8" w:rsidRPr="000C26F4" w:rsidRDefault="00F80CB8" w:rsidP="000C26F4">
            <w:pPr>
              <w:pStyle w:val="TableParagraph"/>
              <w:spacing w:line="231" w:lineRule="exact"/>
              <w:ind w:right="7"/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  <w:t>Restaurante Norton</w:t>
            </w:r>
            <w:r w:rsidR="000C26F4" w:rsidRPr="000C26F4"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  <w:t xml:space="preserve"> &amp;</w:t>
            </w:r>
            <w:r w:rsidR="000C26F4"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  <w:t xml:space="preserve"> </w:t>
            </w:r>
            <w:proofErr w:type="spellStart"/>
            <w:r w:rsidRPr="000C26F4"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  <w:t>MyNorton</w:t>
            </w:r>
            <w:proofErr w:type="spellEnd"/>
          </w:p>
        </w:tc>
        <w:tc>
          <w:tcPr>
            <w:tcW w:w="1927" w:type="dxa"/>
            <w:shd w:val="clear" w:color="auto" w:fill="D9D9D9" w:themeFill="background1" w:themeFillShade="D9"/>
            <w:vAlign w:val="center"/>
          </w:tcPr>
          <w:p w14:paraId="5DBFBB32" w14:textId="7EFC8CA1" w:rsidR="00F80CB8" w:rsidRPr="000C26F4" w:rsidRDefault="00F80CB8" w:rsidP="000C26F4">
            <w:pPr>
              <w:pStyle w:val="TableParagraph"/>
              <w:spacing w:line="231" w:lineRule="exact"/>
              <w:ind w:left="16" w:right="3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McDonald’s</w:t>
            </w:r>
            <w:r w:rsid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 xml:space="preserve"> </w:t>
            </w: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Portugal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F7D46DB" w14:textId="77777777" w:rsidR="00F80CB8" w:rsidRPr="000C26F4" w:rsidRDefault="00F80CB8" w:rsidP="000C26F4">
            <w:pPr>
              <w:pStyle w:val="TableParagraph"/>
              <w:spacing w:line="231" w:lineRule="exact"/>
              <w:ind w:right="7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Praxis</w:t>
            </w:r>
          </w:p>
        </w:tc>
        <w:tc>
          <w:tcPr>
            <w:tcW w:w="1927" w:type="dxa"/>
            <w:shd w:val="clear" w:color="auto" w:fill="D9D9D9" w:themeFill="background1" w:themeFillShade="D9"/>
            <w:vAlign w:val="center"/>
          </w:tcPr>
          <w:p w14:paraId="2414034C" w14:textId="77777777" w:rsidR="00F80CB8" w:rsidRPr="000C26F4" w:rsidRDefault="00F80CB8" w:rsidP="000C26F4">
            <w:pPr>
              <w:pStyle w:val="TableParagraph"/>
              <w:spacing w:line="231" w:lineRule="exact"/>
              <w:ind w:left="16" w:right="3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 xml:space="preserve">Taberna </w:t>
            </w:r>
            <w:proofErr w:type="gramStart"/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Londrina</w:t>
            </w:r>
            <w:proofErr w:type="gramEnd"/>
          </w:p>
        </w:tc>
      </w:tr>
      <w:tr w:rsidR="00F80CB8" w14:paraId="1DCC691B" w14:textId="77777777" w:rsidTr="000C26F4">
        <w:trPr>
          <w:trHeight w:val="489"/>
          <w:jc w:val="center"/>
        </w:trPr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88AFEC7" w14:textId="56064B12" w:rsidR="00F80CB8" w:rsidRPr="000C26F4" w:rsidRDefault="00F80CB8" w:rsidP="000C26F4">
            <w:pPr>
              <w:pStyle w:val="TableParagraph"/>
              <w:spacing w:before="1" w:line="240" w:lineRule="auto"/>
              <w:ind w:right="3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App dedicada para</w:t>
            </w:r>
            <w:r w:rsid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 xml:space="preserve"> </w:t>
            </w: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gestão</w:t>
            </w:r>
          </w:p>
        </w:tc>
        <w:tc>
          <w:tcPr>
            <w:tcW w:w="2268" w:type="dxa"/>
            <w:vAlign w:val="center"/>
          </w:tcPr>
          <w:p w14:paraId="775CE71D" w14:textId="77777777" w:rsidR="00F80CB8" w:rsidRPr="000C26F4" w:rsidRDefault="00F80CB8" w:rsidP="000C26F4">
            <w:pPr>
              <w:pStyle w:val="TableParagraph"/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  <w:t>Sim</w:t>
            </w:r>
          </w:p>
        </w:tc>
        <w:tc>
          <w:tcPr>
            <w:tcW w:w="1927" w:type="dxa"/>
            <w:vAlign w:val="center"/>
          </w:tcPr>
          <w:p w14:paraId="421B4709" w14:textId="77777777" w:rsidR="00F80CB8" w:rsidRPr="000C26F4" w:rsidRDefault="00F80CB8" w:rsidP="0013025F">
            <w:pPr>
              <w:pStyle w:val="TableParagraph"/>
              <w:ind w:left="16" w:right="2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  <w:tc>
          <w:tcPr>
            <w:tcW w:w="1925" w:type="dxa"/>
            <w:vAlign w:val="center"/>
          </w:tcPr>
          <w:p w14:paraId="2B80F5B8" w14:textId="77777777" w:rsidR="00F80CB8" w:rsidRPr="000C26F4" w:rsidRDefault="00F80CB8" w:rsidP="000C26F4">
            <w:pPr>
              <w:pStyle w:val="TableParagraph"/>
              <w:ind w:right="4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  <w:tc>
          <w:tcPr>
            <w:tcW w:w="1927" w:type="dxa"/>
            <w:vAlign w:val="center"/>
          </w:tcPr>
          <w:p w14:paraId="0D5F5855" w14:textId="77777777" w:rsidR="00F80CB8" w:rsidRPr="000C26F4" w:rsidRDefault="00F80CB8" w:rsidP="000C26F4">
            <w:pPr>
              <w:pStyle w:val="TableParagraph"/>
              <w:ind w:left="16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</w:tr>
      <w:tr w:rsidR="00F80CB8" w14:paraId="0F05932E" w14:textId="77777777" w:rsidTr="000C26F4">
        <w:trPr>
          <w:trHeight w:val="486"/>
          <w:jc w:val="center"/>
        </w:trPr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602CE3C" w14:textId="64E74DC0" w:rsidR="00F80CB8" w:rsidRPr="000C26F4" w:rsidRDefault="00F80CB8" w:rsidP="000C26F4">
            <w:pPr>
              <w:pStyle w:val="TableParagraph"/>
              <w:spacing w:before="1" w:line="240" w:lineRule="auto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Autenticação</w:t>
            </w:r>
            <w:r w:rsid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 xml:space="preserve"> </w:t>
            </w: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biométrica</w:t>
            </w:r>
          </w:p>
        </w:tc>
        <w:tc>
          <w:tcPr>
            <w:tcW w:w="2268" w:type="dxa"/>
            <w:vAlign w:val="center"/>
          </w:tcPr>
          <w:p w14:paraId="04AE7F69" w14:textId="77777777" w:rsidR="00F80CB8" w:rsidRPr="000C26F4" w:rsidRDefault="00F80CB8" w:rsidP="000C26F4">
            <w:pPr>
              <w:pStyle w:val="TableParagraph"/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  <w:t>Sim</w:t>
            </w:r>
          </w:p>
        </w:tc>
        <w:tc>
          <w:tcPr>
            <w:tcW w:w="1927" w:type="dxa"/>
            <w:vAlign w:val="center"/>
          </w:tcPr>
          <w:p w14:paraId="355A87AF" w14:textId="77777777" w:rsidR="00F80CB8" w:rsidRPr="000C26F4" w:rsidRDefault="00F80CB8" w:rsidP="0013025F">
            <w:pPr>
              <w:pStyle w:val="TableParagraph"/>
              <w:ind w:left="16" w:right="2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  <w:tc>
          <w:tcPr>
            <w:tcW w:w="1925" w:type="dxa"/>
            <w:vAlign w:val="center"/>
          </w:tcPr>
          <w:p w14:paraId="6D140250" w14:textId="77777777" w:rsidR="00F80CB8" w:rsidRPr="000C26F4" w:rsidRDefault="00F80CB8" w:rsidP="000C26F4">
            <w:pPr>
              <w:pStyle w:val="TableParagraph"/>
              <w:ind w:right="4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  <w:tc>
          <w:tcPr>
            <w:tcW w:w="1927" w:type="dxa"/>
            <w:vAlign w:val="center"/>
          </w:tcPr>
          <w:p w14:paraId="33A9AAAE" w14:textId="77777777" w:rsidR="00F80CB8" w:rsidRPr="000C26F4" w:rsidRDefault="00F80CB8" w:rsidP="000C26F4">
            <w:pPr>
              <w:pStyle w:val="TableParagraph"/>
              <w:ind w:left="16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</w:tr>
      <w:tr w:rsidR="00F80CB8" w14:paraId="5F254514" w14:textId="77777777" w:rsidTr="000C26F4">
        <w:trPr>
          <w:trHeight w:val="489"/>
          <w:jc w:val="center"/>
        </w:trPr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0E8B7C0" w14:textId="25407975" w:rsidR="00F80CB8" w:rsidRPr="000C26F4" w:rsidRDefault="00F80CB8" w:rsidP="000C26F4">
            <w:pPr>
              <w:pStyle w:val="TableParagraph"/>
              <w:spacing w:before="1" w:line="240" w:lineRule="auto"/>
              <w:ind w:right="6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Consulta de</w:t>
            </w:r>
            <w:r w:rsid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 xml:space="preserve"> </w:t>
            </w: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ementas</w:t>
            </w:r>
          </w:p>
        </w:tc>
        <w:tc>
          <w:tcPr>
            <w:tcW w:w="2268" w:type="dxa"/>
            <w:vAlign w:val="center"/>
          </w:tcPr>
          <w:p w14:paraId="2ADE436D" w14:textId="77777777" w:rsidR="00F80CB8" w:rsidRPr="000C26F4" w:rsidRDefault="00F80CB8" w:rsidP="000C26F4">
            <w:pPr>
              <w:pStyle w:val="TableParagraph"/>
              <w:spacing w:before="2" w:line="240" w:lineRule="auto"/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  <w:t>Sim</w:t>
            </w:r>
          </w:p>
        </w:tc>
        <w:tc>
          <w:tcPr>
            <w:tcW w:w="1927" w:type="dxa"/>
            <w:vAlign w:val="center"/>
          </w:tcPr>
          <w:p w14:paraId="2BCD7E0C" w14:textId="77777777" w:rsidR="00F80CB8" w:rsidRPr="000C26F4" w:rsidRDefault="00F80CB8" w:rsidP="000C26F4">
            <w:pPr>
              <w:pStyle w:val="TableParagraph"/>
              <w:spacing w:before="2" w:line="240" w:lineRule="auto"/>
              <w:ind w:left="16" w:right="2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Sim</w:t>
            </w:r>
          </w:p>
        </w:tc>
        <w:tc>
          <w:tcPr>
            <w:tcW w:w="1925" w:type="dxa"/>
            <w:vAlign w:val="center"/>
          </w:tcPr>
          <w:p w14:paraId="056956D9" w14:textId="77777777" w:rsidR="00F80CB8" w:rsidRPr="000C26F4" w:rsidRDefault="00F80CB8" w:rsidP="000C26F4">
            <w:pPr>
              <w:pStyle w:val="TableParagraph"/>
              <w:spacing w:before="2" w:line="240" w:lineRule="auto"/>
              <w:ind w:right="4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Sim</w:t>
            </w:r>
          </w:p>
        </w:tc>
        <w:tc>
          <w:tcPr>
            <w:tcW w:w="1927" w:type="dxa"/>
            <w:vAlign w:val="center"/>
          </w:tcPr>
          <w:p w14:paraId="3535770F" w14:textId="77777777" w:rsidR="00F80CB8" w:rsidRPr="000C26F4" w:rsidRDefault="00F80CB8" w:rsidP="000C26F4">
            <w:pPr>
              <w:pStyle w:val="TableParagraph"/>
              <w:spacing w:before="2" w:line="240" w:lineRule="auto"/>
              <w:ind w:left="16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Sim</w:t>
            </w:r>
          </w:p>
        </w:tc>
      </w:tr>
      <w:tr w:rsidR="00F80CB8" w14:paraId="29E11E4A" w14:textId="77777777" w:rsidTr="000C26F4">
        <w:trPr>
          <w:trHeight w:val="489"/>
          <w:jc w:val="center"/>
        </w:trPr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CBE652B" w14:textId="70E00B02" w:rsidR="00F80CB8" w:rsidRPr="000C26F4" w:rsidRDefault="00F80CB8" w:rsidP="000C26F4">
            <w:pPr>
              <w:pStyle w:val="TableParagraph"/>
              <w:spacing w:before="1" w:line="240" w:lineRule="auto"/>
              <w:ind w:left="0" w:right="4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Verificação da taxa</w:t>
            </w:r>
            <w:r w:rsid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 xml:space="preserve"> </w:t>
            </w: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de ocupação</w:t>
            </w:r>
          </w:p>
        </w:tc>
        <w:tc>
          <w:tcPr>
            <w:tcW w:w="2268" w:type="dxa"/>
            <w:vAlign w:val="center"/>
          </w:tcPr>
          <w:p w14:paraId="2F3C17E3" w14:textId="77777777" w:rsidR="00F80CB8" w:rsidRPr="000C26F4" w:rsidRDefault="00F80CB8" w:rsidP="000C26F4">
            <w:pPr>
              <w:pStyle w:val="TableParagraph"/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  <w:t>Sim</w:t>
            </w:r>
          </w:p>
        </w:tc>
        <w:tc>
          <w:tcPr>
            <w:tcW w:w="1927" w:type="dxa"/>
            <w:vAlign w:val="center"/>
          </w:tcPr>
          <w:p w14:paraId="2F6D1D48" w14:textId="77777777" w:rsidR="00F80CB8" w:rsidRPr="000C26F4" w:rsidRDefault="00F80CB8" w:rsidP="000C26F4">
            <w:pPr>
              <w:pStyle w:val="TableParagraph"/>
              <w:ind w:left="16" w:right="2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  <w:tc>
          <w:tcPr>
            <w:tcW w:w="1925" w:type="dxa"/>
            <w:vAlign w:val="center"/>
          </w:tcPr>
          <w:p w14:paraId="08092761" w14:textId="77777777" w:rsidR="00F80CB8" w:rsidRPr="000C26F4" w:rsidRDefault="00F80CB8" w:rsidP="000C26F4">
            <w:pPr>
              <w:pStyle w:val="TableParagraph"/>
              <w:ind w:right="4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  <w:tc>
          <w:tcPr>
            <w:tcW w:w="1927" w:type="dxa"/>
            <w:vAlign w:val="center"/>
          </w:tcPr>
          <w:p w14:paraId="62386E02" w14:textId="77777777" w:rsidR="00F80CB8" w:rsidRPr="000C26F4" w:rsidRDefault="00F80CB8" w:rsidP="000C26F4">
            <w:pPr>
              <w:pStyle w:val="TableParagraph"/>
              <w:ind w:left="16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</w:tr>
      <w:tr w:rsidR="00F80CB8" w14:paraId="0472DD7B" w14:textId="77777777" w:rsidTr="000C26F4">
        <w:trPr>
          <w:trHeight w:val="486"/>
          <w:jc w:val="center"/>
        </w:trPr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72D8B34" w14:textId="3C821FEB" w:rsidR="00F80CB8" w:rsidRPr="000C26F4" w:rsidRDefault="00F80CB8" w:rsidP="000C26F4">
            <w:pPr>
              <w:pStyle w:val="TableParagraph"/>
              <w:spacing w:before="1" w:line="240" w:lineRule="auto"/>
              <w:ind w:left="0" w:right="7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 xml:space="preserve">Pedidos de </w:t>
            </w:r>
            <w:r w:rsid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br/>
            </w:r>
            <w:r w:rsidR="000C26F4"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Take</w:t>
            </w:r>
            <w:r w:rsid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a</w:t>
            </w:r>
            <w:r w:rsidR="000C26F4"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way</w:t>
            </w:r>
          </w:p>
        </w:tc>
        <w:tc>
          <w:tcPr>
            <w:tcW w:w="2268" w:type="dxa"/>
            <w:vAlign w:val="center"/>
          </w:tcPr>
          <w:p w14:paraId="29424719" w14:textId="77777777" w:rsidR="00F80CB8" w:rsidRPr="000C26F4" w:rsidRDefault="00F80CB8" w:rsidP="000C26F4">
            <w:pPr>
              <w:pStyle w:val="TableParagraph"/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  <w:t>Sim</w:t>
            </w:r>
          </w:p>
        </w:tc>
        <w:tc>
          <w:tcPr>
            <w:tcW w:w="1927" w:type="dxa"/>
            <w:vAlign w:val="center"/>
          </w:tcPr>
          <w:p w14:paraId="6EAE51A3" w14:textId="77777777" w:rsidR="00F80CB8" w:rsidRPr="000C26F4" w:rsidRDefault="00F80CB8" w:rsidP="000C26F4">
            <w:pPr>
              <w:pStyle w:val="TableParagraph"/>
              <w:ind w:left="16" w:right="2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Sim</w:t>
            </w:r>
          </w:p>
        </w:tc>
        <w:tc>
          <w:tcPr>
            <w:tcW w:w="1925" w:type="dxa"/>
            <w:vAlign w:val="center"/>
          </w:tcPr>
          <w:p w14:paraId="307EC5F7" w14:textId="77777777" w:rsidR="00F80CB8" w:rsidRPr="000C26F4" w:rsidRDefault="00F80CB8" w:rsidP="000C26F4">
            <w:pPr>
              <w:pStyle w:val="TableParagraph"/>
              <w:ind w:right="4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  <w:tc>
          <w:tcPr>
            <w:tcW w:w="1927" w:type="dxa"/>
            <w:vAlign w:val="center"/>
          </w:tcPr>
          <w:p w14:paraId="0A7D5001" w14:textId="77777777" w:rsidR="00F80CB8" w:rsidRPr="000C26F4" w:rsidRDefault="00F80CB8" w:rsidP="000C26F4">
            <w:pPr>
              <w:pStyle w:val="TableParagraph"/>
              <w:ind w:left="16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Sim</w:t>
            </w:r>
          </w:p>
        </w:tc>
      </w:tr>
      <w:tr w:rsidR="00F80CB8" w14:paraId="26EC40BB" w14:textId="77777777" w:rsidTr="000C26F4">
        <w:trPr>
          <w:trHeight w:val="489"/>
          <w:jc w:val="center"/>
        </w:trPr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1B8A1B9" w14:textId="621393B9" w:rsidR="00F80CB8" w:rsidRPr="000C26F4" w:rsidRDefault="00F80CB8" w:rsidP="000C26F4">
            <w:pPr>
              <w:pStyle w:val="TableParagraph"/>
              <w:spacing w:before="1" w:line="240" w:lineRule="auto"/>
              <w:ind w:left="0" w:right="4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Sistema</w:t>
            </w:r>
            <w:r w:rsid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 xml:space="preserve"> </w:t>
            </w: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de</w:t>
            </w:r>
            <w:r w:rsid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 xml:space="preserve"> </w:t>
            </w: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pontos</w:t>
            </w:r>
            <w:r w:rsid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 xml:space="preserve"> e </w:t>
            </w: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ofertas</w:t>
            </w:r>
          </w:p>
        </w:tc>
        <w:tc>
          <w:tcPr>
            <w:tcW w:w="2268" w:type="dxa"/>
            <w:vAlign w:val="center"/>
          </w:tcPr>
          <w:p w14:paraId="63211357" w14:textId="77777777" w:rsidR="00F80CB8" w:rsidRPr="000C26F4" w:rsidRDefault="00F80CB8" w:rsidP="000C26F4">
            <w:pPr>
              <w:pStyle w:val="TableParagraph"/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  <w:t>Sim</w:t>
            </w:r>
          </w:p>
        </w:tc>
        <w:tc>
          <w:tcPr>
            <w:tcW w:w="1927" w:type="dxa"/>
            <w:vAlign w:val="center"/>
          </w:tcPr>
          <w:p w14:paraId="06EFE858" w14:textId="77777777" w:rsidR="00F80CB8" w:rsidRPr="000C26F4" w:rsidRDefault="00F80CB8" w:rsidP="000C26F4">
            <w:pPr>
              <w:pStyle w:val="TableParagraph"/>
              <w:ind w:left="16" w:right="2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Sim</w:t>
            </w:r>
          </w:p>
        </w:tc>
        <w:tc>
          <w:tcPr>
            <w:tcW w:w="1925" w:type="dxa"/>
            <w:vAlign w:val="center"/>
          </w:tcPr>
          <w:p w14:paraId="3CB1357C" w14:textId="77777777" w:rsidR="00F80CB8" w:rsidRPr="000C26F4" w:rsidRDefault="00F80CB8" w:rsidP="000C26F4">
            <w:pPr>
              <w:pStyle w:val="TableParagraph"/>
              <w:ind w:right="4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Sim</w:t>
            </w:r>
          </w:p>
        </w:tc>
        <w:tc>
          <w:tcPr>
            <w:tcW w:w="1927" w:type="dxa"/>
            <w:vAlign w:val="center"/>
          </w:tcPr>
          <w:p w14:paraId="755DB4C1" w14:textId="77777777" w:rsidR="00F80CB8" w:rsidRPr="000C26F4" w:rsidRDefault="00F80CB8" w:rsidP="000C26F4">
            <w:pPr>
              <w:pStyle w:val="TableParagraph"/>
              <w:ind w:left="16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Sim</w:t>
            </w:r>
          </w:p>
        </w:tc>
      </w:tr>
      <w:tr w:rsidR="00F80CB8" w14:paraId="17F40334" w14:textId="77777777" w:rsidTr="000C26F4">
        <w:trPr>
          <w:trHeight w:val="489"/>
          <w:jc w:val="center"/>
        </w:trPr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4E74016" w14:textId="270C038E" w:rsidR="00F80CB8" w:rsidRPr="000C26F4" w:rsidRDefault="00F80CB8" w:rsidP="000C26F4">
            <w:pPr>
              <w:pStyle w:val="TableParagraph"/>
              <w:spacing w:before="1" w:line="240" w:lineRule="auto"/>
              <w:ind w:left="0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Portal de críticas</w:t>
            </w:r>
            <w:r w:rsid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 xml:space="preserve"> </w:t>
            </w: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com fotografia</w:t>
            </w:r>
          </w:p>
        </w:tc>
        <w:tc>
          <w:tcPr>
            <w:tcW w:w="2268" w:type="dxa"/>
            <w:vAlign w:val="center"/>
          </w:tcPr>
          <w:p w14:paraId="769254E5" w14:textId="77777777" w:rsidR="00F80CB8" w:rsidRPr="000C26F4" w:rsidRDefault="00F80CB8" w:rsidP="000C26F4">
            <w:pPr>
              <w:pStyle w:val="TableParagraph"/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  <w:t>Sim</w:t>
            </w:r>
          </w:p>
        </w:tc>
        <w:tc>
          <w:tcPr>
            <w:tcW w:w="1927" w:type="dxa"/>
            <w:vAlign w:val="center"/>
          </w:tcPr>
          <w:p w14:paraId="66CFCB47" w14:textId="77777777" w:rsidR="00F80CB8" w:rsidRPr="000C26F4" w:rsidRDefault="00F80CB8" w:rsidP="000C26F4">
            <w:pPr>
              <w:pStyle w:val="TableParagraph"/>
              <w:ind w:left="16" w:right="2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  <w:tc>
          <w:tcPr>
            <w:tcW w:w="1925" w:type="dxa"/>
            <w:vAlign w:val="center"/>
          </w:tcPr>
          <w:p w14:paraId="4CB646D2" w14:textId="77777777" w:rsidR="00F80CB8" w:rsidRPr="000C26F4" w:rsidRDefault="00F80CB8" w:rsidP="000C26F4">
            <w:pPr>
              <w:pStyle w:val="TableParagraph"/>
              <w:ind w:right="4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  <w:tc>
          <w:tcPr>
            <w:tcW w:w="1927" w:type="dxa"/>
            <w:vAlign w:val="center"/>
          </w:tcPr>
          <w:p w14:paraId="07C7D2F0" w14:textId="77777777" w:rsidR="00F80CB8" w:rsidRPr="000C26F4" w:rsidRDefault="00F80CB8" w:rsidP="000C26F4">
            <w:pPr>
              <w:pStyle w:val="TableParagraph"/>
              <w:ind w:left="16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</w:tr>
      <w:tr w:rsidR="00F80CB8" w14:paraId="0A54C070" w14:textId="77777777" w:rsidTr="000C26F4">
        <w:trPr>
          <w:trHeight w:val="486"/>
          <w:jc w:val="center"/>
        </w:trPr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E336724" w14:textId="4E755773" w:rsidR="00F80CB8" w:rsidRPr="000C26F4" w:rsidRDefault="000C26F4" w:rsidP="000C26F4">
            <w:pPr>
              <w:pStyle w:val="TableParagraph"/>
              <w:spacing w:line="231" w:lineRule="exact"/>
              <w:ind w:left="0" w:right="6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Localização</w:t>
            </w:r>
            <w:r w:rsidR="00F80CB8"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 xml:space="preserve"> d</w:t>
            </w:r>
            <w:r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 xml:space="preserve">e </w:t>
            </w:r>
            <w:r w:rsidR="00F80CB8"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parceiros</w:t>
            </w:r>
          </w:p>
        </w:tc>
        <w:tc>
          <w:tcPr>
            <w:tcW w:w="2268" w:type="dxa"/>
            <w:vAlign w:val="center"/>
          </w:tcPr>
          <w:p w14:paraId="05089A43" w14:textId="77777777" w:rsidR="00F80CB8" w:rsidRPr="000C26F4" w:rsidRDefault="00F80CB8" w:rsidP="000C26F4">
            <w:pPr>
              <w:pStyle w:val="TableParagraph"/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b/>
                <w:bCs/>
                <w:kern w:val="2"/>
                <w:lang w:val="pt-PT"/>
                <w14:ligatures w14:val="standardContextual"/>
              </w:rPr>
              <w:t>Sim</w:t>
            </w:r>
          </w:p>
        </w:tc>
        <w:tc>
          <w:tcPr>
            <w:tcW w:w="1927" w:type="dxa"/>
            <w:vAlign w:val="center"/>
          </w:tcPr>
          <w:p w14:paraId="3612A913" w14:textId="77777777" w:rsidR="00F80CB8" w:rsidRPr="000C26F4" w:rsidRDefault="00F80CB8" w:rsidP="000C26F4">
            <w:pPr>
              <w:pStyle w:val="TableParagraph"/>
              <w:ind w:left="16" w:right="2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  <w:tc>
          <w:tcPr>
            <w:tcW w:w="1925" w:type="dxa"/>
            <w:vAlign w:val="center"/>
          </w:tcPr>
          <w:p w14:paraId="04ED023E" w14:textId="77777777" w:rsidR="00F80CB8" w:rsidRPr="000C26F4" w:rsidRDefault="00F80CB8" w:rsidP="000C26F4">
            <w:pPr>
              <w:pStyle w:val="TableParagraph"/>
              <w:ind w:right="4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  <w:tc>
          <w:tcPr>
            <w:tcW w:w="1927" w:type="dxa"/>
            <w:vAlign w:val="center"/>
          </w:tcPr>
          <w:p w14:paraId="137BAAD1" w14:textId="77777777" w:rsidR="00F80CB8" w:rsidRPr="000C26F4" w:rsidRDefault="00F80CB8" w:rsidP="000C26F4">
            <w:pPr>
              <w:pStyle w:val="TableParagraph"/>
              <w:ind w:left="16"/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</w:pPr>
            <w:r w:rsidRPr="000C26F4">
              <w:rPr>
                <w:rFonts w:asciiTheme="minorHAnsi" w:eastAsiaTheme="minorHAnsi" w:hAnsiTheme="minorHAnsi" w:cstheme="minorBidi"/>
                <w:kern w:val="2"/>
                <w:lang w:val="pt-PT"/>
                <w14:ligatures w14:val="standardContextual"/>
              </w:rPr>
              <w:t>Não</w:t>
            </w:r>
          </w:p>
        </w:tc>
      </w:tr>
    </w:tbl>
    <w:p w14:paraId="133DA2D5" w14:textId="77777777" w:rsidR="00F80CB8" w:rsidRDefault="00F80CB8"/>
    <w:sectPr w:rsidR="00F80CB8" w:rsidSect="00681F47">
      <w:headerReference w:type="default" r:id="rId9"/>
      <w:pgSz w:w="11906" w:h="16838"/>
      <w:pgMar w:top="1134" w:right="1134" w:bottom="1134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6AFB8" w14:textId="77777777" w:rsidR="000D7FB6" w:rsidRDefault="000D7FB6" w:rsidP="00681F47">
      <w:pPr>
        <w:spacing w:after="0" w:line="240" w:lineRule="auto"/>
      </w:pPr>
      <w:r>
        <w:separator/>
      </w:r>
    </w:p>
  </w:endnote>
  <w:endnote w:type="continuationSeparator" w:id="0">
    <w:p w14:paraId="590A2BA9" w14:textId="77777777" w:rsidR="000D7FB6" w:rsidRDefault="000D7FB6" w:rsidP="00681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FAF7" w14:textId="77777777" w:rsidR="000D7FB6" w:rsidRDefault="000D7FB6" w:rsidP="00681F47">
      <w:pPr>
        <w:spacing w:after="0" w:line="240" w:lineRule="auto"/>
      </w:pPr>
      <w:r>
        <w:separator/>
      </w:r>
    </w:p>
  </w:footnote>
  <w:footnote w:type="continuationSeparator" w:id="0">
    <w:p w14:paraId="1A4F4BEC" w14:textId="77777777" w:rsidR="000D7FB6" w:rsidRDefault="000D7FB6" w:rsidP="00681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BF214" w14:textId="70AA914D" w:rsidR="00681F47" w:rsidRDefault="00681F47" w:rsidP="00681F47">
    <w:pPr>
      <w:pStyle w:val="Cabealho"/>
      <w:jc w:val="center"/>
    </w:pPr>
    <w:r>
      <w:rPr>
        <w:noProof/>
      </w:rPr>
      <w:drawing>
        <wp:inline distT="0" distB="0" distL="0" distR="0" wp14:anchorId="3DB001CE" wp14:editId="24421CF2">
          <wp:extent cx="2575439" cy="484850"/>
          <wp:effectExtent l="0" t="0" r="0" b="0"/>
          <wp:docPr id="391820195" name="Imagem 391820195" descr="Uma imagem com texto, Tipo de letra, Gráficos, captura de ecrã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m texto, Tipo de letra, Gráficos, captura de ecrã&#10;&#10;Os conteúdos gerados por IA podem estar incorretos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29095" cy="4949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77A0B"/>
    <w:multiLevelType w:val="hybridMultilevel"/>
    <w:tmpl w:val="EFEE24C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93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47"/>
    <w:rsid w:val="000C26F4"/>
    <w:rsid w:val="000D7FB6"/>
    <w:rsid w:val="00114BE4"/>
    <w:rsid w:val="0011663E"/>
    <w:rsid w:val="00116966"/>
    <w:rsid w:val="0013025F"/>
    <w:rsid w:val="001546C4"/>
    <w:rsid w:val="0016084B"/>
    <w:rsid w:val="001C2250"/>
    <w:rsid w:val="002849B4"/>
    <w:rsid w:val="002C1388"/>
    <w:rsid w:val="002D16B5"/>
    <w:rsid w:val="00407076"/>
    <w:rsid w:val="00455989"/>
    <w:rsid w:val="004C413D"/>
    <w:rsid w:val="004E69E9"/>
    <w:rsid w:val="005130B4"/>
    <w:rsid w:val="00524141"/>
    <w:rsid w:val="00573AB4"/>
    <w:rsid w:val="0057632A"/>
    <w:rsid w:val="005D4A16"/>
    <w:rsid w:val="005F5F1F"/>
    <w:rsid w:val="006048C6"/>
    <w:rsid w:val="00616C4B"/>
    <w:rsid w:val="00671B87"/>
    <w:rsid w:val="00672287"/>
    <w:rsid w:val="00681F47"/>
    <w:rsid w:val="006B46ED"/>
    <w:rsid w:val="006F1678"/>
    <w:rsid w:val="006F4F5D"/>
    <w:rsid w:val="00707F34"/>
    <w:rsid w:val="00712A4C"/>
    <w:rsid w:val="007473C6"/>
    <w:rsid w:val="007B32D5"/>
    <w:rsid w:val="007D2FDA"/>
    <w:rsid w:val="00874CC9"/>
    <w:rsid w:val="00923AAD"/>
    <w:rsid w:val="009335A9"/>
    <w:rsid w:val="009B203E"/>
    <w:rsid w:val="00A34A27"/>
    <w:rsid w:val="00A76407"/>
    <w:rsid w:val="00A86FEC"/>
    <w:rsid w:val="00BC099B"/>
    <w:rsid w:val="00C25B51"/>
    <w:rsid w:val="00C74777"/>
    <w:rsid w:val="00CA62C0"/>
    <w:rsid w:val="00CE7F19"/>
    <w:rsid w:val="00D1361F"/>
    <w:rsid w:val="00D438B6"/>
    <w:rsid w:val="00D81507"/>
    <w:rsid w:val="00DB36BC"/>
    <w:rsid w:val="00DF0C3B"/>
    <w:rsid w:val="00E253B9"/>
    <w:rsid w:val="00F46240"/>
    <w:rsid w:val="00F80CB8"/>
    <w:rsid w:val="00F8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387DA0"/>
  <w15:chartTrackingRefBased/>
  <w15:docId w15:val="{020179E7-06C2-4CB5-A9CF-A2455519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81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8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81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81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81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81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81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81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81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81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81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81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81F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81F4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81F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81F4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81F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81F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81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8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81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81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81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81F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1F4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81F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81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81F4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81F4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681F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81F47"/>
  </w:style>
  <w:style w:type="paragraph" w:styleId="Rodap">
    <w:name w:val="footer"/>
    <w:basedOn w:val="Normal"/>
    <w:link w:val="RodapCarter"/>
    <w:uiPriority w:val="99"/>
    <w:unhideWhenUsed/>
    <w:rsid w:val="00681F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81F47"/>
  </w:style>
  <w:style w:type="table" w:styleId="TabelacomGrelha">
    <w:name w:val="Table Grid"/>
    <w:basedOn w:val="Tabelanormal"/>
    <w:uiPriority w:val="39"/>
    <w:rsid w:val="00F82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F82AF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DB36BC"/>
    <w:rPr>
      <w:rFonts w:ascii="Times New Roman" w:hAnsi="Times New Roman" w:cs="Times New Roman"/>
      <w:sz w:val="24"/>
      <w:szCs w:val="24"/>
    </w:rPr>
  </w:style>
  <w:style w:type="character" w:styleId="Hiperligao">
    <w:name w:val="Hyperlink"/>
    <w:basedOn w:val="Tipodeletrapredefinidodopargrafo"/>
    <w:uiPriority w:val="99"/>
    <w:unhideWhenUsed/>
    <w:rsid w:val="00D438B6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438B6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438B6"/>
    <w:rPr>
      <w:color w:val="96607D" w:themeColor="followed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F80CB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80CB8"/>
    <w:pPr>
      <w:widowControl w:val="0"/>
      <w:autoSpaceDE w:val="0"/>
      <w:autoSpaceDN w:val="0"/>
      <w:spacing w:after="0" w:line="255" w:lineRule="exact"/>
      <w:ind w:left="17"/>
      <w:jc w:val="center"/>
    </w:pPr>
    <w:rPr>
      <w:rFonts w:ascii="Trebuchet MS" w:eastAsia="Trebuchet MS" w:hAnsi="Trebuchet MS" w:cs="Trebuchet M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98b5f471e487264eeaea140/ATTI64210d547043ba0a6e447abb0441995bB06770AC/pdi-mobile-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moedo1412/PDI---MOBLIE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636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SOARES</dc:creator>
  <cp:keywords/>
  <dc:description/>
  <cp:lastModifiedBy>João Santos</cp:lastModifiedBy>
  <cp:revision>31</cp:revision>
  <dcterms:created xsi:type="dcterms:W3CDTF">2026-02-05T15:52:00Z</dcterms:created>
  <dcterms:modified xsi:type="dcterms:W3CDTF">2026-02-23T16:06:00Z</dcterms:modified>
</cp:coreProperties>
</file>