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524714124"/>
        <w:docPartObj>
          <w:docPartGallery w:val="Cover Pages"/>
          <w:docPartUnique/>
        </w:docPartObj>
      </w:sdtPr>
      <w:sdtContent>
        <w:p w14:paraId="0121B21B" w14:textId="57A1AC55" w:rsidR="00E9379B" w:rsidRDefault="00E9379B">
          <w:r>
            <w:rPr>
              <w:noProof/>
            </w:rPr>
            <mc:AlternateContent>
              <mc:Choice Requires="wps">
                <w:drawing>
                  <wp:anchor distT="0" distB="0" distL="114300" distR="114300" simplePos="0" relativeHeight="251659264" behindDoc="0" locked="0" layoutInCell="1" allowOverlap="1" wp14:anchorId="15D5A41A" wp14:editId="400525E1">
                    <wp:simplePos x="0" y="0"/>
                    <wp:positionH relativeFrom="page">
                      <wp:align>center</wp:align>
                    </wp:positionH>
                    <wp:positionV relativeFrom="page">
                      <wp:align>center</wp:align>
                    </wp:positionV>
                    <wp:extent cx="1712890" cy="3840480"/>
                    <wp:effectExtent l="0" t="0" r="1270"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078"/>
                                </w:tblGrid>
                                <w:tr w:rsidR="00E9379B" w14:paraId="0F7C8048" w14:textId="77777777">
                                  <w:trPr>
                                    <w:jc w:val="center"/>
                                  </w:trPr>
                                  <w:tc>
                                    <w:tcPr>
                                      <w:tcW w:w="2568" w:type="pct"/>
                                      <w:vAlign w:val="center"/>
                                    </w:tcPr>
                                    <w:p w14:paraId="00880EA0" w14:textId="77777777" w:rsidR="00E9379B" w:rsidRDefault="00E9379B">
                                      <w:pPr>
                                        <w:jc w:val="right"/>
                                      </w:pPr>
                                      <w:r>
                                        <w:rPr>
                                          <w:noProof/>
                                        </w:rPr>
                                        <w:drawing>
                                          <wp:inline distT="0" distB="0" distL="0" distR="0" wp14:anchorId="0A17CC45" wp14:editId="4E043395">
                                            <wp:extent cx="3065006" cy="3831336"/>
                                            <wp:effectExtent l="0" t="0" r="2540" b="0"/>
                                            <wp:docPr id="139" name="Picture 137"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EA5BEE9" w14:textId="0EEA6608" w:rsidR="00E9379B" w:rsidRDefault="00E9379B">
                                          <w:pPr>
                                            <w:pStyle w:val="NoSpacing"/>
                                            <w:spacing w:line="312" w:lineRule="auto"/>
                                            <w:jc w:val="right"/>
                                            <w:rPr>
                                              <w:caps/>
                                              <w:color w:val="191919" w:themeColor="text1" w:themeTint="E6"/>
                                              <w:sz w:val="72"/>
                                              <w:szCs w:val="72"/>
                                            </w:rPr>
                                          </w:pPr>
                                          <w:r>
                                            <w:rPr>
                                              <w:caps/>
                                              <w:color w:val="191919" w:themeColor="text1" w:themeTint="E6"/>
                                              <w:sz w:val="72"/>
                                              <w:szCs w:val="72"/>
                                            </w:rPr>
                                            <w:t>Contract monthly claim system</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799E6B6" w14:textId="2C9746A2" w:rsidR="00E9379B" w:rsidRDefault="00E9379B">
                                          <w:pPr>
                                            <w:jc w:val="right"/>
                                            <w:rPr>
                                              <w:sz w:val="24"/>
                                              <w:szCs w:val="24"/>
                                            </w:rPr>
                                          </w:pPr>
                                          <w:r>
                                            <w:rPr>
                                              <w:color w:val="000000" w:themeColor="text1"/>
                                              <w:sz w:val="24"/>
                                              <w:szCs w:val="24"/>
                                            </w:rPr>
                                            <w:t>Programming 2B</w:t>
                                          </w:r>
                                        </w:p>
                                      </w:sdtContent>
                                    </w:sdt>
                                  </w:tc>
                                  <w:tc>
                                    <w:tcPr>
                                      <w:tcW w:w="2432" w:type="pct"/>
                                      <w:vAlign w:val="center"/>
                                    </w:tcPr>
                                    <w:p w14:paraId="26349DA0" w14:textId="77777777" w:rsidR="00E9379B" w:rsidRDefault="00E9379B">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B8FBDDE" w14:textId="44D5E50B" w:rsidR="00E9379B" w:rsidRDefault="006F67B6">
                                          <w:pPr>
                                            <w:rPr>
                                              <w:color w:val="000000" w:themeColor="text1"/>
                                            </w:rPr>
                                          </w:pPr>
                                          <w:r w:rsidRPr="00210CB7">
                                            <w:rPr>
                                              <w:color w:val="000000" w:themeColor="text1"/>
                                            </w:rPr>
                                            <w:t xml:space="preserve">The Contract Monthly Claim System (CMCS) is a web-based prototype designed to simplify the submission and management of academic claims. It enables lecturers to register, log in, and submit claims with supporting details and documents. Programme coordinators and management can review, approve, or reject claims through a structured workflow. Built with C#, MySQL, HTML, CSS, and JavaScript, the system follows an MVC design for security and scalability. The prototype promotes efficiency, transparency, and accountability in the </w:t>
                                          </w:r>
                                          <w:proofErr w:type="gramStart"/>
                                          <w:r w:rsidRPr="00210CB7">
                                            <w:rPr>
                                              <w:color w:val="000000" w:themeColor="text1"/>
                                            </w:rPr>
                                            <w:t>claims</w:t>
                                          </w:r>
                                          <w:proofErr w:type="gramEnd"/>
                                          <w:r w:rsidRPr="00210CB7">
                                            <w:rPr>
                                              <w:color w:val="000000" w:themeColor="text1"/>
                                            </w:rPr>
                                            <w:t xml:space="preserve"> approval process.</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473D712" w14:textId="31B89EE9" w:rsidR="00E9379B" w:rsidRDefault="00E9379B">
                                          <w:pPr>
                                            <w:pStyle w:val="NoSpacing"/>
                                            <w:rPr>
                                              <w:color w:val="E97132" w:themeColor="accent2"/>
                                              <w:sz w:val="26"/>
                                              <w:szCs w:val="26"/>
                                            </w:rPr>
                                          </w:pPr>
                                          <w:r>
                                            <w:rPr>
                                              <w:color w:val="E97132" w:themeColor="accent2"/>
                                              <w:sz w:val="26"/>
                                              <w:szCs w:val="26"/>
                                            </w:rPr>
                                            <w:t>Amogelang Refilwe Matlhaga</w:t>
                                          </w:r>
                                        </w:p>
                                      </w:sdtContent>
                                    </w:sdt>
                                    <w:p w14:paraId="4B0EBD2F" w14:textId="1CEFAFD6" w:rsidR="00E9379B" w:rsidRDefault="00E9379B">
                                      <w:pPr>
                                        <w:pStyle w:val="NoSpacing"/>
                                      </w:pPr>
                                      <w:sdt>
                                        <w:sdtPr>
                                          <w:rPr>
                                            <w:color w:val="0E2841"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0E2841" w:themeColor="text2"/>
                                            </w:rPr>
                                            <w:t>PROG6212</w:t>
                                          </w:r>
                                        </w:sdtContent>
                                      </w:sdt>
                                    </w:p>
                                  </w:tc>
                                </w:tr>
                              </w:tbl>
                              <w:p w14:paraId="3651F338" w14:textId="77777777" w:rsidR="00E9379B" w:rsidRDefault="00E9379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5D5A41A" id="_x0000_t202" coordsize="21600,21600" o:spt="202" path="m,l,21600r21600,l21600,xe">
                    <v:stroke joinstyle="miter"/>
                    <v:path gradientshapeok="t" o:connecttype="rect"/>
                  </v:shapetype>
                  <v:shape id="Text Box 139"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078"/>
                          </w:tblGrid>
                          <w:tr w:rsidR="00E9379B" w14:paraId="0F7C8048" w14:textId="77777777">
                            <w:trPr>
                              <w:jc w:val="center"/>
                            </w:trPr>
                            <w:tc>
                              <w:tcPr>
                                <w:tcW w:w="2568" w:type="pct"/>
                                <w:vAlign w:val="center"/>
                              </w:tcPr>
                              <w:p w14:paraId="00880EA0" w14:textId="77777777" w:rsidR="00E9379B" w:rsidRDefault="00E9379B">
                                <w:pPr>
                                  <w:jc w:val="right"/>
                                </w:pPr>
                                <w:r>
                                  <w:rPr>
                                    <w:noProof/>
                                  </w:rPr>
                                  <w:drawing>
                                    <wp:inline distT="0" distB="0" distL="0" distR="0" wp14:anchorId="0A17CC45" wp14:editId="4E043395">
                                      <wp:extent cx="3065006" cy="3831336"/>
                                      <wp:effectExtent l="0" t="0" r="2540" b="0"/>
                                      <wp:docPr id="139" name="Picture 137"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EA5BEE9" w14:textId="0EEA6608" w:rsidR="00E9379B" w:rsidRDefault="00E9379B">
                                    <w:pPr>
                                      <w:pStyle w:val="NoSpacing"/>
                                      <w:spacing w:line="312" w:lineRule="auto"/>
                                      <w:jc w:val="right"/>
                                      <w:rPr>
                                        <w:caps/>
                                        <w:color w:val="191919" w:themeColor="text1" w:themeTint="E6"/>
                                        <w:sz w:val="72"/>
                                        <w:szCs w:val="72"/>
                                      </w:rPr>
                                    </w:pPr>
                                    <w:r>
                                      <w:rPr>
                                        <w:caps/>
                                        <w:color w:val="191919" w:themeColor="text1" w:themeTint="E6"/>
                                        <w:sz w:val="72"/>
                                        <w:szCs w:val="72"/>
                                      </w:rPr>
                                      <w:t>Contract monthly claim system</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799E6B6" w14:textId="2C9746A2" w:rsidR="00E9379B" w:rsidRDefault="00E9379B">
                                    <w:pPr>
                                      <w:jc w:val="right"/>
                                      <w:rPr>
                                        <w:sz w:val="24"/>
                                        <w:szCs w:val="24"/>
                                      </w:rPr>
                                    </w:pPr>
                                    <w:r>
                                      <w:rPr>
                                        <w:color w:val="000000" w:themeColor="text1"/>
                                        <w:sz w:val="24"/>
                                        <w:szCs w:val="24"/>
                                      </w:rPr>
                                      <w:t>Programming 2B</w:t>
                                    </w:r>
                                  </w:p>
                                </w:sdtContent>
                              </w:sdt>
                            </w:tc>
                            <w:tc>
                              <w:tcPr>
                                <w:tcW w:w="2432" w:type="pct"/>
                                <w:vAlign w:val="center"/>
                              </w:tcPr>
                              <w:p w14:paraId="26349DA0" w14:textId="77777777" w:rsidR="00E9379B" w:rsidRDefault="00E9379B">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B8FBDDE" w14:textId="44D5E50B" w:rsidR="00E9379B" w:rsidRDefault="006F67B6">
                                    <w:pPr>
                                      <w:rPr>
                                        <w:color w:val="000000" w:themeColor="text1"/>
                                      </w:rPr>
                                    </w:pPr>
                                    <w:r w:rsidRPr="00210CB7">
                                      <w:rPr>
                                        <w:color w:val="000000" w:themeColor="text1"/>
                                      </w:rPr>
                                      <w:t xml:space="preserve">The Contract Monthly Claim System (CMCS) is a web-based prototype designed to simplify the submission and management of academic claims. It enables lecturers to register, log in, and submit claims with supporting details and documents. Programme coordinators and management can review, approve, or reject claims through a structured workflow. Built with C#, MySQL, HTML, CSS, and JavaScript, the system follows an MVC design for security and scalability. The prototype promotes efficiency, transparency, and accountability in the </w:t>
                                    </w:r>
                                    <w:proofErr w:type="gramStart"/>
                                    <w:r w:rsidRPr="00210CB7">
                                      <w:rPr>
                                        <w:color w:val="000000" w:themeColor="text1"/>
                                      </w:rPr>
                                      <w:t>claims</w:t>
                                    </w:r>
                                    <w:proofErr w:type="gramEnd"/>
                                    <w:r w:rsidRPr="00210CB7">
                                      <w:rPr>
                                        <w:color w:val="000000" w:themeColor="text1"/>
                                      </w:rPr>
                                      <w:t xml:space="preserve"> approval process.</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473D712" w14:textId="31B89EE9" w:rsidR="00E9379B" w:rsidRDefault="00E9379B">
                                    <w:pPr>
                                      <w:pStyle w:val="NoSpacing"/>
                                      <w:rPr>
                                        <w:color w:val="E97132" w:themeColor="accent2"/>
                                        <w:sz w:val="26"/>
                                        <w:szCs w:val="26"/>
                                      </w:rPr>
                                    </w:pPr>
                                    <w:r>
                                      <w:rPr>
                                        <w:color w:val="E97132" w:themeColor="accent2"/>
                                        <w:sz w:val="26"/>
                                        <w:szCs w:val="26"/>
                                      </w:rPr>
                                      <w:t>Amogelang Refilwe Matlhaga</w:t>
                                    </w:r>
                                  </w:p>
                                </w:sdtContent>
                              </w:sdt>
                              <w:p w14:paraId="4B0EBD2F" w14:textId="1CEFAFD6" w:rsidR="00E9379B" w:rsidRDefault="00E9379B">
                                <w:pPr>
                                  <w:pStyle w:val="NoSpacing"/>
                                </w:pPr>
                                <w:sdt>
                                  <w:sdtPr>
                                    <w:rPr>
                                      <w:color w:val="0E2841"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0E2841" w:themeColor="text2"/>
                                      </w:rPr>
                                      <w:t>PROG6212</w:t>
                                    </w:r>
                                  </w:sdtContent>
                                </w:sdt>
                              </w:p>
                            </w:tc>
                          </w:tr>
                        </w:tbl>
                        <w:p w14:paraId="3651F338" w14:textId="77777777" w:rsidR="00E9379B" w:rsidRDefault="00E9379B"/>
                      </w:txbxContent>
                    </v:textbox>
                    <w10:wrap anchorx="page" anchory="page"/>
                  </v:shape>
                </w:pict>
              </mc:Fallback>
            </mc:AlternateContent>
          </w:r>
          <w:r>
            <w:br w:type="page"/>
          </w:r>
        </w:p>
      </w:sdtContent>
    </w:sdt>
    <w:p w14:paraId="12185589" w14:textId="6B5A454E" w:rsidR="00E9379B" w:rsidRPr="00E9379B" w:rsidRDefault="00E9379B" w:rsidP="00E9379B">
      <w:pPr>
        <w:spacing w:after="0"/>
        <w:jc w:val="both"/>
        <w:rPr>
          <w:b/>
          <w:bCs/>
          <w:sz w:val="24"/>
          <w:szCs w:val="24"/>
        </w:rPr>
      </w:pPr>
      <w:r w:rsidRPr="00E9379B">
        <w:rPr>
          <w:b/>
          <w:bCs/>
          <w:sz w:val="24"/>
          <w:szCs w:val="24"/>
        </w:rPr>
        <w:lastRenderedPageBreak/>
        <w:t>Report on the Contract Monthly Claim System (CMCS)</w:t>
      </w:r>
    </w:p>
    <w:p w14:paraId="4A9631F9" w14:textId="77777777" w:rsidR="00E9379B" w:rsidRPr="00E9379B" w:rsidRDefault="00E9379B" w:rsidP="00E9379B">
      <w:pPr>
        <w:spacing w:after="0"/>
        <w:jc w:val="both"/>
        <w:rPr>
          <w:b/>
          <w:bCs/>
          <w:sz w:val="24"/>
          <w:szCs w:val="24"/>
        </w:rPr>
      </w:pPr>
      <w:r w:rsidRPr="00E9379B">
        <w:rPr>
          <w:b/>
          <w:bCs/>
          <w:sz w:val="24"/>
          <w:szCs w:val="24"/>
        </w:rPr>
        <w:t>Introduction</w:t>
      </w:r>
    </w:p>
    <w:p w14:paraId="7F08090D" w14:textId="77777777" w:rsidR="00E9379B" w:rsidRPr="00E9379B" w:rsidRDefault="00E9379B" w:rsidP="00E9379B">
      <w:pPr>
        <w:spacing w:after="0"/>
        <w:jc w:val="both"/>
        <w:rPr>
          <w:sz w:val="24"/>
          <w:szCs w:val="24"/>
        </w:rPr>
      </w:pPr>
      <w:r w:rsidRPr="00E9379B">
        <w:rPr>
          <w:sz w:val="24"/>
          <w:szCs w:val="24"/>
        </w:rPr>
        <w:t>The Contract Monthly Claim System (CMCS) is a web-based prototype developed to streamline the submission and management of academic claims. Traditionally, these claims were managed through manual or partly digital methods, leading to inefficiencies and delays. CMCS addresses these issues by providing a secure and user-friendly digital platform for lecturers, coordinators, and programme management. The system is designed using the Model–View–Controller (MVC) pattern, with C# for the backend, MySQL for database management, and HTML, CSS, and JavaScript for the front end. This architecture ensures scalability, security, and accessibility across devices.</w:t>
      </w:r>
    </w:p>
    <w:p w14:paraId="2150EB00" w14:textId="77777777" w:rsidR="00E9379B" w:rsidRPr="00E9379B" w:rsidRDefault="00E9379B" w:rsidP="00E9379B">
      <w:pPr>
        <w:spacing w:after="0"/>
        <w:jc w:val="both"/>
        <w:rPr>
          <w:sz w:val="24"/>
          <w:szCs w:val="24"/>
        </w:rPr>
      </w:pPr>
    </w:p>
    <w:p w14:paraId="725031A1" w14:textId="77777777" w:rsidR="00E9379B" w:rsidRPr="00E9379B" w:rsidRDefault="00E9379B" w:rsidP="00E9379B">
      <w:pPr>
        <w:spacing w:after="0"/>
        <w:jc w:val="both"/>
        <w:rPr>
          <w:b/>
          <w:bCs/>
          <w:sz w:val="24"/>
          <w:szCs w:val="24"/>
        </w:rPr>
      </w:pPr>
      <w:r w:rsidRPr="00E9379B">
        <w:rPr>
          <w:b/>
          <w:bCs/>
          <w:sz w:val="24"/>
          <w:szCs w:val="24"/>
        </w:rPr>
        <w:t>System Overview</w:t>
      </w:r>
    </w:p>
    <w:p w14:paraId="098CDBB6" w14:textId="0FF61A39" w:rsidR="00E9379B" w:rsidRPr="00E9379B" w:rsidRDefault="00E9379B" w:rsidP="00E9379B">
      <w:pPr>
        <w:spacing w:after="0"/>
        <w:jc w:val="both"/>
        <w:rPr>
          <w:sz w:val="24"/>
          <w:szCs w:val="24"/>
        </w:rPr>
      </w:pPr>
      <w:r w:rsidRPr="00E9379B">
        <w:rPr>
          <w:sz w:val="24"/>
          <w:szCs w:val="24"/>
        </w:rPr>
        <w:t xml:space="preserve">The CMCS allows lecturers to register, log in, and submit claims that include key details such as the number of sessions, hours worked, hourly rate, module, faculty, and supporting documents. Claims are initially marked as </w:t>
      </w:r>
      <w:r w:rsidRPr="00E9379B">
        <w:rPr>
          <w:i/>
          <w:iCs/>
          <w:sz w:val="24"/>
          <w:szCs w:val="24"/>
        </w:rPr>
        <w:t>Pending</w:t>
      </w:r>
      <w:r w:rsidRPr="00E9379B">
        <w:rPr>
          <w:sz w:val="24"/>
          <w:szCs w:val="24"/>
        </w:rPr>
        <w:t xml:space="preserve"> and progress through a structured workflow. Coordinators review claims, approving or rejecting them, before management makes the final decision. This workflow promotes accountability and transparency, ensuring each role </w:t>
      </w:r>
      <w:r w:rsidRPr="00E9379B">
        <w:rPr>
          <w:sz w:val="24"/>
          <w:szCs w:val="24"/>
        </w:rPr>
        <w:t>fulfils</w:t>
      </w:r>
      <w:r w:rsidRPr="00E9379B">
        <w:rPr>
          <w:sz w:val="24"/>
          <w:szCs w:val="24"/>
        </w:rPr>
        <w:t xml:space="preserve"> its responsibility.</w:t>
      </w:r>
    </w:p>
    <w:p w14:paraId="3A18197A" w14:textId="77777777" w:rsidR="00E9379B" w:rsidRPr="00E9379B" w:rsidRDefault="00E9379B" w:rsidP="00E9379B">
      <w:pPr>
        <w:spacing w:after="0"/>
        <w:jc w:val="both"/>
        <w:rPr>
          <w:sz w:val="24"/>
          <w:szCs w:val="24"/>
        </w:rPr>
      </w:pPr>
    </w:p>
    <w:p w14:paraId="7BD59015" w14:textId="77777777" w:rsidR="00E9379B" w:rsidRPr="00E9379B" w:rsidRDefault="00E9379B" w:rsidP="00E9379B">
      <w:pPr>
        <w:spacing w:after="0"/>
        <w:jc w:val="both"/>
        <w:rPr>
          <w:b/>
          <w:bCs/>
          <w:sz w:val="24"/>
          <w:szCs w:val="24"/>
        </w:rPr>
      </w:pPr>
      <w:r w:rsidRPr="00E9379B">
        <w:rPr>
          <w:b/>
          <w:bCs/>
          <w:sz w:val="24"/>
          <w:szCs w:val="24"/>
        </w:rPr>
        <w:t>Objectives and Core Features</w:t>
      </w:r>
    </w:p>
    <w:p w14:paraId="4B0573F5" w14:textId="77777777" w:rsidR="00E9379B" w:rsidRPr="00E9379B" w:rsidRDefault="00E9379B" w:rsidP="00E9379B">
      <w:pPr>
        <w:spacing w:after="0"/>
        <w:jc w:val="both"/>
        <w:rPr>
          <w:sz w:val="24"/>
          <w:szCs w:val="24"/>
        </w:rPr>
      </w:pPr>
      <w:r w:rsidRPr="00E9379B">
        <w:rPr>
          <w:sz w:val="24"/>
          <w:szCs w:val="24"/>
        </w:rPr>
        <w:t>The primary objectives of CMCS are:</w:t>
      </w:r>
    </w:p>
    <w:p w14:paraId="2B3E616F" w14:textId="77777777" w:rsidR="00E9379B" w:rsidRPr="00E9379B" w:rsidRDefault="00E9379B" w:rsidP="00E9379B">
      <w:pPr>
        <w:numPr>
          <w:ilvl w:val="0"/>
          <w:numId w:val="1"/>
        </w:numPr>
        <w:spacing w:after="0"/>
        <w:jc w:val="both"/>
        <w:rPr>
          <w:sz w:val="24"/>
          <w:szCs w:val="24"/>
        </w:rPr>
      </w:pPr>
      <w:r w:rsidRPr="00E9379B">
        <w:rPr>
          <w:sz w:val="24"/>
          <w:szCs w:val="24"/>
        </w:rPr>
        <w:t>To provide a secure and transparent platform for submitting claims.</w:t>
      </w:r>
    </w:p>
    <w:p w14:paraId="132CBA97" w14:textId="77777777" w:rsidR="00E9379B" w:rsidRPr="00E9379B" w:rsidRDefault="00E9379B" w:rsidP="00E9379B">
      <w:pPr>
        <w:numPr>
          <w:ilvl w:val="0"/>
          <w:numId w:val="1"/>
        </w:numPr>
        <w:spacing w:after="0"/>
        <w:jc w:val="both"/>
        <w:rPr>
          <w:sz w:val="24"/>
          <w:szCs w:val="24"/>
        </w:rPr>
      </w:pPr>
      <w:r w:rsidRPr="00E9379B">
        <w:rPr>
          <w:sz w:val="24"/>
          <w:szCs w:val="24"/>
        </w:rPr>
        <w:t>To streamline the approval process across different roles.</w:t>
      </w:r>
    </w:p>
    <w:p w14:paraId="35FEEF79" w14:textId="77777777" w:rsidR="00E9379B" w:rsidRPr="00E9379B" w:rsidRDefault="00E9379B" w:rsidP="00E9379B">
      <w:pPr>
        <w:numPr>
          <w:ilvl w:val="0"/>
          <w:numId w:val="1"/>
        </w:numPr>
        <w:spacing w:after="0"/>
        <w:jc w:val="both"/>
        <w:rPr>
          <w:sz w:val="24"/>
          <w:szCs w:val="24"/>
        </w:rPr>
      </w:pPr>
      <w:r w:rsidRPr="00E9379B">
        <w:rPr>
          <w:sz w:val="24"/>
          <w:szCs w:val="24"/>
        </w:rPr>
        <w:t>To ensure data integrity through robust database design and validation.</w:t>
      </w:r>
    </w:p>
    <w:p w14:paraId="1035CCC7" w14:textId="77777777" w:rsidR="00E9379B" w:rsidRPr="00E9379B" w:rsidRDefault="00E9379B" w:rsidP="00E9379B">
      <w:pPr>
        <w:spacing w:after="0"/>
        <w:jc w:val="both"/>
        <w:rPr>
          <w:sz w:val="24"/>
          <w:szCs w:val="24"/>
        </w:rPr>
      </w:pPr>
      <w:r w:rsidRPr="00E9379B">
        <w:rPr>
          <w:sz w:val="24"/>
          <w:szCs w:val="24"/>
        </w:rPr>
        <w:t>The system incorporates essential features, including user authentication, authorization, secure password storage, file upload restrictions, and claim tracking. User stories emphasize role-based functionality: lecturers manage their own claims, coordinators review pending claims, and programme management finalizes outcomes.</w:t>
      </w:r>
    </w:p>
    <w:p w14:paraId="22B7F29A" w14:textId="77777777" w:rsidR="00E9379B" w:rsidRPr="00E9379B" w:rsidRDefault="00E9379B" w:rsidP="00E9379B">
      <w:pPr>
        <w:spacing w:after="0"/>
        <w:jc w:val="both"/>
        <w:rPr>
          <w:sz w:val="24"/>
          <w:szCs w:val="24"/>
        </w:rPr>
      </w:pPr>
    </w:p>
    <w:p w14:paraId="7AFD9D45" w14:textId="77777777" w:rsidR="00E9379B" w:rsidRPr="00E9379B" w:rsidRDefault="00E9379B" w:rsidP="00E9379B">
      <w:pPr>
        <w:spacing w:after="0"/>
        <w:jc w:val="both"/>
        <w:rPr>
          <w:b/>
          <w:bCs/>
          <w:sz w:val="24"/>
          <w:szCs w:val="24"/>
        </w:rPr>
      </w:pPr>
      <w:r w:rsidRPr="00E9379B">
        <w:rPr>
          <w:b/>
          <w:bCs/>
          <w:sz w:val="24"/>
          <w:szCs w:val="24"/>
        </w:rPr>
        <w:t>UML Class Diagram</w:t>
      </w:r>
    </w:p>
    <w:p w14:paraId="6E875BFF" w14:textId="77777777" w:rsidR="00E9379B" w:rsidRPr="00E9379B" w:rsidRDefault="00E9379B" w:rsidP="00E9379B">
      <w:pPr>
        <w:spacing w:after="0"/>
        <w:jc w:val="both"/>
        <w:rPr>
          <w:sz w:val="24"/>
          <w:szCs w:val="24"/>
        </w:rPr>
      </w:pPr>
      <w:r w:rsidRPr="00E9379B">
        <w:rPr>
          <w:sz w:val="24"/>
          <w:szCs w:val="24"/>
        </w:rPr>
        <w:t xml:space="preserve">The UML class diagram models two main entities: </w:t>
      </w:r>
      <w:r w:rsidRPr="00E9379B">
        <w:rPr>
          <w:b/>
          <w:bCs/>
          <w:sz w:val="24"/>
          <w:szCs w:val="24"/>
        </w:rPr>
        <w:t>Users</w:t>
      </w:r>
      <w:r w:rsidRPr="00E9379B">
        <w:rPr>
          <w:sz w:val="24"/>
          <w:szCs w:val="24"/>
        </w:rPr>
        <w:t xml:space="preserve"> and </w:t>
      </w:r>
      <w:r w:rsidRPr="00E9379B">
        <w:rPr>
          <w:b/>
          <w:bCs/>
          <w:sz w:val="24"/>
          <w:szCs w:val="24"/>
        </w:rPr>
        <w:t>Claims</w:t>
      </w:r>
      <w:r w:rsidRPr="00E9379B">
        <w:rPr>
          <w:sz w:val="24"/>
          <w:szCs w:val="24"/>
        </w:rPr>
        <w:t>.</w:t>
      </w:r>
    </w:p>
    <w:p w14:paraId="59E13042" w14:textId="77777777" w:rsidR="00E9379B" w:rsidRPr="00E9379B" w:rsidRDefault="00E9379B" w:rsidP="00E9379B">
      <w:pPr>
        <w:numPr>
          <w:ilvl w:val="0"/>
          <w:numId w:val="2"/>
        </w:numPr>
        <w:spacing w:after="0"/>
        <w:jc w:val="both"/>
        <w:rPr>
          <w:sz w:val="24"/>
          <w:szCs w:val="24"/>
        </w:rPr>
      </w:pPr>
      <w:r w:rsidRPr="00E9379B">
        <w:rPr>
          <w:sz w:val="24"/>
          <w:szCs w:val="24"/>
        </w:rPr>
        <w:t xml:space="preserve">The </w:t>
      </w:r>
      <w:r w:rsidRPr="00E9379B">
        <w:rPr>
          <w:i/>
          <w:iCs/>
          <w:sz w:val="24"/>
          <w:szCs w:val="24"/>
        </w:rPr>
        <w:t>Users</w:t>
      </w:r>
      <w:r w:rsidRPr="00E9379B">
        <w:rPr>
          <w:sz w:val="24"/>
          <w:szCs w:val="24"/>
        </w:rPr>
        <w:t xml:space="preserve"> class includes attributes such as UserID, Full Names, Email, Gender, Role, and Password.</w:t>
      </w:r>
    </w:p>
    <w:p w14:paraId="2F054019" w14:textId="77777777" w:rsidR="00E9379B" w:rsidRPr="00E9379B" w:rsidRDefault="00E9379B" w:rsidP="00E9379B">
      <w:pPr>
        <w:numPr>
          <w:ilvl w:val="0"/>
          <w:numId w:val="2"/>
        </w:numPr>
        <w:spacing w:after="0"/>
        <w:rPr>
          <w:sz w:val="24"/>
          <w:szCs w:val="24"/>
        </w:rPr>
      </w:pPr>
      <w:r w:rsidRPr="00E9379B">
        <w:rPr>
          <w:sz w:val="24"/>
          <w:szCs w:val="24"/>
        </w:rPr>
        <w:t xml:space="preserve">The </w:t>
      </w:r>
      <w:r w:rsidRPr="00E9379B">
        <w:rPr>
          <w:i/>
          <w:iCs/>
          <w:sz w:val="24"/>
          <w:szCs w:val="24"/>
        </w:rPr>
        <w:t>Claims</w:t>
      </w:r>
      <w:r w:rsidRPr="00E9379B">
        <w:rPr>
          <w:sz w:val="24"/>
          <w:szCs w:val="24"/>
        </w:rPr>
        <w:t xml:space="preserve"> class records ClaimID, sessions, hours, rate, total amount, module, faculty, documents, claim status, and date.</w:t>
      </w:r>
      <w:r w:rsidRPr="00E9379B">
        <w:rPr>
          <w:sz w:val="24"/>
          <w:szCs w:val="24"/>
        </w:rPr>
        <w:br/>
        <w:t>The relationship between Users and Claims is one-to-many, as each lecturer can submit multiple claims. This diagram illustrates the structured database model and highlights the integrity of relationships across the workflow.</w:t>
      </w:r>
    </w:p>
    <w:p w14:paraId="699CD5C7" w14:textId="77777777" w:rsidR="00E9379B" w:rsidRDefault="00E9379B" w:rsidP="00E9379B">
      <w:pPr>
        <w:spacing w:after="0"/>
        <w:ind w:left="720"/>
        <w:rPr>
          <w:sz w:val="24"/>
          <w:szCs w:val="24"/>
        </w:rPr>
      </w:pPr>
    </w:p>
    <w:p w14:paraId="1123DA62" w14:textId="77777777" w:rsidR="00E9379B" w:rsidRDefault="00E9379B" w:rsidP="00E9379B">
      <w:pPr>
        <w:spacing w:after="0"/>
        <w:ind w:left="720"/>
        <w:rPr>
          <w:sz w:val="24"/>
          <w:szCs w:val="24"/>
        </w:rPr>
      </w:pPr>
    </w:p>
    <w:p w14:paraId="19879E06" w14:textId="77777777" w:rsidR="00E9379B" w:rsidRDefault="00E9379B" w:rsidP="00E9379B">
      <w:pPr>
        <w:spacing w:after="0"/>
        <w:ind w:left="720"/>
        <w:rPr>
          <w:sz w:val="24"/>
          <w:szCs w:val="24"/>
        </w:rPr>
      </w:pPr>
    </w:p>
    <w:p w14:paraId="037D0439" w14:textId="77777777" w:rsidR="00E9379B" w:rsidRDefault="00E9379B" w:rsidP="00E9379B">
      <w:pPr>
        <w:spacing w:after="0"/>
        <w:ind w:left="720"/>
        <w:rPr>
          <w:sz w:val="24"/>
          <w:szCs w:val="24"/>
        </w:rPr>
      </w:pPr>
    </w:p>
    <w:p w14:paraId="1B35FF1C" w14:textId="77777777" w:rsidR="00E9379B" w:rsidRDefault="00E9379B" w:rsidP="00E9379B">
      <w:pPr>
        <w:spacing w:after="0"/>
        <w:ind w:left="720"/>
        <w:rPr>
          <w:sz w:val="24"/>
          <w:szCs w:val="24"/>
        </w:rPr>
      </w:pPr>
    </w:p>
    <w:p w14:paraId="6E569551" w14:textId="77777777" w:rsidR="00E9379B" w:rsidRPr="00E9379B" w:rsidRDefault="00E9379B" w:rsidP="00E9379B">
      <w:pPr>
        <w:spacing w:after="0"/>
        <w:ind w:left="720"/>
        <w:rPr>
          <w:sz w:val="24"/>
          <w:szCs w:val="24"/>
        </w:rPr>
      </w:pPr>
    </w:p>
    <w:p w14:paraId="7778DD0A" w14:textId="77777777" w:rsidR="00E9379B" w:rsidRPr="00E9379B" w:rsidRDefault="00E9379B" w:rsidP="00E9379B">
      <w:pPr>
        <w:spacing w:after="0"/>
        <w:jc w:val="both"/>
        <w:rPr>
          <w:b/>
          <w:bCs/>
          <w:sz w:val="24"/>
          <w:szCs w:val="24"/>
        </w:rPr>
      </w:pPr>
      <w:r w:rsidRPr="00E9379B">
        <w:rPr>
          <w:b/>
          <w:bCs/>
          <w:sz w:val="24"/>
          <w:szCs w:val="24"/>
        </w:rPr>
        <w:lastRenderedPageBreak/>
        <w:t>GUI Design</w:t>
      </w:r>
    </w:p>
    <w:p w14:paraId="72C4C04A" w14:textId="77777777" w:rsidR="00E9379B" w:rsidRPr="00E9379B" w:rsidRDefault="00E9379B" w:rsidP="00E9379B">
      <w:pPr>
        <w:spacing w:after="0"/>
        <w:jc w:val="both"/>
        <w:rPr>
          <w:sz w:val="24"/>
          <w:szCs w:val="24"/>
        </w:rPr>
      </w:pPr>
      <w:r w:rsidRPr="00E9379B">
        <w:rPr>
          <w:sz w:val="24"/>
          <w:szCs w:val="24"/>
        </w:rPr>
        <w:t>The system’s graphical user interface is designed for clarity and ease of navigation. Lecturers access registration, login, claim submission, and claim tracking pages. Coordinators and management have dedicated dashboards for reviewing and finalizing claims. Each page includes relevant input fields and validation mechanisms, ensuring consistency and reducing user errors. For instance, the claim submission page automatically calculates totals and validates document formats, while dashboards display status updates in tabular form for efficiency.</w:t>
      </w:r>
    </w:p>
    <w:p w14:paraId="719B0AB5" w14:textId="2E9F6AC9" w:rsidR="00E9379B" w:rsidRDefault="005B7400" w:rsidP="005B7400">
      <w:pPr>
        <w:pStyle w:val="ListParagraph"/>
        <w:numPr>
          <w:ilvl w:val="0"/>
          <w:numId w:val="5"/>
        </w:numPr>
        <w:spacing w:after="0"/>
        <w:jc w:val="both"/>
        <w:rPr>
          <w:sz w:val="24"/>
          <w:szCs w:val="24"/>
        </w:rPr>
      </w:pPr>
      <w:r>
        <w:rPr>
          <w:sz w:val="24"/>
          <w:szCs w:val="24"/>
        </w:rPr>
        <w:t>The Login Page.</w:t>
      </w:r>
    </w:p>
    <w:p w14:paraId="3CFD7BFB" w14:textId="47AA914A" w:rsidR="005B7400" w:rsidRDefault="005B7400" w:rsidP="005B7400">
      <w:pPr>
        <w:pStyle w:val="ListParagraph"/>
        <w:spacing w:after="0"/>
        <w:jc w:val="both"/>
        <w:rPr>
          <w:sz w:val="24"/>
          <w:szCs w:val="24"/>
        </w:rPr>
      </w:pPr>
      <w:r>
        <w:rPr>
          <w:noProof/>
          <w:sz w:val="24"/>
          <w:szCs w:val="24"/>
        </w:rPr>
        <w:drawing>
          <wp:inline distT="0" distB="0" distL="0" distR="0" wp14:anchorId="75949A32" wp14:editId="4E29CA8F">
            <wp:extent cx="5273040" cy="2765425"/>
            <wp:effectExtent l="0" t="0" r="3810" b="0"/>
            <wp:docPr id="1323764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64077" name="Picture 132376407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3040" cy="2765425"/>
                    </a:xfrm>
                    <a:prstGeom prst="rect">
                      <a:avLst/>
                    </a:prstGeom>
                  </pic:spPr>
                </pic:pic>
              </a:graphicData>
            </a:graphic>
          </wp:inline>
        </w:drawing>
      </w:r>
    </w:p>
    <w:p w14:paraId="0F6421C6" w14:textId="77777777" w:rsidR="005B7400" w:rsidRDefault="005B7400" w:rsidP="005B7400">
      <w:pPr>
        <w:pStyle w:val="ListParagraph"/>
        <w:spacing w:after="0"/>
        <w:jc w:val="both"/>
        <w:rPr>
          <w:sz w:val="24"/>
          <w:szCs w:val="24"/>
        </w:rPr>
      </w:pPr>
    </w:p>
    <w:p w14:paraId="649B9331" w14:textId="2479FA60" w:rsidR="005B7400" w:rsidRDefault="005B7400" w:rsidP="005B7400">
      <w:pPr>
        <w:pStyle w:val="ListParagraph"/>
        <w:numPr>
          <w:ilvl w:val="0"/>
          <w:numId w:val="5"/>
        </w:numPr>
        <w:spacing w:after="0"/>
        <w:jc w:val="both"/>
        <w:rPr>
          <w:sz w:val="24"/>
          <w:szCs w:val="24"/>
        </w:rPr>
      </w:pPr>
      <w:r>
        <w:rPr>
          <w:sz w:val="24"/>
          <w:szCs w:val="24"/>
        </w:rPr>
        <w:t>The Registration Page.</w:t>
      </w:r>
    </w:p>
    <w:p w14:paraId="359A1C2C" w14:textId="12A9109B" w:rsidR="005B7400" w:rsidRDefault="005B7400" w:rsidP="005B7400">
      <w:pPr>
        <w:pStyle w:val="ListParagraph"/>
        <w:spacing w:after="0"/>
        <w:jc w:val="both"/>
        <w:rPr>
          <w:sz w:val="24"/>
          <w:szCs w:val="24"/>
        </w:rPr>
      </w:pPr>
      <w:r>
        <w:rPr>
          <w:noProof/>
          <w:sz w:val="24"/>
          <w:szCs w:val="24"/>
        </w:rPr>
        <w:drawing>
          <wp:inline distT="0" distB="0" distL="0" distR="0" wp14:anchorId="7AEECA5E" wp14:editId="6D3CBCF4">
            <wp:extent cx="5273040" cy="2766695"/>
            <wp:effectExtent l="0" t="0" r="3810" b="0"/>
            <wp:docPr id="6968169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16939" name="Picture 69681693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3040" cy="2766695"/>
                    </a:xfrm>
                    <a:prstGeom prst="rect">
                      <a:avLst/>
                    </a:prstGeom>
                  </pic:spPr>
                </pic:pic>
              </a:graphicData>
            </a:graphic>
          </wp:inline>
        </w:drawing>
      </w:r>
    </w:p>
    <w:p w14:paraId="69FED0CC" w14:textId="77777777" w:rsidR="005B7400" w:rsidRDefault="005B7400" w:rsidP="005B7400">
      <w:pPr>
        <w:pStyle w:val="ListParagraph"/>
        <w:spacing w:after="0"/>
        <w:jc w:val="both"/>
        <w:rPr>
          <w:sz w:val="24"/>
          <w:szCs w:val="24"/>
        </w:rPr>
      </w:pPr>
    </w:p>
    <w:p w14:paraId="7A56E770" w14:textId="7BAF5FF7" w:rsidR="005B7400" w:rsidRDefault="005B7400" w:rsidP="005B7400">
      <w:pPr>
        <w:spacing w:after="0"/>
        <w:jc w:val="both"/>
        <w:rPr>
          <w:sz w:val="24"/>
          <w:szCs w:val="24"/>
        </w:rPr>
      </w:pPr>
    </w:p>
    <w:p w14:paraId="53867A6A" w14:textId="77777777" w:rsidR="005B7400" w:rsidRDefault="005B7400" w:rsidP="005B7400">
      <w:pPr>
        <w:spacing w:after="0"/>
        <w:jc w:val="both"/>
        <w:rPr>
          <w:sz w:val="24"/>
          <w:szCs w:val="24"/>
        </w:rPr>
      </w:pPr>
    </w:p>
    <w:p w14:paraId="1DEBBD8C" w14:textId="77777777" w:rsidR="005B7400" w:rsidRDefault="005B7400" w:rsidP="005B7400">
      <w:pPr>
        <w:spacing w:after="0"/>
        <w:jc w:val="both"/>
        <w:rPr>
          <w:sz w:val="24"/>
          <w:szCs w:val="24"/>
        </w:rPr>
      </w:pPr>
    </w:p>
    <w:p w14:paraId="01EFAE3D" w14:textId="77777777" w:rsidR="005B7400" w:rsidRDefault="005B7400" w:rsidP="005B7400">
      <w:pPr>
        <w:spacing w:after="0"/>
        <w:jc w:val="both"/>
        <w:rPr>
          <w:sz w:val="24"/>
          <w:szCs w:val="24"/>
        </w:rPr>
      </w:pPr>
    </w:p>
    <w:p w14:paraId="784E12C9" w14:textId="41C7F422" w:rsidR="005B7400" w:rsidRDefault="005B7400" w:rsidP="005B7400">
      <w:pPr>
        <w:pStyle w:val="ListParagraph"/>
        <w:numPr>
          <w:ilvl w:val="0"/>
          <w:numId w:val="5"/>
        </w:numPr>
        <w:spacing w:after="0"/>
        <w:jc w:val="both"/>
        <w:rPr>
          <w:sz w:val="24"/>
          <w:szCs w:val="24"/>
        </w:rPr>
      </w:pPr>
      <w:r>
        <w:rPr>
          <w:sz w:val="24"/>
          <w:szCs w:val="24"/>
        </w:rPr>
        <w:lastRenderedPageBreak/>
        <w:t>The Home Page</w:t>
      </w:r>
    </w:p>
    <w:p w14:paraId="6CB01B92" w14:textId="3F62A076" w:rsidR="005B7400" w:rsidRDefault="005B7400" w:rsidP="005B7400">
      <w:pPr>
        <w:pStyle w:val="ListParagraph"/>
        <w:spacing w:after="0"/>
        <w:jc w:val="both"/>
        <w:rPr>
          <w:sz w:val="24"/>
          <w:szCs w:val="24"/>
        </w:rPr>
      </w:pPr>
      <w:r>
        <w:rPr>
          <w:noProof/>
          <w:sz w:val="24"/>
          <w:szCs w:val="24"/>
        </w:rPr>
        <w:drawing>
          <wp:inline distT="0" distB="0" distL="0" distR="0" wp14:anchorId="45B2A423" wp14:editId="4B2533B0">
            <wp:extent cx="5280660" cy="1883410"/>
            <wp:effectExtent l="0" t="0" r="0" b="2540"/>
            <wp:docPr id="3948207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20761" name="Picture 39482076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80660" cy="1883410"/>
                    </a:xfrm>
                    <a:prstGeom prst="rect">
                      <a:avLst/>
                    </a:prstGeom>
                  </pic:spPr>
                </pic:pic>
              </a:graphicData>
            </a:graphic>
          </wp:inline>
        </w:drawing>
      </w:r>
    </w:p>
    <w:p w14:paraId="2F50DD78" w14:textId="544C13A9" w:rsidR="006F67B6" w:rsidRDefault="006F67B6" w:rsidP="005B7400">
      <w:pPr>
        <w:pStyle w:val="ListParagraph"/>
        <w:spacing w:after="0"/>
        <w:jc w:val="both"/>
        <w:rPr>
          <w:sz w:val="24"/>
          <w:szCs w:val="24"/>
        </w:rPr>
      </w:pPr>
      <w:r>
        <w:rPr>
          <w:noProof/>
          <w:sz w:val="24"/>
          <w:szCs w:val="24"/>
        </w:rPr>
        <w:drawing>
          <wp:inline distT="0" distB="0" distL="0" distR="0" wp14:anchorId="059B0EB1" wp14:editId="1D9ED4C6">
            <wp:extent cx="5273040" cy="2272145"/>
            <wp:effectExtent l="0" t="0" r="3810" b="0"/>
            <wp:docPr id="537484210"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84210" name="Picture 5"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8893" cy="2274667"/>
                    </a:xfrm>
                    <a:prstGeom prst="rect">
                      <a:avLst/>
                    </a:prstGeom>
                  </pic:spPr>
                </pic:pic>
              </a:graphicData>
            </a:graphic>
          </wp:inline>
        </w:drawing>
      </w:r>
    </w:p>
    <w:p w14:paraId="5121CBEA" w14:textId="77777777" w:rsidR="006F67B6" w:rsidRDefault="006F67B6" w:rsidP="005B7400">
      <w:pPr>
        <w:pStyle w:val="ListParagraph"/>
        <w:spacing w:after="0"/>
        <w:jc w:val="both"/>
        <w:rPr>
          <w:sz w:val="24"/>
          <w:szCs w:val="24"/>
        </w:rPr>
      </w:pPr>
    </w:p>
    <w:p w14:paraId="33120302" w14:textId="7D62A1DD" w:rsidR="006F67B6" w:rsidRDefault="006F67B6" w:rsidP="006F67B6">
      <w:pPr>
        <w:pStyle w:val="ListParagraph"/>
        <w:numPr>
          <w:ilvl w:val="0"/>
          <w:numId w:val="5"/>
        </w:numPr>
        <w:spacing w:after="0"/>
        <w:jc w:val="both"/>
        <w:rPr>
          <w:sz w:val="24"/>
          <w:szCs w:val="24"/>
        </w:rPr>
      </w:pPr>
      <w:r>
        <w:rPr>
          <w:sz w:val="24"/>
          <w:szCs w:val="24"/>
        </w:rPr>
        <w:t>The Submit Claim Page</w:t>
      </w:r>
    </w:p>
    <w:p w14:paraId="32A25E9D" w14:textId="1EA146E8" w:rsidR="006F67B6" w:rsidRDefault="006F67B6" w:rsidP="006F67B6">
      <w:pPr>
        <w:pStyle w:val="ListParagraph"/>
        <w:spacing w:after="0"/>
        <w:jc w:val="both"/>
        <w:rPr>
          <w:sz w:val="24"/>
          <w:szCs w:val="24"/>
        </w:rPr>
      </w:pPr>
      <w:r>
        <w:rPr>
          <w:noProof/>
          <w:sz w:val="24"/>
          <w:szCs w:val="24"/>
        </w:rPr>
        <w:drawing>
          <wp:inline distT="0" distB="0" distL="0" distR="0" wp14:anchorId="2C29EB3A" wp14:editId="454C5D29">
            <wp:extent cx="5273040" cy="2767965"/>
            <wp:effectExtent l="0" t="0" r="3810" b="0"/>
            <wp:docPr id="3086127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12782" name="Picture 30861278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3040" cy="2767965"/>
                    </a:xfrm>
                    <a:prstGeom prst="rect">
                      <a:avLst/>
                    </a:prstGeom>
                  </pic:spPr>
                </pic:pic>
              </a:graphicData>
            </a:graphic>
          </wp:inline>
        </w:drawing>
      </w:r>
    </w:p>
    <w:p w14:paraId="393679A8" w14:textId="77777777" w:rsidR="006F67B6" w:rsidRDefault="006F67B6" w:rsidP="006F67B6">
      <w:pPr>
        <w:pStyle w:val="ListParagraph"/>
        <w:spacing w:after="0"/>
        <w:jc w:val="both"/>
        <w:rPr>
          <w:sz w:val="24"/>
          <w:szCs w:val="24"/>
        </w:rPr>
      </w:pPr>
    </w:p>
    <w:p w14:paraId="035ED555" w14:textId="77777777" w:rsidR="006F67B6" w:rsidRDefault="006F67B6" w:rsidP="006F67B6">
      <w:pPr>
        <w:pStyle w:val="ListParagraph"/>
        <w:spacing w:after="0"/>
        <w:jc w:val="both"/>
        <w:rPr>
          <w:sz w:val="24"/>
          <w:szCs w:val="24"/>
        </w:rPr>
      </w:pPr>
    </w:p>
    <w:p w14:paraId="4B417DAA" w14:textId="77777777" w:rsidR="006F67B6" w:rsidRDefault="006F67B6" w:rsidP="006F67B6">
      <w:pPr>
        <w:pStyle w:val="ListParagraph"/>
        <w:spacing w:after="0"/>
        <w:jc w:val="both"/>
        <w:rPr>
          <w:sz w:val="24"/>
          <w:szCs w:val="24"/>
        </w:rPr>
      </w:pPr>
    </w:p>
    <w:p w14:paraId="5C2FBE94" w14:textId="77777777" w:rsidR="006F67B6" w:rsidRDefault="006F67B6" w:rsidP="006F67B6">
      <w:pPr>
        <w:pStyle w:val="ListParagraph"/>
        <w:spacing w:after="0"/>
        <w:jc w:val="both"/>
        <w:rPr>
          <w:sz w:val="24"/>
          <w:szCs w:val="24"/>
        </w:rPr>
      </w:pPr>
    </w:p>
    <w:p w14:paraId="0F502676" w14:textId="77777777" w:rsidR="006F67B6" w:rsidRDefault="006F67B6" w:rsidP="006F67B6">
      <w:pPr>
        <w:pStyle w:val="ListParagraph"/>
        <w:spacing w:after="0"/>
        <w:jc w:val="both"/>
        <w:rPr>
          <w:sz w:val="24"/>
          <w:szCs w:val="24"/>
        </w:rPr>
      </w:pPr>
    </w:p>
    <w:p w14:paraId="017C1EC7" w14:textId="77777777" w:rsidR="006F67B6" w:rsidRDefault="006F67B6" w:rsidP="006F67B6">
      <w:pPr>
        <w:pStyle w:val="ListParagraph"/>
        <w:spacing w:after="0"/>
        <w:jc w:val="both"/>
        <w:rPr>
          <w:sz w:val="24"/>
          <w:szCs w:val="24"/>
        </w:rPr>
      </w:pPr>
    </w:p>
    <w:p w14:paraId="0754877C" w14:textId="3933B922" w:rsidR="006F67B6" w:rsidRDefault="006F67B6" w:rsidP="006F67B6">
      <w:pPr>
        <w:pStyle w:val="ListParagraph"/>
        <w:numPr>
          <w:ilvl w:val="0"/>
          <w:numId w:val="5"/>
        </w:numPr>
        <w:spacing w:after="0"/>
        <w:jc w:val="both"/>
        <w:rPr>
          <w:sz w:val="24"/>
          <w:szCs w:val="24"/>
        </w:rPr>
      </w:pPr>
      <w:r>
        <w:rPr>
          <w:sz w:val="24"/>
          <w:szCs w:val="24"/>
        </w:rPr>
        <w:lastRenderedPageBreak/>
        <w:t>The Track Claim Page</w:t>
      </w:r>
    </w:p>
    <w:p w14:paraId="383B110E" w14:textId="16E80AC0" w:rsidR="006F67B6" w:rsidRDefault="006F67B6" w:rsidP="006F67B6">
      <w:pPr>
        <w:pStyle w:val="ListParagraph"/>
        <w:spacing w:after="0"/>
        <w:jc w:val="both"/>
        <w:rPr>
          <w:sz w:val="24"/>
          <w:szCs w:val="24"/>
        </w:rPr>
      </w:pPr>
      <w:r>
        <w:rPr>
          <w:noProof/>
          <w:sz w:val="24"/>
          <w:szCs w:val="24"/>
        </w:rPr>
        <w:drawing>
          <wp:inline distT="0" distB="0" distL="0" distR="0" wp14:anchorId="5EF11827" wp14:editId="2395CFA9">
            <wp:extent cx="5273040" cy="2438400"/>
            <wp:effectExtent l="0" t="0" r="3810" b="0"/>
            <wp:docPr id="6764255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25561" name="Picture 67642556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82011" cy="2442548"/>
                    </a:xfrm>
                    <a:prstGeom prst="rect">
                      <a:avLst/>
                    </a:prstGeom>
                  </pic:spPr>
                </pic:pic>
              </a:graphicData>
            </a:graphic>
          </wp:inline>
        </w:drawing>
      </w:r>
    </w:p>
    <w:p w14:paraId="7C79CA8B" w14:textId="77777777" w:rsidR="006F67B6" w:rsidRDefault="006F67B6" w:rsidP="006F67B6">
      <w:pPr>
        <w:pStyle w:val="ListParagraph"/>
        <w:spacing w:after="0"/>
        <w:jc w:val="both"/>
        <w:rPr>
          <w:sz w:val="24"/>
          <w:szCs w:val="24"/>
        </w:rPr>
      </w:pPr>
    </w:p>
    <w:p w14:paraId="55DF5777" w14:textId="47A5B6FE" w:rsidR="006F67B6" w:rsidRDefault="006F67B6" w:rsidP="006F67B6">
      <w:pPr>
        <w:pStyle w:val="ListParagraph"/>
        <w:numPr>
          <w:ilvl w:val="0"/>
          <w:numId w:val="5"/>
        </w:numPr>
        <w:spacing w:after="0"/>
        <w:jc w:val="both"/>
        <w:rPr>
          <w:sz w:val="24"/>
          <w:szCs w:val="24"/>
        </w:rPr>
      </w:pPr>
      <w:r>
        <w:rPr>
          <w:sz w:val="24"/>
          <w:szCs w:val="24"/>
        </w:rPr>
        <w:t>The Pre-Approved Claim Page</w:t>
      </w:r>
    </w:p>
    <w:p w14:paraId="7091D201" w14:textId="16B70ECF" w:rsidR="006F67B6" w:rsidRDefault="006F67B6" w:rsidP="006F67B6">
      <w:pPr>
        <w:pStyle w:val="ListParagraph"/>
        <w:spacing w:after="0"/>
        <w:jc w:val="both"/>
        <w:rPr>
          <w:sz w:val="24"/>
          <w:szCs w:val="24"/>
        </w:rPr>
      </w:pPr>
      <w:r>
        <w:rPr>
          <w:noProof/>
          <w:sz w:val="24"/>
          <w:szCs w:val="24"/>
        </w:rPr>
        <w:drawing>
          <wp:inline distT="0" distB="0" distL="0" distR="0" wp14:anchorId="07BFD400" wp14:editId="61FF8B74">
            <wp:extent cx="5273040" cy="2382982"/>
            <wp:effectExtent l="0" t="0" r="3810" b="0"/>
            <wp:docPr id="8490571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57196" name="Picture 84905719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87532" cy="2389531"/>
                    </a:xfrm>
                    <a:prstGeom prst="rect">
                      <a:avLst/>
                    </a:prstGeom>
                  </pic:spPr>
                </pic:pic>
              </a:graphicData>
            </a:graphic>
          </wp:inline>
        </w:drawing>
      </w:r>
    </w:p>
    <w:p w14:paraId="0B08B5E5" w14:textId="77777777" w:rsidR="006F67B6" w:rsidRDefault="006F67B6" w:rsidP="006F67B6">
      <w:pPr>
        <w:pStyle w:val="ListParagraph"/>
        <w:spacing w:after="0"/>
        <w:jc w:val="both"/>
        <w:rPr>
          <w:sz w:val="24"/>
          <w:szCs w:val="24"/>
        </w:rPr>
      </w:pPr>
    </w:p>
    <w:p w14:paraId="1B4C6E83" w14:textId="75273C76" w:rsidR="006F67B6" w:rsidRDefault="006F67B6" w:rsidP="006F67B6">
      <w:pPr>
        <w:pStyle w:val="ListParagraph"/>
        <w:numPr>
          <w:ilvl w:val="0"/>
          <w:numId w:val="5"/>
        </w:numPr>
        <w:spacing w:after="0"/>
        <w:jc w:val="both"/>
        <w:rPr>
          <w:sz w:val="24"/>
          <w:szCs w:val="24"/>
        </w:rPr>
      </w:pPr>
      <w:r>
        <w:rPr>
          <w:sz w:val="24"/>
          <w:szCs w:val="24"/>
        </w:rPr>
        <w:t>The Finalized Claims Page</w:t>
      </w:r>
    </w:p>
    <w:p w14:paraId="392F7FF6" w14:textId="13A148D8" w:rsidR="006F67B6" w:rsidRDefault="006F67B6" w:rsidP="006F67B6">
      <w:pPr>
        <w:pStyle w:val="ListParagraph"/>
        <w:spacing w:after="0"/>
        <w:jc w:val="both"/>
        <w:rPr>
          <w:sz w:val="24"/>
          <w:szCs w:val="24"/>
        </w:rPr>
      </w:pPr>
      <w:r>
        <w:rPr>
          <w:noProof/>
          <w:sz w:val="24"/>
          <w:szCs w:val="24"/>
        </w:rPr>
        <w:drawing>
          <wp:inline distT="0" distB="0" distL="0" distR="0" wp14:anchorId="2D744E54" wp14:editId="4DA8DBA8">
            <wp:extent cx="5285105" cy="2376055"/>
            <wp:effectExtent l="0" t="0" r="0" b="5715"/>
            <wp:docPr id="7488591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59178" name="Picture 74885917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09918" cy="2387210"/>
                    </a:xfrm>
                    <a:prstGeom prst="rect">
                      <a:avLst/>
                    </a:prstGeom>
                  </pic:spPr>
                </pic:pic>
              </a:graphicData>
            </a:graphic>
          </wp:inline>
        </w:drawing>
      </w:r>
    </w:p>
    <w:p w14:paraId="45F8847D" w14:textId="77777777" w:rsidR="005B7400" w:rsidRPr="005B7400" w:rsidRDefault="005B7400" w:rsidP="005B7400">
      <w:pPr>
        <w:pStyle w:val="ListParagraph"/>
        <w:spacing w:after="0"/>
        <w:jc w:val="both"/>
        <w:rPr>
          <w:sz w:val="24"/>
          <w:szCs w:val="24"/>
        </w:rPr>
      </w:pPr>
    </w:p>
    <w:p w14:paraId="0B4AF376" w14:textId="77777777" w:rsidR="00E9379B" w:rsidRPr="00E9379B" w:rsidRDefault="00E9379B" w:rsidP="00E9379B">
      <w:pPr>
        <w:spacing w:after="0"/>
        <w:jc w:val="both"/>
        <w:rPr>
          <w:sz w:val="24"/>
          <w:szCs w:val="24"/>
        </w:rPr>
      </w:pPr>
    </w:p>
    <w:p w14:paraId="7B22A1C8" w14:textId="77777777" w:rsidR="00E9379B" w:rsidRPr="00E9379B" w:rsidRDefault="00E9379B" w:rsidP="00E9379B">
      <w:pPr>
        <w:spacing w:after="0"/>
        <w:jc w:val="both"/>
        <w:rPr>
          <w:sz w:val="24"/>
          <w:szCs w:val="24"/>
        </w:rPr>
      </w:pPr>
    </w:p>
    <w:p w14:paraId="0111DA3C" w14:textId="77777777" w:rsidR="00E9379B" w:rsidRPr="00E9379B" w:rsidRDefault="00E9379B" w:rsidP="00E9379B">
      <w:pPr>
        <w:spacing w:after="0"/>
        <w:jc w:val="both"/>
        <w:rPr>
          <w:b/>
          <w:bCs/>
          <w:sz w:val="24"/>
          <w:szCs w:val="24"/>
        </w:rPr>
      </w:pPr>
      <w:r w:rsidRPr="00E9379B">
        <w:rPr>
          <w:b/>
          <w:bCs/>
          <w:sz w:val="24"/>
          <w:szCs w:val="24"/>
        </w:rPr>
        <w:lastRenderedPageBreak/>
        <w:t>Project Plan</w:t>
      </w:r>
    </w:p>
    <w:p w14:paraId="24EDF34F" w14:textId="77777777" w:rsidR="00E9379B" w:rsidRPr="00E9379B" w:rsidRDefault="00E9379B" w:rsidP="00E9379B">
      <w:pPr>
        <w:spacing w:after="0"/>
        <w:jc w:val="both"/>
        <w:rPr>
          <w:sz w:val="24"/>
          <w:szCs w:val="24"/>
        </w:rPr>
      </w:pPr>
      <w:r w:rsidRPr="00E9379B">
        <w:rPr>
          <w:sz w:val="24"/>
          <w:szCs w:val="24"/>
        </w:rPr>
        <w:t>The project follows a phased development approach:</w:t>
      </w:r>
    </w:p>
    <w:p w14:paraId="579BEA6D" w14:textId="77777777" w:rsidR="00E9379B" w:rsidRPr="00E9379B" w:rsidRDefault="00E9379B" w:rsidP="00E9379B">
      <w:pPr>
        <w:numPr>
          <w:ilvl w:val="0"/>
          <w:numId w:val="3"/>
        </w:numPr>
        <w:spacing w:after="0"/>
        <w:jc w:val="both"/>
        <w:rPr>
          <w:sz w:val="24"/>
          <w:szCs w:val="24"/>
        </w:rPr>
      </w:pPr>
      <w:r w:rsidRPr="00E9379B">
        <w:rPr>
          <w:b/>
          <w:bCs/>
          <w:sz w:val="24"/>
          <w:szCs w:val="24"/>
        </w:rPr>
        <w:t>Planning and Requirements (Weeks 1–2):</w:t>
      </w:r>
      <w:r w:rsidRPr="00E9379B">
        <w:rPr>
          <w:sz w:val="24"/>
          <w:szCs w:val="24"/>
        </w:rPr>
        <w:t xml:space="preserve"> Define functional and non-functional requirements.</w:t>
      </w:r>
    </w:p>
    <w:p w14:paraId="137D3CF1" w14:textId="77777777" w:rsidR="00E9379B" w:rsidRPr="00E9379B" w:rsidRDefault="00E9379B" w:rsidP="00E9379B">
      <w:pPr>
        <w:numPr>
          <w:ilvl w:val="0"/>
          <w:numId w:val="3"/>
        </w:numPr>
        <w:spacing w:after="0"/>
        <w:jc w:val="both"/>
        <w:rPr>
          <w:sz w:val="24"/>
          <w:szCs w:val="24"/>
        </w:rPr>
      </w:pPr>
      <w:r w:rsidRPr="00E9379B">
        <w:rPr>
          <w:b/>
          <w:bCs/>
          <w:sz w:val="24"/>
          <w:szCs w:val="24"/>
        </w:rPr>
        <w:t>Design (Weeks 2–3):</w:t>
      </w:r>
      <w:r w:rsidRPr="00E9379B">
        <w:rPr>
          <w:sz w:val="24"/>
          <w:szCs w:val="24"/>
        </w:rPr>
        <w:t xml:space="preserve"> Database schema, MVC architecture, and wireframes.</w:t>
      </w:r>
    </w:p>
    <w:p w14:paraId="4697A38C" w14:textId="77777777" w:rsidR="00E9379B" w:rsidRPr="00E9379B" w:rsidRDefault="00E9379B" w:rsidP="00E9379B">
      <w:pPr>
        <w:numPr>
          <w:ilvl w:val="0"/>
          <w:numId w:val="3"/>
        </w:numPr>
        <w:spacing w:after="0"/>
        <w:jc w:val="both"/>
        <w:rPr>
          <w:sz w:val="24"/>
          <w:szCs w:val="24"/>
        </w:rPr>
      </w:pPr>
      <w:r w:rsidRPr="00E9379B">
        <w:rPr>
          <w:b/>
          <w:bCs/>
          <w:sz w:val="24"/>
          <w:szCs w:val="24"/>
        </w:rPr>
        <w:t>Back-End Development (Weeks 3–6):</w:t>
      </w:r>
      <w:r w:rsidRPr="00E9379B">
        <w:rPr>
          <w:sz w:val="24"/>
          <w:szCs w:val="24"/>
        </w:rPr>
        <w:t xml:space="preserve"> Implement authentication, authorization, and claims logic.</w:t>
      </w:r>
    </w:p>
    <w:p w14:paraId="4269FBF7" w14:textId="77777777" w:rsidR="00E9379B" w:rsidRPr="00E9379B" w:rsidRDefault="00E9379B" w:rsidP="00E9379B">
      <w:pPr>
        <w:numPr>
          <w:ilvl w:val="0"/>
          <w:numId w:val="3"/>
        </w:numPr>
        <w:spacing w:after="0"/>
        <w:jc w:val="both"/>
        <w:rPr>
          <w:sz w:val="24"/>
          <w:szCs w:val="24"/>
        </w:rPr>
      </w:pPr>
      <w:r w:rsidRPr="00E9379B">
        <w:rPr>
          <w:b/>
          <w:bCs/>
          <w:sz w:val="24"/>
          <w:szCs w:val="24"/>
        </w:rPr>
        <w:t>Front-End Development (Weeks 4–7):</w:t>
      </w:r>
      <w:r w:rsidRPr="00E9379B">
        <w:rPr>
          <w:sz w:val="24"/>
          <w:szCs w:val="24"/>
        </w:rPr>
        <w:t xml:space="preserve"> Develop responsive UI and dashboards.</w:t>
      </w:r>
    </w:p>
    <w:p w14:paraId="76F3FEDB" w14:textId="77777777" w:rsidR="00E9379B" w:rsidRPr="00E9379B" w:rsidRDefault="00E9379B" w:rsidP="00E9379B">
      <w:pPr>
        <w:numPr>
          <w:ilvl w:val="0"/>
          <w:numId w:val="3"/>
        </w:numPr>
        <w:spacing w:after="0"/>
        <w:jc w:val="both"/>
        <w:rPr>
          <w:sz w:val="24"/>
          <w:szCs w:val="24"/>
        </w:rPr>
      </w:pPr>
      <w:r w:rsidRPr="00E9379B">
        <w:rPr>
          <w:b/>
          <w:bCs/>
          <w:sz w:val="24"/>
          <w:szCs w:val="24"/>
        </w:rPr>
        <w:t>Integration and Testing (Weeks 7–8):</w:t>
      </w:r>
      <w:r w:rsidRPr="00E9379B">
        <w:rPr>
          <w:sz w:val="24"/>
          <w:szCs w:val="24"/>
        </w:rPr>
        <w:t xml:space="preserve"> Conduct unit, integration, and user acceptance testing.</w:t>
      </w:r>
    </w:p>
    <w:p w14:paraId="09850662" w14:textId="77777777" w:rsidR="00E9379B" w:rsidRPr="00E9379B" w:rsidRDefault="00E9379B" w:rsidP="00E9379B">
      <w:pPr>
        <w:numPr>
          <w:ilvl w:val="0"/>
          <w:numId w:val="3"/>
        </w:numPr>
        <w:spacing w:after="0"/>
        <w:jc w:val="both"/>
        <w:rPr>
          <w:sz w:val="24"/>
          <w:szCs w:val="24"/>
        </w:rPr>
      </w:pPr>
      <w:r w:rsidRPr="00E9379B">
        <w:rPr>
          <w:b/>
          <w:bCs/>
          <w:sz w:val="24"/>
          <w:szCs w:val="24"/>
        </w:rPr>
        <w:t>Deployment and Review (Week 9):</w:t>
      </w:r>
      <w:r w:rsidRPr="00E9379B">
        <w:rPr>
          <w:sz w:val="24"/>
          <w:szCs w:val="24"/>
        </w:rPr>
        <w:t xml:space="preserve"> Deploy prototype and gather feedback.</w:t>
      </w:r>
    </w:p>
    <w:p w14:paraId="4F528397" w14:textId="77777777" w:rsidR="00E9379B" w:rsidRPr="00E9379B" w:rsidRDefault="00E9379B" w:rsidP="00E9379B">
      <w:pPr>
        <w:spacing w:after="0"/>
        <w:jc w:val="both"/>
        <w:rPr>
          <w:sz w:val="24"/>
          <w:szCs w:val="24"/>
        </w:rPr>
      </w:pPr>
      <w:r w:rsidRPr="00E9379B">
        <w:rPr>
          <w:sz w:val="24"/>
          <w:szCs w:val="24"/>
        </w:rPr>
        <w:t>Dependencies emphasize sequential progression, with testing contingent on integrated front- and back-end components.</w:t>
      </w:r>
    </w:p>
    <w:p w14:paraId="350C9442" w14:textId="77777777" w:rsidR="00E9379B" w:rsidRPr="00E9379B" w:rsidRDefault="00E9379B" w:rsidP="00E9379B">
      <w:pPr>
        <w:spacing w:after="0"/>
        <w:jc w:val="both"/>
        <w:rPr>
          <w:sz w:val="24"/>
          <w:szCs w:val="24"/>
        </w:rPr>
      </w:pPr>
    </w:p>
    <w:p w14:paraId="2B8F1538" w14:textId="77777777" w:rsidR="00E9379B" w:rsidRPr="00E9379B" w:rsidRDefault="00E9379B" w:rsidP="00E9379B">
      <w:pPr>
        <w:spacing w:after="0"/>
        <w:jc w:val="both"/>
        <w:rPr>
          <w:b/>
          <w:bCs/>
          <w:sz w:val="24"/>
          <w:szCs w:val="24"/>
        </w:rPr>
      </w:pPr>
      <w:r w:rsidRPr="00E9379B">
        <w:rPr>
          <w:b/>
          <w:bCs/>
          <w:sz w:val="24"/>
          <w:szCs w:val="24"/>
        </w:rPr>
        <w:t>Conclusion</w:t>
      </w:r>
    </w:p>
    <w:p w14:paraId="2B2DC542" w14:textId="77777777" w:rsidR="00E9379B" w:rsidRPr="00E9379B" w:rsidRDefault="00E9379B" w:rsidP="00E9379B">
      <w:pPr>
        <w:spacing w:after="0"/>
        <w:jc w:val="both"/>
        <w:rPr>
          <w:sz w:val="24"/>
          <w:szCs w:val="24"/>
        </w:rPr>
      </w:pPr>
      <w:r w:rsidRPr="00E9379B">
        <w:rPr>
          <w:sz w:val="24"/>
          <w:szCs w:val="24"/>
        </w:rPr>
        <w:t>The CMCS prototype offers a comprehensive solution for managing academic claims, aligning technical design with user needs. Through its MVC architecture, structured database, UML design, and intuitive GUIs, the system enhances efficiency, accountability, and transparency. The project plan ensures systematic implementation, testing, and deployment, positioning CMCS as a reliable and scalable tool for academic institutions.</w:t>
      </w:r>
    </w:p>
    <w:p w14:paraId="42860828" w14:textId="77777777" w:rsidR="00E9379B" w:rsidRDefault="00E9379B" w:rsidP="00E9379B">
      <w:pPr>
        <w:spacing w:after="0"/>
        <w:jc w:val="both"/>
        <w:rPr>
          <w:sz w:val="24"/>
          <w:szCs w:val="24"/>
        </w:rPr>
      </w:pPr>
    </w:p>
    <w:p w14:paraId="40F357AC" w14:textId="77777777" w:rsidR="006F67B6" w:rsidRDefault="006F67B6" w:rsidP="00E9379B">
      <w:pPr>
        <w:spacing w:after="0"/>
        <w:jc w:val="both"/>
        <w:rPr>
          <w:sz w:val="24"/>
          <w:szCs w:val="24"/>
        </w:rPr>
      </w:pPr>
    </w:p>
    <w:p w14:paraId="435C8EA0" w14:textId="77777777" w:rsidR="006F67B6" w:rsidRDefault="006F67B6" w:rsidP="00E9379B">
      <w:pPr>
        <w:spacing w:after="0"/>
        <w:jc w:val="both"/>
        <w:rPr>
          <w:sz w:val="24"/>
          <w:szCs w:val="24"/>
        </w:rPr>
      </w:pPr>
    </w:p>
    <w:p w14:paraId="1A548FAC" w14:textId="77777777" w:rsidR="006F67B6" w:rsidRDefault="006F67B6" w:rsidP="00E9379B">
      <w:pPr>
        <w:spacing w:after="0"/>
        <w:jc w:val="both"/>
        <w:rPr>
          <w:sz w:val="24"/>
          <w:szCs w:val="24"/>
        </w:rPr>
      </w:pPr>
    </w:p>
    <w:p w14:paraId="79834640" w14:textId="77777777" w:rsidR="006F67B6" w:rsidRDefault="006F67B6" w:rsidP="00E9379B">
      <w:pPr>
        <w:spacing w:after="0"/>
        <w:jc w:val="both"/>
        <w:rPr>
          <w:sz w:val="24"/>
          <w:szCs w:val="24"/>
        </w:rPr>
      </w:pPr>
    </w:p>
    <w:p w14:paraId="5991240E" w14:textId="77777777" w:rsidR="006F67B6" w:rsidRDefault="006F67B6" w:rsidP="00E9379B">
      <w:pPr>
        <w:spacing w:after="0"/>
        <w:jc w:val="both"/>
        <w:rPr>
          <w:sz w:val="24"/>
          <w:szCs w:val="24"/>
        </w:rPr>
      </w:pPr>
    </w:p>
    <w:p w14:paraId="0185FC12" w14:textId="77777777" w:rsidR="006F67B6" w:rsidRDefault="006F67B6" w:rsidP="00E9379B">
      <w:pPr>
        <w:spacing w:after="0"/>
        <w:jc w:val="both"/>
        <w:rPr>
          <w:sz w:val="24"/>
          <w:szCs w:val="24"/>
        </w:rPr>
      </w:pPr>
    </w:p>
    <w:p w14:paraId="5A16B47A" w14:textId="77777777" w:rsidR="006F67B6" w:rsidRDefault="006F67B6" w:rsidP="00E9379B">
      <w:pPr>
        <w:spacing w:after="0"/>
        <w:jc w:val="both"/>
        <w:rPr>
          <w:sz w:val="24"/>
          <w:szCs w:val="24"/>
        </w:rPr>
      </w:pPr>
    </w:p>
    <w:p w14:paraId="6376E2CD" w14:textId="77777777" w:rsidR="006F67B6" w:rsidRDefault="006F67B6" w:rsidP="00E9379B">
      <w:pPr>
        <w:spacing w:after="0"/>
        <w:jc w:val="both"/>
        <w:rPr>
          <w:sz w:val="24"/>
          <w:szCs w:val="24"/>
        </w:rPr>
      </w:pPr>
    </w:p>
    <w:p w14:paraId="7034236B" w14:textId="77777777" w:rsidR="006F67B6" w:rsidRDefault="006F67B6" w:rsidP="00E9379B">
      <w:pPr>
        <w:spacing w:after="0"/>
        <w:jc w:val="both"/>
        <w:rPr>
          <w:sz w:val="24"/>
          <w:szCs w:val="24"/>
        </w:rPr>
      </w:pPr>
    </w:p>
    <w:p w14:paraId="73E156E0" w14:textId="77777777" w:rsidR="006F67B6" w:rsidRDefault="006F67B6" w:rsidP="00E9379B">
      <w:pPr>
        <w:spacing w:after="0"/>
        <w:jc w:val="both"/>
        <w:rPr>
          <w:sz w:val="24"/>
          <w:szCs w:val="24"/>
        </w:rPr>
      </w:pPr>
    </w:p>
    <w:p w14:paraId="66771884" w14:textId="77777777" w:rsidR="006F67B6" w:rsidRDefault="006F67B6" w:rsidP="00E9379B">
      <w:pPr>
        <w:spacing w:after="0"/>
        <w:jc w:val="both"/>
        <w:rPr>
          <w:sz w:val="24"/>
          <w:szCs w:val="24"/>
        </w:rPr>
      </w:pPr>
    </w:p>
    <w:p w14:paraId="165C2FF7" w14:textId="77777777" w:rsidR="006F67B6" w:rsidRDefault="006F67B6" w:rsidP="00E9379B">
      <w:pPr>
        <w:spacing w:after="0"/>
        <w:jc w:val="both"/>
        <w:rPr>
          <w:sz w:val="24"/>
          <w:szCs w:val="24"/>
        </w:rPr>
      </w:pPr>
    </w:p>
    <w:p w14:paraId="0B149F6D" w14:textId="77777777" w:rsidR="006F67B6" w:rsidRDefault="006F67B6" w:rsidP="00E9379B">
      <w:pPr>
        <w:spacing w:after="0"/>
        <w:jc w:val="both"/>
        <w:rPr>
          <w:sz w:val="24"/>
          <w:szCs w:val="24"/>
        </w:rPr>
      </w:pPr>
    </w:p>
    <w:p w14:paraId="4F861D98" w14:textId="77777777" w:rsidR="006F67B6" w:rsidRDefault="006F67B6" w:rsidP="00E9379B">
      <w:pPr>
        <w:spacing w:after="0"/>
        <w:jc w:val="both"/>
        <w:rPr>
          <w:sz w:val="24"/>
          <w:szCs w:val="24"/>
        </w:rPr>
      </w:pPr>
    </w:p>
    <w:p w14:paraId="583D4BE1" w14:textId="77777777" w:rsidR="006F67B6" w:rsidRDefault="006F67B6" w:rsidP="00E9379B">
      <w:pPr>
        <w:spacing w:after="0"/>
        <w:jc w:val="both"/>
        <w:rPr>
          <w:sz w:val="24"/>
          <w:szCs w:val="24"/>
        </w:rPr>
      </w:pPr>
    </w:p>
    <w:p w14:paraId="5A18395D" w14:textId="77777777" w:rsidR="006F67B6" w:rsidRDefault="006F67B6" w:rsidP="00E9379B">
      <w:pPr>
        <w:spacing w:after="0"/>
        <w:jc w:val="both"/>
        <w:rPr>
          <w:sz w:val="24"/>
          <w:szCs w:val="24"/>
        </w:rPr>
      </w:pPr>
    </w:p>
    <w:p w14:paraId="1595BD5E" w14:textId="77777777" w:rsidR="006F67B6" w:rsidRDefault="006F67B6" w:rsidP="00E9379B">
      <w:pPr>
        <w:spacing w:after="0"/>
        <w:jc w:val="both"/>
        <w:rPr>
          <w:sz w:val="24"/>
          <w:szCs w:val="24"/>
        </w:rPr>
      </w:pPr>
    </w:p>
    <w:p w14:paraId="6FE734C2" w14:textId="77777777" w:rsidR="006F67B6" w:rsidRDefault="006F67B6" w:rsidP="00E9379B">
      <w:pPr>
        <w:spacing w:after="0"/>
        <w:jc w:val="both"/>
        <w:rPr>
          <w:sz w:val="24"/>
          <w:szCs w:val="24"/>
        </w:rPr>
      </w:pPr>
    </w:p>
    <w:p w14:paraId="12C4FA6D" w14:textId="77777777" w:rsidR="006F67B6" w:rsidRDefault="006F67B6" w:rsidP="00E9379B">
      <w:pPr>
        <w:spacing w:after="0"/>
        <w:jc w:val="both"/>
        <w:rPr>
          <w:sz w:val="24"/>
          <w:szCs w:val="24"/>
        </w:rPr>
      </w:pPr>
    </w:p>
    <w:p w14:paraId="73A21445" w14:textId="77777777" w:rsidR="006F67B6" w:rsidRDefault="006F67B6" w:rsidP="00E9379B">
      <w:pPr>
        <w:spacing w:after="0"/>
        <w:jc w:val="both"/>
        <w:rPr>
          <w:sz w:val="24"/>
          <w:szCs w:val="24"/>
        </w:rPr>
      </w:pPr>
    </w:p>
    <w:p w14:paraId="461D336F" w14:textId="77777777" w:rsidR="006F67B6" w:rsidRDefault="006F67B6" w:rsidP="00E9379B">
      <w:pPr>
        <w:spacing w:after="0"/>
        <w:jc w:val="both"/>
        <w:rPr>
          <w:sz w:val="24"/>
          <w:szCs w:val="24"/>
        </w:rPr>
      </w:pPr>
    </w:p>
    <w:p w14:paraId="7F1B4489" w14:textId="77777777" w:rsidR="006F67B6" w:rsidRPr="00E9379B" w:rsidRDefault="006F67B6" w:rsidP="00E9379B">
      <w:pPr>
        <w:spacing w:after="0"/>
        <w:jc w:val="both"/>
        <w:rPr>
          <w:sz w:val="24"/>
          <w:szCs w:val="24"/>
        </w:rPr>
      </w:pPr>
    </w:p>
    <w:p w14:paraId="6372B654" w14:textId="5A2060B7" w:rsidR="00E9379B" w:rsidRPr="00E9379B" w:rsidRDefault="00E9379B" w:rsidP="00E9379B">
      <w:pPr>
        <w:spacing w:after="0"/>
        <w:jc w:val="both"/>
        <w:rPr>
          <w:b/>
          <w:bCs/>
          <w:sz w:val="24"/>
          <w:szCs w:val="24"/>
        </w:rPr>
      </w:pPr>
      <w:r w:rsidRPr="00E9379B">
        <w:rPr>
          <w:b/>
          <w:bCs/>
          <w:sz w:val="24"/>
          <w:szCs w:val="24"/>
        </w:rPr>
        <w:lastRenderedPageBreak/>
        <w:t>Reference List</w:t>
      </w:r>
    </w:p>
    <w:p w14:paraId="0EEEF2FF" w14:textId="77777777" w:rsidR="00E9379B" w:rsidRPr="00E9379B" w:rsidRDefault="00E9379B" w:rsidP="00E9379B">
      <w:pPr>
        <w:pStyle w:val="ListParagraph"/>
        <w:numPr>
          <w:ilvl w:val="0"/>
          <w:numId w:val="4"/>
        </w:numPr>
        <w:spacing w:after="0"/>
        <w:jc w:val="both"/>
        <w:rPr>
          <w:sz w:val="24"/>
          <w:szCs w:val="24"/>
        </w:rPr>
      </w:pPr>
      <w:r w:rsidRPr="00E9379B">
        <w:rPr>
          <w:sz w:val="24"/>
          <w:szCs w:val="24"/>
        </w:rPr>
        <w:t>Lee, H.-Y. and Wang, N.-J., 2019. Cloud-based enterprise resource planning with elastic model–view–controller architecture for Internet realization. Computer Standards &amp; Interfaces, 64, pp.11–23.</w:t>
      </w:r>
    </w:p>
    <w:p w14:paraId="1E473547" w14:textId="77777777" w:rsidR="00E9379B" w:rsidRPr="00E9379B" w:rsidRDefault="00E9379B" w:rsidP="00E9379B">
      <w:pPr>
        <w:pStyle w:val="ListParagraph"/>
        <w:numPr>
          <w:ilvl w:val="0"/>
          <w:numId w:val="4"/>
        </w:numPr>
        <w:spacing w:after="0"/>
        <w:jc w:val="both"/>
        <w:rPr>
          <w:sz w:val="24"/>
          <w:szCs w:val="24"/>
        </w:rPr>
      </w:pPr>
      <w:r w:rsidRPr="00E9379B">
        <w:rPr>
          <w:sz w:val="24"/>
          <w:szCs w:val="24"/>
        </w:rPr>
        <w:t>Philip, M.M., Seshadri, A. and Vijayakumar, B., 2020. Microservices Centric Architectural Model for Handling Data Stream Oriented Applications. Cybernetics and Information Technologies, 20(3), pp.32–44.</w:t>
      </w:r>
    </w:p>
    <w:p w14:paraId="0C8DC6F6" w14:textId="77777777" w:rsidR="00E9379B" w:rsidRPr="00E9379B" w:rsidRDefault="00E9379B" w:rsidP="00E9379B">
      <w:pPr>
        <w:pStyle w:val="ListParagraph"/>
        <w:numPr>
          <w:ilvl w:val="0"/>
          <w:numId w:val="4"/>
        </w:numPr>
        <w:spacing w:after="0"/>
        <w:jc w:val="both"/>
        <w:rPr>
          <w:sz w:val="24"/>
          <w:szCs w:val="24"/>
        </w:rPr>
      </w:pPr>
      <w:r w:rsidRPr="00E9379B">
        <w:rPr>
          <w:sz w:val="24"/>
          <w:szCs w:val="24"/>
        </w:rPr>
        <w:t>Dehbozorgi, N. and Norkham, A., 2021. An Architecture Model of Recommender System for Pedagogical Design Patterns. In: Frontiers in Education Conference Proceedings, IEEE.</w:t>
      </w:r>
    </w:p>
    <w:p w14:paraId="2BE28B5C" w14:textId="77777777" w:rsidR="00E9379B" w:rsidRPr="00E9379B" w:rsidRDefault="00E9379B" w:rsidP="00E9379B">
      <w:pPr>
        <w:pStyle w:val="ListParagraph"/>
        <w:numPr>
          <w:ilvl w:val="0"/>
          <w:numId w:val="4"/>
        </w:numPr>
        <w:spacing w:after="0"/>
        <w:jc w:val="both"/>
        <w:rPr>
          <w:sz w:val="24"/>
          <w:szCs w:val="24"/>
        </w:rPr>
      </w:pPr>
      <w:r w:rsidRPr="00E9379B">
        <w:rPr>
          <w:sz w:val="24"/>
          <w:szCs w:val="24"/>
        </w:rPr>
        <w:t>Li, F. and Zhang, J., 2021. Construction and Realization of the Marketing Management Information System for E-commerce Companies Based on SQL Server. In: ACM International Conference Proceedings, pp.389–393.</w:t>
      </w:r>
    </w:p>
    <w:p w14:paraId="3C72B495" w14:textId="769777F9" w:rsidR="00E9379B" w:rsidRPr="00E9379B" w:rsidRDefault="00E9379B" w:rsidP="00E9379B">
      <w:pPr>
        <w:pStyle w:val="ListParagraph"/>
        <w:numPr>
          <w:ilvl w:val="0"/>
          <w:numId w:val="4"/>
        </w:numPr>
        <w:spacing w:after="0"/>
        <w:jc w:val="both"/>
        <w:rPr>
          <w:sz w:val="24"/>
          <w:szCs w:val="24"/>
        </w:rPr>
      </w:pPr>
      <w:r w:rsidRPr="00E9379B">
        <w:rPr>
          <w:sz w:val="24"/>
          <w:szCs w:val="24"/>
        </w:rPr>
        <w:t>Arias-Serna, M.A. et al., 2022. Development of an application for the calculation of credit risk in entities of the Colombian solidarity sector. Revista Iberoamericana de Sistemas e Tecnologías de Información, 2022(E52), pp.174–188.</w:t>
      </w:r>
    </w:p>
    <w:p w14:paraId="336C91F5" w14:textId="3FB4B1DE" w:rsidR="008C3AFF" w:rsidRPr="00E9379B" w:rsidRDefault="008C3AFF" w:rsidP="00E9379B"/>
    <w:sectPr w:rsidR="008C3AFF" w:rsidRPr="00E9379B" w:rsidSect="00E9379B">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ED76F2"/>
    <w:multiLevelType w:val="multilevel"/>
    <w:tmpl w:val="DFDEC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40F319D"/>
    <w:multiLevelType w:val="hybridMultilevel"/>
    <w:tmpl w:val="5CC0B7F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4A5B5C9D"/>
    <w:multiLevelType w:val="multilevel"/>
    <w:tmpl w:val="9FE49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ED84FFA"/>
    <w:multiLevelType w:val="multilevel"/>
    <w:tmpl w:val="F852E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9D439A1"/>
    <w:multiLevelType w:val="hybridMultilevel"/>
    <w:tmpl w:val="C262D73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1025056204">
    <w:abstractNumId w:val="0"/>
  </w:num>
  <w:num w:numId="2" w16cid:durableId="144125199">
    <w:abstractNumId w:val="3"/>
  </w:num>
  <w:num w:numId="3" w16cid:durableId="1161972425">
    <w:abstractNumId w:val="2"/>
  </w:num>
  <w:num w:numId="4" w16cid:durableId="2012904487">
    <w:abstractNumId w:val="1"/>
  </w:num>
  <w:num w:numId="5" w16cid:durableId="6144875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10C"/>
    <w:rsid w:val="004D6D01"/>
    <w:rsid w:val="005B7400"/>
    <w:rsid w:val="00605A2E"/>
    <w:rsid w:val="0069410C"/>
    <w:rsid w:val="006D11E3"/>
    <w:rsid w:val="006D5E85"/>
    <w:rsid w:val="006F67B6"/>
    <w:rsid w:val="008C3AFF"/>
    <w:rsid w:val="00E9379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E3A8E"/>
  <w15:chartTrackingRefBased/>
  <w15:docId w15:val="{2961DA97-4E36-4BC6-B789-47FA36A8B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410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941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9410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410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410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41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41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41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41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410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9410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9410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410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410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41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41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41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410C"/>
    <w:rPr>
      <w:rFonts w:eastAsiaTheme="majorEastAsia" w:cstheme="majorBidi"/>
      <w:color w:val="272727" w:themeColor="text1" w:themeTint="D8"/>
    </w:rPr>
  </w:style>
  <w:style w:type="paragraph" w:styleId="Title">
    <w:name w:val="Title"/>
    <w:basedOn w:val="Normal"/>
    <w:next w:val="Normal"/>
    <w:link w:val="TitleChar"/>
    <w:uiPriority w:val="10"/>
    <w:qFormat/>
    <w:rsid w:val="006941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41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41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41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410C"/>
    <w:pPr>
      <w:spacing w:before="160"/>
      <w:jc w:val="center"/>
    </w:pPr>
    <w:rPr>
      <w:i/>
      <w:iCs/>
      <w:color w:val="404040" w:themeColor="text1" w:themeTint="BF"/>
    </w:rPr>
  </w:style>
  <w:style w:type="character" w:customStyle="1" w:styleId="QuoteChar">
    <w:name w:val="Quote Char"/>
    <w:basedOn w:val="DefaultParagraphFont"/>
    <w:link w:val="Quote"/>
    <w:uiPriority w:val="29"/>
    <w:rsid w:val="0069410C"/>
    <w:rPr>
      <w:i/>
      <w:iCs/>
      <w:color w:val="404040" w:themeColor="text1" w:themeTint="BF"/>
    </w:rPr>
  </w:style>
  <w:style w:type="paragraph" w:styleId="ListParagraph">
    <w:name w:val="List Paragraph"/>
    <w:basedOn w:val="Normal"/>
    <w:uiPriority w:val="34"/>
    <w:qFormat/>
    <w:rsid w:val="0069410C"/>
    <w:pPr>
      <w:ind w:left="720"/>
      <w:contextualSpacing/>
    </w:pPr>
  </w:style>
  <w:style w:type="character" w:styleId="IntenseEmphasis">
    <w:name w:val="Intense Emphasis"/>
    <w:basedOn w:val="DefaultParagraphFont"/>
    <w:uiPriority w:val="21"/>
    <w:qFormat/>
    <w:rsid w:val="0069410C"/>
    <w:rPr>
      <w:i/>
      <w:iCs/>
      <w:color w:val="0F4761" w:themeColor="accent1" w:themeShade="BF"/>
    </w:rPr>
  </w:style>
  <w:style w:type="paragraph" w:styleId="IntenseQuote">
    <w:name w:val="Intense Quote"/>
    <w:basedOn w:val="Normal"/>
    <w:next w:val="Normal"/>
    <w:link w:val="IntenseQuoteChar"/>
    <w:uiPriority w:val="30"/>
    <w:qFormat/>
    <w:rsid w:val="006941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410C"/>
    <w:rPr>
      <w:i/>
      <w:iCs/>
      <w:color w:val="0F4761" w:themeColor="accent1" w:themeShade="BF"/>
    </w:rPr>
  </w:style>
  <w:style w:type="character" w:styleId="IntenseReference">
    <w:name w:val="Intense Reference"/>
    <w:basedOn w:val="DefaultParagraphFont"/>
    <w:uiPriority w:val="32"/>
    <w:qFormat/>
    <w:rsid w:val="0069410C"/>
    <w:rPr>
      <w:b/>
      <w:bCs/>
      <w:smallCaps/>
      <w:color w:val="0F4761" w:themeColor="accent1" w:themeShade="BF"/>
      <w:spacing w:val="5"/>
    </w:rPr>
  </w:style>
  <w:style w:type="paragraph" w:styleId="NoSpacing">
    <w:name w:val="No Spacing"/>
    <w:link w:val="NoSpacingChar"/>
    <w:uiPriority w:val="1"/>
    <w:qFormat/>
    <w:rsid w:val="00E9379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9379B"/>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The Contract Monthly Claim System (CMCS) is a web-based prototype designed to simplify the submission and management of academic claims. It enables lecturers to register, log in, and submit claims with supporting details and documents. Programme coordinators and management can review, approve, or reject claims through a structured workflow. Built with C#, MySQL, HTML, CSS, and JavaScript, the system follows an MVC design for security and scalability. The prototype promotes efficiency, transparency, and accountability in the claims approval process.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7</Pages>
  <Words>784</Words>
  <Characters>4474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Contract monthly claim system</dc:title>
  <dc:subject>Programming 2B</dc:subject>
  <dc:creator>Amogelang Refilwe Matlhaga</dc:creator>
  <cp:keywords/>
  <dc:description/>
  <cp:lastModifiedBy>Amogelang Refilwe Matlhaga</cp:lastModifiedBy>
  <cp:revision>1</cp:revision>
  <dcterms:created xsi:type="dcterms:W3CDTF">2025-09-05T15:49:00Z</dcterms:created>
  <dcterms:modified xsi:type="dcterms:W3CDTF">2025-09-05T16:31:00Z</dcterms:modified>
  <cp:category>PROG6212</cp:category>
</cp:coreProperties>
</file>