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B22" w:rsidRPr="001A3F2D" w:rsidRDefault="00ED3CFB">
      <w:pPr>
        <w:numPr>
          <w:ilvl w:val="0"/>
          <w:numId w:val="1"/>
        </w:numPr>
        <w:rPr>
          <w:b/>
          <w:bCs/>
          <w:sz w:val="28"/>
        </w:rPr>
      </w:pPr>
      <w:r w:rsidRPr="001A3F2D">
        <w:rPr>
          <w:rFonts w:hint="eastAsia"/>
          <w:b/>
          <w:bCs/>
          <w:sz w:val="28"/>
        </w:rPr>
        <w:t>登录地址：</w:t>
      </w:r>
      <w:hyperlink r:id="rId9" w:history="1">
        <w:r w:rsidRPr="001A3F2D">
          <w:rPr>
            <w:rStyle w:val="a3"/>
            <w:rFonts w:hint="eastAsia"/>
            <w:b/>
            <w:bCs/>
            <w:sz w:val="28"/>
          </w:rPr>
          <w:t>http://211.87.177.32/jsxsd</w:t>
        </w:r>
      </w:hyperlink>
      <w:r w:rsidRPr="001A3F2D">
        <w:rPr>
          <w:rFonts w:hint="eastAsia"/>
          <w:b/>
          <w:bCs/>
          <w:sz w:val="28"/>
        </w:rPr>
        <w:t xml:space="preserve"> </w:t>
      </w:r>
    </w:p>
    <w:p w:rsidR="00574B22" w:rsidRPr="001A3F2D" w:rsidRDefault="00ED3CFB">
      <w:pPr>
        <w:numPr>
          <w:ilvl w:val="0"/>
          <w:numId w:val="1"/>
        </w:numPr>
        <w:rPr>
          <w:b/>
          <w:bCs/>
          <w:sz w:val="28"/>
        </w:rPr>
      </w:pPr>
      <w:r w:rsidRPr="001A3F2D">
        <w:rPr>
          <w:rFonts w:hint="eastAsia"/>
          <w:b/>
          <w:bCs/>
          <w:sz w:val="28"/>
        </w:rPr>
        <w:t>登录成功进入主页面后，点击“选课中心”按钮进入选课中心界面。</w:t>
      </w:r>
    </w:p>
    <w:p w:rsidR="00574B22" w:rsidRPr="001A3F2D" w:rsidRDefault="00ED3CFB">
      <w:pPr>
        <w:jc w:val="center"/>
        <w:rPr>
          <w:sz w:val="28"/>
        </w:rPr>
      </w:pPr>
      <w:r w:rsidRPr="001A3F2D">
        <w:rPr>
          <w:rFonts w:hint="eastAsia"/>
          <w:noProof/>
          <w:sz w:val="28"/>
        </w:rPr>
        <w:drawing>
          <wp:inline distT="0" distB="0" distL="114300" distR="114300" wp14:anchorId="78CE35A6" wp14:editId="19ED2615">
            <wp:extent cx="5272405" cy="3124200"/>
            <wp:effectExtent l="0" t="0" r="635" b="0"/>
            <wp:docPr id="2" name="图片 2" descr="QQ图片20180717110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807171109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B22" w:rsidRPr="001A3F2D" w:rsidRDefault="00ED3CFB">
      <w:pPr>
        <w:numPr>
          <w:ilvl w:val="0"/>
          <w:numId w:val="1"/>
        </w:numPr>
        <w:rPr>
          <w:b/>
          <w:bCs/>
          <w:sz w:val="28"/>
        </w:rPr>
      </w:pPr>
      <w:r w:rsidRPr="001A3F2D">
        <w:rPr>
          <w:rFonts w:hint="eastAsia"/>
          <w:b/>
          <w:bCs/>
          <w:sz w:val="28"/>
        </w:rPr>
        <w:t>在选课中心界面中找到需进行操作的选课轮次，点击“进入选课”按钮，如图</w:t>
      </w:r>
      <w:r w:rsidRPr="001A3F2D">
        <w:rPr>
          <w:rFonts w:hint="eastAsia"/>
          <w:b/>
          <w:bCs/>
          <w:sz w:val="28"/>
        </w:rPr>
        <w:t>3.1</w:t>
      </w:r>
      <w:r w:rsidRPr="001A3F2D">
        <w:rPr>
          <w:rFonts w:hint="eastAsia"/>
          <w:b/>
          <w:bCs/>
          <w:sz w:val="28"/>
        </w:rPr>
        <w:t>。在新界面中可以看到该选课轮次的选课规则等信息，然后再次点击“进入选课”按钮，如图</w:t>
      </w:r>
      <w:r w:rsidRPr="001A3F2D">
        <w:rPr>
          <w:rFonts w:hint="eastAsia"/>
          <w:b/>
          <w:bCs/>
          <w:sz w:val="28"/>
        </w:rPr>
        <w:t>3.2</w:t>
      </w:r>
      <w:r w:rsidRPr="001A3F2D">
        <w:rPr>
          <w:rFonts w:hint="eastAsia"/>
          <w:b/>
          <w:bCs/>
          <w:sz w:val="28"/>
        </w:rPr>
        <w:t>。</w:t>
      </w:r>
    </w:p>
    <w:p w:rsidR="00574B22" w:rsidRPr="001A3F2D" w:rsidRDefault="00ED3CFB">
      <w:pPr>
        <w:jc w:val="center"/>
        <w:rPr>
          <w:sz w:val="28"/>
        </w:rPr>
      </w:pPr>
      <w:r w:rsidRPr="001A3F2D">
        <w:rPr>
          <w:rFonts w:hint="eastAsia"/>
          <w:noProof/>
          <w:sz w:val="28"/>
        </w:rPr>
        <w:drawing>
          <wp:inline distT="0" distB="0" distL="114300" distR="114300" wp14:anchorId="0B3963A7" wp14:editId="33B0B75D">
            <wp:extent cx="5269230" cy="2837180"/>
            <wp:effectExtent l="0" t="0" r="3810" b="12700"/>
            <wp:docPr id="3" name="图片 3" descr="QQ图片20180717111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8071711163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B22" w:rsidRPr="001A3F2D" w:rsidRDefault="00ED3CFB">
      <w:pPr>
        <w:jc w:val="center"/>
        <w:rPr>
          <w:sz w:val="28"/>
        </w:rPr>
      </w:pPr>
      <w:r w:rsidRPr="001A3F2D">
        <w:rPr>
          <w:rFonts w:hint="eastAsia"/>
          <w:sz w:val="28"/>
        </w:rPr>
        <w:t>图</w:t>
      </w:r>
      <w:r w:rsidRPr="001A3F2D">
        <w:rPr>
          <w:rFonts w:hint="eastAsia"/>
          <w:sz w:val="28"/>
        </w:rPr>
        <w:t>3.1</w:t>
      </w:r>
    </w:p>
    <w:p w:rsidR="00574B22" w:rsidRPr="001A3F2D" w:rsidRDefault="00ED3CFB">
      <w:pPr>
        <w:jc w:val="center"/>
        <w:rPr>
          <w:sz w:val="28"/>
        </w:rPr>
      </w:pPr>
      <w:r w:rsidRPr="001A3F2D">
        <w:rPr>
          <w:rFonts w:hint="eastAsia"/>
          <w:noProof/>
          <w:sz w:val="28"/>
        </w:rPr>
        <w:lastRenderedPageBreak/>
        <w:drawing>
          <wp:inline distT="0" distB="0" distL="114300" distR="114300" wp14:anchorId="3F54E87F" wp14:editId="376829FA">
            <wp:extent cx="5273040" cy="2971800"/>
            <wp:effectExtent l="0" t="0" r="0" b="0"/>
            <wp:docPr id="4" name="图片 4" descr="QQ图片2018071711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1807171120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B22" w:rsidRPr="001A3F2D" w:rsidRDefault="00ED3CFB">
      <w:pPr>
        <w:jc w:val="center"/>
        <w:rPr>
          <w:sz w:val="28"/>
        </w:rPr>
      </w:pPr>
      <w:r w:rsidRPr="001A3F2D">
        <w:rPr>
          <w:rFonts w:hint="eastAsia"/>
          <w:sz w:val="28"/>
        </w:rPr>
        <w:t>图</w:t>
      </w:r>
      <w:r w:rsidRPr="001A3F2D">
        <w:rPr>
          <w:rFonts w:hint="eastAsia"/>
          <w:sz w:val="28"/>
        </w:rPr>
        <w:t>3.2</w:t>
      </w:r>
    </w:p>
    <w:p w:rsidR="00574B22" w:rsidRPr="001A3F2D" w:rsidRDefault="00ED3CFB">
      <w:pPr>
        <w:numPr>
          <w:ilvl w:val="0"/>
          <w:numId w:val="1"/>
        </w:numPr>
        <w:rPr>
          <w:b/>
          <w:bCs/>
          <w:sz w:val="28"/>
        </w:rPr>
      </w:pPr>
      <w:r w:rsidRPr="001A3F2D">
        <w:rPr>
          <w:rFonts w:hint="eastAsia"/>
          <w:b/>
          <w:bCs/>
          <w:sz w:val="28"/>
        </w:rPr>
        <w:t>选课界面</w:t>
      </w:r>
    </w:p>
    <w:p w:rsidR="00574B22" w:rsidRPr="001A3F2D" w:rsidRDefault="00ED3CFB">
      <w:pPr>
        <w:numPr>
          <w:ilvl w:val="0"/>
          <w:numId w:val="2"/>
        </w:numPr>
        <w:rPr>
          <w:sz w:val="28"/>
        </w:rPr>
      </w:pPr>
      <w:r w:rsidRPr="001A3F2D">
        <w:rPr>
          <w:rFonts w:hint="eastAsia"/>
          <w:sz w:val="28"/>
        </w:rPr>
        <w:t>选课学分情况：在该菜单下可以看到“本学期选课学分</w:t>
      </w:r>
      <w:r w:rsidRPr="001A3F2D">
        <w:rPr>
          <w:rFonts w:hint="eastAsia"/>
          <w:sz w:val="28"/>
        </w:rPr>
        <w:t>/</w:t>
      </w:r>
      <w:r w:rsidRPr="001A3F2D">
        <w:rPr>
          <w:rFonts w:hint="eastAsia"/>
          <w:sz w:val="28"/>
        </w:rPr>
        <w:t>门数要求及已选情况”，在选课前需要先了解栏目中列出的要求。</w:t>
      </w:r>
    </w:p>
    <w:p w:rsidR="00574B22" w:rsidRPr="001A3F2D" w:rsidRDefault="00ED3CFB">
      <w:pPr>
        <w:jc w:val="center"/>
        <w:rPr>
          <w:sz w:val="28"/>
        </w:rPr>
      </w:pPr>
      <w:r w:rsidRPr="001A3F2D">
        <w:rPr>
          <w:rFonts w:hint="eastAsia"/>
          <w:noProof/>
          <w:sz w:val="28"/>
        </w:rPr>
        <w:drawing>
          <wp:inline distT="0" distB="0" distL="114300" distR="114300" wp14:anchorId="082543C0" wp14:editId="18A4D061">
            <wp:extent cx="5262880" cy="1456055"/>
            <wp:effectExtent l="0" t="0" r="10160" b="6985"/>
            <wp:docPr id="5" name="图片 5" descr="QQ图片20180717113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18071711355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B22" w:rsidRPr="001A3F2D" w:rsidRDefault="00ED3CFB">
      <w:pPr>
        <w:numPr>
          <w:ilvl w:val="0"/>
          <w:numId w:val="2"/>
        </w:numPr>
        <w:rPr>
          <w:sz w:val="28"/>
        </w:rPr>
      </w:pPr>
      <w:r w:rsidRPr="001A3F2D">
        <w:rPr>
          <w:rFonts w:hint="eastAsia"/>
          <w:sz w:val="28"/>
        </w:rPr>
        <w:t>必修选课【</w:t>
      </w:r>
      <w:r w:rsidRPr="001A3F2D">
        <w:rPr>
          <w:rFonts w:hint="eastAsia"/>
          <w:b/>
          <w:bCs/>
          <w:sz w:val="28"/>
        </w:rPr>
        <w:t>本专业本年级本学期开设的必修课</w:t>
      </w:r>
      <w:r w:rsidRPr="001A3F2D">
        <w:rPr>
          <w:rFonts w:hint="eastAsia"/>
          <w:sz w:val="28"/>
        </w:rPr>
        <w:t>】：在该菜单下可以对必修课进行选课。找到需选的课程，点击“选课”按钮即可，选中后可以在页面下方的课表的对应节次中看到该课程。</w:t>
      </w:r>
    </w:p>
    <w:p w:rsidR="00574B22" w:rsidRPr="001A3F2D" w:rsidRDefault="00ED3CFB">
      <w:pPr>
        <w:jc w:val="center"/>
        <w:rPr>
          <w:sz w:val="28"/>
        </w:rPr>
      </w:pPr>
      <w:r w:rsidRPr="001A3F2D">
        <w:rPr>
          <w:rFonts w:hint="eastAsia"/>
          <w:noProof/>
          <w:sz w:val="28"/>
        </w:rPr>
        <w:lastRenderedPageBreak/>
        <w:drawing>
          <wp:inline distT="0" distB="0" distL="114300" distR="114300" wp14:anchorId="271CEBE7" wp14:editId="1B92C4B4">
            <wp:extent cx="5262880" cy="2486025"/>
            <wp:effectExtent l="0" t="0" r="13970" b="9525"/>
            <wp:docPr id="10" name="图片 10" descr="QQ图片20180717115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图片2018071711502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B22" w:rsidRPr="001A3F2D" w:rsidRDefault="00ED3CFB">
      <w:pPr>
        <w:numPr>
          <w:ilvl w:val="0"/>
          <w:numId w:val="2"/>
        </w:numPr>
        <w:rPr>
          <w:sz w:val="28"/>
        </w:rPr>
      </w:pPr>
      <w:r w:rsidRPr="001A3F2D">
        <w:rPr>
          <w:rFonts w:hint="eastAsia"/>
          <w:sz w:val="28"/>
        </w:rPr>
        <w:t>选修选课【</w:t>
      </w:r>
      <w:r w:rsidRPr="001A3F2D">
        <w:rPr>
          <w:rFonts w:hint="eastAsia"/>
          <w:b/>
          <w:bCs/>
          <w:sz w:val="28"/>
        </w:rPr>
        <w:t>本专业本年级本学期开设的限选课</w:t>
      </w:r>
      <w:r w:rsidRPr="001A3F2D">
        <w:rPr>
          <w:rFonts w:hint="eastAsia"/>
          <w:b/>
          <w:bCs/>
          <w:sz w:val="28"/>
        </w:rPr>
        <w:t>-</w:t>
      </w:r>
      <w:r w:rsidRPr="001A3F2D">
        <w:rPr>
          <w:rFonts w:hint="eastAsia"/>
          <w:b/>
          <w:bCs/>
          <w:sz w:val="28"/>
        </w:rPr>
        <w:t>老系统中的限选课选课</w:t>
      </w:r>
      <w:r w:rsidRPr="001A3F2D">
        <w:rPr>
          <w:rFonts w:hint="eastAsia"/>
          <w:sz w:val="28"/>
        </w:rPr>
        <w:t>】：在该菜单下可以对选修课进行选课，操作步骤与必修选课相同。</w:t>
      </w:r>
      <w:bookmarkStart w:id="0" w:name="_GoBack"/>
      <w:bookmarkEnd w:id="0"/>
    </w:p>
    <w:p w:rsidR="00574B22" w:rsidRPr="001A3F2D" w:rsidRDefault="00ED3CFB">
      <w:pPr>
        <w:numPr>
          <w:ilvl w:val="0"/>
          <w:numId w:val="2"/>
        </w:numPr>
        <w:rPr>
          <w:sz w:val="28"/>
        </w:rPr>
      </w:pPr>
      <w:r w:rsidRPr="001A3F2D">
        <w:rPr>
          <w:rFonts w:hint="eastAsia"/>
          <w:sz w:val="28"/>
        </w:rPr>
        <w:t>专业内跨专业选课【</w:t>
      </w:r>
      <w:r w:rsidRPr="001A3F2D">
        <w:rPr>
          <w:rFonts w:hint="eastAsia"/>
          <w:b/>
          <w:bCs/>
          <w:sz w:val="28"/>
        </w:rPr>
        <w:t>老系统中的挂牌选课的同专业跨年级部分</w:t>
      </w:r>
      <w:r w:rsidRPr="001A3F2D">
        <w:rPr>
          <w:rFonts w:hint="eastAsia"/>
          <w:sz w:val="28"/>
        </w:rPr>
        <w:t>】：在该菜单下可以进行同专业跨年级选课。需要注意的</w:t>
      </w:r>
      <w:r w:rsidRPr="001A3F2D">
        <w:rPr>
          <w:rFonts w:hint="eastAsia"/>
          <w:sz w:val="28"/>
        </w:rPr>
        <w:t>是，该选课类别的选课课程默认不显示，需手动输入查询条件进行查询。如下图所示：</w:t>
      </w:r>
    </w:p>
    <w:p w:rsidR="00574B22" w:rsidRPr="001A3F2D" w:rsidRDefault="00ED3CFB">
      <w:pPr>
        <w:rPr>
          <w:sz w:val="28"/>
        </w:rPr>
      </w:pPr>
      <w:r w:rsidRPr="001A3F2D">
        <w:rPr>
          <w:noProof/>
          <w:sz w:val="28"/>
        </w:rPr>
        <w:drawing>
          <wp:inline distT="0" distB="0" distL="114300" distR="114300" wp14:anchorId="69D2A621" wp14:editId="513C2CB5">
            <wp:extent cx="5262880" cy="2305685"/>
            <wp:effectExtent l="0" t="0" r="1397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05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74B22" w:rsidRPr="001A3F2D" w:rsidRDefault="00ED3CFB">
      <w:pPr>
        <w:rPr>
          <w:sz w:val="28"/>
        </w:rPr>
      </w:pPr>
      <w:r w:rsidRPr="001A3F2D">
        <w:rPr>
          <w:noProof/>
          <w:sz w:val="28"/>
        </w:rPr>
        <w:lastRenderedPageBreak/>
        <w:drawing>
          <wp:inline distT="0" distB="0" distL="114300" distR="114300" wp14:anchorId="59624FD6" wp14:editId="2B9DB1C4">
            <wp:extent cx="5263515" cy="2489835"/>
            <wp:effectExtent l="0" t="0" r="13335" b="571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89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74B22" w:rsidRPr="001A3F2D" w:rsidRDefault="00ED3CFB">
      <w:pPr>
        <w:numPr>
          <w:ilvl w:val="0"/>
          <w:numId w:val="2"/>
        </w:numPr>
        <w:rPr>
          <w:sz w:val="28"/>
        </w:rPr>
      </w:pPr>
      <w:r w:rsidRPr="001A3F2D">
        <w:rPr>
          <w:rFonts w:hint="eastAsia"/>
          <w:sz w:val="28"/>
        </w:rPr>
        <w:t>跨专业选课【</w:t>
      </w:r>
      <w:r w:rsidRPr="001A3F2D">
        <w:rPr>
          <w:rFonts w:hint="eastAsia"/>
          <w:b/>
          <w:bCs/>
          <w:sz w:val="28"/>
        </w:rPr>
        <w:t>老系统中的挂牌选课的跨专业跨年级部分</w:t>
      </w:r>
      <w:r w:rsidRPr="001A3F2D">
        <w:rPr>
          <w:rFonts w:hint="eastAsia"/>
          <w:sz w:val="28"/>
        </w:rPr>
        <w:t>】：在该菜单下可以进行跨专业跨年级选课。需要注意的是，该选课类别的选课课程默认不显示，需手动输入查询条件进行查询。如下图所示：</w:t>
      </w:r>
    </w:p>
    <w:p w:rsidR="00574B22" w:rsidRPr="001A3F2D" w:rsidRDefault="00ED3CFB">
      <w:pPr>
        <w:rPr>
          <w:sz w:val="28"/>
        </w:rPr>
      </w:pPr>
      <w:r w:rsidRPr="001A3F2D">
        <w:rPr>
          <w:rFonts w:hint="eastAsia"/>
          <w:noProof/>
          <w:sz w:val="28"/>
        </w:rPr>
        <w:drawing>
          <wp:inline distT="0" distB="0" distL="114300" distR="114300" wp14:anchorId="48FB16F2" wp14:editId="63AC1B60">
            <wp:extent cx="5258435" cy="2007870"/>
            <wp:effectExtent l="0" t="0" r="14605" b="3810"/>
            <wp:docPr id="11" name="图片 11" descr="QQ图片20180717115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图片201807171152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B22" w:rsidRPr="001A3F2D" w:rsidRDefault="00ED3CFB">
      <w:pPr>
        <w:numPr>
          <w:ilvl w:val="0"/>
          <w:numId w:val="2"/>
        </w:numPr>
        <w:rPr>
          <w:sz w:val="28"/>
        </w:rPr>
      </w:pPr>
      <w:r w:rsidRPr="001A3F2D">
        <w:rPr>
          <w:rFonts w:hint="eastAsia"/>
          <w:sz w:val="28"/>
        </w:rPr>
        <w:t>公</w:t>
      </w:r>
      <w:proofErr w:type="gramStart"/>
      <w:r w:rsidRPr="001A3F2D">
        <w:rPr>
          <w:rFonts w:hint="eastAsia"/>
          <w:sz w:val="28"/>
        </w:rPr>
        <w:t>选课选课</w:t>
      </w:r>
      <w:proofErr w:type="gramEnd"/>
      <w:r w:rsidRPr="001A3F2D">
        <w:rPr>
          <w:rFonts w:hint="eastAsia"/>
          <w:sz w:val="28"/>
        </w:rPr>
        <w:t>【</w:t>
      </w:r>
      <w:r w:rsidRPr="001A3F2D">
        <w:rPr>
          <w:rFonts w:hint="eastAsia"/>
          <w:b/>
          <w:bCs/>
          <w:sz w:val="28"/>
        </w:rPr>
        <w:t>老系统中的公共选修课</w:t>
      </w:r>
      <w:r w:rsidRPr="001A3F2D">
        <w:rPr>
          <w:rFonts w:hint="eastAsia"/>
          <w:sz w:val="28"/>
        </w:rPr>
        <w:t>】：在该菜单下可以对公选课进行选课。该选课类别会默认显示所有选课课程，同时也支持多条件的筛选查询。如下图所示：</w:t>
      </w:r>
    </w:p>
    <w:p w:rsidR="00574B22" w:rsidRPr="001A3F2D" w:rsidRDefault="00ED3CFB">
      <w:pPr>
        <w:jc w:val="center"/>
        <w:rPr>
          <w:sz w:val="28"/>
        </w:rPr>
      </w:pPr>
      <w:r w:rsidRPr="001A3F2D">
        <w:rPr>
          <w:rFonts w:hint="eastAsia"/>
          <w:noProof/>
          <w:sz w:val="28"/>
        </w:rPr>
        <w:lastRenderedPageBreak/>
        <w:drawing>
          <wp:inline distT="0" distB="0" distL="114300" distR="114300" wp14:anchorId="791CF2E6" wp14:editId="669F4B20">
            <wp:extent cx="5266690" cy="2472055"/>
            <wp:effectExtent l="0" t="0" r="6350" b="12065"/>
            <wp:docPr id="13" name="图片 13" descr="QQ图片20180717115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图片201807171155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B22" w:rsidRPr="001A3F2D" w:rsidRDefault="00574B22">
      <w:pPr>
        <w:jc w:val="center"/>
        <w:rPr>
          <w:sz w:val="28"/>
        </w:rPr>
      </w:pPr>
    </w:p>
    <w:p w:rsidR="00574B22" w:rsidRPr="001A3F2D" w:rsidRDefault="00ED3CFB">
      <w:pPr>
        <w:numPr>
          <w:ilvl w:val="0"/>
          <w:numId w:val="1"/>
        </w:numPr>
        <w:rPr>
          <w:b/>
          <w:bCs/>
          <w:sz w:val="28"/>
        </w:rPr>
      </w:pPr>
      <w:proofErr w:type="gramStart"/>
      <w:r w:rsidRPr="001A3F2D">
        <w:rPr>
          <w:rFonts w:hint="eastAsia"/>
          <w:b/>
          <w:bCs/>
          <w:sz w:val="28"/>
        </w:rPr>
        <w:t>退课界面</w:t>
      </w:r>
      <w:proofErr w:type="gramEnd"/>
    </w:p>
    <w:p w:rsidR="00574B22" w:rsidRPr="001A3F2D" w:rsidRDefault="00ED3CFB">
      <w:pPr>
        <w:rPr>
          <w:sz w:val="28"/>
        </w:rPr>
      </w:pPr>
      <w:r w:rsidRPr="001A3F2D">
        <w:rPr>
          <w:rFonts w:hint="eastAsia"/>
          <w:sz w:val="28"/>
        </w:rPr>
        <w:t>选课结果查看及退选：在该栏目下可以查看所选课程的选课状态，并可对已选中的课程进行退选操</w:t>
      </w:r>
      <w:r w:rsidRPr="001A3F2D">
        <w:rPr>
          <w:rFonts w:hint="eastAsia"/>
          <w:sz w:val="28"/>
        </w:rPr>
        <w:t>作。</w:t>
      </w:r>
    </w:p>
    <w:p w:rsidR="00574B22" w:rsidRPr="001A3F2D" w:rsidRDefault="00ED3CFB">
      <w:pPr>
        <w:rPr>
          <w:sz w:val="28"/>
        </w:rPr>
      </w:pPr>
      <w:r w:rsidRPr="001A3F2D">
        <w:rPr>
          <w:rFonts w:hint="eastAsia"/>
          <w:noProof/>
          <w:sz w:val="28"/>
        </w:rPr>
        <w:drawing>
          <wp:inline distT="0" distB="0" distL="114300" distR="114300" wp14:anchorId="7AAD8568" wp14:editId="6DE3EEA0">
            <wp:extent cx="5258435" cy="1852930"/>
            <wp:effectExtent l="0" t="0" r="14605" b="6350"/>
            <wp:docPr id="14" name="图片 14" descr="QQ图片20180717115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图片201807171159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B22" w:rsidRPr="001A3F2D" w:rsidRDefault="00574B22">
      <w:pPr>
        <w:rPr>
          <w:sz w:val="28"/>
        </w:rPr>
      </w:pPr>
    </w:p>
    <w:p w:rsidR="00574B22" w:rsidRPr="001A3F2D" w:rsidRDefault="00ED3CFB">
      <w:pPr>
        <w:rPr>
          <w:b/>
          <w:bCs/>
          <w:sz w:val="28"/>
        </w:rPr>
      </w:pPr>
      <w:r w:rsidRPr="001A3F2D">
        <w:rPr>
          <w:rFonts w:hint="eastAsia"/>
          <w:b/>
          <w:bCs/>
          <w:sz w:val="28"/>
        </w:rPr>
        <w:t>6</w:t>
      </w:r>
      <w:r w:rsidRPr="001A3F2D">
        <w:rPr>
          <w:rFonts w:hint="eastAsia"/>
          <w:b/>
          <w:bCs/>
          <w:sz w:val="28"/>
        </w:rPr>
        <w:t>、退出选课：点击右上角的“安全退出选课”按钮即可。</w:t>
      </w:r>
    </w:p>
    <w:p w:rsidR="00574B22" w:rsidRDefault="00ED3CFB">
      <w:r>
        <w:rPr>
          <w:rFonts w:hint="eastAsia"/>
          <w:noProof/>
        </w:rPr>
        <w:lastRenderedPageBreak/>
        <w:drawing>
          <wp:inline distT="0" distB="0" distL="114300" distR="114300">
            <wp:extent cx="5262880" cy="1989455"/>
            <wp:effectExtent l="0" t="0" r="10160" b="6985"/>
            <wp:docPr id="15" name="图片 15" descr="QQ图片20180717120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图片2018071712010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CFB" w:rsidRDefault="00ED3CFB" w:rsidP="001A3F2D">
      <w:r>
        <w:separator/>
      </w:r>
    </w:p>
  </w:endnote>
  <w:endnote w:type="continuationSeparator" w:id="0">
    <w:p w:rsidR="00ED3CFB" w:rsidRDefault="00ED3CFB" w:rsidP="001A3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CFB" w:rsidRDefault="00ED3CFB" w:rsidP="001A3F2D">
      <w:r>
        <w:separator/>
      </w:r>
    </w:p>
  </w:footnote>
  <w:footnote w:type="continuationSeparator" w:id="0">
    <w:p w:rsidR="00ED3CFB" w:rsidRDefault="00ED3CFB" w:rsidP="001A3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136C04"/>
    <w:multiLevelType w:val="singleLevel"/>
    <w:tmpl w:val="94136C0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1F96CC32"/>
    <w:multiLevelType w:val="singleLevel"/>
    <w:tmpl w:val="1F96CC32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87F9B"/>
    <w:rsid w:val="001A3F2D"/>
    <w:rsid w:val="00574B22"/>
    <w:rsid w:val="00ED3CFB"/>
    <w:rsid w:val="08A87F9B"/>
    <w:rsid w:val="37C72CFF"/>
    <w:rsid w:val="4FDA55B2"/>
    <w:rsid w:val="7293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Lines="50" w:before="50" w:line="360" w:lineRule="auto"/>
      <w:jc w:val="left"/>
      <w:outlineLvl w:val="2"/>
    </w:pPr>
    <w:rPr>
      <w:rFonts w:eastAsia="黑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3Char">
    <w:name w:val="标题 3 Char"/>
    <w:link w:val="3"/>
    <w:qFormat/>
    <w:rPr>
      <w:rFonts w:asciiTheme="minorHAnsi" w:eastAsia="黑体" w:hAnsiTheme="minorHAnsi"/>
      <w:sz w:val="24"/>
    </w:rPr>
  </w:style>
  <w:style w:type="paragraph" w:styleId="a4">
    <w:name w:val="Balloon Text"/>
    <w:basedOn w:val="a"/>
    <w:link w:val="Char"/>
    <w:rsid w:val="001A3F2D"/>
    <w:rPr>
      <w:sz w:val="18"/>
      <w:szCs w:val="18"/>
    </w:rPr>
  </w:style>
  <w:style w:type="character" w:customStyle="1" w:styleId="Char">
    <w:name w:val="批注框文本 Char"/>
    <w:basedOn w:val="a0"/>
    <w:link w:val="a4"/>
    <w:rsid w:val="001A3F2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1A3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1A3F2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1A3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1A3F2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Lines="50" w:before="50" w:line="360" w:lineRule="auto"/>
      <w:jc w:val="left"/>
      <w:outlineLvl w:val="2"/>
    </w:pPr>
    <w:rPr>
      <w:rFonts w:eastAsia="黑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3Char">
    <w:name w:val="标题 3 Char"/>
    <w:link w:val="3"/>
    <w:qFormat/>
    <w:rPr>
      <w:rFonts w:asciiTheme="minorHAnsi" w:eastAsia="黑体" w:hAnsiTheme="minorHAnsi"/>
      <w:sz w:val="24"/>
    </w:rPr>
  </w:style>
  <w:style w:type="paragraph" w:styleId="a4">
    <w:name w:val="Balloon Text"/>
    <w:basedOn w:val="a"/>
    <w:link w:val="Char"/>
    <w:rsid w:val="001A3F2D"/>
    <w:rPr>
      <w:sz w:val="18"/>
      <w:szCs w:val="18"/>
    </w:rPr>
  </w:style>
  <w:style w:type="character" w:customStyle="1" w:styleId="Char">
    <w:name w:val="批注框文本 Char"/>
    <w:basedOn w:val="a0"/>
    <w:link w:val="a4"/>
    <w:rsid w:val="001A3F2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1A3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1A3F2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1A3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1A3F2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://211.87.177.32/jsxsd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zdx</cp:lastModifiedBy>
  <cp:revision>3</cp:revision>
  <dcterms:created xsi:type="dcterms:W3CDTF">2018-07-17T03:02:00Z</dcterms:created>
  <dcterms:modified xsi:type="dcterms:W3CDTF">2018-07-17T08:47:00Z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