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ABC</w:t>
      </w:r>
      <w:r>
        <w:t xml:space="preserve"> </w:t>
      </w:r>
      <w:r>
        <w:t xml:space="preserve">Bank</w:t>
      </w:r>
      <w:r>
        <w:t xml:space="preserve"> </w:t>
      </w:r>
      <w:r>
        <w:t xml:space="preserve">Ltd.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2"/>
      </w:pPr>
      <w:r>
        <w:t xml:space="preserve">1 EXECUTIVE SUMMARY</w:t>
      </w:r>
    </w:p>
    <w:p>
      <w:pPr>
        <w:pStyle w:val="FirstParagraph"/>
      </w:pPr>
      <w:r>
        <w:t xml:space="preserve">This document covers the model development process for</w:t>
      </w:r>
      <w:r>
        <w:t xml:space="preserve"> </w:t>
      </w:r>
      <w:r>
        <w:rPr>
          <w:bCs/>
          <w:b/>
        </w:rPr>
        <w:t xml:space="preserve">XGBoost_2_AutoML_20210218_195405</w:t>
      </w:r>
      <w:r>
        <w:t xml:space="preserve"> </w:t>
      </w:r>
      <w:r>
        <w:t xml:space="preserve">model. The model is a classification model that uses xgboost with input data consisting of 20000 observations and 70 features. The model achieves Auto of</w:t>
      </w:r>
      <w:r>
        <w:t xml:space="preserve"> </w:t>
      </w:r>
      <w:r>
        <w:rPr>
          <w:bCs/>
          <w:b/>
        </w:rPr>
        <w:t xml:space="preserve">75.84%</w:t>
      </w:r>
      <w:r>
        <w:t xml:space="preserve"> </w:t>
      </w:r>
      <w:r>
        <w:t xml:space="preserve">on validation dataset and</w:t>
      </w:r>
      <w:r>
        <w:t xml:space="preserve"> </w:t>
      </w:r>
      <w:r>
        <w:rPr>
          <w:bCs/>
          <w:b/>
        </w:rPr>
        <w:t xml:space="preserve">74.98%</w:t>
      </w:r>
      <w:r>
        <w:t xml:space="preserve"> </w:t>
      </w:r>
      <w:r>
        <w:t xml:space="preserve">on Out-of-Sample (OOS) test dataset.</w:t>
      </w:r>
    </w:p>
    <w:bookmarkEnd w:id="20"/>
    <w:bookmarkStart w:id="21" w:name="model-performance-summary"/>
    <w:p>
      <w:pPr>
        <w:pStyle w:val="Heading2"/>
      </w:pPr>
      <w:r>
        <w:t xml:space="preserve">2 MODEL PERFORMANCE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165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?var:Validation.Size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?var:Validation.Auto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?var:OOS_test.Size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?var:OOS_test.Auto</w:t>
            </w:r>
          </w:p>
        </w:tc>
      </w:tr>
    </w:tbl>
    <w:bookmarkEnd w:id="21"/>
    <w:bookmarkStart w:id="22" w:name="dataset"/>
    <w:p>
      <w:pPr>
        <w:pStyle w:val="Heading2"/>
      </w:pPr>
      <w:r>
        <w:t xml:space="preserve">3 DATASET</w:t>
      </w:r>
    </w:p>
    <w:p>
      <w:pPr>
        <w:pStyle w:val="FirstParagraph"/>
      </w:pPr>
      <w:r>
        <w:t xml:space="preserve">Following dataset were used for model training, tuning and OOS performance estimation: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2"/>
        <w:gridCol w:w="2217"/>
        <w:gridCol w:w="2059"/>
        <w:gridCol w:w="19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?var:Train.Size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?var:Train.Features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?var:Train.Purpose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?var:Validation.Size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?var:Validation.Features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?var:Validation.Purpose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?var:OOS_test.Size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?var:OOS_test.Features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?var:OOS_test.Purpose</w:t>
            </w:r>
          </w:p>
        </w:tc>
      </w:tr>
    </w:tbl>
    <w:bookmarkEnd w:id="22"/>
    <w:bookmarkStart w:id="26" w:name="eda"/>
    <w:p>
      <w:pPr>
        <w:pStyle w:val="Heading2"/>
      </w:pPr>
      <w:r>
        <w:t xml:space="preserve">4 EDA</w:t>
      </w:r>
    </w:p>
    <w:p>
      <w:pPr>
        <w:pStyle w:val="FirstParagraph"/>
      </w:pPr>
      <w:r>
        <w:t xml:space="preserve">Following is a summary of input data. Refer Annexure-1 for detailed EDA.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images.jpe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</w:t>
            </w:r>
          </w:p>
        </w:tc>
      </w:tr>
    </w:tbl>
    <w:bookmarkEnd w:id="26"/>
    <w:bookmarkStart w:id="34" w:name="methodology-overview"/>
    <w:p>
      <w:pPr>
        <w:pStyle w:val="Heading2"/>
      </w:pPr>
      <w:r>
        <w:t xml:space="preserve">5 Methodology Overview</w:t>
      </w:r>
    </w:p>
    <w:p>
      <w:pPr>
        <w:pStyle w:val="FirstParagraph"/>
      </w:pPr>
      <w:r>
        <w:rPr>
          <w:bCs/>
          <w:b/>
        </w:rPr>
        <w:t xml:space="preserve">?var:Algorithm.Name</w:t>
      </w:r>
      <w:r>
        <w:t xml:space="preserve"> </w:t>
      </w:r>
      <w:r>
        <w:rPr>
          <w:bCs/>
          <w:b/>
        </w:rPr>
        <w:t xml:space="preserve">?var:Algorithm.Overview</w:t>
      </w:r>
    </w:p>
    <w:tbl>
      <w:tblPr>
        <w:tblStyle w:val="Table"/>
        <w:tblW w:type="pct" w:w="2153"/>
        <w:tblLook w:firstRow="1" w:lastRow="0" w:firstColumn="0" w:lastColumn="0" w:noHBand="0" w:noVBand="0" w:val="0020"/>
      </w:tblPr>
      <w:tblGrid>
        <w:gridCol w:w="143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74.98%</w:t>
            </w:r>
          </w:p>
        </w:tc>
      </w:tr>
    </w:tbl>
    <w:p>
      <w:pPr>
        <w:pStyle w:val="BodyText"/>
      </w:pPr>
      <w:r>
        <w:t xml:space="preserve">Following is a summary of steps performed to train the model:</w:t>
      </w:r>
      <w:r>
        <w:t xml:space="preserve"> </w:t>
      </w:r>
      <w:r>
        <w:drawing>
          <wp:inline>
            <wp:extent cx="2857500" cy="2857500"/>
            <wp:effectExtent b="0" l="0" r="0" t="0"/>
            <wp:docPr descr="Model Development Pipeline" title="" id="27" name="Picture"/>
            <a:graphic>
              <a:graphicData uri="http://schemas.openxmlformats.org/drawingml/2006/picture">
                <pic:pic>
                  <pic:nvPicPr>
                    <pic:cNvPr descr="Images/images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data-preparation"/>
    <w:p>
      <w:pPr>
        <w:pStyle w:val="Heading3"/>
      </w:pPr>
      <w:r>
        <w:t xml:space="preserve">5.1 Data Preparation</w:t>
      </w:r>
    </w:p>
    <w:p>
      <w:pPr>
        <w:pStyle w:val="FirstParagraph"/>
      </w:pPr>
      <w:r>
        <w:rPr>
          <w:bCs/>
          <w:b/>
        </w:rPr>
        <w:t xml:space="preserve">?var:Data_Preparation</w:t>
      </w:r>
    </w:p>
    <w:bookmarkEnd w:id="29"/>
    <w:bookmarkStart w:id="30" w:name="feature-transformation"/>
    <w:p>
      <w:pPr>
        <w:pStyle w:val="Heading3"/>
      </w:pPr>
      <w:r>
        <w:t xml:space="preserve">5.2 Feature Transformation</w:t>
      </w:r>
    </w:p>
    <w:p>
      <w:pPr>
        <w:pStyle w:val="FirstParagraph"/>
      </w:pPr>
      <w:r>
        <w:rPr>
          <w:bCs/>
          <w:b/>
        </w:rPr>
        <w:t xml:space="preserve">?var:Feature_Transformation</w:t>
      </w:r>
    </w:p>
    <w:bookmarkEnd w:id="30"/>
    <w:bookmarkStart w:id="31" w:name="model-tuning"/>
    <w:p>
      <w:pPr>
        <w:pStyle w:val="Heading3"/>
      </w:pPr>
      <w:r>
        <w:t xml:space="preserve">5.3 Model Tuning</w:t>
      </w:r>
    </w:p>
    <w:p>
      <w:pPr>
        <w:pStyle w:val="FirstParagraph"/>
      </w:pPr>
      <w:r>
        <w:rPr>
          <w:bCs/>
          <w:b/>
        </w:rPr>
        <w:t xml:space="preserve">?var:Model_Tunning</w:t>
      </w:r>
    </w:p>
    <w:bookmarkEnd w:id="31"/>
    <w:bookmarkStart w:id="32" w:name="model-performance-evaluation"/>
    <w:p>
      <w:pPr>
        <w:pStyle w:val="Heading3"/>
      </w:pPr>
      <w:r>
        <w:t xml:space="preserve">5.4 Model Performance Evaluation</w:t>
      </w:r>
    </w:p>
    <w:p>
      <w:pPr>
        <w:pStyle w:val="FirstParagraph"/>
      </w:pPr>
      <w:r>
        <w:rPr>
          <w:bCs/>
          <w:b/>
        </w:rPr>
        <w:t xml:space="preserve">?var:Model_Perfor_Eval</w:t>
      </w:r>
    </w:p>
    <w:bookmarkEnd w:id="32"/>
    <w:bookmarkStart w:id="33" w:name="model-stability"/>
    <w:p>
      <w:pPr>
        <w:pStyle w:val="Heading3"/>
      </w:pPr>
      <w:r>
        <w:t xml:space="preserve">5.5 Model Stability</w:t>
      </w:r>
    </w:p>
    <w:p>
      <w:pPr>
        <w:pStyle w:val="FirstParagraph"/>
      </w:pPr>
      <w:r>
        <w:rPr>
          <w:bCs/>
          <w:b/>
        </w:rPr>
        <w:t xml:space="preserve">?var:Model_Stability</w:t>
      </w:r>
    </w:p>
    <w:bookmarkEnd w:id="33"/>
    <w:bookmarkEnd w:id="34"/>
    <w:bookmarkStart w:id="51" w:name="model-details"/>
    <w:p>
      <w:pPr>
        <w:pStyle w:val="Heading2"/>
      </w:pPr>
      <w:r>
        <w:t xml:space="preserve">6 Model Details</w:t>
      </w:r>
    </w:p>
    <w:p>
      <w:pPr>
        <w:pStyle w:val="FirstParagraph"/>
      </w:pPr>
      <w:r>
        <w:rPr>
          <w:bCs/>
          <w:b/>
        </w:rPr>
        <w:t xml:space="preserve">?var:Model_Details.details</w:t>
      </w:r>
    </w:p>
    <w:bookmarkStart w:id="38" w:name="model-hyperparameters"/>
    <w:p>
      <w:pPr>
        <w:pStyle w:val="Heading3"/>
      </w:pPr>
      <w:r>
        <w:t xml:space="preserve">6.1 Model Hyperparameters</w:t>
      </w:r>
    </w:p>
    <w:p>
      <w:pPr>
        <w:pStyle w:val="FirstParagraph"/>
      </w:pPr>
      <w:r>
        <w:t xml:space="preserve">Following is a summary of key model hyperparameters:</w:t>
      </w:r>
    </w:p>
    <w:tbl>
      <w:tblPr>
        <w:tblStyle w:val="Table"/>
        <w:tblW w:type="pct" w:w="2153"/>
        <w:tblLook w:firstRow="1" w:lastRow="0" w:firstColumn="0" w:lastColumn="0" w:noHBand="0" w:noVBand="0" w:val="0020"/>
      </w:tblPr>
      <w:tblGrid>
        <w:gridCol w:w="143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74.98%</w:t>
            </w:r>
          </w:p>
        </w:tc>
      </w:tr>
    </w:tbl>
    <w:p>
      <w:pPr>
        <w:pStyle w:val="BodyText"/>
      </w:pPr>
      <w:r>
        <w:t xml:space="preserve">‘</w:t>
      </w:r>
      <w:r>
        <w:t xml:space="preserve">+——–+————+——-+</w:t>
      </w:r>
      <w:r>
        <w:t xml:space="preserve">| Name | LastName | Age |</w:t>
      </w:r>
      <w:r>
        <w:t xml:space="preserve">+========+============+=======+</w:t>
      </w:r>
      <w:r>
        <w:t xml:space="preserve">| Name | LastName | Age |</w:t>
      </w:r>
      <w:r>
        <w:t xml:space="preserve">+——–+————+——-+</w:t>
      </w:r>
      <w:r>
        <w:t xml:space="preserve">| Juan | Lopez | 22 |</w:t>
      </w:r>
      <w:r>
        <w:t xml:space="preserve">+——–+————+——-+</w:t>
      </w:r>
      <w:r>
        <w:t xml:space="preserve">| Luisa | Perez | 24 |</w:t>
      </w:r>
      <w:r>
        <w:t xml:space="preserve">+——–+————+——-+</w:t>
      </w:r>
      <w:r>
        <w:t xml:space="preserve">| Ana | Sanchez | 23 |</w:t>
      </w:r>
      <w:r>
        <w:t xml:space="preserve">+——–+————+——-+</w:t>
      </w:r>
      <w:r>
        <w:t xml:space="preserve">’</w:t>
      </w:r>
      <w:r>
        <w:t xml:space="preserve"> </w:t>
      </w:r>
      <w:r>
        <w:t xml:space="preserve">### Important Features</w:t>
      </w:r>
      <w:r>
        <w:t xml:space="preserve"> </w:t>
      </w:r>
      <w:r>
        <w:t xml:space="preserve">Following is a list of important features for the model:</w:t>
      </w:r>
      <w:r>
        <w:t xml:space="preserve"> </w:t>
      </w:r>
      <w:r>
        <w:t xml:space="preserve">| Dataset | Size | Auto |</w:t>
      </w:r>
      <w:r>
        <w:t xml:space="preserve"> </w:t>
      </w:r>
      <w:r>
        <w:t xml:space="preserve">|————-|—–|——|</w:t>
      </w:r>
      <w:r>
        <w:t xml:space="preserve"> </w:t>
      </w:r>
      <w:r>
        <w:t xml:space="preserve">| Validation | </w:t>
      </w:r>
      <w:r>
        <w:rPr>
          <w:bCs/>
          <w:b/>
        </w:rPr>
        <w:t xml:space="preserve">?var:Validation.Size</w:t>
      </w:r>
      <w:r>
        <w:t xml:space="preserve"> | </w:t>
      </w:r>
      <w:r>
        <w:rPr>
          <w:bCs/>
          <w:b/>
        </w:rPr>
        <w:t xml:space="preserve">?var:Validation.Auto</w:t>
      </w:r>
      <w:r>
        <w:t xml:space="preserve"> |</w:t>
      </w:r>
      <w:r>
        <w:t xml:space="preserve"> </w:t>
      </w:r>
      <w:r>
        <w:t xml:space="preserve">| OSS Test | </w:t>
      </w:r>
      <w:r>
        <w:rPr>
          <w:bCs/>
          <w:b/>
        </w:rPr>
        <w:t xml:space="preserve">?var:OOS_test.Size</w:t>
      </w:r>
      <w:r>
        <w:t xml:space="preserve"> | </w:t>
      </w:r>
      <w:r>
        <w:rPr>
          <w:bCs/>
          <w:b/>
        </w:rPr>
        <w:t xml:space="preserve">?var:OOS_test.Auto</w:t>
      </w:r>
      <w:r>
        <w:t xml:space="preserve"> |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605631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d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056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Partial Dependance Graph</w:t>
            </w:r>
          </w:p>
        </w:tc>
      </w:tr>
    </w:tbl>
    <w:bookmarkEnd w:id="38"/>
    <w:bookmarkStart w:id="44" w:name="model-performance"/>
    <w:p>
      <w:pPr>
        <w:pStyle w:val="Heading3"/>
      </w:pPr>
      <w:r>
        <w:t xml:space="preserve">6.2 Model Performance</w:t>
      </w:r>
    </w:p>
    <w:p>
      <w:pPr>
        <w:pStyle w:val="FirstParagraph"/>
      </w:pPr>
      <w:r>
        <w:t xml:space="preserve">Following are the model performance statistics on validation and OOS test dataset:</w:t>
      </w:r>
      <w:r>
        <w:t xml:space="preserve"> </w:t>
      </w:r>
      <w:r>
        <w:rPr>
          <w:bCs/>
          <w:b/>
        </w:rPr>
        <w:t xml:space="preserve">Validation dataset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8304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s/roc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30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 Performance on Validation dataset</w:t>
            </w:r>
          </w:p>
        </w:tc>
      </w:tr>
    </w:tbl>
    <w:p>
      <w:pPr>
        <w:pStyle w:val="BodyText"/>
      </w:pPr>
      <w:r>
        <w:rPr>
          <w:bCs/>
          <w:b/>
        </w:rPr>
        <w:t xml:space="preserve">Test dataset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83045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roc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30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 Performance on Test dataset</w:t>
            </w:r>
          </w:p>
        </w:tc>
      </w:tr>
    </w:tbl>
    <w:bookmarkEnd w:id="44"/>
    <w:bookmarkStart w:id="49" w:name="model-stability-1"/>
    <w:p>
      <w:pPr>
        <w:pStyle w:val="Heading3"/>
      </w:pPr>
      <w:r>
        <w:t xml:space="preserve">6.3 Model Stability</w:t>
      </w:r>
    </w:p>
    <w:p>
      <w:pPr>
        <w:pStyle w:val="FirstParagraph"/>
      </w:pPr>
      <w:r>
        <w:t xml:space="preserve">Following are model stability statistics:</w:t>
      </w:r>
      <w:r>
        <w:t xml:space="preserve"> </w:t>
      </w:r>
      <w:r>
        <w:rPr>
          <w:bCs/>
          <w:b/>
        </w:rPr>
        <w:t xml:space="preserve">Train vs. Validation dataset</w:t>
      </w:r>
      <w:r>
        <w:t xml:space="preserve"> </w:t>
      </w:r>
      <w:r>
        <w:drawing>
          <wp:inline>
            <wp:extent cx="5334000" cy="3830456"/>
            <wp:effectExtent b="0" l="0" r="0" t="0"/>
            <wp:docPr descr="Model Stability (Val vs. Train dataset)" title="" id="45" name="Picture"/>
            <a:graphic>
              <a:graphicData uri="http://schemas.openxmlformats.org/drawingml/2006/picture">
                <pic:pic>
                  <pic:nvPicPr>
                    <pic:cNvPr descr="Images/ro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Validation vs. Test dataset</w:t>
      </w:r>
      <w:r>
        <w:t xml:space="preserve"> </w:t>
      </w:r>
      <w:r>
        <w:drawing>
          <wp:inline>
            <wp:extent cx="5334000" cy="3830456"/>
            <wp:effectExtent b="0" l="0" r="0" t="0"/>
            <wp:docPr descr="Model Stability (Val vs. Test dataset)" title="" id="47" name="Picture"/>
            <a:graphic>
              <a:graphicData uri="http://schemas.openxmlformats.org/drawingml/2006/picture">
                <pic:pic>
                  <pic:nvPicPr>
                    <pic:cNvPr descr="Images/roc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model-performance-by-number-of-features"/>
    <w:p>
      <w:pPr>
        <w:pStyle w:val="Heading3"/>
      </w:pPr>
      <w:r>
        <w:t xml:space="preserve">6.4 Model Performance by Number of Features</w:t>
      </w:r>
    </w:p>
    <w:p>
      <w:pPr>
        <w:pStyle w:val="FirstParagraph"/>
      </w:pPr>
      <w:r>
        <w:t xml:space="preserve">Following is a summary of model performance, if it is replaced with a model with subset of important features. This may be used to identify if final model’s performance maybe matched with a simpler model with less number of features.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Bank Ltd.</dc:title>
  <dc:creator/>
  <cp:keywords/>
  <dcterms:created xsi:type="dcterms:W3CDTF">2022-09-08T18:05:34Z</dcterms:created>
  <dcterms:modified xsi:type="dcterms:W3CDTF">2022-09-08T18:05:34Z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toc-location">
    <vt:lpwstr>right</vt:lpwstr>
  </property>
  <property fmtid="{D5CDD505-2E9C-101B-9397-08002B2CF9AE}" pid="12" name="toc-title">
    <vt:lpwstr>Contents</vt:lpwstr>
  </property>
</Properties>
</file>