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8D37B" w14:textId="77777777" w:rsidR="00904D30" w:rsidRPr="00904D30" w:rsidRDefault="00904D30" w:rsidP="00835C8B">
      <w:pPr>
        <w:rPr>
          <w:rFonts w:ascii="Arial" w:hAnsi="Arial" w:cs="Arial"/>
          <w:b/>
          <w:bCs/>
          <w:sz w:val="28"/>
          <w:szCs w:val="28"/>
        </w:rPr>
      </w:pPr>
      <w:bookmarkStart w:id="0" w:name="_Hlk49952019"/>
    </w:p>
    <w:p w14:paraId="12C46ECE" w14:textId="77777777" w:rsidR="00904D30" w:rsidRPr="00904D30" w:rsidRDefault="00904D30" w:rsidP="00835C8B">
      <w:pPr>
        <w:rPr>
          <w:rFonts w:ascii="Arial" w:hAnsi="Arial" w:cs="Arial"/>
          <w:b/>
          <w:bCs/>
          <w:sz w:val="28"/>
          <w:szCs w:val="28"/>
        </w:rPr>
      </w:pPr>
    </w:p>
    <w:p w14:paraId="48C0ABED" w14:textId="77777777" w:rsidR="00904D30" w:rsidRPr="00904D30" w:rsidRDefault="00904D30" w:rsidP="00835C8B">
      <w:pPr>
        <w:rPr>
          <w:rFonts w:ascii="Arial" w:hAnsi="Arial" w:cs="Arial"/>
          <w:b/>
          <w:bCs/>
          <w:sz w:val="28"/>
          <w:szCs w:val="28"/>
        </w:rPr>
      </w:pPr>
    </w:p>
    <w:p w14:paraId="1E911848" w14:textId="77777777" w:rsidR="00904D30" w:rsidRPr="00904D30" w:rsidRDefault="00904D30" w:rsidP="00835C8B">
      <w:pPr>
        <w:rPr>
          <w:rFonts w:ascii="Arial" w:hAnsi="Arial" w:cs="Arial"/>
          <w:b/>
          <w:bCs/>
          <w:sz w:val="28"/>
          <w:szCs w:val="28"/>
        </w:rPr>
      </w:pPr>
    </w:p>
    <w:p w14:paraId="774C6919" w14:textId="77777777" w:rsidR="00904D30" w:rsidRPr="00904D30" w:rsidRDefault="00904D30" w:rsidP="00835C8B">
      <w:pPr>
        <w:rPr>
          <w:rFonts w:ascii="Arial" w:hAnsi="Arial" w:cs="Arial"/>
          <w:b/>
          <w:bCs/>
          <w:sz w:val="28"/>
          <w:szCs w:val="28"/>
        </w:rPr>
      </w:pPr>
    </w:p>
    <w:p w14:paraId="3536B8DB" w14:textId="26CA1672" w:rsidR="00904D30" w:rsidRDefault="00904D30" w:rsidP="00904D30">
      <w:pPr>
        <w:rPr>
          <w:rFonts w:ascii="Arial" w:hAnsi="Arial" w:cs="Arial"/>
          <w:b/>
          <w:bCs/>
          <w:sz w:val="24"/>
          <w:szCs w:val="24"/>
        </w:rPr>
      </w:pPr>
      <w:r w:rsidRPr="00904D30">
        <w:rPr>
          <w:rFonts w:ascii="Arial" w:hAnsi="Arial" w:cs="Arial"/>
          <w:b/>
          <w:bCs/>
          <w:sz w:val="24"/>
          <w:szCs w:val="24"/>
        </w:rPr>
        <w:t>ATCN - Anomalies in Telecom Cellular Network Performance</w:t>
      </w:r>
    </w:p>
    <w:p w14:paraId="46EB8389" w14:textId="5421F3BD" w:rsidR="00904D30" w:rsidRDefault="00904D30" w:rsidP="00904D30">
      <w:pPr>
        <w:rPr>
          <w:rFonts w:ascii="Arial" w:hAnsi="Arial" w:cs="Arial"/>
          <w:b/>
          <w:bCs/>
          <w:sz w:val="24"/>
          <w:szCs w:val="24"/>
        </w:rPr>
      </w:pPr>
    </w:p>
    <w:p w14:paraId="7AE0C519" w14:textId="60D35754" w:rsidR="00904D30" w:rsidRDefault="00904D30" w:rsidP="00904D30">
      <w:pPr>
        <w:tabs>
          <w:tab w:val="left" w:pos="1575"/>
        </w:tabs>
        <w:rPr>
          <w:rFonts w:ascii="Arial" w:hAnsi="Arial" w:cs="Arial"/>
          <w:b/>
          <w:bCs/>
          <w:sz w:val="28"/>
          <w:szCs w:val="28"/>
        </w:rPr>
      </w:pPr>
      <w:r>
        <w:rPr>
          <w:rFonts w:ascii="Arial" w:hAnsi="Arial" w:cs="Arial"/>
          <w:b/>
          <w:bCs/>
          <w:sz w:val="28"/>
          <w:szCs w:val="28"/>
        </w:rPr>
        <w:t>Modification History</w:t>
      </w:r>
    </w:p>
    <w:tbl>
      <w:tblPr>
        <w:tblStyle w:val="TableGrid"/>
        <w:tblW w:w="0" w:type="auto"/>
        <w:tblLook w:val="04A0" w:firstRow="1" w:lastRow="0" w:firstColumn="1" w:lastColumn="0" w:noHBand="0" w:noVBand="1"/>
      </w:tblPr>
      <w:tblGrid>
        <w:gridCol w:w="2254"/>
        <w:gridCol w:w="2254"/>
        <w:gridCol w:w="2254"/>
        <w:gridCol w:w="2254"/>
      </w:tblGrid>
      <w:tr w:rsidR="00904D30" w14:paraId="2074171B" w14:textId="77777777" w:rsidTr="00904D30">
        <w:tc>
          <w:tcPr>
            <w:tcW w:w="2254" w:type="dxa"/>
          </w:tcPr>
          <w:p w14:paraId="2F9FFAEE" w14:textId="5D54DAEF" w:rsidR="00904D30" w:rsidRDefault="00904D30" w:rsidP="00904D30">
            <w:pPr>
              <w:tabs>
                <w:tab w:val="left" w:pos="1575"/>
              </w:tabs>
              <w:rPr>
                <w:rFonts w:ascii="Arial" w:hAnsi="Arial" w:cs="Arial"/>
                <w:b/>
                <w:bCs/>
                <w:sz w:val="28"/>
                <w:szCs w:val="28"/>
              </w:rPr>
            </w:pPr>
            <w:r>
              <w:rPr>
                <w:rFonts w:ascii="Arial" w:hAnsi="Arial" w:cs="Arial"/>
                <w:b/>
                <w:bCs/>
                <w:sz w:val="28"/>
                <w:szCs w:val="28"/>
              </w:rPr>
              <w:t>Version</w:t>
            </w:r>
          </w:p>
        </w:tc>
        <w:tc>
          <w:tcPr>
            <w:tcW w:w="2254" w:type="dxa"/>
          </w:tcPr>
          <w:p w14:paraId="276A460B" w14:textId="46EBE707" w:rsidR="00904D30" w:rsidRDefault="00904D30" w:rsidP="00904D30">
            <w:pPr>
              <w:tabs>
                <w:tab w:val="left" w:pos="1575"/>
              </w:tabs>
              <w:rPr>
                <w:rFonts w:ascii="Arial" w:hAnsi="Arial" w:cs="Arial"/>
                <w:b/>
                <w:bCs/>
                <w:sz w:val="28"/>
                <w:szCs w:val="28"/>
              </w:rPr>
            </w:pPr>
            <w:r>
              <w:rPr>
                <w:rFonts w:ascii="Arial" w:hAnsi="Arial" w:cs="Arial"/>
                <w:b/>
                <w:bCs/>
                <w:sz w:val="28"/>
                <w:szCs w:val="28"/>
              </w:rPr>
              <w:t>Date</w:t>
            </w:r>
          </w:p>
        </w:tc>
        <w:tc>
          <w:tcPr>
            <w:tcW w:w="2254" w:type="dxa"/>
          </w:tcPr>
          <w:p w14:paraId="330DD5B6" w14:textId="6DFA4DE7" w:rsidR="00904D30" w:rsidRDefault="00904D30" w:rsidP="00904D30">
            <w:pPr>
              <w:tabs>
                <w:tab w:val="left" w:pos="1575"/>
              </w:tabs>
              <w:rPr>
                <w:rFonts w:ascii="Arial" w:hAnsi="Arial" w:cs="Arial"/>
                <w:b/>
                <w:bCs/>
                <w:sz w:val="28"/>
                <w:szCs w:val="28"/>
              </w:rPr>
            </w:pPr>
            <w:r>
              <w:rPr>
                <w:rFonts w:ascii="Arial" w:hAnsi="Arial" w:cs="Arial"/>
                <w:b/>
                <w:bCs/>
                <w:sz w:val="28"/>
                <w:szCs w:val="28"/>
              </w:rPr>
              <w:t>Author</w:t>
            </w:r>
          </w:p>
        </w:tc>
        <w:tc>
          <w:tcPr>
            <w:tcW w:w="2254" w:type="dxa"/>
          </w:tcPr>
          <w:p w14:paraId="34CC660F" w14:textId="7D10CAB3" w:rsidR="00904D30" w:rsidRDefault="00904D30" w:rsidP="00904D30">
            <w:pPr>
              <w:tabs>
                <w:tab w:val="left" w:pos="1575"/>
              </w:tabs>
              <w:rPr>
                <w:rFonts w:ascii="Arial" w:hAnsi="Arial" w:cs="Arial"/>
                <w:b/>
                <w:bCs/>
                <w:sz w:val="28"/>
                <w:szCs w:val="28"/>
              </w:rPr>
            </w:pPr>
            <w:r>
              <w:rPr>
                <w:rFonts w:ascii="Arial" w:hAnsi="Arial" w:cs="Arial"/>
                <w:b/>
                <w:bCs/>
                <w:sz w:val="28"/>
                <w:szCs w:val="28"/>
              </w:rPr>
              <w:t>Comments</w:t>
            </w:r>
          </w:p>
        </w:tc>
      </w:tr>
      <w:tr w:rsidR="00904D30" w14:paraId="1DC238B9" w14:textId="77777777" w:rsidTr="00904D30">
        <w:tc>
          <w:tcPr>
            <w:tcW w:w="2254" w:type="dxa"/>
          </w:tcPr>
          <w:p w14:paraId="20A72F7E" w14:textId="741744A8" w:rsidR="00904D30" w:rsidRPr="00904D30" w:rsidRDefault="00904D30" w:rsidP="00904D30">
            <w:pPr>
              <w:tabs>
                <w:tab w:val="left" w:pos="1575"/>
              </w:tabs>
              <w:rPr>
                <w:rFonts w:ascii="Arial" w:hAnsi="Arial" w:cs="Arial"/>
              </w:rPr>
            </w:pPr>
            <w:r w:rsidRPr="00904D30">
              <w:rPr>
                <w:rFonts w:ascii="Arial" w:hAnsi="Arial" w:cs="Arial"/>
              </w:rPr>
              <w:t>0.1</w:t>
            </w:r>
          </w:p>
        </w:tc>
        <w:tc>
          <w:tcPr>
            <w:tcW w:w="2254" w:type="dxa"/>
          </w:tcPr>
          <w:p w14:paraId="48D5AF98" w14:textId="25EB11EF" w:rsidR="00904D30" w:rsidRPr="00904D30" w:rsidRDefault="00904D30" w:rsidP="00904D30">
            <w:pPr>
              <w:tabs>
                <w:tab w:val="left" w:pos="1575"/>
              </w:tabs>
              <w:rPr>
                <w:rFonts w:ascii="Arial" w:hAnsi="Arial" w:cs="Arial"/>
              </w:rPr>
            </w:pPr>
            <w:r w:rsidRPr="00904D30">
              <w:rPr>
                <w:rFonts w:ascii="Arial" w:hAnsi="Arial" w:cs="Arial"/>
              </w:rPr>
              <w:t>13-10-2020</w:t>
            </w:r>
          </w:p>
        </w:tc>
        <w:tc>
          <w:tcPr>
            <w:tcW w:w="2254" w:type="dxa"/>
          </w:tcPr>
          <w:p w14:paraId="48BE243F" w14:textId="29A7DF69" w:rsidR="00904D30" w:rsidRPr="00904D30" w:rsidRDefault="00904D30" w:rsidP="00904D30">
            <w:pPr>
              <w:tabs>
                <w:tab w:val="left" w:pos="1575"/>
              </w:tabs>
              <w:rPr>
                <w:rFonts w:ascii="Arial" w:hAnsi="Arial" w:cs="Arial"/>
              </w:rPr>
            </w:pPr>
            <w:r w:rsidRPr="00904D30">
              <w:rPr>
                <w:rFonts w:ascii="Arial" w:hAnsi="Arial" w:cs="Arial"/>
              </w:rPr>
              <w:t>Sai Keerthi Krishna</w:t>
            </w:r>
          </w:p>
        </w:tc>
        <w:tc>
          <w:tcPr>
            <w:tcW w:w="2254" w:type="dxa"/>
          </w:tcPr>
          <w:p w14:paraId="41817069" w14:textId="14561627" w:rsidR="00904D30" w:rsidRPr="00904D30" w:rsidRDefault="00904D30" w:rsidP="00904D30">
            <w:pPr>
              <w:tabs>
                <w:tab w:val="left" w:pos="1575"/>
              </w:tabs>
              <w:rPr>
                <w:rFonts w:ascii="Arial" w:hAnsi="Arial" w:cs="Arial"/>
              </w:rPr>
            </w:pPr>
            <w:r>
              <w:rPr>
                <w:rFonts w:ascii="Arial" w:hAnsi="Arial" w:cs="Arial"/>
              </w:rPr>
              <w:t>Initial Version</w:t>
            </w:r>
          </w:p>
        </w:tc>
      </w:tr>
      <w:tr w:rsidR="00904D30" w14:paraId="142F8CDD" w14:textId="77777777" w:rsidTr="00904D30">
        <w:tc>
          <w:tcPr>
            <w:tcW w:w="2254" w:type="dxa"/>
          </w:tcPr>
          <w:p w14:paraId="3F06DD1C" w14:textId="77777777" w:rsidR="00904D30" w:rsidRPr="00904D30" w:rsidRDefault="00904D30" w:rsidP="00904D30">
            <w:pPr>
              <w:tabs>
                <w:tab w:val="left" w:pos="1575"/>
              </w:tabs>
              <w:rPr>
                <w:rFonts w:ascii="Arial" w:hAnsi="Arial" w:cs="Arial"/>
              </w:rPr>
            </w:pPr>
          </w:p>
        </w:tc>
        <w:tc>
          <w:tcPr>
            <w:tcW w:w="2254" w:type="dxa"/>
          </w:tcPr>
          <w:p w14:paraId="055D5517" w14:textId="77777777" w:rsidR="00904D30" w:rsidRPr="00904D30" w:rsidRDefault="00904D30" w:rsidP="00904D30">
            <w:pPr>
              <w:tabs>
                <w:tab w:val="left" w:pos="1575"/>
              </w:tabs>
              <w:rPr>
                <w:rFonts w:ascii="Arial" w:hAnsi="Arial" w:cs="Arial"/>
              </w:rPr>
            </w:pPr>
          </w:p>
        </w:tc>
        <w:tc>
          <w:tcPr>
            <w:tcW w:w="2254" w:type="dxa"/>
          </w:tcPr>
          <w:p w14:paraId="689605A1" w14:textId="77777777" w:rsidR="00904D30" w:rsidRPr="00904D30" w:rsidRDefault="00904D30" w:rsidP="00904D30">
            <w:pPr>
              <w:tabs>
                <w:tab w:val="left" w:pos="1575"/>
              </w:tabs>
              <w:rPr>
                <w:rFonts w:ascii="Arial" w:hAnsi="Arial" w:cs="Arial"/>
              </w:rPr>
            </w:pPr>
          </w:p>
        </w:tc>
        <w:tc>
          <w:tcPr>
            <w:tcW w:w="2254" w:type="dxa"/>
          </w:tcPr>
          <w:p w14:paraId="5E62ED1E" w14:textId="77777777" w:rsidR="00904D30" w:rsidRPr="00904D30" w:rsidRDefault="00904D30" w:rsidP="00904D30">
            <w:pPr>
              <w:tabs>
                <w:tab w:val="left" w:pos="1575"/>
              </w:tabs>
              <w:rPr>
                <w:rFonts w:ascii="Arial" w:hAnsi="Arial" w:cs="Arial"/>
              </w:rPr>
            </w:pPr>
          </w:p>
        </w:tc>
      </w:tr>
      <w:tr w:rsidR="00904D30" w14:paraId="7F2612FF" w14:textId="77777777" w:rsidTr="00904D30">
        <w:tc>
          <w:tcPr>
            <w:tcW w:w="2254" w:type="dxa"/>
          </w:tcPr>
          <w:p w14:paraId="7F3BC283" w14:textId="77777777" w:rsidR="00904D30" w:rsidRPr="00904D30" w:rsidRDefault="00904D30" w:rsidP="00904D30">
            <w:pPr>
              <w:tabs>
                <w:tab w:val="left" w:pos="1575"/>
              </w:tabs>
              <w:rPr>
                <w:rFonts w:ascii="Arial" w:hAnsi="Arial" w:cs="Arial"/>
              </w:rPr>
            </w:pPr>
          </w:p>
        </w:tc>
        <w:tc>
          <w:tcPr>
            <w:tcW w:w="2254" w:type="dxa"/>
          </w:tcPr>
          <w:p w14:paraId="32A21FB1" w14:textId="77777777" w:rsidR="00904D30" w:rsidRPr="00904D30" w:rsidRDefault="00904D30" w:rsidP="00904D30">
            <w:pPr>
              <w:tabs>
                <w:tab w:val="left" w:pos="1575"/>
              </w:tabs>
              <w:rPr>
                <w:rFonts w:ascii="Arial" w:hAnsi="Arial" w:cs="Arial"/>
              </w:rPr>
            </w:pPr>
          </w:p>
        </w:tc>
        <w:tc>
          <w:tcPr>
            <w:tcW w:w="2254" w:type="dxa"/>
          </w:tcPr>
          <w:p w14:paraId="10A685C5" w14:textId="77777777" w:rsidR="00904D30" w:rsidRPr="00904D30" w:rsidRDefault="00904D30" w:rsidP="00904D30">
            <w:pPr>
              <w:tabs>
                <w:tab w:val="left" w:pos="1575"/>
              </w:tabs>
              <w:rPr>
                <w:rFonts w:ascii="Arial" w:hAnsi="Arial" w:cs="Arial"/>
              </w:rPr>
            </w:pPr>
          </w:p>
        </w:tc>
        <w:tc>
          <w:tcPr>
            <w:tcW w:w="2254" w:type="dxa"/>
          </w:tcPr>
          <w:p w14:paraId="5F66A072" w14:textId="77777777" w:rsidR="00904D30" w:rsidRPr="00904D30" w:rsidRDefault="00904D30" w:rsidP="00904D30">
            <w:pPr>
              <w:tabs>
                <w:tab w:val="left" w:pos="1575"/>
              </w:tabs>
              <w:rPr>
                <w:rFonts w:ascii="Arial" w:hAnsi="Arial" w:cs="Arial"/>
              </w:rPr>
            </w:pPr>
          </w:p>
        </w:tc>
      </w:tr>
      <w:tr w:rsidR="00904D30" w14:paraId="783C2B43" w14:textId="77777777" w:rsidTr="00904D30">
        <w:tc>
          <w:tcPr>
            <w:tcW w:w="2254" w:type="dxa"/>
          </w:tcPr>
          <w:p w14:paraId="72B3BBD1" w14:textId="77777777" w:rsidR="00904D30" w:rsidRPr="00904D30" w:rsidRDefault="00904D30" w:rsidP="00904D30">
            <w:pPr>
              <w:tabs>
                <w:tab w:val="left" w:pos="1575"/>
              </w:tabs>
              <w:rPr>
                <w:rFonts w:ascii="Arial" w:hAnsi="Arial" w:cs="Arial"/>
              </w:rPr>
            </w:pPr>
          </w:p>
        </w:tc>
        <w:tc>
          <w:tcPr>
            <w:tcW w:w="2254" w:type="dxa"/>
          </w:tcPr>
          <w:p w14:paraId="74393270" w14:textId="77777777" w:rsidR="00904D30" w:rsidRPr="00904D30" w:rsidRDefault="00904D30" w:rsidP="00904D30">
            <w:pPr>
              <w:tabs>
                <w:tab w:val="left" w:pos="1575"/>
              </w:tabs>
              <w:rPr>
                <w:rFonts w:ascii="Arial" w:hAnsi="Arial" w:cs="Arial"/>
              </w:rPr>
            </w:pPr>
          </w:p>
        </w:tc>
        <w:tc>
          <w:tcPr>
            <w:tcW w:w="2254" w:type="dxa"/>
          </w:tcPr>
          <w:p w14:paraId="5150FA15" w14:textId="77777777" w:rsidR="00904D30" w:rsidRPr="00904D30" w:rsidRDefault="00904D30" w:rsidP="00904D30">
            <w:pPr>
              <w:tabs>
                <w:tab w:val="left" w:pos="1575"/>
              </w:tabs>
              <w:rPr>
                <w:rFonts w:ascii="Arial" w:hAnsi="Arial" w:cs="Arial"/>
              </w:rPr>
            </w:pPr>
          </w:p>
        </w:tc>
        <w:tc>
          <w:tcPr>
            <w:tcW w:w="2254" w:type="dxa"/>
          </w:tcPr>
          <w:p w14:paraId="2A96DA29" w14:textId="77777777" w:rsidR="00904D30" w:rsidRPr="00904D30" w:rsidRDefault="00904D30" w:rsidP="00904D30">
            <w:pPr>
              <w:tabs>
                <w:tab w:val="left" w:pos="1575"/>
              </w:tabs>
              <w:rPr>
                <w:rFonts w:ascii="Arial" w:hAnsi="Arial" w:cs="Arial"/>
              </w:rPr>
            </w:pPr>
          </w:p>
        </w:tc>
      </w:tr>
      <w:tr w:rsidR="00904D30" w14:paraId="1ACA5F16" w14:textId="77777777" w:rsidTr="00904D30">
        <w:tc>
          <w:tcPr>
            <w:tcW w:w="2254" w:type="dxa"/>
          </w:tcPr>
          <w:p w14:paraId="37549769" w14:textId="77777777" w:rsidR="00904D30" w:rsidRPr="00904D30" w:rsidRDefault="00904D30" w:rsidP="00904D30">
            <w:pPr>
              <w:tabs>
                <w:tab w:val="left" w:pos="1575"/>
              </w:tabs>
              <w:rPr>
                <w:rFonts w:ascii="Arial" w:hAnsi="Arial" w:cs="Arial"/>
              </w:rPr>
            </w:pPr>
          </w:p>
        </w:tc>
        <w:tc>
          <w:tcPr>
            <w:tcW w:w="2254" w:type="dxa"/>
          </w:tcPr>
          <w:p w14:paraId="43416A8A" w14:textId="77777777" w:rsidR="00904D30" w:rsidRPr="00904D30" w:rsidRDefault="00904D30" w:rsidP="00904D30">
            <w:pPr>
              <w:tabs>
                <w:tab w:val="left" w:pos="1575"/>
              </w:tabs>
              <w:rPr>
                <w:rFonts w:ascii="Arial" w:hAnsi="Arial" w:cs="Arial"/>
              </w:rPr>
            </w:pPr>
          </w:p>
        </w:tc>
        <w:tc>
          <w:tcPr>
            <w:tcW w:w="2254" w:type="dxa"/>
          </w:tcPr>
          <w:p w14:paraId="3FA11057" w14:textId="77777777" w:rsidR="00904D30" w:rsidRPr="00904D30" w:rsidRDefault="00904D30" w:rsidP="00904D30">
            <w:pPr>
              <w:tabs>
                <w:tab w:val="left" w:pos="1575"/>
              </w:tabs>
              <w:rPr>
                <w:rFonts w:ascii="Arial" w:hAnsi="Arial" w:cs="Arial"/>
              </w:rPr>
            </w:pPr>
          </w:p>
        </w:tc>
        <w:tc>
          <w:tcPr>
            <w:tcW w:w="2254" w:type="dxa"/>
          </w:tcPr>
          <w:p w14:paraId="20FCBC23" w14:textId="77777777" w:rsidR="00904D30" w:rsidRPr="00904D30" w:rsidRDefault="00904D30" w:rsidP="00904D30">
            <w:pPr>
              <w:tabs>
                <w:tab w:val="left" w:pos="1575"/>
              </w:tabs>
              <w:rPr>
                <w:rFonts w:ascii="Arial" w:hAnsi="Arial" w:cs="Arial"/>
              </w:rPr>
            </w:pPr>
          </w:p>
        </w:tc>
      </w:tr>
      <w:tr w:rsidR="00904D30" w14:paraId="0DEE404C" w14:textId="77777777" w:rsidTr="00904D30">
        <w:tc>
          <w:tcPr>
            <w:tcW w:w="2254" w:type="dxa"/>
          </w:tcPr>
          <w:p w14:paraId="60AE96B2" w14:textId="77777777" w:rsidR="00904D30" w:rsidRPr="00904D30" w:rsidRDefault="00904D30" w:rsidP="00904D30">
            <w:pPr>
              <w:tabs>
                <w:tab w:val="left" w:pos="1575"/>
              </w:tabs>
              <w:rPr>
                <w:rFonts w:ascii="Arial" w:hAnsi="Arial" w:cs="Arial"/>
              </w:rPr>
            </w:pPr>
          </w:p>
        </w:tc>
        <w:tc>
          <w:tcPr>
            <w:tcW w:w="2254" w:type="dxa"/>
          </w:tcPr>
          <w:p w14:paraId="24D82459" w14:textId="77777777" w:rsidR="00904D30" w:rsidRPr="00904D30" w:rsidRDefault="00904D30" w:rsidP="00904D30">
            <w:pPr>
              <w:tabs>
                <w:tab w:val="left" w:pos="1575"/>
              </w:tabs>
              <w:rPr>
                <w:rFonts w:ascii="Arial" w:hAnsi="Arial" w:cs="Arial"/>
              </w:rPr>
            </w:pPr>
          </w:p>
        </w:tc>
        <w:tc>
          <w:tcPr>
            <w:tcW w:w="2254" w:type="dxa"/>
          </w:tcPr>
          <w:p w14:paraId="12F74393" w14:textId="77777777" w:rsidR="00904D30" w:rsidRPr="00904D30" w:rsidRDefault="00904D30" w:rsidP="00904D30">
            <w:pPr>
              <w:tabs>
                <w:tab w:val="left" w:pos="1575"/>
              </w:tabs>
              <w:rPr>
                <w:rFonts w:ascii="Arial" w:hAnsi="Arial" w:cs="Arial"/>
              </w:rPr>
            </w:pPr>
          </w:p>
        </w:tc>
        <w:tc>
          <w:tcPr>
            <w:tcW w:w="2254" w:type="dxa"/>
          </w:tcPr>
          <w:p w14:paraId="32E81EB1" w14:textId="77777777" w:rsidR="00904D30" w:rsidRPr="00904D30" w:rsidRDefault="00904D30" w:rsidP="00904D30">
            <w:pPr>
              <w:tabs>
                <w:tab w:val="left" w:pos="1575"/>
              </w:tabs>
              <w:rPr>
                <w:rFonts w:ascii="Arial" w:hAnsi="Arial" w:cs="Arial"/>
              </w:rPr>
            </w:pPr>
          </w:p>
        </w:tc>
      </w:tr>
      <w:tr w:rsidR="00904D30" w14:paraId="7FC4F1A0" w14:textId="77777777" w:rsidTr="00904D30">
        <w:tc>
          <w:tcPr>
            <w:tcW w:w="2254" w:type="dxa"/>
          </w:tcPr>
          <w:p w14:paraId="08256ED7" w14:textId="77777777" w:rsidR="00904D30" w:rsidRPr="00904D30" w:rsidRDefault="00904D30" w:rsidP="00904D30">
            <w:pPr>
              <w:tabs>
                <w:tab w:val="left" w:pos="1575"/>
              </w:tabs>
              <w:rPr>
                <w:rFonts w:ascii="Arial" w:hAnsi="Arial" w:cs="Arial"/>
              </w:rPr>
            </w:pPr>
          </w:p>
        </w:tc>
        <w:tc>
          <w:tcPr>
            <w:tcW w:w="2254" w:type="dxa"/>
          </w:tcPr>
          <w:p w14:paraId="1F19EFAC" w14:textId="77777777" w:rsidR="00904D30" w:rsidRPr="00904D30" w:rsidRDefault="00904D30" w:rsidP="00904D30">
            <w:pPr>
              <w:tabs>
                <w:tab w:val="left" w:pos="1575"/>
              </w:tabs>
              <w:rPr>
                <w:rFonts w:ascii="Arial" w:hAnsi="Arial" w:cs="Arial"/>
              </w:rPr>
            </w:pPr>
          </w:p>
        </w:tc>
        <w:tc>
          <w:tcPr>
            <w:tcW w:w="2254" w:type="dxa"/>
          </w:tcPr>
          <w:p w14:paraId="410C4A7D" w14:textId="77777777" w:rsidR="00904D30" w:rsidRPr="00904D30" w:rsidRDefault="00904D30" w:rsidP="00904D30">
            <w:pPr>
              <w:tabs>
                <w:tab w:val="left" w:pos="1575"/>
              </w:tabs>
              <w:rPr>
                <w:rFonts w:ascii="Arial" w:hAnsi="Arial" w:cs="Arial"/>
              </w:rPr>
            </w:pPr>
          </w:p>
        </w:tc>
        <w:tc>
          <w:tcPr>
            <w:tcW w:w="2254" w:type="dxa"/>
          </w:tcPr>
          <w:p w14:paraId="0F926F4F" w14:textId="77777777" w:rsidR="00904D30" w:rsidRPr="00904D30" w:rsidRDefault="00904D30" w:rsidP="00904D30">
            <w:pPr>
              <w:tabs>
                <w:tab w:val="left" w:pos="1575"/>
              </w:tabs>
              <w:rPr>
                <w:rFonts w:ascii="Arial" w:hAnsi="Arial" w:cs="Arial"/>
              </w:rPr>
            </w:pPr>
          </w:p>
        </w:tc>
      </w:tr>
    </w:tbl>
    <w:p w14:paraId="7D8CA463" w14:textId="77777777" w:rsidR="00904D30" w:rsidRPr="00904D30" w:rsidRDefault="00904D30" w:rsidP="00904D30">
      <w:pPr>
        <w:tabs>
          <w:tab w:val="left" w:pos="1575"/>
        </w:tabs>
        <w:rPr>
          <w:rFonts w:ascii="Arial" w:hAnsi="Arial" w:cs="Arial"/>
          <w:b/>
          <w:bCs/>
          <w:sz w:val="28"/>
          <w:szCs w:val="28"/>
        </w:rPr>
      </w:pPr>
    </w:p>
    <w:p w14:paraId="4FE95AEE" w14:textId="77777777" w:rsidR="00904D30" w:rsidRPr="00904D30" w:rsidRDefault="00904D30" w:rsidP="00835C8B">
      <w:pPr>
        <w:rPr>
          <w:rFonts w:ascii="Arial" w:hAnsi="Arial" w:cs="Arial"/>
          <w:b/>
          <w:bCs/>
          <w:sz w:val="28"/>
          <w:szCs w:val="28"/>
        </w:rPr>
      </w:pPr>
    </w:p>
    <w:p w14:paraId="59FA2527" w14:textId="77777777" w:rsidR="00904D30" w:rsidRPr="00904D30" w:rsidRDefault="00904D30" w:rsidP="00835C8B">
      <w:pPr>
        <w:rPr>
          <w:rFonts w:ascii="Arial" w:hAnsi="Arial" w:cs="Arial"/>
          <w:b/>
          <w:bCs/>
          <w:sz w:val="28"/>
          <w:szCs w:val="28"/>
        </w:rPr>
      </w:pPr>
    </w:p>
    <w:p w14:paraId="2823910F" w14:textId="77777777" w:rsidR="00904D30" w:rsidRPr="00904D30" w:rsidRDefault="00904D30" w:rsidP="00835C8B">
      <w:pPr>
        <w:rPr>
          <w:rFonts w:ascii="Arial" w:hAnsi="Arial" w:cs="Arial"/>
          <w:b/>
          <w:bCs/>
          <w:sz w:val="28"/>
          <w:szCs w:val="28"/>
        </w:rPr>
      </w:pPr>
    </w:p>
    <w:p w14:paraId="2124637D" w14:textId="77777777" w:rsidR="00904D30" w:rsidRPr="00904D30" w:rsidRDefault="00904D30" w:rsidP="00835C8B">
      <w:pPr>
        <w:rPr>
          <w:rFonts w:ascii="Arial" w:hAnsi="Arial" w:cs="Arial"/>
          <w:b/>
          <w:bCs/>
          <w:sz w:val="28"/>
          <w:szCs w:val="28"/>
        </w:rPr>
      </w:pPr>
    </w:p>
    <w:p w14:paraId="63CF5682" w14:textId="77777777" w:rsidR="00904D30" w:rsidRPr="00904D30" w:rsidRDefault="00904D30" w:rsidP="00835C8B">
      <w:pPr>
        <w:rPr>
          <w:rFonts w:ascii="Arial" w:hAnsi="Arial" w:cs="Arial"/>
          <w:b/>
          <w:bCs/>
          <w:sz w:val="28"/>
          <w:szCs w:val="28"/>
        </w:rPr>
      </w:pPr>
    </w:p>
    <w:p w14:paraId="60245D46" w14:textId="77777777" w:rsidR="00904D30" w:rsidRPr="00904D30" w:rsidRDefault="00904D30" w:rsidP="00835C8B">
      <w:pPr>
        <w:rPr>
          <w:rFonts w:ascii="Arial" w:hAnsi="Arial" w:cs="Arial"/>
          <w:b/>
          <w:bCs/>
          <w:sz w:val="28"/>
          <w:szCs w:val="28"/>
        </w:rPr>
      </w:pPr>
    </w:p>
    <w:p w14:paraId="225E40FB" w14:textId="77777777" w:rsidR="00904D30" w:rsidRPr="00904D30" w:rsidRDefault="00904D30" w:rsidP="00835C8B">
      <w:pPr>
        <w:rPr>
          <w:rFonts w:ascii="Arial" w:hAnsi="Arial" w:cs="Arial"/>
          <w:b/>
          <w:bCs/>
          <w:sz w:val="28"/>
          <w:szCs w:val="28"/>
        </w:rPr>
      </w:pPr>
    </w:p>
    <w:p w14:paraId="48B250DB" w14:textId="77777777" w:rsidR="00904D30" w:rsidRPr="00904D30" w:rsidRDefault="00904D30" w:rsidP="00835C8B">
      <w:pPr>
        <w:rPr>
          <w:rFonts w:ascii="Arial" w:hAnsi="Arial" w:cs="Arial"/>
          <w:b/>
          <w:bCs/>
          <w:sz w:val="28"/>
          <w:szCs w:val="28"/>
        </w:rPr>
      </w:pPr>
    </w:p>
    <w:p w14:paraId="2AA1CFAD" w14:textId="77777777" w:rsidR="00904D30" w:rsidRPr="00904D30" w:rsidRDefault="00904D30" w:rsidP="00835C8B">
      <w:pPr>
        <w:rPr>
          <w:rFonts w:ascii="Arial" w:hAnsi="Arial" w:cs="Arial"/>
          <w:b/>
          <w:bCs/>
          <w:sz w:val="28"/>
          <w:szCs w:val="28"/>
        </w:rPr>
      </w:pPr>
    </w:p>
    <w:p w14:paraId="19182B45" w14:textId="77777777" w:rsidR="00904D30" w:rsidRPr="00904D30" w:rsidRDefault="00904D30" w:rsidP="00835C8B">
      <w:pPr>
        <w:rPr>
          <w:rFonts w:ascii="Arial" w:hAnsi="Arial" w:cs="Arial"/>
          <w:b/>
          <w:bCs/>
          <w:sz w:val="28"/>
          <w:szCs w:val="28"/>
        </w:rPr>
      </w:pPr>
    </w:p>
    <w:p w14:paraId="7DE054BC" w14:textId="77777777" w:rsidR="00904D30" w:rsidRPr="00904D30" w:rsidRDefault="00904D30" w:rsidP="00835C8B">
      <w:pPr>
        <w:rPr>
          <w:rFonts w:ascii="Arial" w:hAnsi="Arial" w:cs="Arial"/>
          <w:b/>
          <w:bCs/>
          <w:sz w:val="28"/>
          <w:szCs w:val="28"/>
        </w:rPr>
      </w:pPr>
    </w:p>
    <w:p w14:paraId="3466F463" w14:textId="77777777" w:rsidR="00904D30" w:rsidRPr="00904D30" w:rsidRDefault="00904D30" w:rsidP="00835C8B">
      <w:pPr>
        <w:rPr>
          <w:rFonts w:ascii="Arial" w:hAnsi="Arial" w:cs="Arial"/>
          <w:b/>
          <w:bCs/>
          <w:sz w:val="28"/>
          <w:szCs w:val="28"/>
        </w:rPr>
      </w:pPr>
    </w:p>
    <w:p w14:paraId="40EC1181" w14:textId="77777777" w:rsidR="00904D30" w:rsidRPr="00904D30" w:rsidRDefault="00904D30" w:rsidP="00835C8B">
      <w:pPr>
        <w:rPr>
          <w:rFonts w:ascii="Arial" w:hAnsi="Arial" w:cs="Arial"/>
          <w:b/>
          <w:bCs/>
          <w:sz w:val="28"/>
          <w:szCs w:val="28"/>
        </w:rPr>
      </w:pPr>
    </w:p>
    <w:p w14:paraId="2B2BB5BD" w14:textId="77777777" w:rsidR="00904D30" w:rsidRPr="00904D30" w:rsidRDefault="00904D30" w:rsidP="00835C8B">
      <w:pPr>
        <w:rPr>
          <w:rFonts w:ascii="Arial" w:hAnsi="Arial" w:cs="Arial"/>
          <w:b/>
          <w:bCs/>
          <w:sz w:val="28"/>
          <w:szCs w:val="28"/>
        </w:rPr>
      </w:pPr>
    </w:p>
    <w:p w14:paraId="4A6C9AB9" w14:textId="77777777" w:rsidR="00904D30" w:rsidRPr="00904D30" w:rsidRDefault="00904D30" w:rsidP="00835C8B">
      <w:pPr>
        <w:rPr>
          <w:rFonts w:ascii="Arial" w:hAnsi="Arial" w:cs="Arial"/>
          <w:b/>
          <w:bCs/>
          <w:sz w:val="28"/>
          <w:szCs w:val="28"/>
        </w:rPr>
      </w:pPr>
    </w:p>
    <w:p w14:paraId="032D1CAC" w14:textId="77777777" w:rsidR="00904D30" w:rsidRPr="00904D30" w:rsidRDefault="00904D30" w:rsidP="00835C8B">
      <w:pPr>
        <w:rPr>
          <w:rFonts w:ascii="Arial" w:hAnsi="Arial" w:cs="Arial"/>
          <w:b/>
          <w:bCs/>
          <w:sz w:val="28"/>
          <w:szCs w:val="28"/>
        </w:rPr>
      </w:pPr>
    </w:p>
    <w:p w14:paraId="5CB1B1A1" w14:textId="77777777" w:rsidR="00904D30" w:rsidRPr="00904D30" w:rsidRDefault="00904D30" w:rsidP="00835C8B">
      <w:pPr>
        <w:rPr>
          <w:rFonts w:ascii="Arial" w:hAnsi="Arial" w:cs="Arial"/>
          <w:b/>
          <w:bCs/>
          <w:sz w:val="28"/>
          <w:szCs w:val="28"/>
        </w:rPr>
      </w:pPr>
    </w:p>
    <w:p w14:paraId="7BFA65FE" w14:textId="77777777" w:rsidR="00904D30" w:rsidRPr="00904D30" w:rsidRDefault="00904D30" w:rsidP="00835C8B">
      <w:pPr>
        <w:rPr>
          <w:rFonts w:ascii="Arial" w:hAnsi="Arial" w:cs="Arial"/>
          <w:b/>
          <w:bCs/>
          <w:sz w:val="28"/>
          <w:szCs w:val="28"/>
        </w:rPr>
      </w:pPr>
    </w:p>
    <w:p w14:paraId="20643500" w14:textId="44B5D247" w:rsidR="00904D30" w:rsidRDefault="00904D30" w:rsidP="00835C8B">
      <w:pPr>
        <w:rPr>
          <w:rFonts w:ascii="Arial" w:hAnsi="Arial" w:cs="Arial"/>
          <w:b/>
          <w:bCs/>
          <w:sz w:val="28"/>
          <w:szCs w:val="28"/>
        </w:rPr>
      </w:pPr>
    </w:p>
    <w:p w14:paraId="0E50D19A" w14:textId="4D85B253" w:rsidR="00904D30" w:rsidRDefault="00904D30" w:rsidP="00835C8B">
      <w:pPr>
        <w:rPr>
          <w:rFonts w:ascii="Arial" w:hAnsi="Arial" w:cs="Arial"/>
          <w:b/>
          <w:bCs/>
          <w:sz w:val="28"/>
          <w:szCs w:val="28"/>
        </w:rPr>
      </w:pPr>
    </w:p>
    <w:p w14:paraId="37695C08" w14:textId="77777777" w:rsidR="00904D30" w:rsidRDefault="00904D30" w:rsidP="00142EFC">
      <w:pPr>
        <w:rPr>
          <w:rFonts w:ascii="Arial" w:hAnsi="Arial" w:cs="Arial"/>
          <w:b/>
          <w:bCs/>
          <w:sz w:val="20"/>
          <w:szCs w:val="20"/>
          <w:u w:val="single"/>
        </w:rPr>
      </w:pPr>
      <w:bookmarkStart w:id="1" w:name="_Hlk50028234"/>
      <w:bookmarkEnd w:id="0"/>
    </w:p>
    <w:p w14:paraId="746B8212" w14:textId="12E35CBC" w:rsidR="00C03955" w:rsidRPr="00904D30" w:rsidRDefault="004D16F9" w:rsidP="00142EFC">
      <w:pPr>
        <w:rPr>
          <w:rFonts w:ascii="Arial" w:hAnsi="Arial" w:cs="Arial"/>
          <w:b/>
          <w:bCs/>
          <w:sz w:val="20"/>
          <w:szCs w:val="20"/>
          <w:u w:val="single"/>
        </w:rPr>
      </w:pPr>
      <w:r w:rsidRPr="00904D30">
        <w:rPr>
          <w:rFonts w:ascii="Arial" w:hAnsi="Arial" w:cs="Arial"/>
          <w:b/>
          <w:bCs/>
          <w:sz w:val="20"/>
          <w:szCs w:val="20"/>
          <w:u w:val="single"/>
        </w:rPr>
        <w:t>Problem Statement:</w:t>
      </w:r>
      <w:r w:rsidR="00254CB0" w:rsidRPr="00904D30">
        <w:rPr>
          <w:rFonts w:ascii="Arial" w:hAnsi="Arial" w:cs="Arial"/>
          <w:b/>
          <w:bCs/>
          <w:sz w:val="20"/>
          <w:szCs w:val="20"/>
          <w:u w:val="single"/>
        </w:rPr>
        <w:t xml:space="preserve"> </w:t>
      </w:r>
      <w:bookmarkEnd w:id="1"/>
    </w:p>
    <w:p w14:paraId="70CD8929" w14:textId="7F2A12DA" w:rsidR="00304983" w:rsidRPr="00904D30" w:rsidRDefault="005450B8" w:rsidP="00304983">
      <w:pPr>
        <w:rPr>
          <w:rFonts w:ascii="Arial" w:hAnsi="Arial" w:cs="Arial"/>
          <w:sz w:val="20"/>
          <w:szCs w:val="20"/>
        </w:rPr>
      </w:pPr>
      <w:r w:rsidRPr="00904D30">
        <w:rPr>
          <w:rFonts w:ascii="Arial" w:hAnsi="Arial" w:cs="Arial"/>
          <w:sz w:val="20"/>
          <w:szCs w:val="20"/>
        </w:rPr>
        <w:t>Telecom</w:t>
      </w:r>
      <w:r w:rsidR="004B3613" w:rsidRPr="00904D30">
        <w:rPr>
          <w:rFonts w:ascii="Arial" w:hAnsi="Arial" w:cs="Arial"/>
          <w:sz w:val="20"/>
          <w:szCs w:val="20"/>
        </w:rPr>
        <w:t xml:space="preserve"> Company</w:t>
      </w:r>
      <w:r w:rsidR="00304983" w:rsidRPr="00904D30">
        <w:rPr>
          <w:rFonts w:ascii="Arial" w:hAnsi="Arial" w:cs="Arial"/>
          <w:sz w:val="20"/>
          <w:szCs w:val="20"/>
        </w:rPr>
        <w:t xml:space="preserve"> wants to minimize technical disruptions experienced by their customers is critical to retain competitiveness, especially in the wake of stronger competition. Client wants to detect an array of anomalies in network performance, including hidden ones that do not manifest themselves in explicit downtime.</w:t>
      </w:r>
    </w:p>
    <w:p w14:paraId="1A2727F8" w14:textId="77777777" w:rsidR="00A55F69" w:rsidRPr="00904D30" w:rsidRDefault="00A55F69" w:rsidP="00A55F69">
      <w:pPr>
        <w:autoSpaceDE w:val="0"/>
        <w:autoSpaceDN w:val="0"/>
        <w:adjustRightInd w:val="0"/>
        <w:spacing w:after="0" w:line="240" w:lineRule="auto"/>
        <w:rPr>
          <w:rFonts w:ascii="Arial" w:hAnsi="Arial" w:cs="Arial"/>
          <w:sz w:val="20"/>
          <w:szCs w:val="20"/>
        </w:rPr>
      </w:pPr>
    </w:p>
    <w:p w14:paraId="32CFE8C9" w14:textId="2F79BDBD" w:rsidR="00A55F69" w:rsidRPr="00904D30" w:rsidRDefault="00A55F69" w:rsidP="00A55F69">
      <w:pPr>
        <w:spacing w:after="0" w:line="240" w:lineRule="auto"/>
        <w:rPr>
          <w:rFonts w:ascii="Arial" w:hAnsi="Arial" w:cs="Arial"/>
          <w:b/>
          <w:bCs/>
          <w:sz w:val="20"/>
          <w:szCs w:val="20"/>
        </w:rPr>
      </w:pPr>
      <w:r w:rsidRPr="00904D30">
        <w:rPr>
          <w:rFonts w:ascii="Arial" w:hAnsi="Arial" w:cs="Arial"/>
          <w:b/>
          <w:bCs/>
          <w:sz w:val="20"/>
          <w:szCs w:val="20"/>
        </w:rPr>
        <w:t>Assumption:</w:t>
      </w:r>
    </w:p>
    <w:p w14:paraId="6D2245BA" w14:textId="77777777" w:rsidR="00A55F69" w:rsidRPr="00904D30" w:rsidRDefault="00A55F69" w:rsidP="00A55F69">
      <w:pPr>
        <w:pStyle w:val="ListParagraph"/>
        <w:numPr>
          <w:ilvl w:val="0"/>
          <w:numId w:val="13"/>
        </w:num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In this work, we do not consider the correlation across multiple cells. Also, we do not identify the root causes of the anomalies due to insufficient information in our dataset.</w:t>
      </w:r>
    </w:p>
    <w:p w14:paraId="4C600494" w14:textId="77777777" w:rsidR="00A55F69" w:rsidRPr="00904D30" w:rsidRDefault="00A55F69" w:rsidP="00A55F69">
      <w:pPr>
        <w:autoSpaceDE w:val="0"/>
        <w:autoSpaceDN w:val="0"/>
        <w:adjustRightInd w:val="0"/>
        <w:spacing w:after="0" w:line="240" w:lineRule="auto"/>
        <w:rPr>
          <w:rFonts w:ascii="Arial" w:hAnsi="Arial" w:cs="Arial"/>
          <w:sz w:val="20"/>
          <w:szCs w:val="20"/>
        </w:rPr>
      </w:pPr>
    </w:p>
    <w:p w14:paraId="56D9E130" w14:textId="3B65D318" w:rsidR="00A55F69" w:rsidRPr="00904D30" w:rsidRDefault="00A55F69" w:rsidP="00A55F69">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The main task of network administrators is to identify any KPI anomalies, which refer to unexpected patterns that occur at a single time instant or over a prolonged time period.</w:t>
      </w:r>
    </w:p>
    <w:p w14:paraId="7FA0C893" w14:textId="77777777" w:rsidR="00A55F69" w:rsidRPr="00904D30" w:rsidRDefault="00A55F69" w:rsidP="00A55F69">
      <w:pPr>
        <w:autoSpaceDE w:val="0"/>
        <w:autoSpaceDN w:val="0"/>
        <w:adjustRightInd w:val="0"/>
        <w:spacing w:after="0" w:line="240" w:lineRule="auto"/>
        <w:rPr>
          <w:rFonts w:ascii="Arial" w:hAnsi="Arial" w:cs="Arial"/>
          <w:sz w:val="20"/>
          <w:szCs w:val="20"/>
        </w:rPr>
      </w:pPr>
    </w:p>
    <w:p w14:paraId="563B9CF2" w14:textId="77777777" w:rsidR="00A55F69" w:rsidRPr="00904D30" w:rsidRDefault="00A55F69" w:rsidP="00A55F69">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Today’s network diagnosis still mostly relies on domain experts to manually configure anomaly detection rules such a practice is error-prone, labour-intensive, and inflexible.</w:t>
      </w:r>
    </w:p>
    <w:p w14:paraId="4800DF55" w14:textId="77777777" w:rsidR="00A55F69" w:rsidRPr="00904D30" w:rsidRDefault="00A55F69" w:rsidP="00A55F69">
      <w:pPr>
        <w:autoSpaceDE w:val="0"/>
        <w:autoSpaceDN w:val="0"/>
        <w:adjustRightInd w:val="0"/>
        <w:spacing w:after="0" w:line="240" w:lineRule="auto"/>
        <w:rPr>
          <w:rFonts w:ascii="Arial" w:hAnsi="Arial" w:cs="Arial"/>
          <w:sz w:val="20"/>
          <w:szCs w:val="20"/>
        </w:rPr>
      </w:pPr>
    </w:p>
    <w:p w14:paraId="64849D8A" w14:textId="77777777" w:rsidR="00A55F69" w:rsidRPr="00904D30" w:rsidRDefault="00A55F69" w:rsidP="00A55F69">
      <w:pPr>
        <w:autoSpaceDE w:val="0"/>
        <w:autoSpaceDN w:val="0"/>
        <w:adjustRightInd w:val="0"/>
        <w:spacing w:after="0" w:line="240" w:lineRule="auto"/>
        <w:rPr>
          <w:rFonts w:ascii="Arial" w:hAnsi="Arial" w:cs="Arial"/>
          <w:b/>
          <w:bCs/>
          <w:sz w:val="20"/>
          <w:szCs w:val="20"/>
        </w:rPr>
      </w:pPr>
      <w:r w:rsidRPr="00904D30">
        <w:rPr>
          <w:rFonts w:ascii="Arial" w:hAnsi="Arial" w:cs="Arial"/>
          <w:b/>
          <w:bCs/>
          <w:sz w:val="20"/>
          <w:szCs w:val="20"/>
        </w:rPr>
        <w:t xml:space="preserve">Issues: </w:t>
      </w:r>
    </w:p>
    <w:p w14:paraId="4E9C92EB" w14:textId="77777777" w:rsidR="00A55F69" w:rsidRPr="00904D30" w:rsidRDefault="00A55F69" w:rsidP="00A55F69">
      <w:pPr>
        <w:pStyle w:val="ListParagraph"/>
        <w:numPr>
          <w:ilvl w:val="0"/>
          <w:numId w:val="10"/>
        </w:num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How should we define useful KPI anomalies that correspond to practical cellular network performance degradation problems?</w:t>
      </w:r>
    </w:p>
    <w:p w14:paraId="67BD2EC4" w14:textId="77777777" w:rsidR="00A55F69" w:rsidRPr="00904D30" w:rsidRDefault="00A55F69" w:rsidP="00A55F69">
      <w:pPr>
        <w:pStyle w:val="ListParagraph"/>
        <w:numPr>
          <w:ilvl w:val="0"/>
          <w:numId w:val="10"/>
        </w:num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Can we design a unified anomaly detection framework that can incorporate various anomaly detection algorithms and detect various types of anomalies for one or multiple KPIs?</w:t>
      </w:r>
    </w:p>
    <w:p w14:paraId="5FB7F689" w14:textId="77777777" w:rsidR="00A55F69" w:rsidRPr="00904D30" w:rsidRDefault="00A55F69" w:rsidP="00A55F69">
      <w:pPr>
        <w:pStyle w:val="ListParagraph"/>
        <w:numPr>
          <w:ilvl w:val="0"/>
          <w:numId w:val="10"/>
        </w:num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Can our anomaly detection framework be automated with limited manual intervention, while still achieving accurate detection?</w:t>
      </w:r>
    </w:p>
    <w:p w14:paraId="5D4F7196" w14:textId="56CC05C2" w:rsidR="000D7AE9" w:rsidRPr="00904D30" w:rsidRDefault="000D7AE9" w:rsidP="00AE1A8C">
      <w:pPr>
        <w:autoSpaceDE w:val="0"/>
        <w:autoSpaceDN w:val="0"/>
        <w:adjustRightInd w:val="0"/>
        <w:spacing w:after="0" w:line="240" w:lineRule="auto"/>
        <w:rPr>
          <w:rFonts w:ascii="Arial" w:hAnsi="Arial" w:cs="Arial"/>
          <w:sz w:val="20"/>
          <w:szCs w:val="20"/>
        </w:rPr>
      </w:pPr>
    </w:p>
    <w:p w14:paraId="44E4F31C" w14:textId="77777777" w:rsidR="00A55F69" w:rsidRPr="00904D30" w:rsidRDefault="00A55F69" w:rsidP="00A55F69">
      <w:pPr>
        <w:spacing w:after="0" w:line="240" w:lineRule="auto"/>
        <w:rPr>
          <w:rFonts w:ascii="Arial" w:hAnsi="Arial" w:cs="Arial"/>
          <w:sz w:val="20"/>
          <w:szCs w:val="20"/>
        </w:rPr>
      </w:pPr>
    </w:p>
    <w:p w14:paraId="1261F702" w14:textId="0963634B" w:rsidR="00A55F69" w:rsidRPr="00904D30" w:rsidRDefault="00A55F69" w:rsidP="00A55F69">
      <w:pPr>
        <w:spacing w:after="0" w:line="240" w:lineRule="auto"/>
        <w:rPr>
          <w:rFonts w:ascii="Arial" w:hAnsi="Arial" w:cs="Arial"/>
          <w:b/>
          <w:bCs/>
          <w:sz w:val="20"/>
          <w:szCs w:val="20"/>
        </w:rPr>
      </w:pPr>
      <w:r w:rsidRPr="00904D30">
        <w:rPr>
          <w:rFonts w:ascii="Arial" w:hAnsi="Arial" w:cs="Arial"/>
          <w:b/>
          <w:bCs/>
          <w:sz w:val="20"/>
          <w:szCs w:val="20"/>
        </w:rPr>
        <w:t>Value to Client:</w:t>
      </w:r>
    </w:p>
    <w:p w14:paraId="388B1F2B" w14:textId="77777777" w:rsidR="00A55F69" w:rsidRPr="00904D30" w:rsidRDefault="00A55F69" w:rsidP="00A55F69">
      <w:pPr>
        <w:pStyle w:val="ListParagraph"/>
        <w:numPr>
          <w:ilvl w:val="0"/>
          <w:numId w:val="13"/>
        </w:numPr>
        <w:spacing w:after="0" w:line="240" w:lineRule="auto"/>
        <w:rPr>
          <w:rFonts w:ascii="Arial" w:hAnsi="Arial" w:cs="Arial"/>
          <w:sz w:val="20"/>
          <w:szCs w:val="20"/>
        </w:rPr>
      </w:pPr>
      <w:r w:rsidRPr="00904D30">
        <w:rPr>
          <w:rFonts w:ascii="Arial" w:hAnsi="Arial" w:cs="Arial"/>
          <w:sz w:val="20"/>
          <w:szCs w:val="20"/>
        </w:rPr>
        <w:t>Increased network availability and utilization</w:t>
      </w:r>
    </w:p>
    <w:p w14:paraId="6AA00E34" w14:textId="1EA845D1" w:rsidR="00A55F69" w:rsidRPr="00904D30" w:rsidRDefault="00A55F69" w:rsidP="00A55F69">
      <w:pPr>
        <w:pStyle w:val="ListParagraph"/>
        <w:numPr>
          <w:ilvl w:val="0"/>
          <w:numId w:val="13"/>
        </w:numPr>
        <w:spacing w:after="0" w:line="240" w:lineRule="auto"/>
        <w:rPr>
          <w:rFonts w:ascii="Arial" w:hAnsi="Arial" w:cs="Arial"/>
          <w:sz w:val="20"/>
          <w:szCs w:val="20"/>
        </w:rPr>
      </w:pPr>
      <w:r w:rsidRPr="00904D30">
        <w:rPr>
          <w:rFonts w:ascii="Arial" w:hAnsi="Arial" w:cs="Arial"/>
          <w:sz w:val="20"/>
          <w:szCs w:val="20"/>
        </w:rPr>
        <w:t>Minimized and mitigated network outages</w:t>
      </w:r>
    </w:p>
    <w:p w14:paraId="194DD1E3" w14:textId="77777777" w:rsidR="00A55F69" w:rsidRPr="00904D30" w:rsidRDefault="00A55F69" w:rsidP="00A55F69">
      <w:pPr>
        <w:pStyle w:val="ListParagraph"/>
        <w:numPr>
          <w:ilvl w:val="0"/>
          <w:numId w:val="13"/>
        </w:numPr>
        <w:spacing w:after="0" w:line="240" w:lineRule="auto"/>
        <w:rPr>
          <w:rFonts w:ascii="Arial" w:hAnsi="Arial" w:cs="Arial"/>
          <w:sz w:val="20"/>
          <w:szCs w:val="20"/>
        </w:rPr>
      </w:pPr>
      <w:r w:rsidRPr="00904D30">
        <w:rPr>
          <w:rFonts w:ascii="Arial" w:hAnsi="Arial" w:cs="Arial"/>
          <w:sz w:val="20"/>
          <w:szCs w:val="20"/>
        </w:rPr>
        <w:t>Better Operating &amp; Maintenance planning</w:t>
      </w:r>
    </w:p>
    <w:p w14:paraId="5979A1A4" w14:textId="77777777" w:rsidR="00A55F69" w:rsidRPr="00904D30" w:rsidRDefault="00A55F69" w:rsidP="00A55F69">
      <w:pPr>
        <w:pStyle w:val="ListParagraph"/>
        <w:numPr>
          <w:ilvl w:val="0"/>
          <w:numId w:val="13"/>
        </w:numPr>
        <w:spacing w:after="0" w:line="240" w:lineRule="auto"/>
        <w:rPr>
          <w:rFonts w:ascii="Arial" w:hAnsi="Arial" w:cs="Arial"/>
          <w:sz w:val="20"/>
          <w:szCs w:val="20"/>
        </w:rPr>
      </w:pPr>
      <w:r w:rsidRPr="00904D30">
        <w:rPr>
          <w:rFonts w:ascii="Arial" w:hAnsi="Arial" w:cs="Arial"/>
          <w:sz w:val="20"/>
          <w:szCs w:val="20"/>
        </w:rPr>
        <w:t>Higher service levels and customer satisfaction.</w:t>
      </w:r>
    </w:p>
    <w:p w14:paraId="1A1F614C" w14:textId="3A06CD84" w:rsidR="00922A38" w:rsidRPr="00904D30" w:rsidRDefault="00922A38" w:rsidP="000D7AE9">
      <w:pPr>
        <w:autoSpaceDE w:val="0"/>
        <w:autoSpaceDN w:val="0"/>
        <w:adjustRightInd w:val="0"/>
        <w:spacing w:after="0" w:line="240" w:lineRule="auto"/>
        <w:rPr>
          <w:rFonts w:ascii="Arial" w:hAnsi="Arial" w:cs="Arial"/>
          <w:sz w:val="20"/>
          <w:szCs w:val="20"/>
        </w:rPr>
      </w:pPr>
    </w:p>
    <w:p w14:paraId="55902FEF" w14:textId="77777777" w:rsidR="002C3496" w:rsidRPr="00904D30" w:rsidRDefault="002C3496" w:rsidP="002C3496">
      <w:pPr>
        <w:autoSpaceDE w:val="0"/>
        <w:autoSpaceDN w:val="0"/>
        <w:adjustRightInd w:val="0"/>
        <w:spacing w:after="0" w:line="240" w:lineRule="auto"/>
        <w:rPr>
          <w:rFonts w:ascii="Arial" w:hAnsi="Arial" w:cs="Arial"/>
          <w:b/>
          <w:bCs/>
          <w:sz w:val="20"/>
          <w:szCs w:val="20"/>
          <w:u w:val="single"/>
        </w:rPr>
      </w:pPr>
      <w:r w:rsidRPr="00904D30">
        <w:rPr>
          <w:rFonts w:ascii="Arial" w:hAnsi="Arial" w:cs="Arial"/>
          <w:b/>
          <w:bCs/>
          <w:sz w:val="20"/>
          <w:szCs w:val="20"/>
          <w:u w:val="single"/>
        </w:rPr>
        <w:t>Design:</w:t>
      </w:r>
    </w:p>
    <w:p w14:paraId="178BCDB3" w14:textId="77777777" w:rsidR="002C3496" w:rsidRPr="00904D30" w:rsidRDefault="002C3496" w:rsidP="002C3496">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In the following discussion, we propose a unified framework that can effectively detect both sudden drops and correlation changes.</w:t>
      </w:r>
    </w:p>
    <w:p w14:paraId="695F18C0" w14:textId="77777777" w:rsidR="002C3496" w:rsidRPr="00904D30" w:rsidRDefault="002C3496" w:rsidP="002C3496">
      <w:pPr>
        <w:autoSpaceDE w:val="0"/>
        <w:autoSpaceDN w:val="0"/>
        <w:adjustRightInd w:val="0"/>
        <w:spacing w:after="0" w:line="240" w:lineRule="auto"/>
        <w:rPr>
          <w:rFonts w:ascii="Arial" w:hAnsi="Arial" w:cs="Arial"/>
          <w:sz w:val="20"/>
          <w:szCs w:val="20"/>
        </w:rPr>
      </w:pPr>
    </w:p>
    <w:p w14:paraId="00457DF5" w14:textId="77777777" w:rsidR="002C3496" w:rsidRPr="00904D30" w:rsidRDefault="002C3496" w:rsidP="002C3496">
      <w:pPr>
        <w:autoSpaceDE w:val="0"/>
        <w:autoSpaceDN w:val="0"/>
        <w:adjustRightInd w:val="0"/>
        <w:spacing w:after="0" w:line="240" w:lineRule="auto"/>
        <w:rPr>
          <w:rFonts w:ascii="Arial" w:hAnsi="Arial" w:cs="Arial"/>
          <w:sz w:val="20"/>
          <w:szCs w:val="20"/>
        </w:rPr>
      </w:pPr>
      <w:r w:rsidRPr="00904D30">
        <w:rPr>
          <w:rFonts w:ascii="Arial" w:hAnsi="Arial" w:cs="Arial"/>
          <w:sz w:val="20"/>
          <w:szCs w:val="20"/>
          <w:highlight w:val="yellow"/>
        </w:rPr>
        <w:t>Our anomaly detection focuses on a per-cell basis by inspecting the time-series instances of multiple KPIs in each cell.</w:t>
      </w:r>
      <w:r w:rsidRPr="00904D30">
        <w:rPr>
          <w:rFonts w:ascii="Arial" w:hAnsi="Arial" w:cs="Arial"/>
          <w:sz w:val="20"/>
          <w:szCs w:val="20"/>
        </w:rPr>
        <w:t xml:space="preserve"> It takes the time-series data of multiple KPIs as inputs, and detects both sudden drops and correlation changes with high accuracy by taking into account both seasonality and trend components in KPI time-series data.</w:t>
      </w:r>
    </w:p>
    <w:p w14:paraId="32071A7E" w14:textId="77777777" w:rsidR="002C3496" w:rsidRPr="00904D30" w:rsidRDefault="002C3496" w:rsidP="000D7AE9">
      <w:pPr>
        <w:autoSpaceDE w:val="0"/>
        <w:autoSpaceDN w:val="0"/>
        <w:adjustRightInd w:val="0"/>
        <w:spacing w:after="0" w:line="240" w:lineRule="auto"/>
        <w:rPr>
          <w:rFonts w:ascii="Arial" w:hAnsi="Arial" w:cs="Arial"/>
          <w:sz w:val="20"/>
          <w:szCs w:val="20"/>
        </w:rPr>
      </w:pPr>
    </w:p>
    <w:p w14:paraId="5019A74A" w14:textId="6E0F29C4" w:rsidR="00433EFF" w:rsidRPr="00904D30" w:rsidRDefault="00304983" w:rsidP="00142EFC">
      <w:pPr>
        <w:rPr>
          <w:rFonts w:ascii="Arial" w:hAnsi="Arial" w:cs="Arial"/>
          <w:sz w:val="20"/>
          <w:szCs w:val="20"/>
        </w:rPr>
      </w:pPr>
      <w:r w:rsidRPr="00904D30">
        <w:rPr>
          <w:rFonts w:ascii="Arial" w:hAnsi="Arial" w:cs="Arial"/>
          <w:noProof/>
          <w:sz w:val="20"/>
          <w:szCs w:val="20"/>
        </w:rPr>
        <w:lastRenderedPageBreak/>
        <w:drawing>
          <wp:inline distT="0" distB="0" distL="0" distR="0" wp14:anchorId="02119684" wp14:editId="52AF25DD">
            <wp:extent cx="5731510" cy="27171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7165"/>
                    </a:xfrm>
                    <a:prstGeom prst="rect">
                      <a:avLst/>
                    </a:prstGeom>
                  </pic:spPr>
                </pic:pic>
              </a:graphicData>
            </a:graphic>
          </wp:inline>
        </w:drawing>
      </w:r>
    </w:p>
    <w:p w14:paraId="754E60F5" w14:textId="77777777" w:rsidR="00A55F69" w:rsidRPr="00904D30" w:rsidRDefault="00A55F69" w:rsidP="00A55F69">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It takes the time-series data of multiple KPIs as inputs, and detects both sudden drops and correlation changes with high accuracy by taking into account both seasonality and trend components in KPI time-series data.</w:t>
      </w:r>
    </w:p>
    <w:p w14:paraId="72E31301" w14:textId="77777777" w:rsidR="00A55F69" w:rsidRPr="00904D30" w:rsidRDefault="00A55F69" w:rsidP="00922A38">
      <w:pPr>
        <w:autoSpaceDE w:val="0"/>
        <w:autoSpaceDN w:val="0"/>
        <w:adjustRightInd w:val="0"/>
        <w:spacing w:after="0" w:line="240" w:lineRule="auto"/>
        <w:rPr>
          <w:rFonts w:ascii="Arial" w:hAnsi="Arial" w:cs="Arial"/>
          <w:sz w:val="20"/>
          <w:szCs w:val="20"/>
        </w:rPr>
      </w:pPr>
    </w:p>
    <w:p w14:paraId="30A47BD1" w14:textId="5AEA8AFE" w:rsidR="00922A38" w:rsidRPr="00904D30" w:rsidRDefault="00922A38" w:rsidP="00922A3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It also provides a feedback loop to incrementally update the prediction models based on the past detection outputs, thereby eliminating the manual efforts of specifying labelled data (i.e., ground truths) for model training.</w:t>
      </w:r>
    </w:p>
    <w:p w14:paraId="38603EAA" w14:textId="77777777" w:rsidR="00922A38" w:rsidRPr="00904D30" w:rsidRDefault="00922A38" w:rsidP="00922A38">
      <w:pPr>
        <w:spacing w:after="0" w:line="240" w:lineRule="auto"/>
        <w:rPr>
          <w:rFonts w:ascii="Arial" w:hAnsi="Arial" w:cs="Arial"/>
          <w:b/>
          <w:bCs/>
          <w:sz w:val="20"/>
          <w:szCs w:val="20"/>
        </w:rPr>
      </w:pPr>
    </w:p>
    <w:p w14:paraId="234BA97B" w14:textId="555A2B20" w:rsidR="001076A0" w:rsidRPr="00904D30" w:rsidRDefault="001076A0" w:rsidP="001076A0">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In particular, it takes into account both seasonality and trend components in KPI time-series data, and provides a feedback loop for retraining the prediction models using prior detection results to improve detection accuracy.</w:t>
      </w:r>
    </w:p>
    <w:p w14:paraId="7F355F74" w14:textId="3D9BE44B" w:rsidR="00092311" w:rsidRPr="00904D30" w:rsidRDefault="00092311" w:rsidP="001076A0">
      <w:pPr>
        <w:autoSpaceDE w:val="0"/>
        <w:autoSpaceDN w:val="0"/>
        <w:adjustRightInd w:val="0"/>
        <w:spacing w:after="0" w:line="240" w:lineRule="auto"/>
        <w:rPr>
          <w:rFonts w:ascii="Arial" w:hAnsi="Arial" w:cs="Arial"/>
          <w:sz w:val="20"/>
          <w:szCs w:val="20"/>
        </w:rPr>
      </w:pPr>
    </w:p>
    <w:p w14:paraId="1A5EAC5F" w14:textId="77777777" w:rsidR="00092311" w:rsidRPr="00904D30" w:rsidRDefault="00092311" w:rsidP="00092311">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The six types of KPIs address the cellular network performance in three aspects: </w:t>
      </w:r>
    </w:p>
    <w:p w14:paraId="3D077D5F" w14:textId="77777777" w:rsidR="00092311" w:rsidRPr="00904D30" w:rsidRDefault="00092311" w:rsidP="00092311">
      <w:pPr>
        <w:pStyle w:val="ListParagraph"/>
        <w:numPr>
          <w:ilvl w:val="0"/>
          <w:numId w:val="12"/>
        </w:numPr>
        <w:autoSpaceDE w:val="0"/>
        <w:autoSpaceDN w:val="0"/>
        <w:adjustRightInd w:val="0"/>
        <w:spacing w:after="0" w:line="240" w:lineRule="auto"/>
        <w:rPr>
          <w:rFonts w:ascii="Arial" w:hAnsi="Arial" w:cs="Arial"/>
          <w:sz w:val="20"/>
          <w:szCs w:val="20"/>
        </w:rPr>
      </w:pPr>
      <w:r w:rsidRPr="00904D30">
        <w:rPr>
          <w:rFonts w:ascii="Arial" w:hAnsi="Arial" w:cs="Arial"/>
          <w:sz w:val="20"/>
          <w:szCs w:val="20"/>
          <w:highlight w:val="yellow"/>
        </w:rPr>
        <w:t>user population</w:t>
      </w:r>
      <w:r w:rsidRPr="00904D30">
        <w:rPr>
          <w:rFonts w:ascii="Arial" w:hAnsi="Arial" w:cs="Arial"/>
          <w:sz w:val="20"/>
          <w:szCs w:val="20"/>
        </w:rPr>
        <w:t xml:space="preserve"> (i.e., USER), </w:t>
      </w:r>
    </w:p>
    <w:p w14:paraId="63617C94" w14:textId="77777777" w:rsidR="00092311" w:rsidRPr="00904D30" w:rsidRDefault="00092311" w:rsidP="00092311">
      <w:pPr>
        <w:pStyle w:val="ListParagraph"/>
        <w:numPr>
          <w:ilvl w:val="0"/>
          <w:numId w:val="12"/>
        </w:numPr>
        <w:autoSpaceDE w:val="0"/>
        <w:autoSpaceDN w:val="0"/>
        <w:adjustRightInd w:val="0"/>
        <w:spacing w:after="0" w:line="240" w:lineRule="auto"/>
        <w:rPr>
          <w:rFonts w:ascii="Arial" w:hAnsi="Arial" w:cs="Arial"/>
          <w:sz w:val="20"/>
          <w:szCs w:val="20"/>
        </w:rPr>
      </w:pPr>
      <w:r w:rsidRPr="00904D30">
        <w:rPr>
          <w:rFonts w:ascii="Arial" w:hAnsi="Arial" w:cs="Arial"/>
          <w:sz w:val="20"/>
          <w:szCs w:val="20"/>
          <w:highlight w:val="yellow"/>
        </w:rPr>
        <w:t>radio resource usage</w:t>
      </w:r>
      <w:r w:rsidRPr="00904D30">
        <w:rPr>
          <w:rFonts w:ascii="Arial" w:hAnsi="Arial" w:cs="Arial"/>
          <w:sz w:val="20"/>
          <w:szCs w:val="20"/>
        </w:rPr>
        <w:t xml:space="preserve"> (i.e., RRC, ERAB, and PRB), and</w:t>
      </w:r>
    </w:p>
    <w:p w14:paraId="2DF51627" w14:textId="77777777" w:rsidR="00092311" w:rsidRPr="00904D30" w:rsidRDefault="00092311" w:rsidP="00092311">
      <w:pPr>
        <w:pStyle w:val="ListParagraph"/>
        <w:numPr>
          <w:ilvl w:val="0"/>
          <w:numId w:val="12"/>
        </w:numPr>
        <w:autoSpaceDE w:val="0"/>
        <w:autoSpaceDN w:val="0"/>
        <w:adjustRightInd w:val="0"/>
        <w:spacing w:after="0" w:line="240" w:lineRule="auto"/>
        <w:rPr>
          <w:rFonts w:ascii="Arial" w:hAnsi="Arial" w:cs="Arial"/>
          <w:sz w:val="20"/>
          <w:szCs w:val="20"/>
        </w:rPr>
      </w:pPr>
      <w:r w:rsidRPr="00904D30">
        <w:rPr>
          <w:rFonts w:ascii="Arial" w:hAnsi="Arial" w:cs="Arial"/>
          <w:sz w:val="20"/>
          <w:szCs w:val="20"/>
          <w:highlight w:val="yellow"/>
        </w:rPr>
        <w:t>data transmission load</w:t>
      </w:r>
      <w:r w:rsidRPr="00904D30">
        <w:rPr>
          <w:rFonts w:ascii="Arial" w:hAnsi="Arial" w:cs="Arial"/>
          <w:sz w:val="20"/>
          <w:szCs w:val="20"/>
        </w:rPr>
        <w:t xml:space="preserve"> (i.e., THR and DUR).</w:t>
      </w:r>
    </w:p>
    <w:p w14:paraId="64456A8F" w14:textId="5615D6D3" w:rsidR="002900E0" w:rsidRPr="00904D30" w:rsidRDefault="002900E0" w:rsidP="001076A0">
      <w:pPr>
        <w:autoSpaceDE w:val="0"/>
        <w:autoSpaceDN w:val="0"/>
        <w:adjustRightInd w:val="0"/>
        <w:spacing w:after="0" w:line="240" w:lineRule="auto"/>
        <w:rPr>
          <w:rFonts w:ascii="Arial" w:hAnsi="Arial" w:cs="Arial"/>
          <w:sz w:val="20"/>
          <w:szCs w:val="20"/>
        </w:rPr>
      </w:pPr>
    </w:p>
    <w:p w14:paraId="1EDF458E" w14:textId="3A31C048" w:rsidR="002900E0" w:rsidRPr="00904D30" w:rsidRDefault="002900E0" w:rsidP="001076A0">
      <w:pPr>
        <w:autoSpaceDE w:val="0"/>
        <w:autoSpaceDN w:val="0"/>
        <w:adjustRightInd w:val="0"/>
        <w:spacing w:after="0" w:line="240" w:lineRule="auto"/>
        <w:rPr>
          <w:rFonts w:ascii="Arial" w:hAnsi="Arial" w:cs="Arial"/>
          <w:sz w:val="20"/>
          <w:szCs w:val="20"/>
        </w:rPr>
      </w:pPr>
      <w:r w:rsidRPr="00904D30">
        <w:rPr>
          <w:rFonts w:ascii="Arial" w:hAnsi="Arial" w:cs="Arial"/>
          <w:noProof/>
          <w:sz w:val="20"/>
          <w:szCs w:val="20"/>
        </w:rPr>
        <w:drawing>
          <wp:inline distT="0" distB="0" distL="0" distR="0" wp14:anchorId="01ECEEDF" wp14:editId="1C53C973">
            <wp:extent cx="4059936" cy="231619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2061" cy="2345929"/>
                    </a:xfrm>
                    <a:prstGeom prst="rect">
                      <a:avLst/>
                    </a:prstGeom>
                  </pic:spPr>
                </pic:pic>
              </a:graphicData>
            </a:graphic>
          </wp:inline>
        </w:drawing>
      </w:r>
    </w:p>
    <w:p w14:paraId="132FF607" w14:textId="2299C2C1" w:rsidR="00092311" w:rsidRPr="00904D30" w:rsidRDefault="00092311" w:rsidP="001076A0">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UE</w:t>
      </w:r>
      <w:r w:rsidRPr="00904D30">
        <w:rPr>
          <w:rFonts w:ascii="Arial" w:hAnsi="Arial" w:cs="Arial"/>
          <w:sz w:val="20"/>
          <w:szCs w:val="20"/>
        </w:rPr>
        <w:tab/>
      </w:r>
      <w:r w:rsidRPr="00904D30">
        <w:rPr>
          <w:rFonts w:ascii="Arial" w:hAnsi="Arial" w:cs="Arial"/>
          <w:sz w:val="20"/>
          <w:szCs w:val="20"/>
        </w:rPr>
        <w:tab/>
        <w:t>User Equipment</w:t>
      </w:r>
    </w:p>
    <w:p w14:paraId="01E3DBF7" w14:textId="5097FA02" w:rsidR="00092311" w:rsidRPr="00904D30" w:rsidRDefault="00092311" w:rsidP="001076A0">
      <w:pPr>
        <w:autoSpaceDE w:val="0"/>
        <w:autoSpaceDN w:val="0"/>
        <w:adjustRightInd w:val="0"/>
        <w:spacing w:after="0" w:line="240" w:lineRule="auto"/>
        <w:rPr>
          <w:rFonts w:ascii="Arial" w:hAnsi="Arial" w:cs="Arial"/>
          <w:sz w:val="20"/>
          <w:szCs w:val="20"/>
        </w:rPr>
      </w:pPr>
      <w:proofErr w:type="spellStart"/>
      <w:r w:rsidRPr="00904D30">
        <w:rPr>
          <w:rFonts w:ascii="Arial" w:hAnsi="Arial" w:cs="Arial"/>
          <w:sz w:val="20"/>
          <w:szCs w:val="20"/>
        </w:rPr>
        <w:t>eNodeB</w:t>
      </w:r>
      <w:proofErr w:type="spellEnd"/>
      <w:r w:rsidRPr="00904D30">
        <w:rPr>
          <w:rFonts w:ascii="Arial" w:hAnsi="Arial" w:cs="Arial"/>
          <w:sz w:val="20"/>
          <w:szCs w:val="20"/>
        </w:rPr>
        <w:tab/>
      </w:r>
      <w:proofErr w:type="spellStart"/>
      <w:r w:rsidR="00F86D75" w:rsidRPr="00904D30">
        <w:rPr>
          <w:rFonts w:ascii="Arial" w:hAnsi="Arial" w:cs="Arial"/>
          <w:sz w:val="20"/>
          <w:szCs w:val="20"/>
        </w:rPr>
        <w:t>e</w:t>
      </w:r>
      <w:r w:rsidRPr="00904D30">
        <w:rPr>
          <w:rFonts w:ascii="Arial" w:hAnsi="Arial" w:cs="Arial"/>
          <w:sz w:val="20"/>
          <w:szCs w:val="20"/>
        </w:rPr>
        <w:t>volvedNodeB</w:t>
      </w:r>
      <w:proofErr w:type="spellEnd"/>
    </w:p>
    <w:p w14:paraId="45340225" w14:textId="6FDD8864" w:rsidR="00092311" w:rsidRPr="00904D30" w:rsidRDefault="00092311" w:rsidP="001076A0">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EPC</w:t>
      </w:r>
      <w:r w:rsidRPr="00904D30">
        <w:rPr>
          <w:rFonts w:ascii="Arial" w:hAnsi="Arial" w:cs="Arial"/>
          <w:sz w:val="20"/>
          <w:szCs w:val="20"/>
        </w:rPr>
        <w:tab/>
      </w:r>
      <w:r w:rsidRPr="00904D30">
        <w:rPr>
          <w:rFonts w:ascii="Arial" w:hAnsi="Arial" w:cs="Arial"/>
          <w:sz w:val="20"/>
          <w:szCs w:val="20"/>
        </w:rPr>
        <w:tab/>
        <w:t>Evolved Packet Core</w:t>
      </w:r>
    </w:p>
    <w:p w14:paraId="181E8E80" w14:textId="77777777" w:rsidR="00490138" w:rsidRPr="00904D30" w:rsidRDefault="00490138" w:rsidP="001076A0">
      <w:pPr>
        <w:autoSpaceDE w:val="0"/>
        <w:autoSpaceDN w:val="0"/>
        <w:adjustRightInd w:val="0"/>
        <w:spacing w:after="0" w:line="240" w:lineRule="auto"/>
        <w:rPr>
          <w:rFonts w:ascii="Arial" w:hAnsi="Arial" w:cs="Arial"/>
          <w:sz w:val="20"/>
          <w:szCs w:val="20"/>
        </w:rPr>
      </w:pPr>
    </w:p>
    <w:p w14:paraId="20C661AF" w14:textId="014C3DFE" w:rsidR="00377AD2" w:rsidRPr="00904D30" w:rsidRDefault="00CC028A" w:rsidP="001076A0">
      <w:pPr>
        <w:autoSpaceDE w:val="0"/>
        <w:autoSpaceDN w:val="0"/>
        <w:adjustRightInd w:val="0"/>
        <w:spacing w:after="0" w:line="240" w:lineRule="auto"/>
        <w:rPr>
          <w:rFonts w:ascii="Arial" w:hAnsi="Arial" w:cs="Arial"/>
          <w:sz w:val="20"/>
          <w:szCs w:val="20"/>
        </w:rPr>
      </w:pPr>
      <w:hyperlink r:id="rId10" w:history="1">
        <w:r w:rsidR="00490138" w:rsidRPr="00904D30">
          <w:rPr>
            <w:rStyle w:val="Hyperlink"/>
            <w:rFonts w:ascii="Arial" w:hAnsi="Arial" w:cs="Arial"/>
            <w:color w:val="auto"/>
            <w:sz w:val="20"/>
            <w:szCs w:val="20"/>
          </w:rPr>
          <w:t>https://yatebts.com/documentation/concepts/lte-concepts/</w:t>
        </w:r>
      </w:hyperlink>
    </w:p>
    <w:p w14:paraId="539D5AE5" w14:textId="77777777" w:rsidR="00490138" w:rsidRPr="00904D30" w:rsidRDefault="00490138" w:rsidP="001076A0">
      <w:pPr>
        <w:autoSpaceDE w:val="0"/>
        <w:autoSpaceDN w:val="0"/>
        <w:adjustRightInd w:val="0"/>
        <w:spacing w:after="0" w:line="240" w:lineRule="auto"/>
        <w:rPr>
          <w:rFonts w:ascii="Arial" w:hAnsi="Arial" w:cs="Arial"/>
          <w:sz w:val="20"/>
          <w:szCs w:val="20"/>
        </w:rPr>
      </w:pPr>
    </w:p>
    <w:p w14:paraId="0E9D6E75" w14:textId="77777777" w:rsidR="00666E0C" w:rsidRPr="00904D30" w:rsidRDefault="00666E0C" w:rsidP="00922A38">
      <w:pPr>
        <w:autoSpaceDE w:val="0"/>
        <w:autoSpaceDN w:val="0"/>
        <w:adjustRightInd w:val="0"/>
        <w:spacing w:after="0" w:line="240" w:lineRule="auto"/>
        <w:rPr>
          <w:rFonts w:ascii="Arial" w:hAnsi="Arial" w:cs="Arial"/>
          <w:b/>
          <w:bCs/>
          <w:sz w:val="20"/>
          <w:szCs w:val="20"/>
        </w:rPr>
      </w:pPr>
    </w:p>
    <w:p w14:paraId="36376D93" w14:textId="77777777" w:rsidR="00666E0C" w:rsidRPr="00904D30" w:rsidRDefault="00666E0C" w:rsidP="00922A38">
      <w:pPr>
        <w:autoSpaceDE w:val="0"/>
        <w:autoSpaceDN w:val="0"/>
        <w:adjustRightInd w:val="0"/>
        <w:spacing w:after="0" w:line="240" w:lineRule="auto"/>
        <w:rPr>
          <w:rFonts w:ascii="Arial" w:hAnsi="Arial" w:cs="Arial"/>
          <w:b/>
          <w:bCs/>
          <w:sz w:val="20"/>
          <w:szCs w:val="20"/>
        </w:rPr>
      </w:pPr>
    </w:p>
    <w:p w14:paraId="72BF81DC" w14:textId="48A327B7" w:rsidR="00922A38" w:rsidRPr="00904D30" w:rsidRDefault="00922A38" w:rsidP="00922A38">
      <w:pPr>
        <w:autoSpaceDE w:val="0"/>
        <w:autoSpaceDN w:val="0"/>
        <w:adjustRightInd w:val="0"/>
        <w:spacing w:after="0" w:line="240" w:lineRule="auto"/>
        <w:rPr>
          <w:rFonts w:ascii="Arial" w:hAnsi="Arial" w:cs="Arial"/>
          <w:b/>
          <w:bCs/>
          <w:sz w:val="20"/>
          <w:szCs w:val="20"/>
        </w:rPr>
      </w:pPr>
      <w:r w:rsidRPr="00904D30">
        <w:rPr>
          <w:rFonts w:ascii="Arial" w:hAnsi="Arial" w:cs="Arial"/>
          <w:b/>
          <w:bCs/>
          <w:sz w:val="20"/>
          <w:szCs w:val="20"/>
        </w:rPr>
        <w:lastRenderedPageBreak/>
        <w:t>Data Set:</w:t>
      </w:r>
    </w:p>
    <w:p w14:paraId="37E5C77D" w14:textId="77777777" w:rsidR="00922A38" w:rsidRPr="00904D30" w:rsidRDefault="00922A38" w:rsidP="00922A38">
      <w:pPr>
        <w:autoSpaceDE w:val="0"/>
        <w:autoSpaceDN w:val="0"/>
        <w:adjustRightInd w:val="0"/>
        <w:spacing w:after="0" w:line="240" w:lineRule="auto"/>
        <w:rPr>
          <w:rFonts w:ascii="Arial" w:hAnsi="Arial" w:cs="Arial"/>
          <w:b/>
          <w:bCs/>
          <w:sz w:val="20"/>
          <w:szCs w:val="20"/>
        </w:rPr>
      </w:pPr>
    </w:p>
    <w:p w14:paraId="0522D5EA" w14:textId="77777777" w:rsidR="00922A38" w:rsidRPr="00904D30" w:rsidRDefault="00922A38" w:rsidP="00922A3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Network administrators deploy probes in the EPC and every </w:t>
      </w:r>
      <w:proofErr w:type="spellStart"/>
      <w:r w:rsidRPr="00904D30">
        <w:rPr>
          <w:rFonts w:ascii="Arial" w:hAnsi="Arial" w:cs="Arial"/>
          <w:sz w:val="20"/>
          <w:szCs w:val="20"/>
        </w:rPr>
        <w:t>eNodeB</w:t>
      </w:r>
      <w:proofErr w:type="spellEnd"/>
      <w:r w:rsidRPr="00904D30">
        <w:rPr>
          <w:rFonts w:ascii="Arial" w:hAnsi="Arial" w:cs="Arial"/>
          <w:sz w:val="20"/>
          <w:szCs w:val="20"/>
        </w:rPr>
        <w:t xml:space="preserve"> to periodically collect KPI values, which will be sent to a centralized network management system (NMS).</w:t>
      </w:r>
    </w:p>
    <w:p w14:paraId="24751AC5" w14:textId="77777777" w:rsidR="00922A38" w:rsidRPr="00904D30" w:rsidRDefault="00922A38" w:rsidP="00922A3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We call each collected input an instance, which specifies the time and value for a KPI. In this work, we collected per-cell KPI instances from the NMS of an operational LTE network</w:t>
      </w:r>
    </w:p>
    <w:p w14:paraId="3B90CA37" w14:textId="77777777" w:rsidR="00922A38" w:rsidRPr="00904D30" w:rsidRDefault="00922A38" w:rsidP="00922A3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deployed in a metropolitan city in China. </w:t>
      </w:r>
    </w:p>
    <w:p w14:paraId="3CAA60DE" w14:textId="47BEB4AF" w:rsidR="00922A38" w:rsidRPr="00904D30" w:rsidRDefault="00922A38" w:rsidP="00922A38">
      <w:pPr>
        <w:autoSpaceDE w:val="0"/>
        <w:autoSpaceDN w:val="0"/>
        <w:adjustRightInd w:val="0"/>
        <w:spacing w:after="0" w:line="240" w:lineRule="auto"/>
        <w:rPr>
          <w:rFonts w:ascii="Arial" w:hAnsi="Arial" w:cs="Arial"/>
          <w:sz w:val="20"/>
          <w:szCs w:val="20"/>
        </w:rPr>
      </w:pPr>
    </w:p>
    <w:p w14:paraId="6F530A06" w14:textId="73EC1EE1" w:rsidR="00922A38" w:rsidRPr="00904D30" w:rsidRDefault="00922A38" w:rsidP="00922A3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Each instance is recorded on an hourly basis and describes the performance of a cell in the latest hour. We consider six types of KPIs</w:t>
      </w:r>
      <w:r w:rsidR="00C018E3" w:rsidRPr="00904D30">
        <w:rPr>
          <w:rFonts w:ascii="Arial" w:hAnsi="Arial" w:cs="Arial"/>
          <w:sz w:val="20"/>
          <w:szCs w:val="20"/>
        </w:rPr>
        <w:t>.</w:t>
      </w:r>
    </w:p>
    <w:p w14:paraId="5FB47F2A" w14:textId="77777777" w:rsidR="00922A38" w:rsidRPr="00904D30" w:rsidRDefault="00922A38" w:rsidP="00922A38">
      <w:pPr>
        <w:autoSpaceDE w:val="0"/>
        <w:autoSpaceDN w:val="0"/>
        <w:adjustRightInd w:val="0"/>
        <w:spacing w:after="0" w:line="240" w:lineRule="auto"/>
        <w:rPr>
          <w:rFonts w:ascii="Arial" w:hAnsi="Arial" w:cs="Arial"/>
          <w:sz w:val="20"/>
          <w:szCs w:val="20"/>
        </w:rPr>
      </w:pPr>
    </w:p>
    <w:p w14:paraId="2A7F592F" w14:textId="77777777" w:rsidR="00922A38" w:rsidRPr="00904D30" w:rsidRDefault="00922A38" w:rsidP="00922A3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Our KPI dataset covers three collection periods for a total of 17 weeks: (</w:t>
      </w:r>
      <w:proofErr w:type="spellStart"/>
      <w:r w:rsidRPr="00904D30">
        <w:rPr>
          <w:rFonts w:ascii="Arial" w:hAnsi="Arial" w:cs="Arial"/>
          <w:sz w:val="20"/>
          <w:szCs w:val="20"/>
        </w:rPr>
        <w:t>i</w:t>
      </w:r>
      <w:proofErr w:type="spellEnd"/>
      <w:r w:rsidRPr="00904D30">
        <w:rPr>
          <w:rFonts w:ascii="Arial" w:hAnsi="Arial" w:cs="Arial"/>
          <w:sz w:val="20"/>
          <w:szCs w:val="20"/>
        </w:rPr>
        <w:t>) November 7, 2016 to January 8, 2017, (ii) February 13, 2017 to March 12, 2017, and (iii) April 10, 2017</w:t>
      </w:r>
    </w:p>
    <w:p w14:paraId="68DDCA36" w14:textId="77777777" w:rsidR="00666E0C" w:rsidRPr="00904D30" w:rsidRDefault="00922A38" w:rsidP="00922A3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to May 7, 2017. We only select the cells that have the complete KPI data over the entire 17 weeks;</w:t>
      </w:r>
    </w:p>
    <w:p w14:paraId="5D688041" w14:textId="77777777" w:rsidR="00666E0C" w:rsidRPr="00904D30" w:rsidRDefault="00666E0C" w:rsidP="00922A38">
      <w:pPr>
        <w:autoSpaceDE w:val="0"/>
        <w:autoSpaceDN w:val="0"/>
        <w:adjustRightInd w:val="0"/>
        <w:spacing w:after="0" w:line="240" w:lineRule="auto"/>
        <w:rPr>
          <w:rFonts w:ascii="Arial" w:hAnsi="Arial" w:cs="Arial"/>
          <w:sz w:val="20"/>
          <w:szCs w:val="20"/>
        </w:rPr>
      </w:pPr>
    </w:p>
    <w:p w14:paraId="728D1B44" w14:textId="1FA37913" w:rsidR="00922A38" w:rsidRPr="00904D30" w:rsidRDefault="00666E0C" w:rsidP="00922A3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object w:dxaOrig="1535" w:dyaOrig="993" w14:anchorId="30235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Excel.Sheet.12" ShapeID="_x0000_i1025" DrawAspect="Icon" ObjectID="_1664133906" r:id="rId12"/>
        </w:object>
      </w:r>
    </w:p>
    <w:p w14:paraId="41584799" w14:textId="77777777" w:rsidR="00922A38" w:rsidRPr="00904D30" w:rsidRDefault="00922A38" w:rsidP="001076A0">
      <w:pPr>
        <w:autoSpaceDE w:val="0"/>
        <w:autoSpaceDN w:val="0"/>
        <w:adjustRightInd w:val="0"/>
        <w:spacing w:after="0" w:line="240" w:lineRule="auto"/>
        <w:rPr>
          <w:rFonts w:ascii="Arial" w:hAnsi="Arial" w:cs="Arial"/>
          <w:sz w:val="20"/>
          <w:szCs w:val="20"/>
        </w:rPr>
      </w:pPr>
    </w:p>
    <w:p w14:paraId="36DCCAF8" w14:textId="77777777" w:rsidR="00EE7F48" w:rsidRPr="00904D30" w:rsidRDefault="00EE7F48" w:rsidP="00EE7F4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We first examine the statistical properties of our collected dataset, so as to understand the behaviours of the cellular network. Our observations are summarized as follows: </w:t>
      </w:r>
    </w:p>
    <w:p w14:paraId="2E052BDE" w14:textId="07736EEE" w:rsidR="00EE7F48" w:rsidRPr="00904D30" w:rsidRDefault="00EE7F48" w:rsidP="00EE7F4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w:t>
      </w:r>
      <w:proofErr w:type="spellStart"/>
      <w:r w:rsidRPr="00904D30">
        <w:rPr>
          <w:rFonts w:ascii="Arial" w:hAnsi="Arial" w:cs="Arial"/>
          <w:sz w:val="20"/>
          <w:szCs w:val="20"/>
        </w:rPr>
        <w:t>i</w:t>
      </w:r>
      <w:proofErr w:type="spellEnd"/>
      <w:r w:rsidRPr="00904D30">
        <w:rPr>
          <w:rFonts w:ascii="Arial" w:hAnsi="Arial" w:cs="Arial"/>
          <w:sz w:val="20"/>
          <w:szCs w:val="20"/>
        </w:rPr>
        <w:t xml:space="preserve">) </w:t>
      </w:r>
      <w:r w:rsidR="00666E0C" w:rsidRPr="00904D30">
        <w:rPr>
          <w:rFonts w:ascii="Arial" w:hAnsi="Arial" w:cs="Arial"/>
          <w:sz w:val="20"/>
          <w:szCs w:val="20"/>
        </w:rPr>
        <w:t xml:space="preserve"> </w:t>
      </w:r>
      <w:r w:rsidRPr="00904D30">
        <w:rPr>
          <w:rFonts w:ascii="Arial" w:hAnsi="Arial" w:cs="Arial"/>
          <w:sz w:val="20"/>
          <w:szCs w:val="20"/>
        </w:rPr>
        <w:t>there exist strong seasonality and trend components in the dataset;</w:t>
      </w:r>
    </w:p>
    <w:p w14:paraId="722AC3EB" w14:textId="77777777" w:rsidR="00EE7F48" w:rsidRPr="00904D30" w:rsidRDefault="00EE7F48" w:rsidP="00EE7F4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(ii) some KPIs are strongly correlated; and </w:t>
      </w:r>
    </w:p>
    <w:p w14:paraId="6A89D528" w14:textId="6AC74810" w:rsidR="00EE7F48" w:rsidRPr="00904D30" w:rsidRDefault="00EE7F48" w:rsidP="00EE7F48">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(iii) there exist non-negligible variances in KPI values across the same hour of different days.</w:t>
      </w:r>
    </w:p>
    <w:p w14:paraId="7A248193" w14:textId="77777777" w:rsidR="00F86D75" w:rsidRPr="00904D30" w:rsidRDefault="00F86D75" w:rsidP="00EE7F48">
      <w:pPr>
        <w:autoSpaceDE w:val="0"/>
        <w:autoSpaceDN w:val="0"/>
        <w:adjustRightInd w:val="0"/>
        <w:spacing w:after="0" w:line="240" w:lineRule="auto"/>
        <w:rPr>
          <w:rFonts w:ascii="Arial" w:hAnsi="Arial" w:cs="Arial"/>
          <w:sz w:val="20"/>
          <w:szCs w:val="20"/>
        </w:rPr>
      </w:pPr>
    </w:p>
    <w:p w14:paraId="48B7FDBE" w14:textId="1D3C3359" w:rsidR="00EE7F48" w:rsidRPr="00904D30" w:rsidRDefault="00EE7F48" w:rsidP="00EE7F48">
      <w:pPr>
        <w:autoSpaceDE w:val="0"/>
        <w:autoSpaceDN w:val="0"/>
        <w:adjustRightInd w:val="0"/>
        <w:spacing w:after="0" w:line="240" w:lineRule="auto"/>
        <w:rPr>
          <w:rFonts w:ascii="Arial" w:hAnsi="Arial" w:cs="Arial"/>
          <w:sz w:val="20"/>
          <w:szCs w:val="20"/>
        </w:rPr>
      </w:pPr>
      <w:r w:rsidRPr="00904D30">
        <w:rPr>
          <w:rFonts w:ascii="Arial" w:hAnsi="Arial" w:cs="Arial"/>
          <w:noProof/>
          <w:sz w:val="20"/>
          <w:szCs w:val="20"/>
        </w:rPr>
        <w:drawing>
          <wp:inline distT="0" distB="0" distL="0" distR="0" wp14:anchorId="66B0ED3D" wp14:editId="32100605">
            <wp:extent cx="4838699" cy="3350525"/>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63" cy="3357632"/>
                    </a:xfrm>
                    <a:prstGeom prst="rect">
                      <a:avLst/>
                    </a:prstGeom>
                  </pic:spPr>
                </pic:pic>
              </a:graphicData>
            </a:graphic>
          </wp:inline>
        </w:drawing>
      </w:r>
    </w:p>
    <w:p w14:paraId="298AA4D1" w14:textId="46E1A457" w:rsidR="00550EFB" w:rsidRPr="00904D30" w:rsidRDefault="00550EFB" w:rsidP="00EE7F48">
      <w:pPr>
        <w:autoSpaceDE w:val="0"/>
        <w:autoSpaceDN w:val="0"/>
        <w:adjustRightInd w:val="0"/>
        <w:spacing w:after="0" w:line="240" w:lineRule="auto"/>
        <w:rPr>
          <w:rFonts w:ascii="Arial" w:hAnsi="Arial" w:cs="Arial"/>
          <w:sz w:val="20"/>
          <w:szCs w:val="20"/>
        </w:rPr>
      </w:pPr>
    </w:p>
    <w:p w14:paraId="3A662E6B" w14:textId="6ABDC1CC" w:rsidR="00EE7F48" w:rsidRPr="00904D30" w:rsidRDefault="00EE7F48" w:rsidP="00EE7F48">
      <w:pPr>
        <w:autoSpaceDE w:val="0"/>
        <w:autoSpaceDN w:val="0"/>
        <w:adjustRightInd w:val="0"/>
        <w:spacing w:after="0" w:line="240" w:lineRule="auto"/>
        <w:rPr>
          <w:rFonts w:ascii="Arial" w:hAnsi="Arial" w:cs="Arial"/>
          <w:sz w:val="20"/>
          <w:szCs w:val="20"/>
        </w:rPr>
      </w:pPr>
      <w:r w:rsidRPr="00904D30">
        <w:rPr>
          <w:rFonts w:ascii="Arial" w:hAnsi="Arial" w:cs="Arial"/>
          <w:noProof/>
          <w:sz w:val="20"/>
          <w:szCs w:val="20"/>
        </w:rPr>
        <w:lastRenderedPageBreak/>
        <w:drawing>
          <wp:inline distT="0" distB="0" distL="0" distR="0" wp14:anchorId="324EAC3D" wp14:editId="6E8D23C9">
            <wp:extent cx="4867153" cy="2714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5287" cy="2724191"/>
                    </a:xfrm>
                    <a:prstGeom prst="rect">
                      <a:avLst/>
                    </a:prstGeom>
                  </pic:spPr>
                </pic:pic>
              </a:graphicData>
            </a:graphic>
          </wp:inline>
        </w:drawing>
      </w:r>
    </w:p>
    <w:p w14:paraId="6249E5B0" w14:textId="47FD8C6B" w:rsidR="00B2290F" w:rsidRPr="00904D30" w:rsidRDefault="00B2290F" w:rsidP="00EE7F48">
      <w:pPr>
        <w:autoSpaceDE w:val="0"/>
        <w:autoSpaceDN w:val="0"/>
        <w:adjustRightInd w:val="0"/>
        <w:spacing w:after="0" w:line="240" w:lineRule="auto"/>
        <w:rPr>
          <w:rFonts w:ascii="Arial" w:hAnsi="Arial" w:cs="Arial"/>
          <w:sz w:val="20"/>
          <w:szCs w:val="20"/>
        </w:rPr>
      </w:pPr>
    </w:p>
    <w:p w14:paraId="58697487" w14:textId="7A53F651" w:rsidR="00B2290F" w:rsidRPr="00904D30" w:rsidRDefault="00092311" w:rsidP="00EE7F48">
      <w:pPr>
        <w:autoSpaceDE w:val="0"/>
        <w:autoSpaceDN w:val="0"/>
        <w:adjustRightInd w:val="0"/>
        <w:spacing w:after="0" w:line="240" w:lineRule="auto"/>
        <w:rPr>
          <w:rFonts w:ascii="Arial" w:hAnsi="Arial" w:cs="Arial"/>
          <w:sz w:val="20"/>
          <w:szCs w:val="20"/>
        </w:rPr>
      </w:pPr>
      <w:r w:rsidRPr="00904D30">
        <w:rPr>
          <w:rFonts w:ascii="Arial" w:hAnsi="Arial" w:cs="Arial"/>
          <w:noProof/>
          <w:sz w:val="20"/>
          <w:szCs w:val="20"/>
        </w:rPr>
        <w:drawing>
          <wp:inline distT="0" distB="0" distL="0" distR="0" wp14:anchorId="021D7ABD" wp14:editId="4FE246E2">
            <wp:extent cx="4544704" cy="158153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670" cy="1594397"/>
                    </a:xfrm>
                    <a:prstGeom prst="rect">
                      <a:avLst/>
                    </a:prstGeom>
                  </pic:spPr>
                </pic:pic>
              </a:graphicData>
            </a:graphic>
          </wp:inline>
        </w:drawing>
      </w:r>
    </w:p>
    <w:p w14:paraId="43ABD8F0" w14:textId="1FE03873" w:rsidR="00B2290F" w:rsidRPr="00904D30" w:rsidRDefault="00B2290F" w:rsidP="00B2290F">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We observe all six KPIs have positive linear correlation. In particular, the pairs (RRC, ERAB), (PRB, THR), and (USER, RRC) are the top-3 pairs with the strongest correlation.</w:t>
      </w:r>
    </w:p>
    <w:p w14:paraId="32FF4C3A" w14:textId="0D0D19DA" w:rsidR="00B2290F" w:rsidRPr="00904D30" w:rsidRDefault="00B2290F" w:rsidP="00EE7F48">
      <w:pPr>
        <w:autoSpaceDE w:val="0"/>
        <w:autoSpaceDN w:val="0"/>
        <w:adjustRightInd w:val="0"/>
        <w:spacing w:after="0" w:line="240" w:lineRule="auto"/>
        <w:rPr>
          <w:rFonts w:ascii="Arial" w:hAnsi="Arial" w:cs="Arial"/>
          <w:sz w:val="20"/>
          <w:szCs w:val="20"/>
        </w:rPr>
      </w:pPr>
    </w:p>
    <w:p w14:paraId="4AA58AAC" w14:textId="4BC5D774" w:rsidR="00666E0C" w:rsidRPr="00904D30" w:rsidRDefault="00666E0C" w:rsidP="00EE7F48">
      <w:pPr>
        <w:autoSpaceDE w:val="0"/>
        <w:autoSpaceDN w:val="0"/>
        <w:adjustRightInd w:val="0"/>
        <w:spacing w:after="0" w:line="240" w:lineRule="auto"/>
        <w:rPr>
          <w:rFonts w:ascii="Arial" w:hAnsi="Arial" w:cs="Arial"/>
          <w:sz w:val="20"/>
          <w:szCs w:val="20"/>
        </w:rPr>
      </w:pPr>
    </w:p>
    <w:p w14:paraId="7FE7575A" w14:textId="77777777" w:rsidR="00666E0C" w:rsidRPr="00904D30" w:rsidRDefault="00666E0C" w:rsidP="00EE7F48">
      <w:pPr>
        <w:autoSpaceDE w:val="0"/>
        <w:autoSpaceDN w:val="0"/>
        <w:adjustRightInd w:val="0"/>
        <w:spacing w:after="0" w:line="240" w:lineRule="auto"/>
        <w:rPr>
          <w:rFonts w:ascii="Arial" w:hAnsi="Arial" w:cs="Arial"/>
          <w:sz w:val="20"/>
          <w:szCs w:val="20"/>
        </w:rPr>
      </w:pPr>
    </w:p>
    <w:p w14:paraId="4F78D810" w14:textId="77777777" w:rsidR="00666E0C" w:rsidRPr="00904D30" w:rsidRDefault="00666E0C" w:rsidP="00550EFB">
      <w:pPr>
        <w:autoSpaceDE w:val="0"/>
        <w:autoSpaceDN w:val="0"/>
        <w:adjustRightInd w:val="0"/>
        <w:spacing w:after="0" w:line="240" w:lineRule="auto"/>
        <w:rPr>
          <w:rFonts w:ascii="Arial" w:hAnsi="Arial" w:cs="Arial"/>
          <w:b/>
          <w:bCs/>
          <w:sz w:val="20"/>
          <w:szCs w:val="20"/>
        </w:rPr>
      </w:pPr>
    </w:p>
    <w:p w14:paraId="550299BE" w14:textId="727361B9" w:rsidR="00550EFB" w:rsidRPr="00904D30" w:rsidRDefault="00550EFB" w:rsidP="00550EFB">
      <w:pPr>
        <w:autoSpaceDE w:val="0"/>
        <w:autoSpaceDN w:val="0"/>
        <w:adjustRightInd w:val="0"/>
        <w:spacing w:after="0" w:line="240" w:lineRule="auto"/>
        <w:rPr>
          <w:rFonts w:ascii="Arial" w:hAnsi="Arial" w:cs="Arial"/>
          <w:b/>
          <w:bCs/>
          <w:sz w:val="20"/>
          <w:szCs w:val="20"/>
        </w:rPr>
      </w:pPr>
      <w:r w:rsidRPr="00904D30">
        <w:rPr>
          <w:rFonts w:ascii="Arial" w:hAnsi="Arial" w:cs="Arial"/>
          <w:b/>
          <w:bCs/>
          <w:sz w:val="20"/>
          <w:szCs w:val="20"/>
        </w:rPr>
        <w:t>Predictors</w:t>
      </w:r>
    </w:p>
    <w:p w14:paraId="5FD0DE6B" w14:textId="77777777" w:rsidR="00550EFB" w:rsidRPr="00904D30" w:rsidRDefault="00550EFB" w:rsidP="00550EFB">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CELLPAD supports three families of predictors: </w:t>
      </w:r>
    </w:p>
    <w:p w14:paraId="6AF1AB40" w14:textId="77777777" w:rsidR="00550EFB" w:rsidRPr="00904D30" w:rsidRDefault="00550EFB" w:rsidP="00550EFB">
      <w:pPr>
        <w:pStyle w:val="ListParagraph"/>
        <w:numPr>
          <w:ilvl w:val="0"/>
          <w:numId w:val="14"/>
        </w:num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simple statistical modelling</w:t>
      </w:r>
    </w:p>
    <w:p w14:paraId="5443A42B" w14:textId="77777777" w:rsidR="00550EFB" w:rsidRPr="001D3155" w:rsidRDefault="00550EFB" w:rsidP="00550EFB">
      <w:pPr>
        <w:pStyle w:val="ListParagraph"/>
        <w:numPr>
          <w:ilvl w:val="0"/>
          <w:numId w:val="14"/>
        </w:numPr>
        <w:autoSpaceDE w:val="0"/>
        <w:autoSpaceDN w:val="0"/>
        <w:adjustRightInd w:val="0"/>
        <w:spacing w:after="0" w:line="240" w:lineRule="auto"/>
        <w:rPr>
          <w:rFonts w:ascii="Arial" w:hAnsi="Arial" w:cs="Arial"/>
          <w:sz w:val="20"/>
          <w:szCs w:val="20"/>
        </w:rPr>
      </w:pPr>
      <w:r w:rsidRPr="001D3155">
        <w:rPr>
          <w:rFonts w:ascii="Arial" w:hAnsi="Arial" w:cs="Arial"/>
          <w:sz w:val="20"/>
          <w:szCs w:val="20"/>
        </w:rPr>
        <w:t xml:space="preserve">linear regression, and </w:t>
      </w:r>
    </w:p>
    <w:p w14:paraId="41FDF171" w14:textId="77777777" w:rsidR="00550EFB" w:rsidRPr="001D3155" w:rsidRDefault="00550EFB" w:rsidP="00550EFB">
      <w:pPr>
        <w:pStyle w:val="ListParagraph"/>
        <w:numPr>
          <w:ilvl w:val="0"/>
          <w:numId w:val="14"/>
        </w:numPr>
        <w:autoSpaceDE w:val="0"/>
        <w:autoSpaceDN w:val="0"/>
        <w:adjustRightInd w:val="0"/>
        <w:spacing w:after="0" w:line="240" w:lineRule="auto"/>
        <w:rPr>
          <w:rFonts w:ascii="Arial" w:hAnsi="Arial" w:cs="Arial"/>
          <w:sz w:val="20"/>
          <w:szCs w:val="20"/>
        </w:rPr>
      </w:pPr>
      <w:r w:rsidRPr="001D3155">
        <w:rPr>
          <w:rFonts w:ascii="Arial" w:hAnsi="Arial" w:cs="Arial"/>
          <w:sz w:val="20"/>
          <w:szCs w:val="20"/>
        </w:rPr>
        <w:t>tree-based regression</w:t>
      </w:r>
    </w:p>
    <w:p w14:paraId="46246480" w14:textId="77777777" w:rsidR="00550EFB" w:rsidRPr="00904D30" w:rsidRDefault="00550EFB" w:rsidP="00550EFB">
      <w:pPr>
        <w:autoSpaceDE w:val="0"/>
        <w:autoSpaceDN w:val="0"/>
        <w:adjustRightInd w:val="0"/>
        <w:spacing w:after="0" w:line="240" w:lineRule="auto"/>
        <w:rPr>
          <w:rFonts w:ascii="Arial" w:hAnsi="Arial" w:cs="Arial"/>
          <w:sz w:val="20"/>
          <w:szCs w:val="20"/>
        </w:rPr>
      </w:pPr>
    </w:p>
    <w:p w14:paraId="7D306447" w14:textId="77777777" w:rsidR="00550EFB" w:rsidRPr="00904D30" w:rsidRDefault="00550EFB" w:rsidP="00550EFB">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The latter two belong to machine-learning-based regression approaches. Each predictor returns a predicted value for each hour based on the underlying prediction algorithm.</w:t>
      </w:r>
    </w:p>
    <w:p w14:paraId="4483F992" w14:textId="77777777" w:rsidR="00550EFB" w:rsidRPr="00904D30" w:rsidRDefault="00550EFB" w:rsidP="00550EFB">
      <w:pPr>
        <w:spacing w:after="0" w:line="240" w:lineRule="auto"/>
        <w:rPr>
          <w:rFonts w:ascii="Arial" w:hAnsi="Arial" w:cs="Arial"/>
          <w:b/>
          <w:bCs/>
          <w:sz w:val="20"/>
          <w:szCs w:val="20"/>
        </w:rPr>
      </w:pPr>
    </w:p>
    <w:p w14:paraId="160A2098" w14:textId="77777777" w:rsidR="00550EFB" w:rsidRPr="00904D30" w:rsidRDefault="00550EFB" w:rsidP="00550EFB">
      <w:pPr>
        <w:spacing w:after="0" w:line="240" w:lineRule="auto"/>
        <w:rPr>
          <w:rFonts w:ascii="Arial" w:hAnsi="Arial" w:cs="Arial"/>
          <w:b/>
          <w:bCs/>
          <w:sz w:val="20"/>
          <w:szCs w:val="20"/>
        </w:rPr>
      </w:pPr>
      <w:r w:rsidRPr="00904D30">
        <w:rPr>
          <w:rFonts w:ascii="Arial" w:hAnsi="Arial" w:cs="Arial"/>
          <w:b/>
          <w:bCs/>
          <w:sz w:val="20"/>
          <w:szCs w:val="20"/>
        </w:rPr>
        <w:object w:dxaOrig="1535" w:dyaOrig="993" w14:anchorId="3473C353">
          <v:shape id="_x0000_i1026" type="#_x0000_t75" style="width:77.25pt;height:49.5pt" o:ole="">
            <v:imagedata r:id="rId16" o:title=""/>
          </v:shape>
          <o:OLEObject Type="Embed" ProgID="Excel.SheetMacroEnabled.12" ShapeID="_x0000_i1026" DrawAspect="Icon" ObjectID="_1664133907" r:id="rId17"/>
        </w:object>
      </w:r>
      <w:r w:rsidRPr="00904D30">
        <w:rPr>
          <w:rFonts w:ascii="Arial" w:hAnsi="Arial" w:cs="Arial"/>
          <w:b/>
          <w:bCs/>
          <w:sz w:val="20"/>
          <w:szCs w:val="20"/>
        </w:rPr>
        <w:object w:dxaOrig="1535" w:dyaOrig="993" w14:anchorId="58191334">
          <v:shape id="_x0000_i1027" type="#_x0000_t75" style="width:77.25pt;height:49.5pt" o:ole="">
            <v:imagedata r:id="rId18" o:title=""/>
          </v:shape>
          <o:OLEObject Type="Embed" ProgID="Excel.SheetMacroEnabled.12" ShapeID="_x0000_i1027" DrawAspect="Icon" ObjectID="_1664133908" r:id="rId19"/>
        </w:object>
      </w:r>
    </w:p>
    <w:p w14:paraId="66EFDFD6" w14:textId="77777777" w:rsidR="00550EFB" w:rsidRPr="00904D30" w:rsidRDefault="00550EFB" w:rsidP="00550EFB">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We consider two types of anomalies that are of practical interest to cellular network management based on our internal communication with network administrators:</w:t>
      </w:r>
    </w:p>
    <w:p w14:paraId="1B6B09A2" w14:textId="77777777" w:rsidR="00550EFB" w:rsidRPr="00904D30" w:rsidRDefault="00550EFB" w:rsidP="00550EFB">
      <w:pPr>
        <w:pStyle w:val="ListParagraph"/>
        <w:numPr>
          <w:ilvl w:val="0"/>
          <w:numId w:val="11"/>
        </w:numPr>
        <w:autoSpaceDE w:val="0"/>
        <w:autoSpaceDN w:val="0"/>
        <w:adjustRightInd w:val="0"/>
        <w:spacing w:after="0" w:line="240" w:lineRule="auto"/>
        <w:rPr>
          <w:rFonts w:ascii="Arial" w:hAnsi="Arial" w:cs="Arial"/>
          <w:sz w:val="20"/>
          <w:szCs w:val="20"/>
        </w:rPr>
      </w:pPr>
      <w:r w:rsidRPr="00904D30">
        <w:rPr>
          <w:rFonts w:ascii="Arial" w:hAnsi="Arial" w:cs="Arial"/>
          <w:b/>
          <w:bCs/>
          <w:sz w:val="20"/>
          <w:szCs w:val="20"/>
        </w:rPr>
        <w:t>sudden drops</w:t>
      </w:r>
      <w:r w:rsidRPr="00904D30">
        <w:rPr>
          <w:rFonts w:ascii="Arial" w:hAnsi="Arial" w:cs="Arial"/>
          <w:sz w:val="20"/>
          <w:szCs w:val="20"/>
        </w:rPr>
        <w:t xml:space="preserve">, which indicate the unexpected degradations of a KPI, and </w:t>
      </w:r>
    </w:p>
    <w:p w14:paraId="745D4D1C" w14:textId="5FE1007D" w:rsidR="00550EFB" w:rsidRPr="00904D30" w:rsidRDefault="00550EFB" w:rsidP="00550EFB">
      <w:pPr>
        <w:pStyle w:val="ListParagraph"/>
        <w:numPr>
          <w:ilvl w:val="0"/>
          <w:numId w:val="11"/>
        </w:numPr>
        <w:autoSpaceDE w:val="0"/>
        <w:autoSpaceDN w:val="0"/>
        <w:adjustRightInd w:val="0"/>
        <w:spacing w:after="0" w:line="240" w:lineRule="auto"/>
        <w:rPr>
          <w:rFonts w:ascii="Arial" w:hAnsi="Arial" w:cs="Arial"/>
          <w:sz w:val="20"/>
          <w:szCs w:val="20"/>
        </w:rPr>
      </w:pPr>
      <w:r w:rsidRPr="00904D30">
        <w:rPr>
          <w:rFonts w:ascii="Arial" w:hAnsi="Arial" w:cs="Arial"/>
          <w:b/>
          <w:bCs/>
          <w:sz w:val="20"/>
          <w:szCs w:val="20"/>
        </w:rPr>
        <w:t>correlation changes</w:t>
      </w:r>
      <w:r w:rsidRPr="00904D30">
        <w:rPr>
          <w:rFonts w:ascii="Arial" w:hAnsi="Arial" w:cs="Arial"/>
          <w:sz w:val="20"/>
          <w:szCs w:val="20"/>
        </w:rPr>
        <w:t>, which indicate the inconsistency between the current and historical correlations of two correlated KPIs.</w:t>
      </w:r>
    </w:p>
    <w:p w14:paraId="55DCA150" w14:textId="77777777" w:rsidR="007F20E3" w:rsidRPr="00904D30" w:rsidRDefault="007F20E3" w:rsidP="007F20E3">
      <w:pPr>
        <w:pStyle w:val="ListParagraph"/>
        <w:autoSpaceDE w:val="0"/>
        <w:autoSpaceDN w:val="0"/>
        <w:adjustRightInd w:val="0"/>
        <w:spacing w:after="0" w:line="240" w:lineRule="auto"/>
        <w:rPr>
          <w:rFonts w:ascii="Arial" w:hAnsi="Arial" w:cs="Arial"/>
          <w:sz w:val="20"/>
          <w:szCs w:val="20"/>
        </w:rPr>
      </w:pPr>
    </w:p>
    <w:p w14:paraId="67C25289" w14:textId="22ED94E0" w:rsidR="00A55F69" w:rsidRPr="00904D30" w:rsidRDefault="00A55F69" w:rsidP="00A55F69">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Both sudden drops and correlation changes are complementary to each other in characterizing performance anomalies of cellular networks. In practice, if either one of</w:t>
      </w:r>
      <w:r w:rsidR="00F5569F" w:rsidRPr="00904D30">
        <w:rPr>
          <w:rFonts w:ascii="Arial" w:hAnsi="Arial" w:cs="Arial"/>
          <w:sz w:val="20"/>
          <w:szCs w:val="20"/>
        </w:rPr>
        <w:t xml:space="preserve"> </w:t>
      </w:r>
      <w:r w:rsidRPr="00904D30">
        <w:rPr>
          <w:rFonts w:ascii="Arial" w:hAnsi="Arial" w:cs="Arial"/>
          <w:sz w:val="20"/>
          <w:szCs w:val="20"/>
        </w:rPr>
        <w:t xml:space="preserve">the KPI anomalies persists for a prolonged period (e.g., a few hours), it may indicate the presence of network failures and requires network administrators to investigate further. </w:t>
      </w:r>
    </w:p>
    <w:p w14:paraId="41FEF5D1" w14:textId="562AC905" w:rsidR="00B2290F" w:rsidRPr="00904D30" w:rsidRDefault="00B2290F" w:rsidP="00EE7F48">
      <w:pPr>
        <w:autoSpaceDE w:val="0"/>
        <w:autoSpaceDN w:val="0"/>
        <w:adjustRightInd w:val="0"/>
        <w:spacing w:after="0" w:line="240" w:lineRule="auto"/>
        <w:rPr>
          <w:rFonts w:ascii="Arial" w:hAnsi="Arial" w:cs="Arial"/>
          <w:b/>
          <w:bCs/>
          <w:sz w:val="20"/>
          <w:szCs w:val="20"/>
        </w:rPr>
      </w:pPr>
      <w:r w:rsidRPr="00904D30">
        <w:rPr>
          <w:rFonts w:ascii="Arial" w:hAnsi="Arial" w:cs="Arial"/>
          <w:b/>
          <w:bCs/>
          <w:sz w:val="20"/>
          <w:szCs w:val="20"/>
        </w:rPr>
        <w:lastRenderedPageBreak/>
        <w:t>Sudden Drops:</w:t>
      </w:r>
    </w:p>
    <w:p w14:paraId="649503E3" w14:textId="37E10DD4" w:rsidR="00B2290F" w:rsidRPr="00904D30" w:rsidRDefault="00B2290F" w:rsidP="00B2290F">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A sudden drop refers to the sudden performance degradation of a KPI instance within a cell. For example, if there exists a sudden drop in USER, it may imply that a cell fails to provide connectivity to a significant portion of users. In general, a sudden drop happens when a KPI value is significantly less than the expected one.</w:t>
      </w:r>
    </w:p>
    <w:p w14:paraId="4FDC43C6" w14:textId="5020E0E4" w:rsidR="00B2290F" w:rsidRPr="00904D30" w:rsidRDefault="00B2290F" w:rsidP="00B2290F">
      <w:pPr>
        <w:autoSpaceDE w:val="0"/>
        <w:autoSpaceDN w:val="0"/>
        <w:adjustRightInd w:val="0"/>
        <w:spacing w:after="0" w:line="240" w:lineRule="auto"/>
        <w:rPr>
          <w:rFonts w:ascii="Arial" w:hAnsi="Arial" w:cs="Arial"/>
          <w:sz w:val="20"/>
          <w:szCs w:val="20"/>
        </w:rPr>
      </w:pPr>
    </w:p>
    <w:p w14:paraId="761CB10A" w14:textId="034C794C" w:rsidR="00481D50" w:rsidRPr="00904D30" w:rsidRDefault="00481D50" w:rsidP="00481D50">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In sudden drop detection, random forest regression with</w:t>
      </w:r>
      <w:r w:rsidR="00F179C6" w:rsidRPr="00904D30">
        <w:rPr>
          <w:rFonts w:ascii="Arial" w:hAnsi="Arial" w:cs="Arial"/>
          <w:sz w:val="20"/>
          <w:szCs w:val="20"/>
        </w:rPr>
        <w:t xml:space="preserve"> </w:t>
      </w:r>
      <w:r w:rsidRPr="00904D30">
        <w:rPr>
          <w:rFonts w:ascii="Arial" w:hAnsi="Arial" w:cs="Arial"/>
          <w:sz w:val="20"/>
          <w:szCs w:val="20"/>
        </w:rPr>
        <w:t xml:space="preserve">trend removal achieves high PRAUC using different features, although some simple statistical </w:t>
      </w:r>
      <w:r w:rsidR="006404A3" w:rsidRPr="00904D30">
        <w:rPr>
          <w:rFonts w:ascii="Arial" w:hAnsi="Arial" w:cs="Arial"/>
          <w:sz w:val="20"/>
          <w:szCs w:val="20"/>
        </w:rPr>
        <w:t>modelling</w:t>
      </w:r>
      <w:r w:rsidRPr="00904D30">
        <w:rPr>
          <w:rFonts w:ascii="Arial" w:hAnsi="Arial" w:cs="Arial"/>
          <w:sz w:val="20"/>
          <w:szCs w:val="20"/>
        </w:rPr>
        <w:t xml:space="preserve"> algorithms</w:t>
      </w:r>
      <w:r w:rsidR="00F179C6" w:rsidRPr="00904D30">
        <w:rPr>
          <w:rFonts w:ascii="Arial" w:hAnsi="Arial" w:cs="Arial"/>
          <w:sz w:val="20"/>
          <w:szCs w:val="20"/>
        </w:rPr>
        <w:t xml:space="preserve"> </w:t>
      </w:r>
      <w:r w:rsidRPr="00904D30">
        <w:rPr>
          <w:rFonts w:ascii="Arial" w:hAnsi="Arial" w:cs="Arial"/>
          <w:sz w:val="20"/>
          <w:szCs w:val="20"/>
        </w:rPr>
        <w:t>such as EWMA and WMA can also achieve high PRAUC.</w:t>
      </w:r>
    </w:p>
    <w:p w14:paraId="27C1098F" w14:textId="71DB1BDD" w:rsidR="00F179C6" w:rsidRPr="00904D30" w:rsidRDefault="00F179C6" w:rsidP="00481D50">
      <w:pPr>
        <w:autoSpaceDE w:val="0"/>
        <w:autoSpaceDN w:val="0"/>
        <w:adjustRightInd w:val="0"/>
        <w:spacing w:after="0" w:line="240" w:lineRule="auto"/>
        <w:rPr>
          <w:rFonts w:ascii="Arial" w:hAnsi="Arial" w:cs="Arial"/>
          <w:sz w:val="20"/>
          <w:szCs w:val="20"/>
        </w:rPr>
      </w:pPr>
    </w:p>
    <w:p w14:paraId="20C740AC" w14:textId="77777777" w:rsidR="00F66E5C" w:rsidRPr="00904D30" w:rsidRDefault="00F66E5C" w:rsidP="00F66E5C">
      <w:pPr>
        <w:autoSpaceDE w:val="0"/>
        <w:autoSpaceDN w:val="0"/>
        <w:adjustRightInd w:val="0"/>
        <w:spacing w:after="0" w:line="240" w:lineRule="auto"/>
        <w:rPr>
          <w:rFonts w:ascii="Arial" w:hAnsi="Arial" w:cs="Arial"/>
          <w:b/>
          <w:bCs/>
          <w:sz w:val="20"/>
          <w:szCs w:val="20"/>
        </w:rPr>
      </w:pPr>
      <w:r w:rsidRPr="00904D30">
        <w:rPr>
          <w:rFonts w:ascii="Arial" w:hAnsi="Arial" w:cs="Arial"/>
          <w:b/>
          <w:bCs/>
          <w:sz w:val="20"/>
          <w:szCs w:val="20"/>
        </w:rPr>
        <w:t>Correlation Change:</w:t>
      </w:r>
    </w:p>
    <w:p w14:paraId="1708D623" w14:textId="77777777" w:rsidR="00F66E5C" w:rsidRPr="00904D30" w:rsidRDefault="00F66E5C" w:rsidP="00F66E5C">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It refers to the large deviation of two correlated KPI instances within a cell. For example, a cell failure may increase the number of RRC request attempts (i.e., RRC), while the number of active users (i.e., USER) remains relatively un-changed.</w:t>
      </w:r>
    </w:p>
    <w:p w14:paraId="7DC8F0B5" w14:textId="77777777" w:rsidR="00F66E5C" w:rsidRPr="00904D30" w:rsidRDefault="00F66E5C" w:rsidP="00481D50">
      <w:pPr>
        <w:autoSpaceDE w:val="0"/>
        <w:autoSpaceDN w:val="0"/>
        <w:adjustRightInd w:val="0"/>
        <w:spacing w:after="0" w:line="240" w:lineRule="auto"/>
        <w:rPr>
          <w:rFonts w:ascii="Arial" w:hAnsi="Arial" w:cs="Arial"/>
          <w:sz w:val="20"/>
          <w:szCs w:val="20"/>
        </w:rPr>
      </w:pPr>
    </w:p>
    <w:p w14:paraId="56310273" w14:textId="6E0CCB4F" w:rsidR="00481D50" w:rsidRPr="00904D30" w:rsidRDefault="00481D50" w:rsidP="00481D50">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In correlation change detection, Huber regression without</w:t>
      </w:r>
      <w:r w:rsidR="00F179C6" w:rsidRPr="00904D30">
        <w:rPr>
          <w:rFonts w:ascii="Arial" w:hAnsi="Arial" w:cs="Arial"/>
          <w:sz w:val="20"/>
          <w:szCs w:val="20"/>
        </w:rPr>
        <w:t xml:space="preserve"> </w:t>
      </w:r>
      <w:r w:rsidRPr="00904D30">
        <w:rPr>
          <w:rFonts w:ascii="Arial" w:hAnsi="Arial" w:cs="Arial"/>
          <w:sz w:val="20"/>
          <w:szCs w:val="20"/>
        </w:rPr>
        <w:t>trend removal achieves the highest PRAUC across all predictors.</w:t>
      </w:r>
    </w:p>
    <w:p w14:paraId="43CEA176" w14:textId="21AA32C8" w:rsidR="00481D50" w:rsidRPr="00904D30" w:rsidRDefault="00481D50" w:rsidP="000D7AE9">
      <w:pPr>
        <w:autoSpaceDE w:val="0"/>
        <w:autoSpaceDN w:val="0"/>
        <w:adjustRightInd w:val="0"/>
        <w:spacing w:after="0" w:line="240" w:lineRule="auto"/>
        <w:rPr>
          <w:rFonts w:ascii="Arial" w:hAnsi="Arial" w:cs="Arial"/>
          <w:sz w:val="20"/>
          <w:szCs w:val="20"/>
        </w:rPr>
      </w:pPr>
    </w:p>
    <w:p w14:paraId="3AB1D292" w14:textId="0F750B67" w:rsidR="00FC641E" w:rsidRPr="00904D30" w:rsidRDefault="00FC641E" w:rsidP="00FC641E">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CELLPAD builds on regression analysis to predict the normal values of KPI instances in order to detect anomalies.</w:t>
      </w:r>
    </w:p>
    <w:p w14:paraId="18432079" w14:textId="77777777" w:rsidR="00F5569F" w:rsidRPr="00904D30" w:rsidRDefault="00F5569F" w:rsidP="00FC641E">
      <w:pPr>
        <w:autoSpaceDE w:val="0"/>
        <w:autoSpaceDN w:val="0"/>
        <w:adjustRightInd w:val="0"/>
        <w:spacing w:after="0" w:line="240" w:lineRule="auto"/>
        <w:rPr>
          <w:rFonts w:ascii="Arial" w:hAnsi="Arial" w:cs="Arial"/>
          <w:sz w:val="20"/>
          <w:szCs w:val="20"/>
        </w:rPr>
      </w:pPr>
    </w:p>
    <w:p w14:paraId="7A70C8FD" w14:textId="53DB7ACF" w:rsidR="00FC641E" w:rsidRPr="00904D30" w:rsidRDefault="00FC641E" w:rsidP="00FC641E">
      <w:pPr>
        <w:autoSpaceDE w:val="0"/>
        <w:autoSpaceDN w:val="0"/>
        <w:adjustRightInd w:val="0"/>
        <w:spacing w:after="0" w:line="240" w:lineRule="auto"/>
        <w:rPr>
          <w:rFonts w:ascii="Arial" w:hAnsi="Arial" w:cs="Arial"/>
          <w:b/>
          <w:bCs/>
          <w:i/>
          <w:iCs/>
          <w:sz w:val="20"/>
          <w:szCs w:val="20"/>
        </w:rPr>
      </w:pPr>
      <w:r w:rsidRPr="00904D30">
        <w:rPr>
          <w:rFonts w:ascii="Arial" w:hAnsi="Arial" w:cs="Arial"/>
          <w:b/>
          <w:bCs/>
          <w:i/>
          <w:iCs/>
          <w:sz w:val="20"/>
          <w:szCs w:val="20"/>
        </w:rPr>
        <w:t xml:space="preserve">At a high level, CELLPAD takes multiple time-series streams of KPI instances at different time intervals (hours in our case) as inputs. It first performs feature engineering to extract a set of features, whose values are derived from the KPI instances that are observed up to the current hour. </w:t>
      </w:r>
    </w:p>
    <w:p w14:paraId="65320AA5" w14:textId="77777777" w:rsidR="00FC641E" w:rsidRPr="00904D30" w:rsidRDefault="00FC641E" w:rsidP="00FC641E">
      <w:pPr>
        <w:autoSpaceDE w:val="0"/>
        <w:autoSpaceDN w:val="0"/>
        <w:adjustRightInd w:val="0"/>
        <w:spacing w:after="0" w:line="240" w:lineRule="auto"/>
        <w:rPr>
          <w:rFonts w:ascii="Arial" w:hAnsi="Arial" w:cs="Arial"/>
          <w:sz w:val="20"/>
          <w:szCs w:val="20"/>
        </w:rPr>
      </w:pPr>
    </w:p>
    <w:p w14:paraId="65FBE19B" w14:textId="5FFC8089" w:rsidR="00CD052F" w:rsidRDefault="00FC641E" w:rsidP="00FC641E">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The feature values serve as inputs to different predictors, each of which performs a specific prediction algorithm and outputs a predicted KPI value, which is the expected value for a KPI at each hour in normal situations (i.e., without anomalies). </w:t>
      </w:r>
    </w:p>
    <w:p w14:paraId="74DBFB9B" w14:textId="22C219E1" w:rsidR="00904D30" w:rsidRDefault="00904D30" w:rsidP="00FC641E">
      <w:pPr>
        <w:autoSpaceDE w:val="0"/>
        <w:autoSpaceDN w:val="0"/>
        <w:adjustRightInd w:val="0"/>
        <w:spacing w:after="0" w:line="240" w:lineRule="auto"/>
        <w:rPr>
          <w:rFonts w:ascii="Arial" w:hAnsi="Arial" w:cs="Arial"/>
          <w:sz w:val="20"/>
          <w:szCs w:val="20"/>
        </w:rPr>
      </w:pPr>
    </w:p>
    <w:p w14:paraId="0BFA3FD5" w14:textId="1A6F9736" w:rsidR="001D3155" w:rsidRDefault="001D3155" w:rsidP="00FC641E">
      <w:pPr>
        <w:autoSpaceDE w:val="0"/>
        <w:autoSpaceDN w:val="0"/>
        <w:adjustRightInd w:val="0"/>
        <w:spacing w:after="0" w:line="240" w:lineRule="auto"/>
        <w:rPr>
          <w:rFonts w:ascii="Arial" w:hAnsi="Arial" w:cs="Arial"/>
          <w:sz w:val="20"/>
          <w:szCs w:val="20"/>
        </w:rPr>
      </w:pPr>
    </w:p>
    <w:p w14:paraId="4608BB5F" w14:textId="580913A9" w:rsidR="001D3155" w:rsidRDefault="001D3155" w:rsidP="00FC641E">
      <w:pPr>
        <w:autoSpaceDE w:val="0"/>
        <w:autoSpaceDN w:val="0"/>
        <w:adjustRightInd w:val="0"/>
        <w:spacing w:after="0" w:line="240" w:lineRule="auto"/>
        <w:rPr>
          <w:rFonts w:ascii="Arial" w:hAnsi="Arial" w:cs="Arial"/>
          <w:sz w:val="20"/>
          <w:szCs w:val="20"/>
        </w:rPr>
      </w:pPr>
    </w:p>
    <w:p w14:paraId="6F4426AA" w14:textId="248C33A8" w:rsidR="001D3155" w:rsidRDefault="001D3155" w:rsidP="00FC641E">
      <w:pPr>
        <w:autoSpaceDE w:val="0"/>
        <w:autoSpaceDN w:val="0"/>
        <w:adjustRightInd w:val="0"/>
        <w:spacing w:after="0" w:line="240" w:lineRule="auto"/>
        <w:rPr>
          <w:rFonts w:ascii="Arial" w:hAnsi="Arial" w:cs="Arial"/>
          <w:sz w:val="20"/>
          <w:szCs w:val="20"/>
        </w:rPr>
      </w:pPr>
    </w:p>
    <w:p w14:paraId="31A67D16" w14:textId="77777777" w:rsidR="001D3155" w:rsidRPr="00904D30" w:rsidRDefault="001D3155" w:rsidP="00FC641E">
      <w:pPr>
        <w:autoSpaceDE w:val="0"/>
        <w:autoSpaceDN w:val="0"/>
        <w:adjustRightInd w:val="0"/>
        <w:spacing w:after="0" w:line="240" w:lineRule="auto"/>
        <w:rPr>
          <w:rFonts w:ascii="Arial" w:hAnsi="Arial" w:cs="Arial"/>
          <w:sz w:val="20"/>
          <w:szCs w:val="20"/>
        </w:rPr>
      </w:pPr>
    </w:p>
    <w:p w14:paraId="3CD7C482" w14:textId="77777777" w:rsidR="00CD052F" w:rsidRPr="00904D30" w:rsidRDefault="00CD052F" w:rsidP="00FC641E">
      <w:pPr>
        <w:autoSpaceDE w:val="0"/>
        <w:autoSpaceDN w:val="0"/>
        <w:adjustRightInd w:val="0"/>
        <w:spacing w:after="0" w:line="240" w:lineRule="auto"/>
        <w:rPr>
          <w:rFonts w:ascii="Arial" w:hAnsi="Arial" w:cs="Arial"/>
          <w:sz w:val="20"/>
          <w:szCs w:val="20"/>
        </w:rPr>
      </w:pPr>
    </w:p>
    <w:p w14:paraId="74B0960B" w14:textId="77777777" w:rsidR="00AD7D9B" w:rsidRPr="00904D30" w:rsidRDefault="00FC641E" w:rsidP="00FC641E">
      <w:pPr>
        <w:autoSpaceDE w:val="0"/>
        <w:autoSpaceDN w:val="0"/>
        <w:adjustRightInd w:val="0"/>
        <w:spacing w:after="0" w:line="240" w:lineRule="auto"/>
        <w:rPr>
          <w:rFonts w:ascii="Arial" w:hAnsi="Arial" w:cs="Arial"/>
          <w:sz w:val="20"/>
          <w:szCs w:val="20"/>
        </w:rPr>
      </w:pPr>
      <w:r w:rsidRPr="00904D30">
        <w:rPr>
          <w:rFonts w:ascii="Arial" w:hAnsi="Arial" w:cs="Arial"/>
          <w:sz w:val="20"/>
          <w:szCs w:val="20"/>
          <w:highlight w:val="yellow"/>
        </w:rPr>
        <w:t>For sudden drop detection, CELLPAD returns one</w:t>
      </w:r>
      <w:r w:rsidR="00713B88" w:rsidRPr="00904D30">
        <w:rPr>
          <w:rFonts w:ascii="Arial" w:hAnsi="Arial" w:cs="Arial"/>
          <w:sz w:val="20"/>
          <w:szCs w:val="20"/>
          <w:highlight w:val="yellow"/>
        </w:rPr>
        <w:t xml:space="preserve"> </w:t>
      </w:r>
      <w:r w:rsidRPr="00904D30">
        <w:rPr>
          <w:rFonts w:ascii="Arial" w:hAnsi="Arial" w:cs="Arial"/>
          <w:sz w:val="20"/>
          <w:szCs w:val="20"/>
          <w:highlight w:val="yellow"/>
        </w:rPr>
        <w:t>predicted KPI value</w:t>
      </w:r>
      <w:r w:rsidRPr="00904D30">
        <w:rPr>
          <w:rFonts w:ascii="Arial" w:hAnsi="Arial" w:cs="Arial"/>
          <w:sz w:val="20"/>
          <w:szCs w:val="20"/>
        </w:rPr>
        <w:t xml:space="preserve"> for each KPI instance being considered</w:t>
      </w:r>
      <w:r w:rsidR="00AD7D9B" w:rsidRPr="00904D30">
        <w:rPr>
          <w:rFonts w:ascii="Arial" w:hAnsi="Arial" w:cs="Arial"/>
          <w:sz w:val="20"/>
          <w:szCs w:val="20"/>
        </w:rPr>
        <w:t>.</w:t>
      </w:r>
    </w:p>
    <w:p w14:paraId="765EB55F" w14:textId="77777777" w:rsidR="00AD7D9B" w:rsidRPr="00904D30" w:rsidRDefault="00AD7D9B" w:rsidP="00FC641E">
      <w:pPr>
        <w:autoSpaceDE w:val="0"/>
        <w:autoSpaceDN w:val="0"/>
        <w:adjustRightInd w:val="0"/>
        <w:spacing w:after="0" w:line="240" w:lineRule="auto"/>
        <w:rPr>
          <w:rFonts w:ascii="Arial" w:hAnsi="Arial" w:cs="Arial"/>
          <w:sz w:val="20"/>
          <w:szCs w:val="20"/>
        </w:rPr>
      </w:pPr>
    </w:p>
    <w:p w14:paraId="51C916BF" w14:textId="50A0BD0B" w:rsidR="00FC641E" w:rsidRPr="00904D30" w:rsidRDefault="00AD7D9B" w:rsidP="00FC641E">
      <w:pPr>
        <w:autoSpaceDE w:val="0"/>
        <w:autoSpaceDN w:val="0"/>
        <w:adjustRightInd w:val="0"/>
        <w:spacing w:after="0" w:line="240" w:lineRule="auto"/>
        <w:rPr>
          <w:rFonts w:ascii="Arial" w:hAnsi="Arial" w:cs="Arial"/>
          <w:sz w:val="20"/>
          <w:szCs w:val="20"/>
        </w:rPr>
      </w:pPr>
      <w:r w:rsidRPr="00904D30">
        <w:rPr>
          <w:rFonts w:ascii="Arial" w:hAnsi="Arial" w:cs="Arial"/>
          <w:sz w:val="20"/>
          <w:szCs w:val="20"/>
          <w:highlight w:val="yellow"/>
        </w:rPr>
        <w:t>For</w:t>
      </w:r>
      <w:r w:rsidR="00FC641E" w:rsidRPr="00904D30">
        <w:rPr>
          <w:rFonts w:ascii="Arial" w:hAnsi="Arial" w:cs="Arial"/>
          <w:sz w:val="20"/>
          <w:szCs w:val="20"/>
          <w:highlight w:val="yellow"/>
        </w:rPr>
        <w:t xml:space="preserve"> correlation change detection, </w:t>
      </w:r>
      <w:r w:rsidRPr="00904D30">
        <w:rPr>
          <w:rFonts w:ascii="Arial" w:hAnsi="Arial" w:cs="Arial"/>
          <w:sz w:val="20"/>
          <w:szCs w:val="20"/>
          <w:highlight w:val="yellow"/>
        </w:rPr>
        <w:t>CELLPAD</w:t>
      </w:r>
      <w:r w:rsidR="00FC641E" w:rsidRPr="00904D30">
        <w:rPr>
          <w:rFonts w:ascii="Arial" w:hAnsi="Arial" w:cs="Arial"/>
          <w:sz w:val="20"/>
          <w:szCs w:val="20"/>
          <w:highlight w:val="yellow"/>
        </w:rPr>
        <w:t xml:space="preserve"> returns two predicted</w:t>
      </w:r>
      <w:r w:rsidR="00033141" w:rsidRPr="00904D30">
        <w:rPr>
          <w:rFonts w:ascii="Arial" w:hAnsi="Arial" w:cs="Arial"/>
          <w:sz w:val="20"/>
          <w:szCs w:val="20"/>
          <w:highlight w:val="yellow"/>
        </w:rPr>
        <w:t xml:space="preserve"> </w:t>
      </w:r>
      <w:r w:rsidR="00FC641E" w:rsidRPr="00904D30">
        <w:rPr>
          <w:rFonts w:ascii="Arial" w:hAnsi="Arial" w:cs="Arial"/>
          <w:sz w:val="20"/>
          <w:szCs w:val="20"/>
          <w:highlight w:val="yellow"/>
        </w:rPr>
        <w:t>KPI values</w:t>
      </w:r>
      <w:r w:rsidR="00FC641E" w:rsidRPr="00904D30">
        <w:rPr>
          <w:rFonts w:ascii="Arial" w:hAnsi="Arial" w:cs="Arial"/>
          <w:sz w:val="20"/>
          <w:szCs w:val="20"/>
        </w:rPr>
        <w:t xml:space="preserve"> for each pair of KPI </w:t>
      </w:r>
      <w:r w:rsidR="00033141" w:rsidRPr="00904D30">
        <w:rPr>
          <w:rFonts w:ascii="Arial" w:hAnsi="Arial" w:cs="Arial"/>
          <w:sz w:val="20"/>
          <w:szCs w:val="20"/>
        </w:rPr>
        <w:t>i</w:t>
      </w:r>
      <w:r w:rsidR="00FC641E" w:rsidRPr="00904D30">
        <w:rPr>
          <w:rFonts w:ascii="Arial" w:hAnsi="Arial" w:cs="Arial"/>
          <w:sz w:val="20"/>
          <w:szCs w:val="20"/>
        </w:rPr>
        <w:t>nstances being considered.</w:t>
      </w:r>
    </w:p>
    <w:p w14:paraId="0C703049" w14:textId="77777777" w:rsidR="00713B88" w:rsidRPr="00904D30" w:rsidRDefault="00713B88" w:rsidP="00FC641E">
      <w:pPr>
        <w:autoSpaceDE w:val="0"/>
        <w:autoSpaceDN w:val="0"/>
        <w:adjustRightInd w:val="0"/>
        <w:spacing w:after="0" w:line="240" w:lineRule="auto"/>
        <w:rPr>
          <w:rFonts w:ascii="Arial" w:hAnsi="Arial" w:cs="Arial"/>
          <w:sz w:val="20"/>
          <w:szCs w:val="20"/>
        </w:rPr>
      </w:pPr>
    </w:p>
    <w:p w14:paraId="47D58852" w14:textId="20D47ADD" w:rsidR="00911074" w:rsidRPr="00904D30" w:rsidRDefault="00FC641E" w:rsidP="00FC641E">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CELLPAD performs anomaly detection based on the</w:t>
      </w:r>
      <w:r w:rsidR="00713B88" w:rsidRPr="00904D30">
        <w:rPr>
          <w:rFonts w:ascii="Arial" w:hAnsi="Arial" w:cs="Arial"/>
          <w:sz w:val="20"/>
          <w:szCs w:val="20"/>
        </w:rPr>
        <w:t xml:space="preserve"> </w:t>
      </w:r>
      <w:r w:rsidRPr="00904D30">
        <w:rPr>
          <w:rFonts w:ascii="Arial" w:hAnsi="Arial" w:cs="Arial"/>
          <w:sz w:val="20"/>
          <w:szCs w:val="20"/>
        </w:rPr>
        <w:t>prediction at each hour by checking the deviations between</w:t>
      </w:r>
      <w:r w:rsidR="00713B88" w:rsidRPr="00904D30">
        <w:rPr>
          <w:rFonts w:ascii="Arial" w:hAnsi="Arial" w:cs="Arial"/>
          <w:sz w:val="20"/>
          <w:szCs w:val="20"/>
        </w:rPr>
        <w:t xml:space="preserve"> </w:t>
      </w:r>
      <w:r w:rsidRPr="00904D30">
        <w:rPr>
          <w:rFonts w:ascii="Arial" w:hAnsi="Arial" w:cs="Arial"/>
          <w:sz w:val="20"/>
          <w:szCs w:val="20"/>
        </w:rPr>
        <w:t>the actual and predicted KPI values. It concludes that the</w:t>
      </w:r>
      <w:r w:rsidR="00713B88" w:rsidRPr="00904D30">
        <w:rPr>
          <w:rFonts w:ascii="Arial" w:hAnsi="Arial" w:cs="Arial"/>
          <w:sz w:val="20"/>
          <w:szCs w:val="20"/>
        </w:rPr>
        <w:t xml:space="preserve"> </w:t>
      </w:r>
      <w:r w:rsidRPr="00904D30">
        <w:rPr>
          <w:rFonts w:ascii="Arial" w:hAnsi="Arial" w:cs="Arial"/>
          <w:sz w:val="20"/>
          <w:szCs w:val="20"/>
        </w:rPr>
        <w:t xml:space="preserve">current KPI instances are </w:t>
      </w:r>
      <w:r w:rsidRPr="00904D30">
        <w:rPr>
          <w:rFonts w:ascii="Arial" w:hAnsi="Arial" w:cs="Arial"/>
          <w:sz w:val="20"/>
          <w:szCs w:val="20"/>
          <w:highlight w:val="yellow"/>
        </w:rPr>
        <w:t>either anomalies (i.e., sudden drops</w:t>
      </w:r>
      <w:r w:rsidR="00713B88" w:rsidRPr="00904D30">
        <w:rPr>
          <w:rFonts w:ascii="Arial" w:hAnsi="Arial" w:cs="Arial"/>
          <w:sz w:val="20"/>
          <w:szCs w:val="20"/>
          <w:highlight w:val="yellow"/>
        </w:rPr>
        <w:t xml:space="preserve"> </w:t>
      </w:r>
      <w:r w:rsidRPr="00904D30">
        <w:rPr>
          <w:rFonts w:ascii="Arial" w:hAnsi="Arial" w:cs="Arial"/>
          <w:sz w:val="20"/>
          <w:szCs w:val="20"/>
          <w:highlight w:val="yellow"/>
        </w:rPr>
        <w:t>or correlation changes)</w:t>
      </w:r>
      <w:r w:rsidRPr="00904D30">
        <w:rPr>
          <w:rFonts w:ascii="Arial" w:hAnsi="Arial" w:cs="Arial"/>
          <w:sz w:val="20"/>
          <w:szCs w:val="20"/>
        </w:rPr>
        <w:t xml:space="preserve"> or </w:t>
      </w:r>
      <w:r w:rsidRPr="00904D30">
        <w:rPr>
          <w:rFonts w:ascii="Arial" w:hAnsi="Arial" w:cs="Arial"/>
          <w:sz w:val="20"/>
          <w:szCs w:val="20"/>
          <w:highlight w:val="yellow"/>
        </w:rPr>
        <w:t>normal instances</w:t>
      </w:r>
      <w:r w:rsidRPr="00904D30">
        <w:rPr>
          <w:rFonts w:ascii="Arial" w:hAnsi="Arial" w:cs="Arial"/>
          <w:sz w:val="20"/>
          <w:szCs w:val="20"/>
        </w:rPr>
        <w:t xml:space="preserve">. </w:t>
      </w:r>
    </w:p>
    <w:p w14:paraId="30FBC302" w14:textId="77777777" w:rsidR="00911074" w:rsidRPr="00904D30" w:rsidRDefault="00911074" w:rsidP="00FC641E">
      <w:pPr>
        <w:autoSpaceDE w:val="0"/>
        <w:autoSpaceDN w:val="0"/>
        <w:adjustRightInd w:val="0"/>
        <w:spacing w:after="0" w:line="240" w:lineRule="auto"/>
        <w:rPr>
          <w:rFonts w:ascii="Arial" w:hAnsi="Arial" w:cs="Arial"/>
          <w:sz w:val="20"/>
          <w:szCs w:val="20"/>
        </w:rPr>
      </w:pPr>
    </w:p>
    <w:p w14:paraId="196AF18F" w14:textId="6D27E5B6" w:rsidR="00FC641E" w:rsidRPr="00904D30" w:rsidRDefault="00FC641E" w:rsidP="00FC641E">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For the latter case,</w:t>
      </w:r>
      <w:r w:rsidR="00713B88" w:rsidRPr="00904D30">
        <w:rPr>
          <w:rFonts w:ascii="Arial" w:hAnsi="Arial" w:cs="Arial"/>
          <w:sz w:val="20"/>
          <w:szCs w:val="20"/>
        </w:rPr>
        <w:t xml:space="preserve"> </w:t>
      </w:r>
      <w:r w:rsidRPr="00904D30">
        <w:rPr>
          <w:rFonts w:ascii="Arial" w:hAnsi="Arial" w:cs="Arial"/>
          <w:sz w:val="20"/>
          <w:szCs w:val="20"/>
        </w:rPr>
        <w:t>CELLPAD also feeds back the normal instances to retrain the</w:t>
      </w:r>
      <w:r w:rsidR="00713B88" w:rsidRPr="00904D30">
        <w:rPr>
          <w:rFonts w:ascii="Arial" w:hAnsi="Arial" w:cs="Arial"/>
          <w:sz w:val="20"/>
          <w:szCs w:val="20"/>
        </w:rPr>
        <w:t xml:space="preserve"> </w:t>
      </w:r>
      <w:r w:rsidRPr="00904D30">
        <w:rPr>
          <w:rFonts w:ascii="Arial" w:hAnsi="Arial" w:cs="Arial"/>
          <w:sz w:val="20"/>
          <w:szCs w:val="20"/>
        </w:rPr>
        <w:t>prediction models for improved detection accuracy.</w:t>
      </w:r>
    </w:p>
    <w:p w14:paraId="2EA459A6" w14:textId="416BF9F2" w:rsidR="006810FD" w:rsidRPr="00904D30" w:rsidRDefault="006810FD" w:rsidP="00FC641E">
      <w:pPr>
        <w:autoSpaceDE w:val="0"/>
        <w:autoSpaceDN w:val="0"/>
        <w:adjustRightInd w:val="0"/>
        <w:spacing w:after="0" w:line="240" w:lineRule="auto"/>
        <w:rPr>
          <w:rFonts w:ascii="Arial" w:hAnsi="Arial" w:cs="Arial"/>
          <w:sz w:val="20"/>
          <w:szCs w:val="20"/>
        </w:rPr>
      </w:pPr>
    </w:p>
    <w:p w14:paraId="6660A08A" w14:textId="23FBAFFE" w:rsidR="006810FD" w:rsidRPr="00904D30" w:rsidRDefault="006810FD" w:rsidP="00FC641E">
      <w:pPr>
        <w:autoSpaceDE w:val="0"/>
        <w:autoSpaceDN w:val="0"/>
        <w:adjustRightInd w:val="0"/>
        <w:spacing w:after="0" w:line="240" w:lineRule="auto"/>
        <w:rPr>
          <w:rFonts w:ascii="Arial" w:hAnsi="Arial" w:cs="Arial"/>
          <w:sz w:val="20"/>
          <w:szCs w:val="20"/>
        </w:rPr>
      </w:pPr>
    </w:p>
    <w:p w14:paraId="099B5F4B" w14:textId="5B1992A7" w:rsidR="006810FD" w:rsidRDefault="006810FD" w:rsidP="00FC641E">
      <w:pPr>
        <w:autoSpaceDE w:val="0"/>
        <w:autoSpaceDN w:val="0"/>
        <w:adjustRightInd w:val="0"/>
        <w:spacing w:after="0" w:line="240" w:lineRule="auto"/>
        <w:rPr>
          <w:rFonts w:ascii="Arial" w:hAnsi="Arial" w:cs="Arial"/>
          <w:sz w:val="20"/>
          <w:szCs w:val="20"/>
        </w:rPr>
      </w:pPr>
    </w:p>
    <w:p w14:paraId="7F1BEC74" w14:textId="6D4B0B89" w:rsidR="001D3155" w:rsidRDefault="001D3155" w:rsidP="00FC641E">
      <w:pPr>
        <w:autoSpaceDE w:val="0"/>
        <w:autoSpaceDN w:val="0"/>
        <w:adjustRightInd w:val="0"/>
        <w:spacing w:after="0" w:line="240" w:lineRule="auto"/>
        <w:rPr>
          <w:rFonts w:ascii="Arial" w:hAnsi="Arial" w:cs="Arial"/>
          <w:sz w:val="20"/>
          <w:szCs w:val="20"/>
        </w:rPr>
      </w:pPr>
    </w:p>
    <w:p w14:paraId="73066819" w14:textId="57D4857C" w:rsidR="001D3155" w:rsidRDefault="001D3155" w:rsidP="00FC641E">
      <w:pPr>
        <w:autoSpaceDE w:val="0"/>
        <w:autoSpaceDN w:val="0"/>
        <w:adjustRightInd w:val="0"/>
        <w:spacing w:after="0" w:line="240" w:lineRule="auto"/>
        <w:rPr>
          <w:rFonts w:ascii="Arial" w:hAnsi="Arial" w:cs="Arial"/>
          <w:sz w:val="20"/>
          <w:szCs w:val="20"/>
        </w:rPr>
      </w:pPr>
    </w:p>
    <w:p w14:paraId="0F11D060" w14:textId="39739CB0" w:rsidR="001D3155" w:rsidRDefault="001D3155" w:rsidP="00FC641E">
      <w:pPr>
        <w:autoSpaceDE w:val="0"/>
        <w:autoSpaceDN w:val="0"/>
        <w:adjustRightInd w:val="0"/>
        <w:spacing w:after="0" w:line="240" w:lineRule="auto"/>
        <w:rPr>
          <w:rFonts w:ascii="Arial" w:hAnsi="Arial" w:cs="Arial"/>
          <w:sz w:val="20"/>
          <w:szCs w:val="20"/>
        </w:rPr>
      </w:pPr>
    </w:p>
    <w:p w14:paraId="234ECD0D" w14:textId="211D3FA5" w:rsidR="001D3155" w:rsidRDefault="001D3155" w:rsidP="00FC641E">
      <w:pPr>
        <w:autoSpaceDE w:val="0"/>
        <w:autoSpaceDN w:val="0"/>
        <w:adjustRightInd w:val="0"/>
        <w:spacing w:after="0" w:line="240" w:lineRule="auto"/>
        <w:rPr>
          <w:rFonts w:ascii="Arial" w:hAnsi="Arial" w:cs="Arial"/>
          <w:sz w:val="20"/>
          <w:szCs w:val="20"/>
        </w:rPr>
      </w:pPr>
    </w:p>
    <w:p w14:paraId="7A1F6133" w14:textId="20E0CD94" w:rsidR="001D3155" w:rsidRDefault="001D3155" w:rsidP="00FC641E">
      <w:pPr>
        <w:autoSpaceDE w:val="0"/>
        <w:autoSpaceDN w:val="0"/>
        <w:adjustRightInd w:val="0"/>
        <w:spacing w:after="0" w:line="240" w:lineRule="auto"/>
        <w:rPr>
          <w:rFonts w:ascii="Arial" w:hAnsi="Arial" w:cs="Arial"/>
          <w:sz w:val="20"/>
          <w:szCs w:val="20"/>
        </w:rPr>
      </w:pPr>
    </w:p>
    <w:p w14:paraId="6B3B578B" w14:textId="5E9A52D9" w:rsidR="001D3155" w:rsidRDefault="001D3155" w:rsidP="00FC641E">
      <w:pPr>
        <w:autoSpaceDE w:val="0"/>
        <w:autoSpaceDN w:val="0"/>
        <w:adjustRightInd w:val="0"/>
        <w:spacing w:after="0" w:line="240" w:lineRule="auto"/>
        <w:rPr>
          <w:rFonts w:ascii="Arial" w:hAnsi="Arial" w:cs="Arial"/>
          <w:sz w:val="20"/>
          <w:szCs w:val="20"/>
        </w:rPr>
      </w:pPr>
    </w:p>
    <w:p w14:paraId="616949A3" w14:textId="1F3AE741" w:rsidR="001D3155" w:rsidRDefault="001D3155" w:rsidP="00FC641E">
      <w:pPr>
        <w:autoSpaceDE w:val="0"/>
        <w:autoSpaceDN w:val="0"/>
        <w:adjustRightInd w:val="0"/>
        <w:spacing w:after="0" w:line="240" w:lineRule="auto"/>
        <w:rPr>
          <w:rFonts w:ascii="Arial" w:hAnsi="Arial" w:cs="Arial"/>
          <w:sz w:val="20"/>
          <w:szCs w:val="20"/>
        </w:rPr>
      </w:pPr>
    </w:p>
    <w:p w14:paraId="31C677D0" w14:textId="25EF402E" w:rsidR="001D3155" w:rsidRDefault="001D3155" w:rsidP="00FC641E">
      <w:pPr>
        <w:autoSpaceDE w:val="0"/>
        <w:autoSpaceDN w:val="0"/>
        <w:adjustRightInd w:val="0"/>
        <w:spacing w:after="0" w:line="240" w:lineRule="auto"/>
        <w:rPr>
          <w:rFonts w:ascii="Arial" w:hAnsi="Arial" w:cs="Arial"/>
          <w:sz w:val="20"/>
          <w:szCs w:val="20"/>
        </w:rPr>
      </w:pPr>
    </w:p>
    <w:p w14:paraId="667DE17A" w14:textId="063FEB14" w:rsidR="001D3155" w:rsidRDefault="001D3155" w:rsidP="00FC641E">
      <w:pPr>
        <w:autoSpaceDE w:val="0"/>
        <w:autoSpaceDN w:val="0"/>
        <w:adjustRightInd w:val="0"/>
        <w:spacing w:after="0" w:line="240" w:lineRule="auto"/>
        <w:rPr>
          <w:rFonts w:ascii="Arial" w:hAnsi="Arial" w:cs="Arial"/>
          <w:sz w:val="20"/>
          <w:szCs w:val="20"/>
        </w:rPr>
      </w:pPr>
    </w:p>
    <w:p w14:paraId="5D2A0501" w14:textId="77777777" w:rsidR="001D3155" w:rsidRPr="00904D30" w:rsidRDefault="001D3155" w:rsidP="00FC641E">
      <w:pPr>
        <w:autoSpaceDE w:val="0"/>
        <w:autoSpaceDN w:val="0"/>
        <w:adjustRightInd w:val="0"/>
        <w:spacing w:after="0" w:line="240" w:lineRule="auto"/>
        <w:rPr>
          <w:rFonts w:ascii="Arial" w:hAnsi="Arial" w:cs="Arial"/>
          <w:sz w:val="20"/>
          <w:szCs w:val="20"/>
        </w:rPr>
      </w:pPr>
    </w:p>
    <w:p w14:paraId="206E8C64" w14:textId="77777777" w:rsidR="006810FD" w:rsidRPr="00904D30" w:rsidRDefault="006810FD" w:rsidP="006810FD">
      <w:pPr>
        <w:autoSpaceDE w:val="0"/>
        <w:autoSpaceDN w:val="0"/>
        <w:adjustRightInd w:val="0"/>
        <w:spacing w:after="0" w:line="240" w:lineRule="auto"/>
        <w:rPr>
          <w:rFonts w:ascii="Arial" w:hAnsi="Arial" w:cs="Arial"/>
          <w:b/>
          <w:bCs/>
          <w:sz w:val="24"/>
          <w:szCs w:val="24"/>
        </w:rPr>
      </w:pPr>
      <w:r w:rsidRPr="00904D30">
        <w:rPr>
          <w:rFonts w:ascii="Arial" w:hAnsi="Arial" w:cs="Arial"/>
          <w:b/>
          <w:bCs/>
          <w:sz w:val="24"/>
          <w:szCs w:val="24"/>
        </w:rPr>
        <w:lastRenderedPageBreak/>
        <w:t>How to call different algorithms?</w:t>
      </w:r>
    </w:p>
    <w:p w14:paraId="1C9ABEA0" w14:textId="36AD3518" w:rsidR="006810FD" w:rsidRPr="00904D30" w:rsidRDefault="006810FD" w:rsidP="006810FD">
      <w:pPr>
        <w:autoSpaceDE w:val="0"/>
        <w:autoSpaceDN w:val="0"/>
        <w:adjustRightInd w:val="0"/>
        <w:spacing w:after="0" w:line="240" w:lineRule="auto"/>
        <w:rPr>
          <w:rFonts w:ascii="Arial" w:hAnsi="Arial" w:cs="Arial"/>
          <w:sz w:val="24"/>
          <w:szCs w:val="24"/>
        </w:rPr>
      </w:pPr>
      <w:r w:rsidRPr="00904D30">
        <w:rPr>
          <w:rFonts w:ascii="Arial" w:hAnsi="Arial" w:cs="Arial"/>
          <w:sz w:val="24"/>
          <w:szCs w:val="24"/>
        </w:rPr>
        <w:t xml:space="preserve">• For </w:t>
      </w:r>
      <w:proofErr w:type="spellStart"/>
      <w:r w:rsidRPr="00904D30">
        <w:rPr>
          <w:rFonts w:ascii="Arial" w:hAnsi="Arial" w:cs="Arial"/>
          <w:b/>
          <w:bCs/>
          <w:sz w:val="24"/>
          <w:szCs w:val="24"/>
        </w:rPr>
        <w:t>DropController</w:t>
      </w:r>
      <w:proofErr w:type="spellEnd"/>
      <w:r w:rsidRPr="00904D30">
        <w:rPr>
          <w:rFonts w:ascii="Arial" w:hAnsi="Arial" w:cs="Arial"/>
          <w:sz w:val="24"/>
          <w:szCs w:val="24"/>
        </w:rPr>
        <w:t>, "predictor" can be "RF", "RT", "SLR", "HR", "WMA", "EWMA", "HW".</w:t>
      </w:r>
    </w:p>
    <w:p w14:paraId="24729129" w14:textId="36DA2CA5" w:rsidR="006810FD" w:rsidRPr="00904D30" w:rsidRDefault="006810FD" w:rsidP="006810FD">
      <w:pPr>
        <w:autoSpaceDE w:val="0"/>
        <w:autoSpaceDN w:val="0"/>
        <w:adjustRightInd w:val="0"/>
        <w:spacing w:after="0" w:line="240" w:lineRule="auto"/>
        <w:rPr>
          <w:rFonts w:ascii="Arial" w:hAnsi="Arial" w:cs="Arial"/>
          <w:sz w:val="24"/>
          <w:szCs w:val="24"/>
        </w:rPr>
      </w:pPr>
      <w:r w:rsidRPr="00904D30">
        <w:rPr>
          <w:rFonts w:ascii="Arial" w:hAnsi="Arial" w:cs="Arial"/>
          <w:sz w:val="24"/>
          <w:szCs w:val="24"/>
        </w:rPr>
        <w:t xml:space="preserve">• For </w:t>
      </w:r>
      <w:proofErr w:type="spellStart"/>
      <w:r w:rsidRPr="00904D30">
        <w:rPr>
          <w:rFonts w:ascii="Arial" w:hAnsi="Arial" w:cs="Arial"/>
          <w:b/>
          <w:bCs/>
          <w:sz w:val="24"/>
          <w:szCs w:val="24"/>
        </w:rPr>
        <w:t>ChangeController</w:t>
      </w:r>
      <w:proofErr w:type="spellEnd"/>
      <w:r w:rsidRPr="00904D30">
        <w:rPr>
          <w:rFonts w:ascii="Arial" w:hAnsi="Arial" w:cs="Arial"/>
          <w:sz w:val="24"/>
          <w:szCs w:val="24"/>
        </w:rPr>
        <w:t>, "predictor" can be "RF", "RT", "SLR", "HR","LCS".</w:t>
      </w:r>
    </w:p>
    <w:p w14:paraId="6AEF7F4B" w14:textId="00F359C9" w:rsidR="006810FD" w:rsidRPr="00904D30" w:rsidRDefault="006810FD" w:rsidP="006810FD">
      <w:pPr>
        <w:autoSpaceDE w:val="0"/>
        <w:autoSpaceDN w:val="0"/>
        <w:adjustRightInd w:val="0"/>
        <w:spacing w:after="0" w:line="240" w:lineRule="auto"/>
        <w:rPr>
          <w:rFonts w:ascii="Arial" w:hAnsi="Arial" w:cs="Arial"/>
          <w:sz w:val="24"/>
          <w:szCs w:val="24"/>
        </w:rPr>
      </w:pPr>
    </w:p>
    <w:p w14:paraId="12C8191D" w14:textId="21781DA4" w:rsidR="006810FD" w:rsidRPr="00904D30" w:rsidRDefault="006810FD" w:rsidP="006810FD">
      <w:pPr>
        <w:autoSpaceDE w:val="0"/>
        <w:autoSpaceDN w:val="0"/>
        <w:adjustRightInd w:val="0"/>
        <w:spacing w:after="0" w:line="240" w:lineRule="auto"/>
        <w:rPr>
          <w:rFonts w:ascii="Arial" w:hAnsi="Arial" w:cs="Arial"/>
          <w:sz w:val="24"/>
          <w:szCs w:val="24"/>
        </w:rPr>
      </w:pPr>
    </w:p>
    <w:p w14:paraId="0B876CE1" w14:textId="77777777" w:rsidR="006810FD" w:rsidRPr="00904D30" w:rsidRDefault="006810FD" w:rsidP="006810FD">
      <w:pPr>
        <w:autoSpaceDE w:val="0"/>
        <w:autoSpaceDN w:val="0"/>
        <w:adjustRightInd w:val="0"/>
        <w:spacing w:after="0" w:line="240" w:lineRule="auto"/>
        <w:rPr>
          <w:rFonts w:ascii="Arial" w:hAnsi="Arial" w:cs="Arial"/>
          <w:b/>
          <w:bCs/>
          <w:sz w:val="24"/>
          <w:szCs w:val="24"/>
        </w:rPr>
      </w:pPr>
      <w:r w:rsidRPr="00904D30">
        <w:rPr>
          <w:rFonts w:ascii="Arial" w:hAnsi="Arial" w:cs="Arial"/>
          <w:b/>
          <w:bCs/>
          <w:sz w:val="24"/>
          <w:szCs w:val="24"/>
        </w:rPr>
        <w:t>How to perform feature selection?</w:t>
      </w:r>
    </w:p>
    <w:p w14:paraId="6568B200" w14:textId="77777777" w:rsidR="006810FD" w:rsidRPr="00904D30" w:rsidRDefault="006810FD" w:rsidP="006810FD">
      <w:pPr>
        <w:autoSpaceDE w:val="0"/>
        <w:autoSpaceDN w:val="0"/>
        <w:adjustRightInd w:val="0"/>
        <w:spacing w:after="0" w:line="240" w:lineRule="auto"/>
        <w:rPr>
          <w:rFonts w:ascii="Arial" w:hAnsi="Arial" w:cs="Arial"/>
          <w:sz w:val="24"/>
          <w:szCs w:val="24"/>
        </w:rPr>
      </w:pPr>
      <w:r w:rsidRPr="00904D30">
        <w:rPr>
          <w:rFonts w:ascii="Arial" w:hAnsi="Arial" w:cs="Arial"/>
          <w:sz w:val="24"/>
          <w:szCs w:val="24"/>
        </w:rPr>
        <w:t>• "</w:t>
      </w:r>
      <w:proofErr w:type="spellStart"/>
      <w:r w:rsidRPr="00904D30">
        <w:rPr>
          <w:rFonts w:ascii="Arial" w:hAnsi="Arial" w:cs="Arial"/>
          <w:sz w:val="24"/>
          <w:szCs w:val="24"/>
        </w:rPr>
        <w:t>feature_types</w:t>
      </w:r>
      <w:proofErr w:type="spellEnd"/>
      <w:r w:rsidRPr="00904D30">
        <w:rPr>
          <w:rFonts w:ascii="Arial" w:hAnsi="Arial" w:cs="Arial"/>
          <w:sz w:val="24"/>
          <w:szCs w:val="24"/>
        </w:rPr>
        <w:t>" can be a subset of ["</w:t>
      </w:r>
      <w:r w:rsidRPr="00904D30">
        <w:rPr>
          <w:rFonts w:ascii="Arial" w:hAnsi="Arial" w:cs="Arial"/>
          <w:b/>
          <w:bCs/>
          <w:sz w:val="24"/>
          <w:szCs w:val="24"/>
        </w:rPr>
        <w:t>Numerical</w:t>
      </w:r>
      <w:r w:rsidRPr="00904D30">
        <w:rPr>
          <w:rFonts w:ascii="Arial" w:hAnsi="Arial" w:cs="Arial"/>
          <w:sz w:val="24"/>
          <w:szCs w:val="24"/>
        </w:rPr>
        <w:t>", "</w:t>
      </w:r>
      <w:r w:rsidRPr="00904D30">
        <w:rPr>
          <w:rFonts w:ascii="Arial" w:hAnsi="Arial" w:cs="Arial"/>
          <w:b/>
          <w:bCs/>
          <w:sz w:val="24"/>
          <w:szCs w:val="24"/>
        </w:rPr>
        <w:t>Indexical</w:t>
      </w:r>
      <w:r w:rsidRPr="00904D30">
        <w:rPr>
          <w:rFonts w:ascii="Arial" w:hAnsi="Arial" w:cs="Arial"/>
          <w:sz w:val="24"/>
          <w:szCs w:val="24"/>
        </w:rPr>
        <w:t>"]</w:t>
      </w:r>
    </w:p>
    <w:p w14:paraId="7C81A807" w14:textId="77777777" w:rsidR="006810FD" w:rsidRPr="00904D30" w:rsidRDefault="006810FD" w:rsidP="006810FD">
      <w:pPr>
        <w:autoSpaceDE w:val="0"/>
        <w:autoSpaceDN w:val="0"/>
        <w:adjustRightInd w:val="0"/>
        <w:spacing w:after="0" w:line="240" w:lineRule="auto"/>
        <w:rPr>
          <w:rFonts w:ascii="Arial" w:hAnsi="Arial" w:cs="Arial"/>
          <w:sz w:val="24"/>
          <w:szCs w:val="24"/>
        </w:rPr>
      </w:pPr>
      <w:r w:rsidRPr="00904D30">
        <w:rPr>
          <w:rFonts w:ascii="Arial" w:hAnsi="Arial" w:cs="Arial"/>
          <w:sz w:val="24"/>
          <w:szCs w:val="24"/>
        </w:rPr>
        <w:t>• "</w:t>
      </w:r>
      <w:proofErr w:type="spellStart"/>
      <w:r w:rsidRPr="00904D30">
        <w:rPr>
          <w:rFonts w:ascii="Arial" w:hAnsi="Arial" w:cs="Arial"/>
          <w:sz w:val="24"/>
          <w:szCs w:val="24"/>
        </w:rPr>
        <w:t>feature_time_grain</w:t>
      </w:r>
      <w:proofErr w:type="spellEnd"/>
      <w:r w:rsidRPr="00904D30">
        <w:rPr>
          <w:rFonts w:ascii="Arial" w:hAnsi="Arial" w:cs="Arial"/>
          <w:sz w:val="24"/>
          <w:szCs w:val="24"/>
        </w:rPr>
        <w:t>" can be a subset of ["</w:t>
      </w:r>
      <w:r w:rsidRPr="00904D30">
        <w:rPr>
          <w:rFonts w:ascii="Arial" w:hAnsi="Arial" w:cs="Arial"/>
          <w:b/>
          <w:bCs/>
          <w:sz w:val="24"/>
          <w:szCs w:val="24"/>
        </w:rPr>
        <w:t>Hourly</w:t>
      </w:r>
      <w:r w:rsidRPr="00904D30">
        <w:rPr>
          <w:rFonts w:ascii="Arial" w:hAnsi="Arial" w:cs="Arial"/>
          <w:sz w:val="24"/>
          <w:szCs w:val="24"/>
        </w:rPr>
        <w:t>", "</w:t>
      </w:r>
      <w:r w:rsidRPr="00904D30">
        <w:rPr>
          <w:rFonts w:ascii="Arial" w:hAnsi="Arial" w:cs="Arial"/>
          <w:b/>
          <w:bCs/>
          <w:sz w:val="24"/>
          <w:szCs w:val="24"/>
        </w:rPr>
        <w:t>Daily</w:t>
      </w:r>
      <w:r w:rsidRPr="00904D30">
        <w:rPr>
          <w:rFonts w:ascii="Arial" w:hAnsi="Arial" w:cs="Arial"/>
          <w:sz w:val="24"/>
          <w:szCs w:val="24"/>
        </w:rPr>
        <w:t>", "</w:t>
      </w:r>
      <w:r w:rsidRPr="00904D30">
        <w:rPr>
          <w:rFonts w:ascii="Arial" w:hAnsi="Arial" w:cs="Arial"/>
          <w:b/>
          <w:bCs/>
          <w:sz w:val="24"/>
          <w:szCs w:val="24"/>
        </w:rPr>
        <w:t>Hourly</w:t>
      </w:r>
      <w:r w:rsidRPr="00904D30">
        <w:rPr>
          <w:rFonts w:ascii="Arial" w:hAnsi="Arial" w:cs="Arial"/>
          <w:sz w:val="24"/>
          <w:szCs w:val="24"/>
        </w:rPr>
        <w:t>"]</w:t>
      </w:r>
    </w:p>
    <w:p w14:paraId="1815F316" w14:textId="60393357" w:rsidR="006810FD" w:rsidRPr="00904D30" w:rsidRDefault="006810FD" w:rsidP="006810FD">
      <w:pPr>
        <w:autoSpaceDE w:val="0"/>
        <w:autoSpaceDN w:val="0"/>
        <w:adjustRightInd w:val="0"/>
        <w:spacing w:after="0" w:line="240" w:lineRule="auto"/>
        <w:rPr>
          <w:rFonts w:ascii="Arial" w:hAnsi="Arial" w:cs="Arial"/>
          <w:sz w:val="24"/>
          <w:szCs w:val="24"/>
        </w:rPr>
      </w:pPr>
      <w:r w:rsidRPr="00904D30">
        <w:rPr>
          <w:rFonts w:ascii="Arial" w:hAnsi="Arial" w:cs="Arial"/>
          <w:sz w:val="24"/>
          <w:szCs w:val="24"/>
        </w:rPr>
        <w:t>• "</w:t>
      </w:r>
      <w:proofErr w:type="spellStart"/>
      <w:r w:rsidRPr="00904D30">
        <w:rPr>
          <w:rFonts w:ascii="Arial" w:hAnsi="Arial" w:cs="Arial"/>
          <w:sz w:val="24"/>
          <w:szCs w:val="24"/>
        </w:rPr>
        <w:t>feature_operations</w:t>
      </w:r>
      <w:proofErr w:type="spellEnd"/>
      <w:r w:rsidRPr="00904D30">
        <w:rPr>
          <w:rFonts w:ascii="Arial" w:hAnsi="Arial" w:cs="Arial"/>
          <w:sz w:val="24"/>
          <w:szCs w:val="24"/>
        </w:rPr>
        <w:t>" can be a subset of ["</w:t>
      </w:r>
      <w:r w:rsidRPr="00904D30">
        <w:rPr>
          <w:rFonts w:ascii="Arial" w:hAnsi="Arial" w:cs="Arial"/>
          <w:b/>
          <w:bCs/>
          <w:sz w:val="24"/>
          <w:szCs w:val="24"/>
        </w:rPr>
        <w:t>Raw</w:t>
      </w:r>
      <w:r w:rsidRPr="00904D30">
        <w:rPr>
          <w:rFonts w:ascii="Arial" w:hAnsi="Arial" w:cs="Arial"/>
          <w:sz w:val="24"/>
          <w:szCs w:val="24"/>
        </w:rPr>
        <w:t>", "</w:t>
      </w:r>
      <w:r w:rsidRPr="00904D30">
        <w:rPr>
          <w:rFonts w:ascii="Arial" w:hAnsi="Arial" w:cs="Arial"/>
          <w:b/>
          <w:bCs/>
          <w:sz w:val="24"/>
          <w:szCs w:val="24"/>
        </w:rPr>
        <w:t>Mean</w:t>
      </w:r>
      <w:r w:rsidRPr="00904D30">
        <w:rPr>
          <w:rFonts w:ascii="Arial" w:hAnsi="Arial" w:cs="Arial"/>
          <w:sz w:val="24"/>
          <w:szCs w:val="24"/>
        </w:rPr>
        <w:t>", "</w:t>
      </w:r>
      <w:r w:rsidRPr="00904D30">
        <w:rPr>
          <w:rFonts w:ascii="Arial" w:hAnsi="Arial" w:cs="Arial"/>
          <w:b/>
          <w:bCs/>
          <w:sz w:val="24"/>
          <w:szCs w:val="24"/>
        </w:rPr>
        <w:t>Median</w:t>
      </w:r>
      <w:r w:rsidRPr="00904D30">
        <w:rPr>
          <w:rFonts w:ascii="Arial" w:hAnsi="Arial" w:cs="Arial"/>
          <w:sz w:val="24"/>
          <w:szCs w:val="24"/>
        </w:rPr>
        <w:t>", "</w:t>
      </w:r>
      <w:proofErr w:type="spellStart"/>
      <w:r w:rsidRPr="00904D30">
        <w:rPr>
          <w:rFonts w:ascii="Arial" w:hAnsi="Arial" w:cs="Arial"/>
          <w:b/>
          <w:bCs/>
          <w:sz w:val="24"/>
          <w:szCs w:val="24"/>
        </w:rPr>
        <w:t>Wma</w:t>
      </w:r>
      <w:proofErr w:type="spellEnd"/>
      <w:r w:rsidRPr="00904D30">
        <w:rPr>
          <w:rFonts w:ascii="Arial" w:hAnsi="Arial" w:cs="Arial"/>
          <w:sz w:val="24"/>
          <w:szCs w:val="24"/>
        </w:rPr>
        <w:t>", "</w:t>
      </w:r>
      <w:proofErr w:type="spellStart"/>
      <w:r w:rsidRPr="00904D30">
        <w:rPr>
          <w:rFonts w:ascii="Arial" w:hAnsi="Arial" w:cs="Arial"/>
          <w:b/>
          <w:bCs/>
          <w:sz w:val="24"/>
          <w:szCs w:val="24"/>
        </w:rPr>
        <w:t>Ewma</w:t>
      </w:r>
      <w:proofErr w:type="spellEnd"/>
      <w:r w:rsidRPr="00904D30">
        <w:rPr>
          <w:rFonts w:ascii="Arial" w:hAnsi="Arial" w:cs="Arial"/>
          <w:sz w:val="24"/>
          <w:szCs w:val="24"/>
        </w:rPr>
        <w:t>"]</w:t>
      </w:r>
    </w:p>
    <w:p w14:paraId="0D737324" w14:textId="2114DA16" w:rsidR="006810FD" w:rsidRPr="00904D30" w:rsidRDefault="006810FD" w:rsidP="006810FD">
      <w:pPr>
        <w:autoSpaceDE w:val="0"/>
        <w:autoSpaceDN w:val="0"/>
        <w:adjustRightInd w:val="0"/>
        <w:spacing w:after="0" w:line="240" w:lineRule="auto"/>
        <w:rPr>
          <w:rFonts w:ascii="Arial" w:hAnsi="Arial" w:cs="Arial"/>
          <w:sz w:val="24"/>
          <w:szCs w:val="24"/>
        </w:rPr>
      </w:pPr>
    </w:p>
    <w:p w14:paraId="37FF45B3" w14:textId="5721B759" w:rsidR="006810FD" w:rsidRPr="00904D30" w:rsidRDefault="006810FD" w:rsidP="006810FD">
      <w:pPr>
        <w:autoSpaceDE w:val="0"/>
        <w:autoSpaceDN w:val="0"/>
        <w:adjustRightInd w:val="0"/>
        <w:spacing w:after="0" w:line="240" w:lineRule="auto"/>
        <w:rPr>
          <w:rFonts w:ascii="Arial" w:hAnsi="Arial" w:cs="Arial"/>
          <w:sz w:val="24"/>
          <w:szCs w:val="24"/>
        </w:rPr>
      </w:pPr>
    </w:p>
    <w:p w14:paraId="4383AA92" w14:textId="105B71D7" w:rsidR="006810FD" w:rsidRPr="00904D30" w:rsidRDefault="006810FD" w:rsidP="006810FD">
      <w:pPr>
        <w:autoSpaceDE w:val="0"/>
        <w:autoSpaceDN w:val="0"/>
        <w:adjustRightInd w:val="0"/>
        <w:spacing w:after="0" w:line="240" w:lineRule="auto"/>
        <w:rPr>
          <w:rFonts w:ascii="Arial" w:hAnsi="Arial" w:cs="Arial"/>
          <w:b/>
          <w:bCs/>
          <w:sz w:val="24"/>
          <w:szCs w:val="24"/>
        </w:rPr>
      </w:pPr>
      <w:r w:rsidRPr="00904D30">
        <w:rPr>
          <w:rFonts w:ascii="Arial" w:hAnsi="Arial" w:cs="Arial"/>
          <w:b/>
          <w:bCs/>
          <w:sz w:val="24"/>
          <w:szCs w:val="24"/>
        </w:rPr>
        <w:t>How to remove any trend components?</w:t>
      </w:r>
    </w:p>
    <w:p w14:paraId="1F2B06AC" w14:textId="133C0818" w:rsidR="006810FD" w:rsidRPr="00904D30" w:rsidRDefault="006810FD" w:rsidP="006810FD">
      <w:pPr>
        <w:pStyle w:val="ListParagraph"/>
        <w:numPr>
          <w:ilvl w:val="0"/>
          <w:numId w:val="15"/>
        </w:numPr>
        <w:autoSpaceDE w:val="0"/>
        <w:autoSpaceDN w:val="0"/>
        <w:adjustRightInd w:val="0"/>
        <w:spacing w:after="0" w:line="240" w:lineRule="auto"/>
        <w:rPr>
          <w:rFonts w:ascii="Arial" w:hAnsi="Arial" w:cs="Arial"/>
          <w:sz w:val="20"/>
          <w:szCs w:val="20"/>
        </w:rPr>
      </w:pPr>
      <w:proofErr w:type="spellStart"/>
      <w:proofErr w:type="gramStart"/>
      <w:r w:rsidRPr="00904D30">
        <w:rPr>
          <w:rFonts w:ascii="Arial" w:hAnsi="Arial" w:cs="Arial"/>
          <w:sz w:val="20"/>
          <w:szCs w:val="20"/>
        </w:rPr>
        <w:t>DropController</w:t>
      </w:r>
      <w:proofErr w:type="spellEnd"/>
      <w:r w:rsidRPr="00904D30">
        <w:rPr>
          <w:rFonts w:ascii="Arial" w:hAnsi="Arial" w:cs="Arial"/>
          <w:sz w:val="20"/>
          <w:szCs w:val="20"/>
        </w:rPr>
        <w:t>(</w:t>
      </w:r>
      <w:proofErr w:type="spellStart"/>
      <w:proofErr w:type="gramEnd"/>
      <w:r w:rsidRPr="00904D30">
        <w:rPr>
          <w:rFonts w:ascii="Arial" w:hAnsi="Arial" w:cs="Arial"/>
          <w:sz w:val="20"/>
          <w:szCs w:val="20"/>
        </w:rPr>
        <w:t>to_remove_trend</w:t>
      </w:r>
      <w:proofErr w:type="spellEnd"/>
      <w:r w:rsidRPr="00904D30">
        <w:rPr>
          <w:rFonts w:ascii="Arial" w:hAnsi="Arial" w:cs="Arial"/>
          <w:sz w:val="20"/>
          <w:szCs w:val="20"/>
        </w:rPr>
        <w:t xml:space="preserve">=True, </w:t>
      </w:r>
      <w:proofErr w:type="spellStart"/>
      <w:r w:rsidRPr="00904D30">
        <w:rPr>
          <w:rFonts w:ascii="Arial" w:hAnsi="Arial" w:cs="Arial"/>
          <w:sz w:val="20"/>
          <w:szCs w:val="20"/>
        </w:rPr>
        <w:t>trend_remove_method</w:t>
      </w:r>
      <w:proofErr w:type="spellEnd"/>
      <w:r w:rsidRPr="00904D30">
        <w:rPr>
          <w:rFonts w:ascii="Arial" w:hAnsi="Arial" w:cs="Arial"/>
          <w:sz w:val="20"/>
          <w:szCs w:val="20"/>
        </w:rPr>
        <w:t>="</w:t>
      </w:r>
      <w:proofErr w:type="spellStart"/>
      <w:r w:rsidRPr="00904D30">
        <w:rPr>
          <w:rFonts w:ascii="Arial" w:hAnsi="Arial" w:cs="Arial"/>
          <w:sz w:val="20"/>
          <w:szCs w:val="20"/>
        </w:rPr>
        <w:t>center_mean</w:t>
      </w:r>
      <w:proofErr w:type="spellEnd"/>
      <w:r w:rsidRPr="00904D30">
        <w:rPr>
          <w:rFonts w:ascii="Arial" w:hAnsi="Arial" w:cs="Arial"/>
          <w:sz w:val="20"/>
          <w:szCs w:val="20"/>
        </w:rPr>
        <w:t>")</w:t>
      </w:r>
    </w:p>
    <w:p w14:paraId="010F46D1" w14:textId="4A985EA3" w:rsidR="006810FD" w:rsidRPr="00904D30" w:rsidRDefault="006810FD" w:rsidP="006810FD">
      <w:pPr>
        <w:pStyle w:val="ListParagraph"/>
        <w:numPr>
          <w:ilvl w:val="0"/>
          <w:numId w:val="15"/>
        </w:numPr>
        <w:autoSpaceDE w:val="0"/>
        <w:autoSpaceDN w:val="0"/>
        <w:adjustRightInd w:val="0"/>
        <w:spacing w:after="0" w:line="240" w:lineRule="auto"/>
        <w:rPr>
          <w:rFonts w:ascii="Arial" w:hAnsi="Arial" w:cs="Arial"/>
          <w:sz w:val="20"/>
          <w:szCs w:val="20"/>
        </w:rPr>
      </w:pPr>
      <w:proofErr w:type="spellStart"/>
      <w:proofErr w:type="gramStart"/>
      <w:r w:rsidRPr="00904D30">
        <w:rPr>
          <w:rFonts w:ascii="Arial" w:hAnsi="Arial" w:cs="Arial"/>
          <w:sz w:val="20"/>
          <w:szCs w:val="20"/>
        </w:rPr>
        <w:t>ChangeController</w:t>
      </w:r>
      <w:proofErr w:type="spellEnd"/>
      <w:r w:rsidRPr="00904D30">
        <w:rPr>
          <w:rFonts w:ascii="Arial" w:hAnsi="Arial" w:cs="Arial"/>
          <w:sz w:val="20"/>
          <w:szCs w:val="20"/>
        </w:rPr>
        <w:t>(</w:t>
      </w:r>
      <w:proofErr w:type="spellStart"/>
      <w:proofErr w:type="gramEnd"/>
      <w:r w:rsidRPr="00904D30">
        <w:rPr>
          <w:rFonts w:ascii="Arial" w:hAnsi="Arial" w:cs="Arial"/>
          <w:sz w:val="20"/>
          <w:szCs w:val="20"/>
        </w:rPr>
        <w:t>to_remove_trend</w:t>
      </w:r>
      <w:proofErr w:type="spellEnd"/>
      <w:r w:rsidRPr="00904D30">
        <w:rPr>
          <w:rFonts w:ascii="Arial" w:hAnsi="Arial" w:cs="Arial"/>
          <w:sz w:val="20"/>
          <w:szCs w:val="20"/>
        </w:rPr>
        <w:t xml:space="preserve">=False, </w:t>
      </w:r>
      <w:proofErr w:type="spellStart"/>
      <w:r w:rsidRPr="00904D30">
        <w:rPr>
          <w:rFonts w:ascii="Arial" w:hAnsi="Arial" w:cs="Arial"/>
          <w:sz w:val="20"/>
          <w:szCs w:val="20"/>
        </w:rPr>
        <w:t>trend_remove_method</w:t>
      </w:r>
      <w:proofErr w:type="spellEnd"/>
      <w:r w:rsidRPr="00904D30">
        <w:rPr>
          <w:rFonts w:ascii="Arial" w:hAnsi="Arial" w:cs="Arial"/>
          <w:sz w:val="20"/>
          <w:szCs w:val="20"/>
        </w:rPr>
        <w:t>="</w:t>
      </w:r>
      <w:proofErr w:type="spellStart"/>
      <w:r w:rsidRPr="00904D30">
        <w:rPr>
          <w:rFonts w:ascii="Arial" w:hAnsi="Arial" w:cs="Arial"/>
          <w:sz w:val="20"/>
          <w:szCs w:val="20"/>
        </w:rPr>
        <w:t>center_mean</w:t>
      </w:r>
      <w:proofErr w:type="spellEnd"/>
      <w:r w:rsidRPr="00904D30">
        <w:rPr>
          <w:rFonts w:ascii="Arial" w:hAnsi="Arial" w:cs="Arial"/>
          <w:sz w:val="20"/>
          <w:szCs w:val="20"/>
        </w:rPr>
        <w:t>")</w:t>
      </w:r>
    </w:p>
    <w:p w14:paraId="24D49420" w14:textId="0A4356E3" w:rsidR="006810FD" w:rsidRPr="00904D30" w:rsidRDefault="006810FD" w:rsidP="00F5569F">
      <w:pPr>
        <w:autoSpaceDE w:val="0"/>
        <w:autoSpaceDN w:val="0"/>
        <w:adjustRightInd w:val="0"/>
        <w:spacing w:after="0" w:line="240" w:lineRule="auto"/>
        <w:ind w:left="360"/>
        <w:rPr>
          <w:rFonts w:ascii="Arial" w:hAnsi="Arial" w:cs="Arial"/>
          <w:sz w:val="20"/>
          <w:szCs w:val="20"/>
        </w:rPr>
      </w:pPr>
    </w:p>
    <w:p w14:paraId="3E268C4C" w14:textId="3E8D23CC" w:rsidR="006810FD" w:rsidRPr="00904D30" w:rsidRDefault="006810FD" w:rsidP="00F5569F">
      <w:pPr>
        <w:pStyle w:val="ListParagraph"/>
        <w:numPr>
          <w:ilvl w:val="0"/>
          <w:numId w:val="15"/>
        </w:numPr>
        <w:autoSpaceDE w:val="0"/>
        <w:autoSpaceDN w:val="0"/>
        <w:adjustRightInd w:val="0"/>
        <w:spacing w:after="0" w:line="240" w:lineRule="auto"/>
        <w:ind w:left="1080"/>
        <w:rPr>
          <w:rFonts w:ascii="Arial" w:hAnsi="Arial" w:cs="Arial"/>
          <w:sz w:val="20"/>
          <w:szCs w:val="20"/>
        </w:rPr>
      </w:pPr>
      <w:r w:rsidRPr="00904D30">
        <w:rPr>
          <w:rFonts w:ascii="Arial" w:hAnsi="Arial" w:cs="Arial"/>
          <w:sz w:val="20"/>
          <w:szCs w:val="20"/>
        </w:rPr>
        <w:t>"</w:t>
      </w:r>
      <w:proofErr w:type="spellStart"/>
      <w:r w:rsidRPr="00904D30">
        <w:rPr>
          <w:rFonts w:ascii="Arial" w:hAnsi="Arial" w:cs="Arial"/>
          <w:sz w:val="20"/>
          <w:szCs w:val="20"/>
        </w:rPr>
        <w:t>to_remove_trend</w:t>
      </w:r>
      <w:proofErr w:type="spellEnd"/>
      <w:r w:rsidRPr="00904D30">
        <w:rPr>
          <w:rFonts w:ascii="Arial" w:hAnsi="Arial" w:cs="Arial"/>
          <w:sz w:val="20"/>
          <w:szCs w:val="20"/>
        </w:rPr>
        <w:t xml:space="preserve">" is </w:t>
      </w:r>
      <w:r w:rsidRPr="00904D30">
        <w:rPr>
          <w:rFonts w:ascii="Arial" w:hAnsi="Arial" w:cs="Arial"/>
          <w:b/>
          <w:bCs/>
          <w:sz w:val="20"/>
          <w:szCs w:val="20"/>
        </w:rPr>
        <w:t xml:space="preserve">True </w:t>
      </w:r>
      <w:r w:rsidRPr="00904D30">
        <w:rPr>
          <w:rFonts w:ascii="Arial" w:hAnsi="Arial" w:cs="Arial"/>
          <w:sz w:val="20"/>
          <w:szCs w:val="20"/>
        </w:rPr>
        <w:t xml:space="preserve">or </w:t>
      </w:r>
      <w:r w:rsidRPr="00904D30">
        <w:rPr>
          <w:rFonts w:ascii="Arial" w:hAnsi="Arial" w:cs="Arial"/>
          <w:b/>
          <w:bCs/>
          <w:sz w:val="20"/>
          <w:szCs w:val="20"/>
        </w:rPr>
        <w:t xml:space="preserve">False </w:t>
      </w:r>
      <w:r w:rsidRPr="00904D30">
        <w:rPr>
          <w:rFonts w:ascii="Arial" w:hAnsi="Arial" w:cs="Arial"/>
          <w:sz w:val="20"/>
          <w:szCs w:val="20"/>
        </w:rPr>
        <w:t>to indicate whether to remove the trend or not.</w:t>
      </w:r>
    </w:p>
    <w:p w14:paraId="67E10717" w14:textId="7C11ADEE" w:rsidR="006810FD" w:rsidRPr="00904D30" w:rsidRDefault="006810FD" w:rsidP="00F5569F">
      <w:pPr>
        <w:pStyle w:val="ListParagraph"/>
        <w:numPr>
          <w:ilvl w:val="0"/>
          <w:numId w:val="15"/>
        </w:numPr>
        <w:autoSpaceDE w:val="0"/>
        <w:autoSpaceDN w:val="0"/>
        <w:adjustRightInd w:val="0"/>
        <w:spacing w:after="0" w:line="240" w:lineRule="auto"/>
        <w:ind w:left="1080"/>
        <w:rPr>
          <w:rFonts w:ascii="Arial" w:hAnsi="Arial" w:cs="Arial"/>
          <w:sz w:val="20"/>
          <w:szCs w:val="20"/>
        </w:rPr>
      </w:pPr>
      <w:r w:rsidRPr="00904D30">
        <w:rPr>
          <w:rFonts w:ascii="Arial" w:hAnsi="Arial" w:cs="Arial"/>
          <w:sz w:val="20"/>
          <w:szCs w:val="20"/>
        </w:rPr>
        <w:t>"</w:t>
      </w:r>
      <w:proofErr w:type="spellStart"/>
      <w:r w:rsidRPr="00904D30">
        <w:rPr>
          <w:rFonts w:ascii="Arial" w:hAnsi="Arial" w:cs="Arial"/>
          <w:sz w:val="20"/>
          <w:szCs w:val="20"/>
        </w:rPr>
        <w:t>trend_remove_method</w:t>
      </w:r>
      <w:proofErr w:type="spellEnd"/>
      <w:r w:rsidRPr="00904D30">
        <w:rPr>
          <w:rFonts w:ascii="Arial" w:hAnsi="Arial" w:cs="Arial"/>
          <w:sz w:val="20"/>
          <w:szCs w:val="20"/>
        </w:rPr>
        <w:t>" is "</w:t>
      </w:r>
      <w:proofErr w:type="spellStart"/>
      <w:r w:rsidRPr="00904D30">
        <w:rPr>
          <w:rFonts w:ascii="Arial" w:hAnsi="Arial" w:cs="Arial"/>
          <w:b/>
          <w:bCs/>
          <w:sz w:val="20"/>
          <w:szCs w:val="20"/>
        </w:rPr>
        <w:t>center_mean</w:t>
      </w:r>
      <w:proofErr w:type="spellEnd"/>
      <w:r w:rsidRPr="00904D30">
        <w:rPr>
          <w:rFonts w:ascii="Arial" w:hAnsi="Arial" w:cs="Arial"/>
          <w:sz w:val="20"/>
          <w:szCs w:val="20"/>
        </w:rPr>
        <w:t>" or "</w:t>
      </w:r>
      <w:proofErr w:type="spellStart"/>
      <w:r w:rsidRPr="00904D30">
        <w:rPr>
          <w:rFonts w:ascii="Arial" w:hAnsi="Arial" w:cs="Arial"/>
          <w:b/>
          <w:bCs/>
          <w:sz w:val="20"/>
          <w:szCs w:val="20"/>
        </w:rPr>
        <w:t>past_mean</w:t>
      </w:r>
      <w:proofErr w:type="spellEnd"/>
      <w:r w:rsidRPr="00904D30">
        <w:rPr>
          <w:rFonts w:ascii="Arial" w:hAnsi="Arial" w:cs="Arial"/>
          <w:sz w:val="20"/>
          <w:szCs w:val="20"/>
        </w:rPr>
        <w:t>".</w:t>
      </w:r>
    </w:p>
    <w:p w14:paraId="07E1CA0E" w14:textId="77777777" w:rsidR="00CE39AC" w:rsidRPr="00904D30" w:rsidRDefault="00CE39AC" w:rsidP="00F5569F">
      <w:pPr>
        <w:autoSpaceDE w:val="0"/>
        <w:autoSpaceDN w:val="0"/>
        <w:adjustRightInd w:val="0"/>
        <w:spacing w:after="0" w:line="240" w:lineRule="auto"/>
        <w:ind w:left="360"/>
        <w:rPr>
          <w:rFonts w:ascii="Arial" w:hAnsi="Arial" w:cs="Arial"/>
          <w:sz w:val="20"/>
          <w:szCs w:val="20"/>
        </w:rPr>
      </w:pPr>
    </w:p>
    <w:p w14:paraId="47C517F4" w14:textId="59E7E5C8" w:rsidR="006810FD" w:rsidRPr="00904D30" w:rsidRDefault="006810FD" w:rsidP="00F5569F">
      <w:pPr>
        <w:pStyle w:val="ListParagraph"/>
        <w:numPr>
          <w:ilvl w:val="0"/>
          <w:numId w:val="15"/>
        </w:numPr>
        <w:autoSpaceDE w:val="0"/>
        <w:autoSpaceDN w:val="0"/>
        <w:adjustRightInd w:val="0"/>
        <w:spacing w:after="0" w:line="240" w:lineRule="auto"/>
        <w:ind w:left="1080"/>
        <w:rPr>
          <w:rFonts w:ascii="Arial" w:hAnsi="Arial" w:cs="Arial"/>
          <w:sz w:val="20"/>
          <w:szCs w:val="20"/>
        </w:rPr>
      </w:pPr>
      <w:r w:rsidRPr="00904D30">
        <w:rPr>
          <w:rFonts w:ascii="Arial" w:hAnsi="Arial" w:cs="Arial"/>
          <w:sz w:val="20"/>
          <w:szCs w:val="20"/>
        </w:rPr>
        <w:t>"</w:t>
      </w:r>
      <w:proofErr w:type="spellStart"/>
      <w:r w:rsidRPr="00904D30">
        <w:rPr>
          <w:rFonts w:ascii="Arial" w:hAnsi="Arial" w:cs="Arial"/>
          <w:sz w:val="20"/>
          <w:szCs w:val="20"/>
        </w:rPr>
        <w:t>center_mean</w:t>
      </w:r>
      <w:proofErr w:type="spellEnd"/>
      <w:r w:rsidRPr="00904D30">
        <w:rPr>
          <w:rFonts w:ascii="Arial" w:hAnsi="Arial" w:cs="Arial"/>
          <w:sz w:val="20"/>
          <w:szCs w:val="20"/>
        </w:rPr>
        <w:t xml:space="preserve">": the trend at time </w:t>
      </w:r>
      <w:proofErr w:type="spellStart"/>
      <w:r w:rsidRPr="00904D30">
        <w:rPr>
          <w:rFonts w:ascii="Arial" w:hAnsi="Arial" w:cs="Arial"/>
          <w:sz w:val="20"/>
          <w:szCs w:val="20"/>
        </w:rPr>
        <w:t>i</w:t>
      </w:r>
      <w:proofErr w:type="spellEnd"/>
      <w:r w:rsidRPr="00904D30">
        <w:rPr>
          <w:rFonts w:ascii="Arial" w:hAnsi="Arial" w:cs="Arial"/>
          <w:sz w:val="20"/>
          <w:szCs w:val="20"/>
        </w:rPr>
        <w:t xml:space="preserve"> is the mean of the points in [i-84, i+83].</w:t>
      </w:r>
    </w:p>
    <w:p w14:paraId="58493D2E" w14:textId="7E36EBB0" w:rsidR="006810FD" w:rsidRPr="00904D30" w:rsidRDefault="006810FD" w:rsidP="00F5569F">
      <w:pPr>
        <w:pStyle w:val="ListParagraph"/>
        <w:numPr>
          <w:ilvl w:val="0"/>
          <w:numId w:val="15"/>
        </w:numPr>
        <w:autoSpaceDE w:val="0"/>
        <w:autoSpaceDN w:val="0"/>
        <w:adjustRightInd w:val="0"/>
        <w:spacing w:after="0" w:line="240" w:lineRule="auto"/>
        <w:ind w:left="1080"/>
        <w:rPr>
          <w:rFonts w:ascii="Arial" w:hAnsi="Arial" w:cs="Arial"/>
          <w:sz w:val="20"/>
          <w:szCs w:val="20"/>
        </w:rPr>
      </w:pPr>
      <w:r w:rsidRPr="00904D30">
        <w:rPr>
          <w:rFonts w:ascii="Arial" w:hAnsi="Arial" w:cs="Arial"/>
          <w:sz w:val="20"/>
          <w:szCs w:val="20"/>
        </w:rPr>
        <w:t>"</w:t>
      </w:r>
      <w:proofErr w:type="spellStart"/>
      <w:r w:rsidRPr="00904D30">
        <w:rPr>
          <w:rFonts w:ascii="Arial" w:hAnsi="Arial" w:cs="Arial"/>
          <w:sz w:val="20"/>
          <w:szCs w:val="20"/>
        </w:rPr>
        <w:t>past_mean</w:t>
      </w:r>
      <w:proofErr w:type="spellEnd"/>
      <w:r w:rsidRPr="00904D30">
        <w:rPr>
          <w:rFonts w:ascii="Arial" w:hAnsi="Arial" w:cs="Arial"/>
          <w:sz w:val="20"/>
          <w:szCs w:val="20"/>
        </w:rPr>
        <w:t xml:space="preserve">": the trend at time </w:t>
      </w:r>
      <w:proofErr w:type="spellStart"/>
      <w:r w:rsidRPr="00904D30">
        <w:rPr>
          <w:rFonts w:ascii="Arial" w:hAnsi="Arial" w:cs="Arial"/>
          <w:sz w:val="20"/>
          <w:szCs w:val="20"/>
        </w:rPr>
        <w:t>i</w:t>
      </w:r>
      <w:proofErr w:type="spellEnd"/>
      <w:r w:rsidRPr="00904D30">
        <w:rPr>
          <w:rFonts w:ascii="Arial" w:hAnsi="Arial" w:cs="Arial"/>
          <w:sz w:val="20"/>
          <w:szCs w:val="20"/>
        </w:rPr>
        <w:t xml:space="preserve"> is the mean of the points in [i-167, </w:t>
      </w:r>
      <w:proofErr w:type="spellStart"/>
      <w:r w:rsidRPr="00904D30">
        <w:rPr>
          <w:rFonts w:ascii="Arial" w:hAnsi="Arial" w:cs="Arial"/>
          <w:sz w:val="20"/>
          <w:szCs w:val="20"/>
        </w:rPr>
        <w:t>i</w:t>
      </w:r>
      <w:proofErr w:type="spellEnd"/>
      <w:r w:rsidRPr="00904D30">
        <w:rPr>
          <w:rFonts w:ascii="Arial" w:hAnsi="Arial" w:cs="Arial"/>
          <w:sz w:val="20"/>
          <w:szCs w:val="20"/>
        </w:rPr>
        <w:t>].</w:t>
      </w:r>
    </w:p>
    <w:p w14:paraId="385CB132" w14:textId="77777777" w:rsidR="00CE39AC" w:rsidRPr="00904D30" w:rsidRDefault="00CE39AC" w:rsidP="00F5569F">
      <w:pPr>
        <w:autoSpaceDE w:val="0"/>
        <w:autoSpaceDN w:val="0"/>
        <w:adjustRightInd w:val="0"/>
        <w:spacing w:after="0" w:line="240" w:lineRule="auto"/>
        <w:rPr>
          <w:rFonts w:ascii="Arial" w:hAnsi="Arial" w:cs="Arial"/>
          <w:sz w:val="20"/>
          <w:szCs w:val="20"/>
        </w:rPr>
      </w:pPr>
    </w:p>
    <w:p w14:paraId="5468EBF9" w14:textId="4B266F46" w:rsidR="006810FD" w:rsidRPr="00904D30" w:rsidRDefault="006810FD" w:rsidP="00F5569F">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Note that the accuracy of "</w:t>
      </w:r>
      <w:proofErr w:type="spellStart"/>
      <w:r w:rsidRPr="00904D30">
        <w:rPr>
          <w:rFonts w:ascii="Arial" w:hAnsi="Arial" w:cs="Arial"/>
          <w:sz w:val="20"/>
          <w:szCs w:val="20"/>
        </w:rPr>
        <w:t>past_mean</w:t>
      </w:r>
      <w:proofErr w:type="spellEnd"/>
      <w:r w:rsidRPr="00904D30">
        <w:rPr>
          <w:rFonts w:ascii="Arial" w:hAnsi="Arial" w:cs="Arial"/>
          <w:sz w:val="20"/>
          <w:szCs w:val="20"/>
        </w:rPr>
        <w:t>" is slightly less than that of "</w:t>
      </w:r>
      <w:proofErr w:type="spellStart"/>
      <w:r w:rsidRPr="00904D30">
        <w:rPr>
          <w:rFonts w:ascii="Arial" w:hAnsi="Arial" w:cs="Arial"/>
          <w:sz w:val="20"/>
          <w:szCs w:val="20"/>
        </w:rPr>
        <w:t>center_mean</w:t>
      </w:r>
      <w:proofErr w:type="spellEnd"/>
      <w:r w:rsidRPr="00904D30">
        <w:rPr>
          <w:rFonts w:ascii="Arial" w:hAnsi="Arial" w:cs="Arial"/>
          <w:sz w:val="20"/>
          <w:szCs w:val="20"/>
        </w:rPr>
        <w:t xml:space="preserve">" in general, as the latter considers the time interval closer to time </w:t>
      </w:r>
      <w:proofErr w:type="spellStart"/>
      <w:r w:rsidRPr="00904D30">
        <w:rPr>
          <w:rFonts w:ascii="Arial" w:hAnsi="Arial" w:cs="Arial"/>
          <w:sz w:val="20"/>
          <w:szCs w:val="20"/>
        </w:rPr>
        <w:t>i</w:t>
      </w:r>
      <w:proofErr w:type="spellEnd"/>
      <w:r w:rsidRPr="00904D30">
        <w:rPr>
          <w:rFonts w:ascii="Arial" w:hAnsi="Arial" w:cs="Arial"/>
          <w:sz w:val="20"/>
          <w:szCs w:val="20"/>
        </w:rPr>
        <w:t>.</w:t>
      </w:r>
    </w:p>
    <w:p w14:paraId="69402895" w14:textId="5D61DAE8" w:rsidR="00C820C7" w:rsidRPr="00904D30" w:rsidRDefault="00C820C7" w:rsidP="006810FD">
      <w:pPr>
        <w:autoSpaceDE w:val="0"/>
        <w:autoSpaceDN w:val="0"/>
        <w:adjustRightInd w:val="0"/>
        <w:spacing w:after="0" w:line="240" w:lineRule="auto"/>
        <w:rPr>
          <w:rFonts w:ascii="Arial" w:hAnsi="Arial" w:cs="Arial"/>
          <w:sz w:val="24"/>
          <w:szCs w:val="24"/>
        </w:rPr>
      </w:pPr>
    </w:p>
    <w:p w14:paraId="0E17DD03" w14:textId="448670B1" w:rsidR="00C820C7" w:rsidRPr="00904D30" w:rsidRDefault="00C820C7" w:rsidP="006810FD">
      <w:pPr>
        <w:autoSpaceDE w:val="0"/>
        <w:autoSpaceDN w:val="0"/>
        <w:adjustRightInd w:val="0"/>
        <w:spacing w:after="0" w:line="240" w:lineRule="auto"/>
        <w:rPr>
          <w:rFonts w:ascii="Arial" w:hAnsi="Arial" w:cs="Arial"/>
          <w:sz w:val="24"/>
          <w:szCs w:val="24"/>
        </w:rPr>
      </w:pPr>
    </w:p>
    <w:p w14:paraId="749DFD68" w14:textId="6C0F6714" w:rsidR="00C820C7" w:rsidRPr="00904D30" w:rsidRDefault="00C820C7" w:rsidP="006810FD">
      <w:pPr>
        <w:autoSpaceDE w:val="0"/>
        <w:autoSpaceDN w:val="0"/>
        <w:adjustRightInd w:val="0"/>
        <w:spacing w:after="0" w:line="240" w:lineRule="auto"/>
        <w:rPr>
          <w:rFonts w:ascii="Arial" w:hAnsi="Arial" w:cs="Arial"/>
          <w:sz w:val="24"/>
          <w:szCs w:val="24"/>
        </w:rPr>
      </w:pPr>
    </w:p>
    <w:p w14:paraId="25F2647A" w14:textId="5F0559AF" w:rsidR="00C820C7" w:rsidRPr="00904D30" w:rsidRDefault="00C820C7" w:rsidP="006810FD">
      <w:pPr>
        <w:autoSpaceDE w:val="0"/>
        <w:autoSpaceDN w:val="0"/>
        <w:adjustRightInd w:val="0"/>
        <w:spacing w:after="0" w:line="240" w:lineRule="auto"/>
        <w:rPr>
          <w:rFonts w:ascii="Arial" w:hAnsi="Arial" w:cs="Arial"/>
          <w:sz w:val="24"/>
          <w:szCs w:val="24"/>
        </w:rPr>
      </w:pPr>
    </w:p>
    <w:p w14:paraId="01DE3007" w14:textId="77777777" w:rsidR="00C820C7" w:rsidRPr="00904D30" w:rsidRDefault="00C820C7" w:rsidP="00C820C7">
      <w:pPr>
        <w:autoSpaceDE w:val="0"/>
        <w:autoSpaceDN w:val="0"/>
        <w:adjustRightInd w:val="0"/>
        <w:spacing w:after="0" w:line="240" w:lineRule="auto"/>
        <w:rPr>
          <w:rFonts w:ascii="Arial" w:hAnsi="Arial" w:cs="Arial"/>
          <w:b/>
          <w:bCs/>
          <w:sz w:val="24"/>
          <w:szCs w:val="24"/>
        </w:rPr>
      </w:pPr>
      <w:r w:rsidRPr="00904D30">
        <w:rPr>
          <w:rFonts w:ascii="Arial" w:hAnsi="Arial" w:cs="Arial"/>
          <w:b/>
          <w:bCs/>
          <w:sz w:val="24"/>
          <w:szCs w:val="24"/>
        </w:rPr>
        <w:t>sudden drop</w:t>
      </w:r>
    </w:p>
    <w:p w14:paraId="06D003E3" w14:textId="77777777" w:rsidR="00C820C7" w:rsidRPr="00904D30" w:rsidRDefault="00C820C7" w:rsidP="00C820C7">
      <w:pPr>
        <w:autoSpaceDE w:val="0"/>
        <w:autoSpaceDN w:val="0"/>
        <w:adjustRightInd w:val="0"/>
        <w:spacing w:after="0" w:line="240" w:lineRule="auto"/>
        <w:rPr>
          <w:rFonts w:ascii="Arial" w:hAnsi="Arial" w:cs="Arial"/>
          <w:sz w:val="20"/>
          <w:szCs w:val="20"/>
        </w:rPr>
      </w:pPr>
      <w:proofErr w:type="gramStart"/>
      <w:r w:rsidRPr="00904D30">
        <w:rPr>
          <w:rFonts w:ascii="Arial" w:hAnsi="Arial" w:cs="Arial"/>
          <w:sz w:val="20"/>
          <w:szCs w:val="20"/>
        </w:rPr>
        <w:t>cd .</w:t>
      </w:r>
      <w:proofErr w:type="gramEnd"/>
      <w:r w:rsidRPr="00904D30">
        <w:rPr>
          <w:rFonts w:ascii="Arial" w:hAnsi="Arial" w:cs="Arial"/>
          <w:sz w:val="20"/>
          <w:szCs w:val="20"/>
        </w:rPr>
        <w:t>/example</w:t>
      </w:r>
    </w:p>
    <w:p w14:paraId="7531DB73" w14:textId="76333EF1" w:rsidR="00C820C7" w:rsidRPr="00904D30" w:rsidRDefault="00C820C7" w:rsidP="00C820C7">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python example_drop.py</w:t>
      </w:r>
    </w:p>
    <w:p w14:paraId="2702973E" w14:textId="2970EA62" w:rsidR="00C820C7" w:rsidRPr="00904D30" w:rsidRDefault="00C820C7" w:rsidP="00C820C7">
      <w:pPr>
        <w:autoSpaceDE w:val="0"/>
        <w:autoSpaceDN w:val="0"/>
        <w:adjustRightInd w:val="0"/>
        <w:spacing w:after="0" w:line="240" w:lineRule="auto"/>
        <w:rPr>
          <w:rFonts w:ascii="Arial" w:hAnsi="Arial" w:cs="Arial"/>
          <w:sz w:val="20"/>
          <w:szCs w:val="20"/>
        </w:rPr>
      </w:pPr>
    </w:p>
    <w:p w14:paraId="0673E483" w14:textId="77777777" w:rsidR="00C820C7" w:rsidRPr="00904D30" w:rsidRDefault="00C820C7" w:rsidP="00C820C7">
      <w:pPr>
        <w:autoSpaceDE w:val="0"/>
        <w:autoSpaceDN w:val="0"/>
        <w:adjustRightInd w:val="0"/>
        <w:spacing w:after="0" w:line="240" w:lineRule="auto"/>
        <w:rPr>
          <w:rFonts w:ascii="Arial" w:hAnsi="Arial" w:cs="Arial"/>
          <w:b/>
          <w:bCs/>
          <w:sz w:val="24"/>
          <w:szCs w:val="24"/>
        </w:rPr>
      </w:pPr>
      <w:r w:rsidRPr="00904D30">
        <w:rPr>
          <w:rFonts w:ascii="Arial" w:hAnsi="Arial" w:cs="Arial"/>
          <w:b/>
          <w:bCs/>
          <w:sz w:val="24"/>
          <w:szCs w:val="24"/>
        </w:rPr>
        <w:t>correlation change</w:t>
      </w:r>
    </w:p>
    <w:p w14:paraId="14BCCFA1" w14:textId="77777777" w:rsidR="00C820C7" w:rsidRPr="00904D30" w:rsidRDefault="00C820C7" w:rsidP="00C820C7">
      <w:pPr>
        <w:autoSpaceDE w:val="0"/>
        <w:autoSpaceDN w:val="0"/>
        <w:adjustRightInd w:val="0"/>
        <w:spacing w:after="0" w:line="240" w:lineRule="auto"/>
        <w:rPr>
          <w:rFonts w:ascii="Arial" w:hAnsi="Arial" w:cs="Arial"/>
          <w:sz w:val="20"/>
          <w:szCs w:val="20"/>
        </w:rPr>
      </w:pPr>
      <w:proofErr w:type="gramStart"/>
      <w:r w:rsidRPr="00904D30">
        <w:rPr>
          <w:rFonts w:ascii="Arial" w:hAnsi="Arial" w:cs="Arial"/>
          <w:sz w:val="20"/>
          <w:szCs w:val="20"/>
        </w:rPr>
        <w:t>cd .</w:t>
      </w:r>
      <w:proofErr w:type="gramEnd"/>
      <w:r w:rsidRPr="00904D30">
        <w:rPr>
          <w:rFonts w:ascii="Arial" w:hAnsi="Arial" w:cs="Arial"/>
          <w:sz w:val="20"/>
          <w:szCs w:val="20"/>
        </w:rPr>
        <w:t>/example</w:t>
      </w:r>
    </w:p>
    <w:p w14:paraId="6B4E85B5" w14:textId="2A7608EA" w:rsidR="00C820C7" w:rsidRPr="00904D30" w:rsidRDefault="00C820C7" w:rsidP="00C820C7">
      <w:pPr>
        <w:autoSpaceDE w:val="0"/>
        <w:autoSpaceDN w:val="0"/>
        <w:adjustRightInd w:val="0"/>
        <w:spacing w:after="0" w:line="240" w:lineRule="auto"/>
        <w:rPr>
          <w:rFonts w:ascii="Arial" w:hAnsi="Arial" w:cs="Arial"/>
          <w:sz w:val="24"/>
          <w:szCs w:val="24"/>
        </w:rPr>
      </w:pPr>
      <w:r w:rsidRPr="00904D30">
        <w:rPr>
          <w:rFonts w:ascii="Arial" w:hAnsi="Arial" w:cs="Arial"/>
          <w:sz w:val="20"/>
          <w:szCs w:val="20"/>
        </w:rPr>
        <w:t>python example_change.py</w:t>
      </w:r>
    </w:p>
    <w:p w14:paraId="601C856C" w14:textId="413774D3" w:rsidR="00C820C7" w:rsidRPr="00904D30" w:rsidRDefault="00C820C7" w:rsidP="006810FD">
      <w:pPr>
        <w:autoSpaceDE w:val="0"/>
        <w:autoSpaceDN w:val="0"/>
        <w:adjustRightInd w:val="0"/>
        <w:spacing w:after="0" w:line="240" w:lineRule="auto"/>
        <w:rPr>
          <w:rFonts w:ascii="Arial" w:hAnsi="Arial" w:cs="Arial"/>
          <w:sz w:val="24"/>
          <w:szCs w:val="24"/>
        </w:rPr>
      </w:pPr>
    </w:p>
    <w:p w14:paraId="07898E69" w14:textId="4328F7C2" w:rsidR="00C820C7" w:rsidRPr="00904D30" w:rsidRDefault="00C820C7" w:rsidP="006810FD">
      <w:pPr>
        <w:autoSpaceDE w:val="0"/>
        <w:autoSpaceDN w:val="0"/>
        <w:adjustRightInd w:val="0"/>
        <w:spacing w:after="0" w:line="240" w:lineRule="auto"/>
        <w:rPr>
          <w:rFonts w:ascii="Arial" w:hAnsi="Arial" w:cs="Arial"/>
          <w:sz w:val="24"/>
          <w:szCs w:val="24"/>
        </w:rPr>
      </w:pPr>
    </w:p>
    <w:p w14:paraId="15B5AE5D" w14:textId="75EED3F0" w:rsidR="00C820C7" w:rsidRPr="00904D30" w:rsidRDefault="00C820C7" w:rsidP="006810FD">
      <w:pPr>
        <w:autoSpaceDE w:val="0"/>
        <w:autoSpaceDN w:val="0"/>
        <w:adjustRightInd w:val="0"/>
        <w:spacing w:after="0" w:line="240" w:lineRule="auto"/>
        <w:rPr>
          <w:rFonts w:ascii="Arial" w:hAnsi="Arial" w:cs="Arial"/>
          <w:sz w:val="24"/>
          <w:szCs w:val="24"/>
        </w:rPr>
      </w:pPr>
    </w:p>
    <w:p w14:paraId="66459A31" w14:textId="300ECDAF" w:rsidR="00C820C7" w:rsidRDefault="00C820C7" w:rsidP="006810FD">
      <w:pPr>
        <w:autoSpaceDE w:val="0"/>
        <w:autoSpaceDN w:val="0"/>
        <w:adjustRightInd w:val="0"/>
        <w:spacing w:after="0" w:line="240" w:lineRule="auto"/>
        <w:rPr>
          <w:rFonts w:ascii="Arial" w:hAnsi="Arial" w:cs="Arial"/>
          <w:sz w:val="24"/>
          <w:szCs w:val="24"/>
        </w:rPr>
      </w:pPr>
    </w:p>
    <w:p w14:paraId="42F56FA4" w14:textId="5CC8C1D7" w:rsidR="001D3155" w:rsidRDefault="001D3155" w:rsidP="006810FD">
      <w:pPr>
        <w:autoSpaceDE w:val="0"/>
        <w:autoSpaceDN w:val="0"/>
        <w:adjustRightInd w:val="0"/>
        <w:spacing w:after="0" w:line="240" w:lineRule="auto"/>
        <w:rPr>
          <w:rFonts w:ascii="Arial" w:hAnsi="Arial" w:cs="Arial"/>
          <w:sz w:val="24"/>
          <w:szCs w:val="24"/>
        </w:rPr>
      </w:pPr>
    </w:p>
    <w:p w14:paraId="1CC13817" w14:textId="3B917BCF" w:rsidR="001D3155" w:rsidRDefault="001D3155" w:rsidP="006810FD">
      <w:pPr>
        <w:autoSpaceDE w:val="0"/>
        <w:autoSpaceDN w:val="0"/>
        <w:adjustRightInd w:val="0"/>
        <w:spacing w:after="0" w:line="240" w:lineRule="auto"/>
        <w:rPr>
          <w:rFonts w:ascii="Arial" w:hAnsi="Arial" w:cs="Arial"/>
          <w:sz w:val="24"/>
          <w:szCs w:val="24"/>
        </w:rPr>
      </w:pPr>
    </w:p>
    <w:p w14:paraId="5747898B" w14:textId="6E746F10" w:rsidR="001D3155" w:rsidRDefault="001D3155" w:rsidP="006810FD">
      <w:pPr>
        <w:autoSpaceDE w:val="0"/>
        <w:autoSpaceDN w:val="0"/>
        <w:adjustRightInd w:val="0"/>
        <w:spacing w:after="0" w:line="240" w:lineRule="auto"/>
        <w:rPr>
          <w:rFonts w:ascii="Arial" w:hAnsi="Arial" w:cs="Arial"/>
          <w:sz w:val="24"/>
          <w:szCs w:val="24"/>
        </w:rPr>
      </w:pPr>
    </w:p>
    <w:p w14:paraId="03D5A34A" w14:textId="35E605B5" w:rsidR="001D3155" w:rsidRDefault="001D3155" w:rsidP="006810FD">
      <w:pPr>
        <w:autoSpaceDE w:val="0"/>
        <w:autoSpaceDN w:val="0"/>
        <w:adjustRightInd w:val="0"/>
        <w:spacing w:after="0" w:line="240" w:lineRule="auto"/>
        <w:rPr>
          <w:rFonts w:ascii="Arial" w:hAnsi="Arial" w:cs="Arial"/>
          <w:sz w:val="24"/>
          <w:szCs w:val="24"/>
        </w:rPr>
      </w:pPr>
    </w:p>
    <w:p w14:paraId="5475B098" w14:textId="420487C4" w:rsidR="001D3155" w:rsidRDefault="001D3155" w:rsidP="006810FD">
      <w:pPr>
        <w:autoSpaceDE w:val="0"/>
        <w:autoSpaceDN w:val="0"/>
        <w:adjustRightInd w:val="0"/>
        <w:spacing w:after="0" w:line="240" w:lineRule="auto"/>
        <w:rPr>
          <w:rFonts w:ascii="Arial" w:hAnsi="Arial" w:cs="Arial"/>
          <w:sz w:val="24"/>
          <w:szCs w:val="24"/>
        </w:rPr>
      </w:pPr>
    </w:p>
    <w:p w14:paraId="42D94E28" w14:textId="25983A36" w:rsidR="001D3155" w:rsidRDefault="001D3155" w:rsidP="006810FD">
      <w:pPr>
        <w:autoSpaceDE w:val="0"/>
        <w:autoSpaceDN w:val="0"/>
        <w:adjustRightInd w:val="0"/>
        <w:spacing w:after="0" w:line="240" w:lineRule="auto"/>
        <w:rPr>
          <w:rFonts w:ascii="Arial" w:hAnsi="Arial" w:cs="Arial"/>
          <w:sz w:val="24"/>
          <w:szCs w:val="24"/>
        </w:rPr>
      </w:pPr>
    </w:p>
    <w:p w14:paraId="5BFDEFC0" w14:textId="37E37330" w:rsidR="001D3155" w:rsidRDefault="001D3155" w:rsidP="006810FD">
      <w:pPr>
        <w:autoSpaceDE w:val="0"/>
        <w:autoSpaceDN w:val="0"/>
        <w:adjustRightInd w:val="0"/>
        <w:spacing w:after="0" w:line="240" w:lineRule="auto"/>
        <w:rPr>
          <w:rFonts w:ascii="Arial" w:hAnsi="Arial" w:cs="Arial"/>
          <w:sz w:val="24"/>
          <w:szCs w:val="24"/>
        </w:rPr>
      </w:pPr>
    </w:p>
    <w:p w14:paraId="2BC6DB7F" w14:textId="06DF4F90" w:rsidR="001D3155" w:rsidRDefault="001D3155" w:rsidP="006810FD">
      <w:pPr>
        <w:autoSpaceDE w:val="0"/>
        <w:autoSpaceDN w:val="0"/>
        <w:adjustRightInd w:val="0"/>
        <w:spacing w:after="0" w:line="240" w:lineRule="auto"/>
        <w:rPr>
          <w:rFonts w:ascii="Arial" w:hAnsi="Arial" w:cs="Arial"/>
          <w:sz w:val="24"/>
          <w:szCs w:val="24"/>
        </w:rPr>
      </w:pPr>
    </w:p>
    <w:p w14:paraId="3FFBF22C" w14:textId="3F8657ED" w:rsidR="001D3155" w:rsidRDefault="001D3155" w:rsidP="006810FD">
      <w:pPr>
        <w:autoSpaceDE w:val="0"/>
        <w:autoSpaceDN w:val="0"/>
        <w:adjustRightInd w:val="0"/>
        <w:spacing w:after="0" w:line="240" w:lineRule="auto"/>
        <w:rPr>
          <w:rFonts w:ascii="Arial" w:hAnsi="Arial" w:cs="Arial"/>
          <w:sz w:val="24"/>
          <w:szCs w:val="24"/>
        </w:rPr>
      </w:pPr>
    </w:p>
    <w:p w14:paraId="1FE8060D" w14:textId="233CEA3B" w:rsidR="001D3155" w:rsidRDefault="001D3155" w:rsidP="006810FD">
      <w:pPr>
        <w:autoSpaceDE w:val="0"/>
        <w:autoSpaceDN w:val="0"/>
        <w:adjustRightInd w:val="0"/>
        <w:spacing w:after="0" w:line="240" w:lineRule="auto"/>
        <w:rPr>
          <w:rFonts w:ascii="Arial" w:hAnsi="Arial" w:cs="Arial"/>
          <w:sz w:val="24"/>
          <w:szCs w:val="24"/>
        </w:rPr>
      </w:pPr>
    </w:p>
    <w:p w14:paraId="72F2942D" w14:textId="77777777" w:rsidR="001D3155" w:rsidRPr="00904D30" w:rsidRDefault="001D3155" w:rsidP="006810FD">
      <w:pPr>
        <w:autoSpaceDE w:val="0"/>
        <w:autoSpaceDN w:val="0"/>
        <w:adjustRightInd w:val="0"/>
        <w:spacing w:after="0" w:line="240" w:lineRule="auto"/>
        <w:rPr>
          <w:rFonts w:ascii="Arial" w:hAnsi="Arial" w:cs="Arial"/>
          <w:sz w:val="24"/>
          <w:szCs w:val="24"/>
        </w:rPr>
      </w:pPr>
    </w:p>
    <w:p w14:paraId="09A57363" w14:textId="5969914D" w:rsidR="00C820C7" w:rsidRPr="00904D30" w:rsidRDefault="00C820C7" w:rsidP="006810FD">
      <w:pPr>
        <w:autoSpaceDE w:val="0"/>
        <w:autoSpaceDN w:val="0"/>
        <w:adjustRightInd w:val="0"/>
        <w:spacing w:after="0" w:line="240" w:lineRule="auto"/>
        <w:rPr>
          <w:rFonts w:ascii="Arial" w:hAnsi="Arial" w:cs="Arial"/>
          <w:sz w:val="24"/>
          <w:szCs w:val="24"/>
        </w:rPr>
      </w:pPr>
    </w:p>
    <w:p w14:paraId="7901EFDD" w14:textId="6AF0F39A" w:rsidR="00C820C7" w:rsidRPr="00904D30" w:rsidRDefault="00C820C7" w:rsidP="00C820C7">
      <w:pPr>
        <w:autoSpaceDE w:val="0"/>
        <w:autoSpaceDN w:val="0"/>
        <w:adjustRightInd w:val="0"/>
        <w:spacing w:after="0" w:line="240" w:lineRule="auto"/>
        <w:rPr>
          <w:rFonts w:ascii="Arial" w:hAnsi="Arial" w:cs="Arial"/>
          <w:b/>
          <w:bCs/>
          <w:sz w:val="20"/>
          <w:szCs w:val="20"/>
        </w:rPr>
      </w:pPr>
      <w:r w:rsidRPr="00904D30">
        <w:rPr>
          <w:rFonts w:ascii="Arial" w:hAnsi="Arial" w:cs="Arial"/>
          <w:b/>
          <w:bCs/>
          <w:sz w:val="20"/>
          <w:szCs w:val="20"/>
        </w:rPr>
        <w:lastRenderedPageBreak/>
        <w:t>Simple statistical modelling:</w:t>
      </w:r>
      <w:r w:rsidRPr="00904D30">
        <w:rPr>
          <w:rFonts w:ascii="Arial" w:hAnsi="Arial" w:cs="Arial"/>
          <w:sz w:val="20"/>
          <w:szCs w:val="20"/>
        </w:rPr>
        <w:t xml:space="preserve"> C</w:t>
      </w:r>
      <w:r w:rsidRPr="00904D30">
        <w:rPr>
          <w:rFonts w:ascii="Arial" w:hAnsi="Arial" w:cs="Arial"/>
          <w:sz w:val="16"/>
          <w:szCs w:val="16"/>
        </w:rPr>
        <w:t>ELL</w:t>
      </w:r>
      <w:r w:rsidRPr="00904D30">
        <w:rPr>
          <w:rFonts w:ascii="Arial" w:hAnsi="Arial" w:cs="Arial"/>
          <w:sz w:val="20"/>
          <w:szCs w:val="20"/>
        </w:rPr>
        <w:t>PAD implements four algorithms:</w:t>
      </w:r>
    </w:p>
    <w:p w14:paraId="12802EDA" w14:textId="2CEE2950" w:rsidR="00C820C7" w:rsidRPr="00904D30" w:rsidRDefault="00C820C7" w:rsidP="00C820C7">
      <w:pPr>
        <w:autoSpaceDE w:val="0"/>
        <w:autoSpaceDN w:val="0"/>
        <w:adjustRightInd w:val="0"/>
        <w:spacing w:after="0" w:line="240" w:lineRule="auto"/>
        <w:rPr>
          <w:rFonts w:ascii="Arial" w:hAnsi="Arial" w:cs="Arial"/>
          <w:b/>
          <w:bCs/>
          <w:sz w:val="20"/>
          <w:szCs w:val="20"/>
        </w:rPr>
      </w:pPr>
    </w:p>
    <w:p w14:paraId="20FCCA4A" w14:textId="5C343765" w:rsidR="00C820C7" w:rsidRPr="00904D30" w:rsidRDefault="00C820C7" w:rsidP="00C820C7">
      <w:pPr>
        <w:autoSpaceDE w:val="0"/>
        <w:autoSpaceDN w:val="0"/>
        <w:adjustRightInd w:val="0"/>
        <w:spacing w:after="0" w:line="240" w:lineRule="auto"/>
        <w:rPr>
          <w:rFonts w:ascii="Arial" w:hAnsi="Arial" w:cs="Arial"/>
          <w:sz w:val="20"/>
          <w:szCs w:val="20"/>
        </w:rPr>
      </w:pPr>
      <w:r w:rsidRPr="00904D30">
        <w:rPr>
          <w:rFonts w:ascii="Arial" w:hAnsi="Arial" w:cs="Arial"/>
          <w:sz w:val="14"/>
          <w:szCs w:val="14"/>
        </w:rPr>
        <w:t xml:space="preserve">• </w:t>
      </w:r>
      <w:r w:rsidRPr="00904D30">
        <w:rPr>
          <w:rFonts w:ascii="Arial" w:hAnsi="Arial" w:cs="Arial"/>
          <w:b/>
          <w:bCs/>
          <w:sz w:val="20"/>
          <w:szCs w:val="20"/>
        </w:rPr>
        <w:t>EWMA (Exponentially Weighted Moving Average</w:t>
      </w:r>
      <w:r w:rsidR="00CE39AC" w:rsidRPr="00904D30">
        <w:rPr>
          <w:rFonts w:ascii="Arial" w:hAnsi="Arial" w:cs="Arial"/>
          <w:b/>
          <w:bCs/>
          <w:sz w:val="20"/>
          <w:szCs w:val="20"/>
        </w:rPr>
        <w:t>)</w:t>
      </w:r>
      <w:r w:rsidR="00CE39AC" w:rsidRPr="00904D30">
        <w:rPr>
          <w:rFonts w:ascii="Arial" w:hAnsi="Arial" w:cs="Arial"/>
          <w:sz w:val="20"/>
          <w:szCs w:val="20"/>
        </w:rPr>
        <w:t>:</w:t>
      </w:r>
      <w:r w:rsidRPr="00904D30">
        <w:rPr>
          <w:rFonts w:ascii="Arial" w:hAnsi="Arial" w:cs="Arial"/>
          <w:sz w:val="20"/>
          <w:szCs w:val="20"/>
        </w:rPr>
        <w:t xml:space="preserve"> It computes the predicted value based on the weighted values of a set of instances, such that the weights are exponentially decayed for older instances.</w:t>
      </w:r>
    </w:p>
    <w:p w14:paraId="6D75C865" w14:textId="2B0B3E51" w:rsidR="00C820C7" w:rsidRPr="00904D30" w:rsidRDefault="00C820C7" w:rsidP="00C820C7">
      <w:pPr>
        <w:autoSpaceDE w:val="0"/>
        <w:autoSpaceDN w:val="0"/>
        <w:adjustRightInd w:val="0"/>
        <w:spacing w:after="0" w:line="240" w:lineRule="auto"/>
        <w:rPr>
          <w:rFonts w:ascii="Arial" w:hAnsi="Arial" w:cs="Arial"/>
          <w:sz w:val="20"/>
          <w:szCs w:val="20"/>
        </w:rPr>
      </w:pPr>
      <w:r w:rsidRPr="00904D30">
        <w:rPr>
          <w:rFonts w:ascii="Arial" w:hAnsi="Arial" w:cs="Arial"/>
          <w:b/>
          <w:bCs/>
          <w:sz w:val="14"/>
          <w:szCs w:val="14"/>
        </w:rPr>
        <w:t xml:space="preserve">• </w:t>
      </w:r>
      <w:r w:rsidRPr="00904D30">
        <w:rPr>
          <w:rFonts w:ascii="Arial" w:hAnsi="Arial" w:cs="Arial"/>
          <w:b/>
          <w:bCs/>
          <w:sz w:val="20"/>
          <w:szCs w:val="20"/>
        </w:rPr>
        <w:t>WMA (Weighted Moving Average):</w:t>
      </w:r>
      <w:r w:rsidRPr="00904D30">
        <w:rPr>
          <w:rFonts w:ascii="Arial" w:hAnsi="Arial" w:cs="Arial"/>
          <w:sz w:val="20"/>
          <w:szCs w:val="20"/>
        </w:rPr>
        <w:t xml:space="preserve"> Its prediction is also based on the weighted instances as in EWMA, except that the weights are linearly decayed.</w:t>
      </w:r>
    </w:p>
    <w:p w14:paraId="795DD754" w14:textId="293B0326" w:rsidR="00C820C7" w:rsidRPr="00904D30" w:rsidRDefault="00C820C7" w:rsidP="00C820C7">
      <w:pPr>
        <w:autoSpaceDE w:val="0"/>
        <w:autoSpaceDN w:val="0"/>
        <w:adjustRightInd w:val="0"/>
        <w:spacing w:after="0" w:line="240" w:lineRule="auto"/>
        <w:rPr>
          <w:rFonts w:ascii="Arial" w:hAnsi="Arial" w:cs="Arial"/>
          <w:sz w:val="20"/>
          <w:szCs w:val="20"/>
        </w:rPr>
      </w:pPr>
      <w:r w:rsidRPr="00904D30">
        <w:rPr>
          <w:rFonts w:ascii="Arial" w:hAnsi="Arial" w:cs="Arial"/>
          <w:b/>
          <w:bCs/>
          <w:sz w:val="14"/>
          <w:szCs w:val="14"/>
        </w:rPr>
        <w:t xml:space="preserve">• </w:t>
      </w:r>
      <w:r w:rsidRPr="00904D30">
        <w:rPr>
          <w:rFonts w:ascii="Arial" w:hAnsi="Arial" w:cs="Arial"/>
          <w:b/>
          <w:bCs/>
          <w:sz w:val="20"/>
          <w:szCs w:val="20"/>
        </w:rPr>
        <w:t>HW (Holt-Winters):</w:t>
      </w:r>
      <w:r w:rsidRPr="00904D30">
        <w:rPr>
          <w:rFonts w:ascii="Arial" w:hAnsi="Arial" w:cs="Arial"/>
          <w:sz w:val="20"/>
          <w:szCs w:val="20"/>
        </w:rPr>
        <w:t xml:space="preserve"> It is a triple exponential smoothing method that extends EWMA to deal with seasonality and trend. It computes the predicted value as a function of the weighted inputs of both instances as well as the seasonality and trend components. It also estimates the seasonality and trend components from the instances using EWMA.</w:t>
      </w:r>
    </w:p>
    <w:p w14:paraId="47B3BA41" w14:textId="1A55DFA7" w:rsidR="00C820C7" w:rsidRPr="00904D30" w:rsidRDefault="00C820C7" w:rsidP="00C820C7">
      <w:pPr>
        <w:autoSpaceDE w:val="0"/>
        <w:autoSpaceDN w:val="0"/>
        <w:adjustRightInd w:val="0"/>
        <w:spacing w:after="0" w:line="240" w:lineRule="auto"/>
        <w:rPr>
          <w:rFonts w:ascii="Arial" w:hAnsi="Arial" w:cs="Arial"/>
          <w:b/>
          <w:bCs/>
          <w:sz w:val="20"/>
          <w:szCs w:val="20"/>
        </w:rPr>
      </w:pPr>
      <w:r w:rsidRPr="00904D30">
        <w:rPr>
          <w:rFonts w:ascii="Arial" w:hAnsi="Arial" w:cs="Arial"/>
          <w:sz w:val="14"/>
          <w:szCs w:val="14"/>
        </w:rPr>
        <w:t xml:space="preserve">• </w:t>
      </w:r>
      <w:r w:rsidRPr="00904D30">
        <w:rPr>
          <w:rFonts w:ascii="Arial" w:hAnsi="Arial" w:cs="Arial"/>
          <w:b/>
          <w:bCs/>
          <w:sz w:val="20"/>
          <w:szCs w:val="20"/>
        </w:rPr>
        <w:t>LCS (Local correlation score</w:t>
      </w:r>
      <w:r w:rsidR="00CE39AC" w:rsidRPr="00904D30">
        <w:rPr>
          <w:rFonts w:ascii="Arial" w:hAnsi="Arial" w:cs="Arial"/>
          <w:b/>
          <w:bCs/>
          <w:sz w:val="20"/>
          <w:szCs w:val="20"/>
        </w:rPr>
        <w:t>):</w:t>
      </w:r>
      <w:r w:rsidRPr="00904D30">
        <w:rPr>
          <w:rFonts w:ascii="Arial" w:hAnsi="Arial" w:cs="Arial"/>
          <w:sz w:val="20"/>
          <w:szCs w:val="20"/>
        </w:rPr>
        <w:t xml:space="preserve"> It measures the correlation of two time-series. It holds two synchronous sliding windows to compute the auto-covariance matrices continuously and then aggregates the matrices using their exponentially weighted averages. We mainly use LCS for detecting correlation changes.</w:t>
      </w:r>
    </w:p>
    <w:p w14:paraId="333DE47E" w14:textId="77777777" w:rsidR="00C820C7" w:rsidRPr="00904D30" w:rsidRDefault="00C820C7" w:rsidP="00C820C7">
      <w:pPr>
        <w:autoSpaceDE w:val="0"/>
        <w:autoSpaceDN w:val="0"/>
        <w:adjustRightInd w:val="0"/>
        <w:spacing w:after="0" w:line="240" w:lineRule="auto"/>
        <w:rPr>
          <w:rFonts w:ascii="Arial" w:hAnsi="Arial" w:cs="Arial"/>
          <w:b/>
          <w:bCs/>
          <w:sz w:val="20"/>
          <w:szCs w:val="20"/>
        </w:rPr>
      </w:pPr>
    </w:p>
    <w:p w14:paraId="01190591" w14:textId="22BA5150" w:rsidR="00C820C7" w:rsidRPr="00904D30" w:rsidRDefault="00C820C7" w:rsidP="00C820C7">
      <w:pPr>
        <w:autoSpaceDE w:val="0"/>
        <w:autoSpaceDN w:val="0"/>
        <w:adjustRightInd w:val="0"/>
        <w:spacing w:after="0" w:line="240" w:lineRule="auto"/>
        <w:rPr>
          <w:rFonts w:ascii="Arial" w:hAnsi="Arial" w:cs="Arial"/>
          <w:sz w:val="20"/>
          <w:szCs w:val="20"/>
        </w:rPr>
      </w:pPr>
      <w:r w:rsidRPr="00904D30">
        <w:rPr>
          <w:rFonts w:ascii="Arial" w:hAnsi="Arial" w:cs="Arial"/>
          <w:b/>
          <w:bCs/>
          <w:sz w:val="20"/>
          <w:szCs w:val="20"/>
        </w:rPr>
        <w:t>Linear regression:</w:t>
      </w:r>
      <w:r w:rsidRPr="00904D30">
        <w:rPr>
          <w:rFonts w:ascii="Arial" w:hAnsi="Arial" w:cs="Arial"/>
          <w:sz w:val="20"/>
          <w:szCs w:val="20"/>
        </w:rPr>
        <w:t xml:space="preserve"> C</w:t>
      </w:r>
      <w:r w:rsidRPr="00904D30">
        <w:rPr>
          <w:rFonts w:ascii="Arial" w:hAnsi="Arial" w:cs="Arial"/>
          <w:sz w:val="16"/>
          <w:szCs w:val="16"/>
        </w:rPr>
        <w:t>ELL</w:t>
      </w:r>
      <w:r w:rsidRPr="00904D30">
        <w:rPr>
          <w:rFonts w:ascii="Arial" w:hAnsi="Arial" w:cs="Arial"/>
          <w:sz w:val="20"/>
          <w:szCs w:val="20"/>
        </w:rPr>
        <w:t>PAD implements two linear regression algorithms to model the linear relationships between</w:t>
      </w:r>
      <w:r w:rsidR="00CE39AC" w:rsidRPr="00904D30">
        <w:rPr>
          <w:rFonts w:ascii="Arial" w:hAnsi="Arial" w:cs="Arial"/>
          <w:sz w:val="20"/>
          <w:szCs w:val="20"/>
        </w:rPr>
        <w:t xml:space="preserve"> </w:t>
      </w:r>
      <w:r w:rsidRPr="00904D30">
        <w:rPr>
          <w:rFonts w:ascii="Arial" w:hAnsi="Arial" w:cs="Arial"/>
          <w:sz w:val="20"/>
          <w:szCs w:val="20"/>
        </w:rPr>
        <w:t>features and predicted values:</w:t>
      </w:r>
    </w:p>
    <w:p w14:paraId="3F1D5283" w14:textId="3A746D4E" w:rsidR="00C820C7" w:rsidRPr="00904D30" w:rsidRDefault="00C820C7" w:rsidP="00C820C7">
      <w:pPr>
        <w:autoSpaceDE w:val="0"/>
        <w:autoSpaceDN w:val="0"/>
        <w:adjustRightInd w:val="0"/>
        <w:spacing w:after="0" w:line="240" w:lineRule="auto"/>
        <w:rPr>
          <w:rFonts w:ascii="Arial" w:hAnsi="Arial" w:cs="Arial"/>
          <w:sz w:val="20"/>
          <w:szCs w:val="20"/>
        </w:rPr>
      </w:pPr>
      <w:r w:rsidRPr="00904D30">
        <w:rPr>
          <w:rFonts w:ascii="Arial" w:hAnsi="Arial" w:cs="Arial"/>
          <w:b/>
          <w:bCs/>
          <w:sz w:val="14"/>
          <w:szCs w:val="14"/>
        </w:rPr>
        <w:t xml:space="preserve">• </w:t>
      </w:r>
      <w:r w:rsidRPr="00904D30">
        <w:rPr>
          <w:rFonts w:ascii="Arial" w:hAnsi="Arial" w:cs="Arial"/>
          <w:b/>
          <w:bCs/>
          <w:sz w:val="20"/>
          <w:szCs w:val="20"/>
        </w:rPr>
        <w:t>SLR (Simple linear regression):</w:t>
      </w:r>
      <w:r w:rsidRPr="00904D30">
        <w:rPr>
          <w:rFonts w:ascii="Arial" w:hAnsi="Arial" w:cs="Arial"/>
          <w:sz w:val="20"/>
          <w:szCs w:val="20"/>
        </w:rPr>
        <w:t xml:space="preserve"> It computes the predicted values based on the optimal linear combination of the values of a feature that can minimize the mean square deviation.</w:t>
      </w:r>
    </w:p>
    <w:p w14:paraId="2AF62965" w14:textId="52B2898B" w:rsidR="00C820C7" w:rsidRPr="00904D30" w:rsidRDefault="00C820C7" w:rsidP="00C820C7">
      <w:pPr>
        <w:autoSpaceDE w:val="0"/>
        <w:autoSpaceDN w:val="0"/>
        <w:adjustRightInd w:val="0"/>
        <w:spacing w:after="0" w:line="240" w:lineRule="auto"/>
        <w:rPr>
          <w:rFonts w:ascii="Arial" w:hAnsi="Arial" w:cs="Arial"/>
          <w:sz w:val="24"/>
          <w:szCs w:val="24"/>
        </w:rPr>
      </w:pPr>
      <w:r w:rsidRPr="00904D30">
        <w:rPr>
          <w:rFonts w:ascii="Arial" w:hAnsi="Arial" w:cs="Arial"/>
          <w:sz w:val="14"/>
          <w:szCs w:val="14"/>
        </w:rPr>
        <w:t xml:space="preserve">• </w:t>
      </w:r>
      <w:r w:rsidRPr="00904D30">
        <w:rPr>
          <w:rFonts w:ascii="Arial" w:hAnsi="Arial" w:cs="Arial"/>
          <w:b/>
          <w:bCs/>
          <w:sz w:val="20"/>
          <w:szCs w:val="20"/>
        </w:rPr>
        <w:t>HR (Huber regression):</w:t>
      </w:r>
      <w:r w:rsidRPr="00904D30">
        <w:rPr>
          <w:rFonts w:ascii="Arial" w:hAnsi="Arial" w:cs="Arial"/>
          <w:sz w:val="20"/>
          <w:szCs w:val="20"/>
        </w:rPr>
        <w:t xml:space="preserve"> It enhances simple linear regression to be robust against noise, by controlling whether instances are classified as outliers via an epsilon parameter (a smaller epsilon is more robust to outliers). For example, how Huber regression excludes outliers from modelling as opposed to simple linear regression.</w:t>
      </w:r>
    </w:p>
    <w:p w14:paraId="2AAC2B2A" w14:textId="180284DA" w:rsidR="00C820C7" w:rsidRPr="00904D30" w:rsidRDefault="00C820C7" w:rsidP="006810FD">
      <w:pPr>
        <w:autoSpaceDE w:val="0"/>
        <w:autoSpaceDN w:val="0"/>
        <w:adjustRightInd w:val="0"/>
        <w:spacing w:after="0" w:line="240" w:lineRule="auto"/>
        <w:rPr>
          <w:rFonts w:ascii="Arial" w:hAnsi="Arial" w:cs="Arial"/>
          <w:sz w:val="24"/>
          <w:szCs w:val="24"/>
        </w:rPr>
      </w:pPr>
    </w:p>
    <w:p w14:paraId="6E37F679" w14:textId="17CBB774" w:rsidR="00C820C7" w:rsidRPr="00904D30" w:rsidRDefault="00C820C7" w:rsidP="00C820C7">
      <w:pPr>
        <w:autoSpaceDE w:val="0"/>
        <w:autoSpaceDN w:val="0"/>
        <w:adjustRightInd w:val="0"/>
        <w:spacing w:after="0" w:line="240" w:lineRule="auto"/>
        <w:rPr>
          <w:rFonts w:ascii="Arial" w:hAnsi="Arial" w:cs="Arial"/>
          <w:b/>
          <w:bCs/>
          <w:sz w:val="20"/>
          <w:szCs w:val="20"/>
        </w:rPr>
      </w:pPr>
      <w:r w:rsidRPr="00904D30">
        <w:rPr>
          <w:rFonts w:ascii="Arial" w:hAnsi="Arial" w:cs="Arial"/>
          <w:b/>
          <w:bCs/>
          <w:sz w:val="20"/>
          <w:szCs w:val="20"/>
        </w:rPr>
        <w:t xml:space="preserve">Tree-based regression: </w:t>
      </w:r>
      <w:r w:rsidRPr="00904D30">
        <w:rPr>
          <w:rFonts w:ascii="Arial" w:hAnsi="Arial" w:cs="Arial"/>
          <w:sz w:val="20"/>
          <w:szCs w:val="20"/>
        </w:rPr>
        <w:t>To model the non-linear relationships between features and predicted values, CELLPAD also implements two tree-based regression algorithms:</w:t>
      </w:r>
    </w:p>
    <w:p w14:paraId="751143D9" w14:textId="6FF47554" w:rsidR="00C820C7" w:rsidRPr="00904D30" w:rsidRDefault="00C820C7" w:rsidP="00C820C7">
      <w:pPr>
        <w:autoSpaceDE w:val="0"/>
        <w:autoSpaceDN w:val="0"/>
        <w:adjustRightInd w:val="0"/>
        <w:spacing w:after="0" w:line="240" w:lineRule="auto"/>
        <w:rPr>
          <w:rFonts w:ascii="Arial" w:hAnsi="Arial" w:cs="Arial"/>
          <w:sz w:val="20"/>
          <w:szCs w:val="20"/>
        </w:rPr>
      </w:pPr>
      <w:r w:rsidRPr="00904D30">
        <w:rPr>
          <w:rFonts w:ascii="Arial" w:hAnsi="Arial" w:cs="Arial"/>
          <w:b/>
          <w:bCs/>
          <w:sz w:val="14"/>
          <w:szCs w:val="14"/>
        </w:rPr>
        <w:t xml:space="preserve">• </w:t>
      </w:r>
      <w:r w:rsidRPr="00904D30">
        <w:rPr>
          <w:rFonts w:ascii="Arial" w:hAnsi="Arial" w:cs="Arial"/>
          <w:b/>
          <w:bCs/>
          <w:sz w:val="20"/>
          <w:szCs w:val="20"/>
        </w:rPr>
        <w:t>RT (Regression tree):</w:t>
      </w:r>
      <w:r w:rsidRPr="00904D30">
        <w:rPr>
          <w:rFonts w:ascii="Arial" w:hAnsi="Arial" w:cs="Arial"/>
          <w:sz w:val="20"/>
          <w:szCs w:val="20"/>
        </w:rPr>
        <w:t xml:space="preserve"> It organizes the feature space into a tree structure, in which each non-leaf node is a</w:t>
      </w:r>
    </w:p>
    <w:p w14:paraId="33AF6C99" w14:textId="57069604" w:rsidR="00C820C7" w:rsidRPr="00904D30" w:rsidRDefault="00C820C7" w:rsidP="00C820C7">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decision-making process that splits the feature space based on a selected feature, while each leaf node holds a local predictor that averages all instances that fall into the feature partition.</w:t>
      </w:r>
    </w:p>
    <w:p w14:paraId="32B602E7" w14:textId="0B9A1D88" w:rsidR="00CE39AC" w:rsidRPr="00904D30" w:rsidRDefault="00CE39AC" w:rsidP="00C820C7">
      <w:pPr>
        <w:autoSpaceDE w:val="0"/>
        <w:autoSpaceDN w:val="0"/>
        <w:adjustRightInd w:val="0"/>
        <w:spacing w:after="0" w:line="240" w:lineRule="auto"/>
        <w:rPr>
          <w:rFonts w:ascii="Arial" w:hAnsi="Arial" w:cs="Arial"/>
          <w:sz w:val="20"/>
          <w:szCs w:val="20"/>
        </w:rPr>
      </w:pPr>
    </w:p>
    <w:p w14:paraId="326B9411" w14:textId="26FD5AF5" w:rsidR="00CE39AC" w:rsidRPr="00904D30" w:rsidRDefault="00CE39AC" w:rsidP="00CE39AC">
      <w:pPr>
        <w:autoSpaceDE w:val="0"/>
        <w:autoSpaceDN w:val="0"/>
        <w:adjustRightInd w:val="0"/>
        <w:spacing w:after="0" w:line="240" w:lineRule="auto"/>
        <w:rPr>
          <w:rFonts w:ascii="Arial" w:hAnsi="Arial" w:cs="Arial"/>
          <w:sz w:val="24"/>
          <w:szCs w:val="24"/>
        </w:rPr>
      </w:pPr>
      <w:r w:rsidRPr="00904D30">
        <w:rPr>
          <w:rFonts w:ascii="Arial" w:hAnsi="Arial" w:cs="Arial"/>
          <w:b/>
          <w:bCs/>
          <w:sz w:val="14"/>
          <w:szCs w:val="14"/>
        </w:rPr>
        <w:t xml:space="preserve">• </w:t>
      </w:r>
      <w:r w:rsidRPr="00904D30">
        <w:rPr>
          <w:rFonts w:ascii="Arial" w:hAnsi="Arial" w:cs="Arial"/>
          <w:b/>
          <w:bCs/>
          <w:sz w:val="20"/>
          <w:szCs w:val="20"/>
        </w:rPr>
        <w:t>RF (Random forest):</w:t>
      </w:r>
      <w:r w:rsidRPr="00904D30">
        <w:rPr>
          <w:rFonts w:ascii="Arial" w:hAnsi="Arial" w:cs="Arial"/>
          <w:sz w:val="20"/>
          <w:szCs w:val="20"/>
        </w:rPr>
        <w:t xml:space="preserve"> It is an ensemble learning algorithm. It samples different subsets of instances and features to form multiple regression trees and take their average prediction result. It is robust against irrelevant features and noises than a single regression tree in general.</w:t>
      </w:r>
    </w:p>
    <w:p w14:paraId="79E5CAF5" w14:textId="127A3599" w:rsidR="00C820C7" w:rsidRPr="00904D30" w:rsidRDefault="00C820C7" w:rsidP="006810FD">
      <w:pPr>
        <w:autoSpaceDE w:val="0"/>
        <w:autoSpaceDN w:val="0"/>
        <w:adjustRightInd w:val="0"/>
        <w:spacing w:after="0" w:line="240" w:lineRule="auto"/>
        <w:rPr>
          <w:rFonts w:ascii="Arial" w:hAnsi="Arial" w:cs="Arial"/>
          <w:sz w:val="20"/>
          <w:szCs w:val="20"/>
        </w:rPr>
      </w:pPr>
    </w:p>
    <w:p w14:paraId="7566E2BB" w14:textId="071509F6" w:rsidR="00C72C4C" w:rsidRPr="00904D30" w:rsidRDefault="00C72C4C" w:rsidP="006810FD">
      <w:pPr>
        <w:autoSpaceDE w:val="0"/>
        <w:autoSpaceDN w:val="0"/>
        <w:adjustRightInd w:val="0"/>
        <w:spacing w:after="0" w:line="240" w:lineRule="auto"/>
        <w:rPr>
          <w:rFonts w:ascii="Arial" w:hAnsi="Arial" w:cs="Arial"/>
          <w:sz w:val="20"/>
          <w:szCs w:val="20"/>
        </w:rPr>
      </w:pPr>
    </w:p>
    <w:p w14:paraId="4D2BD6BE" w14:textId="25DA0F97" w:rsidR="00C72C4C" w:rsidRPr="00904D30" w:rsidRDefault="00C72C4C" w:rsidP="006810FD">
      <w:pPr>
        <w:autoSpaceDE w:val="0"/>
        <w:autoSpaceDN w:val="0"/>
        <w:adjustRightInd w:val="0"/>
        <w:spacing w:after="0" w:line="240" w:lineRule="auto"/>
        <w:rPr>
          <w:rFonts w:ascii="Arial" w:hAnsi="Arial" w:cs="Arial"/>
          <w:sz w:val="20"/>
          <w:szCs w:val="20"/>
        </w:rPr>
      </w:pPr>
    </w:p>
    <w:p w14:paraId="3994E228" w14:textId="1FB4EB41" w:rsidR="00C72C4C" w:rsidRPr="00904D30" w:rsidRDefault="00C72C4C" w:rsidP="006810FD">
      <w:pPr>
        <w:autoSpaceDE w:val="0"/>
        <w:autoSpaceDN w:val="0"/>
        <w:adjustRightInd w:val="0"/>
        <w:spacing w:after="0" w:line="240" w:lineRule="auto"/>
        <w:rPr>
          <w:rFonts w:ascii="Arial" w:hAnsi="Arial" w:cs="Arial"/>
          <w:sz w:val="20"/>
          <w:szCs w:val="20"/>
        </w:rPr>
      </w:pPr>
    </w:p>
    <w:p w14:paraId="7AB1E477" w14:textId="1596B0DB" w:rsidR="00C72C4C" w:rsidRPr="00904D30" w:rsidRDefault="00C72C4C" w:rsidP="006810FD">
      <w:pPr>
        <w:autoSpaceDE w:val="0"/>
        <w:autoSpaceDN w:val="0"/>
        <w:adjustRightInd w:val="0"/>
        <w:spacing w:after="0" w:line="240" w:lineRule="auto"/>
        <w:rPr>
          <w:rFonts w:ascii="Arial" w:hAnsi="Arial" w:cs="Arial"/>
          <w:sz w:val="20"/>
          <w:szCs w:val="20"/>
        </w:rPr>
      </w:pPr>
    </w:p>
    <w:p w14:paraId="510B6C58" w14:textId="3E483AF2" w:rsidR="00C72C4C" w:rsidRPr="00904D30" w:rsidRDefault="00C72C4C" w:rsidP="006810FD">
      <w:pPr>
        <w:autoSpaceDE w:val="0"/>
        <w:autoSpaceDN w:val="0"/>
        <w:adjustRightInd w:val="0"/>
        <w:spacing w:after="0" w:line="240" w:lineRule="auto"/>
        <w:rPr>
          <w:rFonts w:ascii="Arial" w:hAnsi="Arial" w:cs="Arial"/>
          <w:sz w:val="20"/>
          <w:szCs w:val="20"/>
        </w:rPr>
      </w:pPr>
    </w:p>
    <w:p w14:paraId="740A1A9F" w14:textId="42AC3541" w:rsidR="00C72C4C" w:rsidRPr="00904D30" w:rsidRDefault="00C72C4C" w:rsidP="006810FD">
      <w:pPr>
        <w:autoSpaceDE w:val="0"/>
        <w:autoSpaceDN w:val="0"/>
        <w:adjustRightInd w:val="0"/>
        <w:spacing w:after="0" w:line="240" w:lineRule="auto"/>
        <w:rPr>
          <w:rFonts w:ascii="Arial" w:hAnsi="Arial" w:cs="Arial"/>
          <w:sz w:val="20"/>
          <w:szCs w:val="20"/>
        </w:rPr>
      </w:pPr>
    </w:p>
    <w:p w14:paraId="6383E33D" w14:textId="55B19930" w:rsidR="00C72C4C" w:rsidRPr="00904D30" w:rsidRDefault="00C72C4C" w:rsidP="006810FD">
      <w:pPr>
        <w:autoSpaceDE w:val="0"/>
        <w:autoSpaceDN w:val="0"/>
        <w:adjustRightInd w:val="0"/>
        <w:spacing w:after="0" w:line="240" w:lineRule="auto"/>
        <w:rPr>
          <w:rFonts w:ascii="Arial" w:hAnsi="Arial" w:cs="Arial"/>
          <w:sz w:val="20"/>
          <w:szCs w:val="20"/>
        </w:rPr>
      </w:pPr>
    </w:p>
    <w:p w14:paraId="194EB436" w14:textId="7B643310" w:rsidR="00C72C4C" w:rsidRPr="00904D30" w:rsidRDefault="00C72C4C" w:rsidP="006810FD">
      <w:pPr>
        <w:autoSpaceDE w:val="0"/>
        <w:autoSpaceDN w:val="0"/>
        <w:adjustRightInd w:val="0"/>
        <w:spacing w:after="0" w:line="240" w:lineRule="auto"/>
        <w:rPr>
          <w:rFonts w:ascii="Arial" w:hAnsi="Arial" w:cs="Arial"/>
          <w:sz w:val="20"/>
          <w:szCs w:val="20"/>
        </w:rPr>
      </w:pPr>
    </w:p>
    <w:p w14:paraId="4E07D689" w14:textId="1DBE2B00" w:rsidR="00C72C4C" w:rsidRPr="00904D30" w:rsidRDefault="00C72C4C" w:rsidP="006810FD">
      <w:pPr>
        <w:autoSpaceDE w:val="0"/>
        <w:autoSpaceDN w:val="0"/>
        <w:adjustRightInd w:val="0"/>
        <w:spacing w:after="0" w:line="240" w:lineRule="auto"/>
        <w:rPr>
          <w:rFonts w:ascii="Arial" w:hAnsi="Arial" w:cs="Arial"/>
          <w:sz w:val="20"/>
          <w:szCs w:val="20"/>
        </w:rPr>
      </w:pPr>
    </w:p>
    <w:p w14:paraId="238461B0" w14:textId="28A469BE" w:rsidR="00C72C4C" w:rsidRPr="00904D30" w:rsidRDefault="00C72C4C" w:rsidP="006810FD">
      <w:pPr>
        <w:autoSpaceDE w:val="0"/>
        <w:autoSpaceDN w:val="0"/>
        <w:adjustRightInd w:val="0"/>
        <w:spacing w:after="0" w:line="240" w:lineRule="auto"/>
        <w:rPr>
          <w:rFonts w:ascii="Arial" w:hAnsi="Arial" w:cs="Arial"/>
          <w:sz w:val="20"/>
          <w:szCs w:val="20"/>
        </w:rPr>
      </w:pPr>
    </w:p>
    <w:p w14:paraId="46795878" w14:textId="3843C125" w:rsidR="00C72C4C" w:rsidRPr="00904D30" w:rsidRDefault="00C72C4C" w:rsidP="006810FD">
      <w:pPr>
        <w:autoSpaceDE w:val="0"/>
        <w:autoSpaceDN w:val="0"/>
        <w:adjustRightInd w:val="0"/>
        <w:spacing w:after="0" w:line="240" w:lineRule="auto"/>
        <w:rPr>
          <w:rFonts w:ascii="Arial" w:hAnsi="Arial" w:cs="Arial"/>
          <w:sz w:val="20"/>
          <w:szCs w:val="20"/>
        </w:rPr>
      </w:pPr>
    </w:p>
    <w:p w14:paraId="1A558235" w14:textId="5D70F5F5" w:rsidR="00C72C4C" w:rsidRPr="00904D30" w:rsidRDefault="00C72C4C" w:rsidP="006810FD">
      <w:pPr>
        <w:autoSpaceDE w:val="0"/>
        <w:autoSpaceDN w:val="0"/>
        <w:adjustRightInd w:val="0"/>
        <w:spacing w:after="0" w:line="240" w:lineRule="auto"/>
        <w:rPr>
          <w:rFonts w:ascii="Arial" w:hAnsi="Arial" w:cs="Arial"/>
          <w:sz w:val="20"/>
          <w:szCs w:val="20"/>
        </w:rPr>
      </w:pPr>
    </w:p>
    <w:p w14:paraId="51989583" w14:textId="65ACB6CD" w:rsidR="00C72C4C" w:rsidRPr="00904D30" w:rsidRDefault="00C72C4C" w:rsidP="006810FD">
      <w:pPr>
        <w:autoSpaceDE w:val="0"/>
        <w:autoSpaceDN w:val="0"/>
        <w:adjustRightInd w:val="0"/>
        <w:spacing w:after="0" w:line="240" w:lineRule="auto"/>
        <w:rPr>
          <w:rFonts w:ascii="Arial" w:hAnsi="Arial" w:cs="Arial"/>
          <w:sz w:val="20"/>
          <w:szCs w:val="20"/>
        </w:rPr>
      </w:pPr>
    </w:p>
    <w:p w14:paraId="2DEDCC1D" w14:textId="16BC2EC2" w:rsidR="00C72C4C" w:rsidRPr="00904D30" w:rsidRDefault="00C72C4C" w:rsidP="006810FD">
      <w:pPr>
        <w:autoSpaceDE w:val="0"/>
        <w:autoSpaceDN w:val="0"/>
        <w:adjustRightInd w:val="0"/>
        <w:spacing w:after="0" w:line="240" w:lineRule="auto"/>
        <w:rPr>
          <w:rFonts w:ascii="Arial" w:hAnsi="Arial" w:cs="Arial"/>
          <w:sz w:val="20"/>
          <w:szCs w:val="20"/>
        </w:rPr>
      </w:pPr>
    </w:p>
    <w:p w14:paraId="4C5A811F" w14:textId="47186864" w:rsidR="00C72C4C" w:rsidRPr="00904D30" w:rsidRDefault="00C72C4C" w:rsidP="006810FD">
      <w:pPr>
        <w:autoSpaceDE w:val="0"/>
        <w:autoSpaceDN w:val="0"/>
        <w:adjustRightInd w:val="0"/>
        <w:spacing w:after="0" w:line="240" w:lineRule="auto"/>
        <w:rPr>
          <w:rFonts w:ascii="Arial" w:hAnsi="Arial" w:cs="Arial"/>
          <w:sz w:val="20"/>
          <w:szCs w:val="20"/>
        </w:rPr>
      </w:pPr>
    </w:p>
    <w:p w14:paraId="0E698DE9" w14:textId="0275E55C" w:rsidR="00C72C4C" w:rsidRPr="00904D30" w:rsidRDefault="00C72C4C" w:rsidP="006810FD">
      <w:pPr>
        <w:autoSpaceDE w:val="0"/>
        <w:autoSpaceDN w:val="0"/>
        <w:adjustRightInd w:val="0"/>
        <w:spacing w:after="0" w:line="240" w:lineRule="auto"/>
        <w:rPr>
          <w:rFonts w:ascii="Arial" w:hAnsi="Arial" w:cs="Arial"/>
          <w:sz w:val="20"/>
          <w:szCs w:val="20"/>
        </w:rPr>
      </w:pPr>
    </w:p>
    <w:p w14:paraId="7FECB95C" w14:textId="378FEE71" w:rsidR="00C72C4C" w:rsidRPr="00904D30" w:rsidRDefault="00C72C4C" w:rsidP="006810FD">
      <w:pPr>
        <w:autoSpaceDE w:val="0"/>
        <w:autoSpaceDN w:val="0"/>
        <w:adjustRightInd w:val="0"/>
        <w:spacing w:after="0" w:line="240" w:lineRule="auto"/>
        <w:rPr>
          <w:rFonts w:ascii="Arial" w:hAnsi="Arial" w:cs="Arial"/>
          <w:sz w:val="20"/>
          <w:szCs w:val="20"/>
        </w:rPr>
      </w:pPr>
    </w:p>
    <w:p w14:paraId="27BB44BC" w14:textId="5648B869" w:rsidR="00C72C4C" w:rsidRPr="00904D30" w:rsidRDefault="00C72C4C" w:rsidP="006810FD">
      <w:pPr>
        <w:autoSpaceDE w:val="0"/>
        <w:autoSpaceDN w:val="0"/>
        <w:adjustRightInd w:val="0"/>
        <w:spacing w:after="0" w:line="240" w:lineRule="auto"/>
        <w:rPr>
          <w:rFonts w:ascii="Arial" w:hAnsi="Arial" w:cs="Arial"/>
          <w:sz w:val="20"/>
          <w:szCs w:val="20"/>
        </w:rPr>
      </w:pPr>
    </w:p>
    <w:p w14:paraId="3ED7855D" w14:textId="6D2405DE" w:rsidR="00C72C4C" w:rsidRPr="00904D30" w:rsidRDefault="00C72C4C" w:rsidP="006810FD">
      <w:pPr>
        <w:autoSpaceDE w:val="0"/>
        <w:autoSpaceDN w:val="0"/>
        <w:adjustRightInd w:val="0"/>
        <w:spacing w:after="0" w:line="240" w:lineRule="auto"/>
        <w:rPr>
          <w:rFonts w:ascii="Arial" w:hAnsi="Arial" w:cs="Arial"/>
          <w:sz w:val="20"/>
          <w:szCs w:val="20"/>
        </w:rPr>
      </w:pPr>
    </w:p>
    <w:p w14:paraId="1A02019F" w14:textId="5A0500DC" w:rsidR="00C72C4C" w:rsidRPr="00904D30" w:rsidRDefault="00C72C4C" w:rsidP="006810FD">
      <w:pPr>
        <w:autoSpaceDE w:val="0"/>
        <w:autoSpaceDN w:val="0"/>
        <w:adjustRightInd w:val="0"/>
        <w:spacing w:after="0" w:line="240" w:lineRule="auto"/>
        <w:rPr>
          <w:rFonts w:ascii="Arial" w:hAnsi="Arial" w:cs="Arial"/>
          <w:sz w:val="20"/>
          <w:szCs w:val="20"/>
        </w:rPr>
      </w:pPr>
    </w:p>
    <w:p w14:paraId="0CFED86F" w14:textId="27C1CC01" w:rsidR="00C72C4C" w:rsidRPr="00904D30" w:rsidRDefault="00C72C4C" w:rsidP="006810FD">
      <w:pPr>
        <w:autoSpaceDE w:val="0"/>
        <w:autoSpaceDN w:val="0"/>
        <w:adjustRightInd w:val="0"/>
        <w:spacing w:after="0" w:line="240" w:lineRule="auto"/>
        <w:rPr>
          <w:rFonts w:ascii="Arial" w:hAnsi="Arial" w:cs="Arial"/>
          <w:sz w:val="20"/>
          <w:szCs w:val="20"/>
        </w:rPr>
      </w:pPr>
    </w:p>
    <w:p w14:paraId="50BC063F" w14:textId="58488E74" w:rsidR="00C72C4C" w:rsidRPr="00904D30" w:rsidRDefault="00C72C4C" w:rsidP="006810FD">
      <w:pPr>
        <w:autoSpaceDE w:val="0"/>
        <w:autoSpaceDN w:val="0"/>
        <w:adjustRightInd w:val="0"/>
        <w:spacing w:after="0" w:line="240" w:lineRule="auto"/>
        <w:rPr>
          <w:rFonts w:ascii="Arial" w:hAnsi="Arial" w:cs="Arial"/>
          <w:sz w:val="20"/>
          <w:szCs w:val="20"/>
        </w:rPr>
      </w:pPr>
    </w:p>
    <w:p w14:paraId="728DE3BC" w14:textId="48669D34" w:rsidR="00C72C4C" w:rsidRPr="00904D30" w:rsidRDefault="00C72C4C" w:rsidP="006810FD">
      <w:pPr>
        <w:autoSpaceDE w:val="0"/>
        <w:autoSpaceDN w:val="0"/>
        <w:adjustRightInd w:val="0"/>
        <w:spacing w:after="0" w:line="240" w:lineRule="auto"/>
        <w:rPr>
          <w:rFonts w:ascii="Arial" w:hAnsi="Arial" w:cs="Arial"/>
          <w:sz w:val="20"/>
          <w:szCs w:val="20"/>
        </w:rPr>
      </w:pPr>
    </w:p>
    <w:p w14:paraId="23A9C21D" w14:textId="42888D6E" w:rsidR="00C72C4C" w:rsidRPr="00904D30" w:rsidRDefault="00C72C4C" w:rsidP="006810FD">
      <w:pPr>
        <w:autoSpaceDE w:val="0"/>
        <w:autoSpaceDN w:val="0"/>
        <w:adjustRightInd w:val="0"/>
        <w:spacing w:after="0" w:line="240" w:lineRule="auto"/>
        <w:rPr>
          <w:rFonts w:ascii="Arial" w:hAnsi="Arial" w:cs="Arial"/>
          <w:sz w:val="20"/>
          <w:szCs w:val="20"/>
        </w:rPr>
      </w:pPr>
    </w:p>
    <w:p w14:paraId="0BA685F6" w14:textId="0E6DEF69" w:rsidR="00C72C4C" w:rsidRPr="00904D30" w:rsidRDefault="00C72C4C" w:rsidP="006810FD">
      <w:pPr>
        <w:autoSpaceDE w:val="0"/>
        <w:autoSpaceDN w:val="0"/>
        <w:adjustRightInd w:val="0"/>
        <w:spacing w:after="0" w:line="240" w:lineRule="auto"/>
        <w:rPr>
          <w:rFonts w:ascii="Arial" w:hAnsi="Arial" w:cs="Arial"/>
          <w:sz w:val="20"/>
          <w:szCs w:val="20"/>
        </w:rPr>
      </w:pPr>
    </w:p>
    <w:p w14:paraId="6BF8DEF7" w14:textId="77777777" w:rsidR="00C72C4C" w:rsidRPr="00904D30" w:rsidRDefault="00C72C4C" w:rsidP="00C72C4C">
      <w:pPr>
        <w:autoSpaceDE w:val="0"/>
        <w:autoSpaceDN w:val="0"/>
        <w:adjustRightInd w:val="0"/>
        <w:spacing w:after="0" w:line="240" w:lineRule="auto"/>
        <w:rPr>
          <w:rFonts w:ascii="Arial" w:hAnsi="Arial" w:cs="Arial"/>
          <w:b/>
          <w:bCs/>
          <w:sz w:val="32"/>
          <w:szCs w:val="32"/>
        </w:rPr>
      </w:pPr>
      <w:r w:rsidRPr="00904D30">
        <w:rPr>
          <w:rFonts w:ascii="Arial" w:hAnsi="Arial" w:cs="Arial"/>
          <w:b/>
          <w:bCs/>
          <w:sz w:val="32"/>
          <w:szCs w:val="32"/>
        </w:rPr>
        <w:t>Anomaly Detection</w:t>
      </w:r>
    </w:p>
    <w:p w14:paraId="5BD07B44" w14:textId="77777777" w:rsidR="00C72C4C" w:rsidRPr="00904D30" w:rsidRDefault="00C72C4C" w:rsidP="00C72C4C">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To perform anomaly detection, we first calculate the degree of deviation. </w:t>
      </w:r>
    </w:p>
    <w:p w14:paraId="246A9BF2" w14:textId="77777777" w:rsidR="00C72C4C" w:rsidRPr="00904D30" w:rsidRDefault="00C72C4C" w:rsidP="00C72C4C">
      <w:pPr>
        <w:autoSpaceDE w:val="0"/>
        <w:autoSpaceDN w:val="0"/>
        <w:adjustRightInd w:val="0"/>
        <w:spacing w:after="0" w:line="240" w:lineRule="auto"/>
        <w:rPr>
          <w:rFonts w:ascii="Arial" w:hAnsi="Arial" w:cs="Arial"/>
          <w:sz w:val="20"/>
          <w:szCs w:val="20"/>
        </w:rPr>
      </w:pPr>
    </w:p>
    <w:p w14:paraId="6B6CDC10" w14:textId="77777777" w:rsidR="00DF7BE0" w:rsidRPr="00904D30" w:rsidRDefault="00C72C4C" w:rsidP="00C72C4C">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For </w:t>
      </w:r>
      <w:r w:rsidR="00DF7BE0" w:rsidRPr="00904D30">
        <w:rPr>
          <w:rFonts w:ascii="Arial" w:hAnsi="Arial" w:cs="Arial"/>
          <w:b/>
          <w:bCs/>
          <w:sz w:val="20"/>
          <w:szCs w:val="20"/>
        </w:rPr>
        <w:t>S</w:t>
      </w:r>
      <w:r w:rsidRPr="00904D30">
        <w:rPr>
          <w:rFonts w:ascii="Arial" w:hAnsi="Arial" w:cs="Arial"/>
          <w:b/>
          <w:bCs/>
          <w:sz w:val="20"/>
          <w:szCs w:val="20"/>
        </w:rPr>
        <w:t xml:space="preserve">udden </w:t>
      </w:r>
      <w:r w:rsidR="00DF7BE0" w:rsidRPr="00904D30">
        <w:rPr>
          <w:rFonts w:ascii="Arial" w:hAnsi="Arial" w:cs="Arial"/>
          <w:b/>
          <w:bCs/>
          <w:sz w:val="20"/>
          <w:szCs w:val="20"/>
        </w:rPr>
        <w:t>D</w:t>
      </w:r>
      <w:r w:rsidRPr="00904D30">
        <w:rPr>
          <w:rFonts w:ascii="Arial" w:hAnsi="Arial" w:cs="Arial"/>
          <w:b/>
          <w:bCs/>
          <w:sz w:val="20"/>
          <w:szCs w:val="20"/>
        </w:rPr>
        <w:t xml:space="preserve">rop </w:t>
      </w:r>
      <w:r w:rsidR="00DF7BE0" w:rsidRPr="00904D30">
        <w:rPr>
          <w:rFonts w:ascii="Arial" w:hAnsi="Arial" w:cs="Arial"/>
          <w:b/>
          <w:bCs/>
          <w:sz w:val="20"/>
          <w:szCs w:val="20"/>
        </w:rPr>
        <w:t>D</w:t>
      </w:r>
      <w:r w:rsidRPr="00904D30">
        <w:rPr>
          <w:rFonts w:ascii="Arial" w:hAnsi="Arial" w:cs="Arial"/>
          <w:b/>
          <w:bCs/>
          <w:sz w:val="20"/>
          <w:szCs w:val="20"/>
        </w:rPr>
        <w:t>etection</w:t>
      </w:r>
      <w:r w:rsidRPr="00904D30">
        <w:rPr>
          <w:rFonts w:ascii="Arial" w:hAnsi="Arial" w:cs="Arial"/>
          <w:sz w:val="20"/>
          <w:szCs w:val="20"/>
        </w:rPr>
        <w:t xml:space="preserve">, </w:t>
      </w:r>
    </w:p>
    <w:p w14:paraId="3168ECBA" w14:textId="4E855078" w:rsidR="00C72C4C" w:rsidRPr="00904D30" w:rsidRDefault="00C72C4C" w:rsidP="00DF7BE0">
      <w:pPr>
        <w:autoSpaceDE w:val="0"/>
        <w:autoSpaceDN w:val="0"/>
        <w:adjustRightInd w:val="0"/>
        <w:spacing w:after="0" w:line="240" w:lineRule="auto"/>
        <w:ind w:firstLine="720"/>
        <w:rPr>
          <w:rFonts w:ascii="Arial" w:hAnsi="Arial" w:cs="Arial"/>
          <w:sz w:val="10"/>
          <w:szCs w:val="10"/>
        </w:rPr>
      </w:pPr>
      <w:r w:rsidRPr="00904D30">
        <w:rPr>
          <w:rFonts w:ascii="Arial" w:hAnsi="Arial" w:cs="Arial"/>
          <w:sz w:val="20"/>
          <w:szCs w:val="20"/>
        </w:rPr>
        <w:t>C</w:t>
      </w:r>
      <w:r w:rsidRPr="00904D30">
        <w:rPr>
          <w:rFonts w:ascii="Arial" w:hAnsi="Arial" w:cs="Arial"/>
          <w:sz w:val="16"/>
          <w:szCs w:val="16"/>
        </w:rPr>
        <w:t>ELL</w:t>
      </w:r>
      <w:r w:rsidRPr="00904D30">
        <w:rPr>
          <w:rFonts w:ascii="Arial" w:hAnsi="Arial" w:cs="Arial"/>
          <w:sz w:val="20"/>
          <w:szCs w:val="20"/>
        </w:rPr>
        <w:t xml:space="preserve">PAD computes the drop ratio </w:t>
      </w:r>
      <w:r w:rsidRPr="00904D30">
        <w:rPr>
          <w:rFonts w:ascii="Arial" w:hAnsi="Arial" w:cs="Arial"/>
          <w:b/>
          <w:bCs/>
        </w:rPr>
        <w:t>D = (</w:t>
      </w:r>
      <w:proofErr w:type="spellStart"/>
      <w:r w:rsidRPr="00904D30">
        <w:rPr>
          <w:rFonts w:ascii="Arial" w:hAnsi="Arial" w:cs="Arial"/>
          <w:b/>
          <w:bCs/>
        </w:rPr>
        <w:t>KPI</w:t>
      </w:r>
      <w:r w:rsidRPr="00904D30">
        <w:rPr>
          <w:rFonts w:ascii="Arial" w:hAnsi="Arial" w:cs="Arial"/>
          <w:sz w:val="14"/>
          <w:szCs w:val="14"/>
        </w:rPr>
        <w:t>a</w:t>
      </w:r>
      <w:r w:rsidRPr="00904D30">
        <w:rPr>
          <w:rFonts w:ascii="Arial" w:hAnsi="Arial" w:cs="Arial"/>
          <w:b/>
          <w:bCs/>
        </w:rPr>
        <w:t>−KPI</w:t>
      </w:r>
      <w:r w:rsidRPr="00904D30">
        <w:rPr>
          <w:rFonts w:ascii="Arial" w:hAnsi="Arial" w:cs="Arial"/>
          <w:sz w:val="14"/>
          <w:szCs w:val="14"/>
        </w:rPr>
        <w:t>p</w:t>
      </w:r>
      <w:proofErr w:type="spellEnd"/>
      <w:r w:rsidRPr="00904D30">
        <w:rPr>
          <w:rFonts w:ascii="Arial" w:hAnsi="Arial" w:cs="Arial"/>
          <w:b/>
          <w:bCs/>
        </w:rPr>
        <w:t>)/</w:t>
      </w:r>
      <w:proofErr w:type="spellStart"/>
      <w:r w:rsidRPr="00904D30">
        <w:rPr>
          <w:rFonts w:ascii="Arial" w:hAnsi="Arial" w:cs="Arial"/>
          <w:b/>
          <w:bCs/>
        </w:rPr>
        <w:t>KPI</w:t>
      </w:r>
      <w:r w:rsidRPr="00904D30">
        <w:rPr>
          <w:rFonts w:ascii="Arial" w:hAnsi="Arial" w:cs="Arial"/>
          <w:sz w:val="14"/>
          <w:szCs w:val="14"/>
        </w:rPr>
        <w:t>p</w:t>
      </w:r>
      <w:proofErr w:type="spellEnd"/>
    </w:p>
    <w:p w14:paraId="25E20B3D" w14:textId="1426EFC5" w:rsidR="00C72C4C" w:rsidRPr="00904D30" w:rsidRDefault="00C72C4C" w:rsidP="00DF7BE0">
      <w:pPr>
        <w:autoSpaceDE w:val="0"/>
        <w:autoSpaceDN w:val="0"/>
        <w:adjustRightInd w:val="0"/>
        <w:spacing w:after="0" w:line="240" w:lineRule="auto"/>
        <w:ind w:firstLine="720"/>
        <w:rPr>
          <w:rFonts w:ascii="Arial" w:hAnsi="Arial" w:cs="Arial"/>
          <w:sz w:val="20"/>
          <w:szCs w:val="20"/>
        </w:rPr>
      </w:pPr>
      <w:r w:rsidRPr="00904D30">
        <w:rPr>
          <w:rFonts w:ascii="Arial" w:hAnsi="Arial" w:cs="Arial"/>
          <w:sz w:val="20"/>
          <w:szCs w:val="20"/>
        </w:rPr>
        <w:t xml:space="preserve">where </w:t>
      </w:r>
      <w:proofErr w:type="spellStart"/>
      <w:r w:rsidRPr="00904D30">
        <w:rPr>
          <w:rFonts w:ascii="Arial" w:hAnsi="Arial" w:cs="Arial"/>
          <w:sz w:val="20"/>
          <w:szCs w:val="20"/>
        </w:rPr>
        <w:t>KPI</w:t>
      </w:r>
      <w:r w:rsidRPr="00904D30">
        <w:rPr>
          <w:rFonts w:ascii="Arial" w:hAnsi="Arial" w:cs="Arial"/>
          <w:sz w:val="14"/>
          <w:szCs w:val="14"/>
        </w:rPr>
        <w:t>a</w:t>
      </w:r>
      <w:proofErr w:type="spellEnd"/>
      <w:r w:rsidRPr="00904D30">
        <w:rPr>
          <w:rFonts w:ascii="Arial" w:hAnsi="Arial" w:cs="Arial"/>
          <w:sz w:val="14"/>
          <w:szCs w:val="14"/>
        </w:rPr>
        <w:t xml:space="preserve"> </w:t>
      </w:r>
      <w:r w:rsidRPr="00904D30">
        <w:rPr>
          <w:rFonts w:ascii="Arial" w:hAnsi="Arial" w:cs="Arial"/>
          <w:sz w:val="20"/>
          <w:szCs w:val="20"/>
        </w:rPr>
        <w:t xml:space="preserve">and </w:t>
      </w:r>
      <w:proofErr w:type="spellStart"/>
      <w:r w:rsidRPr="00904D30">
        <w:rPr>
          <w:rFonts w:ascii="Arial" w:hAnsi="Arial" w:cs="Arial"/>
          <w:sz w:val="20"/>
          <w:szCs w:val="20"/>
        </w:rPr>
        <w:t>KPI</w:t>
      </w:r>
      <w:r w:rsidRPr="00904D30">
        <w:rPr>
          <w:rFonts w:ascii="Arial" w:hAnsi="Arial" w:cs="Arial"/>
          <w:sz w:val="14"/>
          <w:szCs w:val="14"/>
        </w:rPr>
        <w:t>p</w:t>
      </w:r>
      <w:proofErr w:type="spellEnd"/>
      <w:r w:rsidRPr="00904D30">
        <w:rPr>
          <w:rFonts w:ascii="Arial" w:hAnsi="Arial" w:cs="Arial"/>
          <w:sz w:val="14"/>
          <w:szCs w:val="14"/>
        </w:rPr>
        <w:t xml:space="preserve"> </w:t>
      </w:r>
      <w:r w:rsidRPr="00904D30">
        <w:rPr>
          <w:rFonts w:ascii="Arial" w:hAnsi="Arial" w:cs="Arial"/>
          <w:sz w:val="20"/>
          <w:szCs w:val="20"/>
        </w:rPr>
        <w:t xml:space="preserve">denote the actual and predicted KPI values, respectively. </w:t>
      </w:r>
    </w:p>
    <w:p w14:paraId="2A8635BC" w14:textId="2E44F316" w:rsidR="00C72C4C" w:rsidRPr="00904D30" w:rsidRDefault="00C72C4C" w:rsidP="00DF7BE0">
      <w:pPr>
        <w:autoSpaceDE w:val="0"/>
        <w:autoSpaceDN w:val="0"/>
        <w:adjustRightInd w:val="0"/>
        <w:spacing w:after="0" w:line="240" w:lineRule="auto"/>
        <w:ind w:firstLine="720"/>
        <w:rPr>
          <w:rFonts w:ascii="Arial" w:hAnsi="Arial" w:cs="Arial"/>
          <w:b/>
          <w:bCs/>
          <w:sz w:val="20"/>
          <w:szCs w:val="20"/>
        </w:rPr>
      </w:pPr>
      <w:r w:rsidRPr="00904D30">
        <w:rPr>
          <w:rFonts w:ascii="Arial" w:hAnsi="Arial" w:cs="Arial"/>
          <w:b/>
          <w:bCs/>
          <w:sz w:val="20"/>
          <w:szCs w:val="20"/>
        </w:rPr>
        <w:t xml:space="preserve">If </w:t>
      </w:r>
      <w:r w:rsidRPr="00904D30">
        <w:rPr>
          <w:rFonts w:ascii="Arial" w:eastAsia="CMMI10" w:hAnsi="Arial" w:cs="Arial"/>
          <w:b/>
          <w:bCs/>
          <w:sz w:val="20"/>
          <w:szCs w:val="20"/>
        </w:rPr>
        <w:t xml:space="preserve">D </w:t>
      </w:r>
      <w:r w:rsidRPr="00904D30">
        <w:rPr>
          <w:rFonts w:ascii="Arial" w:hAnsi="Arial" w:cs="Arial"/>
          <w:b/>
          <w:bCs/>
          <w:sz w:val="20"/>
          <w:szCs w:val="20"/>
        </w:rPr>
        <w:t>is much less than 0, it likely implies a sudden drop.</w:t>
      </w:r>
    </w:p>
    <w:p w14:paraId="262E6544" w14:textId="1C3DCACE" w:rsidR="00C72C4C" w:rsidRPr="00904D30" w:rsidRDefault="00C72C4C" w:rsidP="00C72C4C">
      <w:pPr>
        <w:autoSpaceDE w:val="0"/>
        <w:autoSpaceDN w:val="0"/>
        <w:adjustRightInd w:val="0"/>
        <w:spacing w:after="0" w:line="240" w:lineRule="auto"/>
        <w:rPr>
          <w:rFonts w:ascii="Arial" w:hAnsi="Arial" w:cs="Arial"/>
          <w:sz w:val="20"/>
          <w:szCs w:val="20"/>
        </w:rPr>
      </w:pPr>
    </w:p>
    <w:p w14:paraId="0999FF08" w14:textId="0BEFB47B" w:rsidR="00740B5A" w:rsidRPr="00904D30" w:rsidRDefault="00740B5A" w:rsidP="00740B5A">
      <w:pPr>
        <w:autoSpaceDE w:val="0"/>
        <w:autoSpaceDN w:val="0"/>
        <w:adjustRightInd w:val="0"/>
        <w:spacing w:after="0" w:line="240" w:lineRule="auto"/>
        <w:ind w:left="720"/>
        <w:rPr>
          <w:rFonts w:ascii="Arial" w:hAnsi="Arial" w:cs="Arial"/>
          <w:sz w:val="20"/>
          <w:szCs w:val="20"/>
        </w:rPr>
      </w:pPr>
      <w:r w:rsidRPr="00904D30">
        <w:rPr>
          <w:rFonts w:ascii="Arial" w:hAnsi="Arial" w:cs="Arial"/>
          <w:sz w:val="20"/>
          <w:szCs w:val="20"/>
        </w:rPr>
        <w:t xml:space="preserve">We consider the metric PRAUC (Area Under Precision-Recall Curve), which is shown to be robust when the distributions of normal instances and anomalies are highly imbalanced. Here, we use the drop as the prediction input to PRAUC, which computes various precision and recall pairs against different thresholds to obtain an accuracy measure between 0 and 1 (higher means more accurate). </w:t>
      </w:r>
    </w:p>
    <w:p w14:paraId="4CFB131D" w14:textId="77777777" w:rsidR="00DF7BE0" w:rsidRPr="00904D30" w:rsidRDefault="00DF7BE0" w:rsidP="00C72C4C">
      <w:pPr>
        <w:autoSpaceDE w:val="0"/>
        <w:autoSpaceDN w:val="0"/>
        <w:adjustRightInd w:val="0"/>
        <w:spacing w:after="0" w:line="240" w:lineRule="auto"/>
        <w:rPr>
          <w:rFonts w:ascii="Arial" w:hAnsi="Arial" w:cs="Arial"/>
          <w:sz w:val="20"/>
          <w:szCs w:val="20"/>
        </w:rPr>
      </w:pPr>
    </w:p>
    <w:p w14:paraId="5CDF493B" w14:textId="77777777" w:rsidR="00376827" w:rsidRPr="00904D30" w:rsidRDefault="00C72C4C" w:rsidP="00C72C4C">
      <w:pPr>
        <w:autoSpaceDE w:val="0"/>
        <w:autoSpaceDN w:val="0"/>
        <w:adjustRightInd w:val="0"/>
        <w:spacing w:after="0" w:line="240" w:lineRule="auto"/>
        <w:rPr>
          <w:rFonts w:ascii="Arial" w:hAnsi="Arial" w:cs="Arial"/>
          <w:sz w:val="20"/>
          <w:szCs w:val="20"/>
        </w:rPr>
      </w:pPr>
      <w:r w:rsidRPr="00904D30">
        <w:rPr>
          <w:rFonts w:ascii="Arial" w:hAnsi="Arial" w:cs="Arial"/>
          <w:sz w:val="20"/>
          <w:szCs w:val="20"/>
        </w:rPr>
        <w:t xml:space="preserve">To detect </w:t>
      </w:r>
      <w:r w:rsidR="00DF7BE0" w:rsidRPr="00904D30">
        <w:rPr>
          <w:rFonts w:ascii="Arial" w:hAnsi="Arial" w:cs="Arial"/>
          <w:b/>
          <w:bCs/>
          <w:sz w:val="20"/>
          <w:szCs w:val="20"/>
        </w:rPr>
        <w:t>C</w:t>
      </w:r>
      <w:r w:rsidRPr="00904D30">
        <w:rPr>
          <w:rFonts w:ascii="Arial" w:hAnsi="Arial" w:cs="Arial"/>
          <w:b/>
          <w:bCs/>
          <w:sz w:val="20"/>
          <w:szCs w:val="20"/>
        </w:rPr>
        <w:t xml:space="preserve">orrelation </w:t>
      </w:r>
      <w:r w:rsidR="00DF7BE0" w:rsidRPr="00904D30">
        <w:rPr>
          <w:rFonts w:ascii="Arial" w:hAnsi="Arial" w:cs="Arial"/>
          <w:b/>
          <w:bCs/>
          <w:sz w:val="20"/>
          <w:szCs w:val="20"/>
        </w:rPr>
        <w:t>C</w:t>
      </w:r>
      <w:r w:rsidRPr="00904D30">
        <w:rPr>
          <w:rFonts w:ascii="Arial" w:hAnsi="Arial" w:cs="Arial"/>
          <w:b/>
          <w:bCs/>
          <w:sz w:val="20"/>
          <w:szCs w:val="20"/>
        </w:rPr>
        <w:t>hanges</w:t>
      </w:r>
      <w:r w:rsidRPr="00904D30">
        <w:rPr>
          <w:rFonts w:ascii="Arial" w:hAnsi="Arial" w:cs="Arial"/>
          <w:sz w:val="20"/>
          <w:szCs w:val="20"/>
        </w:rPr>
        <w:t xml:space="preserve"> of two KPIs (say, KPI1 and KPI2), C</w:t>
      </w:r>
      <w:r w:rsidRPr="00904D30">
        <w:rPr>
          <w:rFonts w:ascii="Arial" w:hAnsi="Arial" w:cs="Arial"/>
          <w:sz w:val="16"/>
          <w:szCs w:val="16"/>
        </w:rPr>
        <w:t>ELL</w:t>
      </w:r>
      <w:r w:rsidRPr="00904D30">
        <w:rPr>
          <w:rFonts w:ascii="Arial" w:hAnsi="Arial" w:cs="Arial"/>
          <w:sz w:val="20"/>
          <w:szCs w:val="20"/>
        </w:rPr>
        <w:t xml:space="preserve">PAD computes the change ratio </w:t>
      </w:r>
    </w:p>
    <w:p w14:paraId="2AFE8097" w14:textId="77777777" w:rsidR="00376827" w:rsidRPr="00904D30" w:rsidRDefault="00C72C4C" w:rsidP="00740B5A">
      <w:pPr>
        <w:autoSpaceDE w:val="0"/>
        <w:autoSpaceDN w:val="0"/>
        <w:adjustRightInd w:val="0"/>
        <w:spacing w:after="0" w:line="240" w:lineRule="auto"/>
        <w:ind w:left="720"/>
        <w:rPr>
          <w:rFonts w:ascii="Arial" w:hAnsi="Arial" w:cs="Arial"/>
          <w:sz w:val="20"/>
          <w:szCs w:val="20"/>
        </w:rPr>
      </w:pPr>
      <w:r w:rsidRPr="00904D30">
        <w:rPr>
          <w:rFonts w:ascii="Arial" w:hAnsi="Arial" w:cs="Arial"/>
          <w:sz w:val="20"/>
          <w:szCs w:val="20"/>
        </w:rPr>
        <w:t xml:space="preserve">for KPI1 by </w:t>
      </w:r>
      <w:r w:rsidRPr="00904D30">
        <w:rPr>
          <w:rFonts w:ascii="Arial" w:hAnsi="Arial" w:cs="Arial"/>
          <w:b/>
          <w:bCs/>
        </w:rPr>
        <w:t>C1 = (KPI1</w:t>
      </w:r>
      <w:r w:rsidRPr="00904D30">
        <w:rPr>
          <w:rFonts w:ascii="Arial" w:hAnsi="Arial" w:cs="Arial"/>
          <w:sz w:val="14"/>
          <w:szCs w:val="14"/>
        </w:rPr>
        <w:t>a</w:t>
      </w:r>
      <w:r w:rsidRPr="00904D30">
        <w:rPr>
          <w:rFonts w:ascii="Arial" w:hAnsi="Arial" w:cs="Arial"/>
          <w:b/>
          <w:bCs/>
        </w:rPr>
        <w:t>−KPI1</w:t>
      </w:r>
      <w:r w:rsidRPr="00904D30">
        <w:rPr>
          <w:rFonts w:ascii="Arial" w:hAnsi="Arial" w:cs="Arial"/>
          <w:sz w:val="14"/>
          <w:szCs w:val="14"/>
        </w:rPr>
        <w:t>p</w:t>
      </w:r>
      <w:r w:rsidRPr="00904D30">
        <w:rPr>
          <w:rFonts w:ascii="Arial" w:hAnsi="Arial" w:cs="Arial"/>
          <w:b/>
          <w:bCs/>
        </w:rPr>
        <w:t>)/ KPI1</w:t>
      </w:r>
      <w:r w:rsidRPr="00904D30">
        <w:rPr>
          <w:rFonts w:ascii="Arial" w:hAnsi="Arial" w:cs="Arial"/>
          <w:sz w:val="14"/>
          <w:szCs w:val="14"/>
        </w:rPr>
        <w:t>p,</w:t>
      </w:r>
      <w:r w:rsidRPr="00904D30">
        <w:rPr>
          <w:rFonts w:ascii="Arial" w:hAnsi="Arial" w:cs="Arial"/>
          <w:b/>
          <w:bCs/>
        </w:rPr>
        <w:t xml:space="preserve"> </w:t>
      </w:r>
      <w:r w:rsidRPr="00904D30">
        <w:rPr>
          <w:rFonts w:ascii="Arial" w:hAnsi="Arial" w:cs="Arial"/>
          <w:sz w:val="20"/>
          <w:szCs w:val="20"/>
        </w:rPr>
        <w:t xml:space="preserve">and that </w:t>
      </w:r>
    </w:p>
    <w:p w14:paraId="03BAC09C" w14:textId="67A473E2" w:rsidR="00DF7BE0" w:rsidRPr="00904D30" w:rsidRDefault="00C72C4C" w:rsidP="00740B5A">
      <w:pPr>
        <w:autoSpaceDE w:val="0"/>
        <w:autoSpaceDN w:val="0"/>
        <w:adjustRightInd w:val="0"/>
        <w:spacing w:after="0" w:line="240" w:lineRule="auto"/>
        <w:ind w:left="720"/>
        <w:rPr>
          <w:rFonts w:ascii="Arial" w:hAnsi="Arial" w:cs="Arial"/>
          <w:b/>
          <w:bCs/>
        </w:rPr>
      </w:pPr>
      <w:r w:rsidRPr="00904D30">
        <w:rPr>
          <w:rFonts w:ascii="Arial" w:hAnsi="Arial" w:cs="Arial"/>
          <w:sz w:val="20"/>
          <w:szCs w:val="20"/>
        </w:rPr>
        <w:t>for KPI2 by</w:t>
      </w:r>
      <w:r w:rsidRPr="00904D30">
        <w:rPr>
          <w:rFonts w:ascii="Arial" w:hAnsi="Arial" w:cs="Arial"/>
          <w:b/>
          <w:bCs/>
        </w:rPr>
        <w:t xml:space="preserve"> C2 = (KPI2</w:t>
      </w:r>
      <w:r w:rsidRPr="00904D30">
        <w:rPr>
          <w:rFonts w:ascii="Arial" w:hAnsi="Arial" w:cs="Arial"/>
          <w:sz w:val="14"/>
          <w:szCs w:val="14"/>
        </w:rPr>
        <w:t>a</w:t>
      </w:r>
      <w:r w:rsidRPr="00904D30">
        <w:rPr>
          <w:rFonts w:ascii="Arial" w:hAnsi="Arial" w:cs="Arial"/>
          <w:b/>
          <w:bCs/>
        </w:rPr>
        <w:t>−KPI2</w:t>
      </w:r>
      <w:r w:rsidRPr="00904D30">
        <w:rPr>
          <w:rFonts w:ascii="Arial" w:hAnsi="Arial" w:cs="Arial"/>
          <w:sz w:val="14"/>
          <w:szCs w:val="14"/>
        </w:rPr>
        <w:t>p</w:t>
      </w:r>
      <w:r w:rsidRPr="00904D30">
        <w:rPr>
          <w:rFonts w:ascii="Arial" w:hAnsi="Arial" w:cs="Arial"/>
          <w:b/>
          <w:bCs/>
        </w:rPr>
        <w:t>)/KPI2</w:t>
      </w:r>
      <w:r w:rsidRPr="00904D30">
        <w:rPr>
          <w:rFonts w:ascii="Arial" w:hAnsi="Arial" w:cs="Arial"/>
          <w:sz w:val="14"/>
          <w:szCs w:val="14"/>
        </w:rPr>
        <w:t>p</w:t>
      </w:r>
    </w:p>
    <w:p w14:paraId="70C47A27" w14:textId="6ED4967E" w:rsidR="00C72C4C" w:rsidRPr="00904D30" w:rsidRDefault="00C72C4C" w:rsidP="00740B5A">
      <w:pPr>
        <w:autoSpaceDE w:val="0"/>
        <w:autoSpaceDN w:val="0"/>
        <w:adjustRightInd w:val="0"/>
        <w:spacing w:after="0" w:line="240" w:lineRule="auto"/>
        <w:ind w:left="720"/>
        <w:rPr>
          <w:rFonts w:ascii="Arial" w:hAnsi="Arial" w:cs="Arial"/>
          <w:sz w:val="20"/>
          <w:szCs w:val="20"/>
        </w:rPr>
      </w:pPr>
      <w:r w:rsidRPr="00904D30">
        <w:rPr>
          <w:rFonts w:ascii="Arial" w:hAnsi="Arial" w:cs="Arial"/>
          <w:sz w:val="20"/>
          <w:szCs w:val="20"/>
        </w:rPr>
        <w:t>where KPI1</w:t>
      </w:r>
      <w:r w:rsidRPr="00904D30">
        <w:rPr>
          <w:rFonts w:ascii="Arial" w:hAnsi="Arial" w:cs="Arial"/>
          <w:sz w:val="14"/>
          <w:szCs w:val="14"/>
        </w:rPr>
        <w:t xml:space="preserve">a </w:t>
      </w:r>
      <w:r w:rsidRPr="00904D30">
        <w:rPr>
          <w:rFonts w:ascii="Arial" w:hAnsi="Arial" w:cs="Arial"/>
          <w:sz w:val="20"/>
          <w:szCs w:val="20"/>
        </w:rPr>
        <w:t>and KPI1</w:t>
      </w:r>
      <w:r w:rsidRPr="00904D30">
        <w:rPr>
          <w:rFonts w:ascii="Arial" w:hAnsi="Arial" w:cs="Arial"/>
          <w:sz w:val="14"/>
          <w:szCs w:val="14"/>
        </w:rPr>
        <w:t xml:space="preserve">p </w:t>
      </w:r>
      <w:r w:rsidRPr="00904D30">
        <w:rPr>
          <w:rFonts w:ascii="Arial" w:hAnsi="Arial" w:cs="Arial"/>
          <w:sz w:val="20"/>
          <w:szCs w:val="20"/>
        </w:rPr>
        <w:t>(resp. KPI2</w:t>
      </w:r>
      <w:r w:rsidRPr="00904D30">
        <w:rPr>
          <w:rFonts w:ascii="Arial" w:hAnsi="Arial" w:cs="Arial"/>
          <w:sz w:val="14"/>
          <w:szCs w:val="14"/>
        </w:rPr>
        <w:t xml:space="preserve">a </w:t>
      </w:r>
      <w:r w:rsidRPr="00904D30">
        <w:rPr>
          <w:rFonts w:ascii="Arial" w:hAnsi="Arial" w:cs="Arial"/>
          <w:sz w:val="20"/>
          <w:szCs w:val="20"/>
        </w:rPr>
        <w:t>and KPI2</w:t>
      </w:r>
      <w:r w:rsidRPr="00904D30">
        <w:rPr>
          <w:rFonts w:ascii="Arial" w:hAnsi="Arial" w:cs="Arial"/>
          <w:sz w:val="14"/>
          <w:szCs w:val="14"/>
        </w:rPr>
        <w:t>p</w:t>
      </w:r>
      <w:r w:rsidRPr="00904D30">
        <w:rPr>
          <w:rFonts w:ascii="Arial" w:hAnsi="Arial" w:cs="Arial"/>
          <w:sz w:val="20"/>
          <w:szCs w:val="20"/>
        </w:rPr>
        <w:t>) denote the actual and predicted KPI values of KPI1 (resp. KPI2), respectively.</w:t>
      </w:r>
    </w:p>
    <w:p w14:paraId="6C9E5A5B" w14:textId="11FD3532" w:rsidR="007F20E3" w:rsidRPr="00904D30" w:rsidRDefault="007F20E3" w:rsidP="00740B5A">
      <w:pPr>
        <w:autoSpaceDE w:val="0"/>
        <w:autoSpaceDN w:val="0"/>
        <w:adjustRightInd w:val="0"/>
        <w:spacing w:after="0" w:line="240" w:lineRule="auto"/>
        <w:ind w:left="720"/>
        <w:rPr>
          <w:rFonts w:ascii="Arial" w:hAnsi="Arial" w:cs="Arial"/>
          <w:sz w:val="20"/>
          <w:szCs w:val="20"/>
        </w:rPr>
      </w:pPr>
    </w:p>
    <w:p w14:paraId="6389D387" w14:textId="77777777" w:rsidR="007F20E3" w:rsidRPr="00904D30" w:rsidRDefault="007F20E3" w:rsidP="00740B5A">
      <w:pPr>
        <w:autoSpaceDE w:val="0"/>
        <w:autoSpaceDN w:val="0"/>
        <w:adjustRightInd w:val="0"/>
        <w:spacing w:after="0" w:line="240" w:lineRule="auto"/>
        <w:ind w:left="720"/>
        <w:rPr>
          <w:rFonts w:ascii="Arial" w:hAnsi="Arial" w:cs="Arial"/>
          <w:sz w:val="20"/>
          <w:szCs w:val="20"/>
        </w:rPr>
      </w:pPr>
      <w:r w:rsidRPr="00904D30">
        <w:rPr>
          <w:rFonts w:ascii="Arial" w:hAnsi="Arial" w:cs="Arial"/>
          <w:sz w:val="20"/>
          <w:szCs w:val="20"/>
        </w:rPr>
        <w:t xml:space="preserve">We use PRAUC as the accuracy metric. We use the average of two absolute change ratios </w:t>
      </w:r>
    </w:p>
    <w:p w14:paraId="39EE7470" w14:textId="1204F2D5" w:rsidR="007F20E3" w:rsidRPr="00904D30" w:rsidRDefault="007F20E3" w:rsidP="00740B5A">
      <w:pPr>
        <w:autoSpaceDE w:val="0"/>
        <w:autoSpaceDN w:val="0"/>
        <w:adjustRightInd w:val="0"/>
        <w:spacing w:after="0" w:line="240" w:lineRule="auto"/>
        <w:ind w:left="720"/>
        <w:rPr>
          <w:rFonts w:ascii="Arial" w:hAnsi="Arial" w:cs="Arial"/>
          <w:sz w:val="20"/>
          <w:szCs w:val="20"/>
        </w:rPr>
      </w:pPr>
      <w:r w:rsidRPr="00904D30">
        <w:rPr>
          <w:rFonts w:ascii="Arial" w:eastAsia="CMMI10" w:hAnsi="Arial" w:cs="Arial"/>
          <w:b/>
          <w:bCs/>
          <w:sz w:val="20"/>
          <w:szCs w:val="20"/>
        </w:rPr>
        <w:t>1/2 (|C1|+|C2|)</w:t>
      </w:r>
      <w:r w:rsidRPr="00904D30">
        <w:rPr>
          <w:rFonts w:ascii="Arial" w:eastAsia="CMMI10" w:hAnsi="Arial" w:cs="Arial"/>
          <w:sz w:val="20"/>
          <w:szCs w:val="20"/>
        </w:rPr>
        <w:t xml:space="preserve"> </w:t>
      </w:r>
      <w:r w:rsidRPr="00904D30">
        <w:rPr>
          <w:rFonts w:ascii="Arial" w:hAnsi="Arial" w:cs="Arial"/>
          <w:sz w:val="20"/>
          <w:szCs w:val="20"/>
        </w:rPr>
        <w:t>as the input to PRAUC. Here, we focus on the KPI pairs (</w:t>
      </w:r>
      <w:r w:rsidRPr="00904D30">
        <w:rPr>
          <w:rFonts w:ascii="Arial" w:hAnsi="Arial" w:cs="Arial"/>
          <w:sz w:val="18"/>
          <w:szCs w:val="18"/>
        </w:rPr>
        <w:t>USER</w:t>
      </w:r>
      <w:r w:rsidRPr="00904D30">
        <w:rPr>
          <w:rFonts w:ascii="Arial" w:hAnsi="Arial" w:cs="Arial"/>
          <w:sz w:val="20"/>
          <w:szCs w:val="20"/>
        </w:rPr>
        <w:t xml:space="preserve">, </w:t>
      </w:r>
      <w:r w:rsidRPr="00904D30">
        <w:rPr>
          <w:rFonts w:ascii="Arial" w:hAnsi="Arial" w:cs="Arial"/>
          <w:sz w:val="18"/>
          <w:szCs w:val="18"/>
        </w:rPr>
        <w:t>RRC</w:t>
      </w:r>
      <w:r w:rsidRPr="00904D30">
        <w:rPr>
          <w:rFonts w:ascii="Arial" w:hAnsi="Arial" w:cs="Arial"/>
          <w:sz w:val="20"/>
          <w:szCs w:val="20"/>
        </w:rPr>
        <w:t>).</w:t>
      </w:r>
    </w:p>
    <w:p w14:paraId="10C01986" w14:textId="57192BE1" w:rsidR="00C72C4C" w:rsidRPr="00904D30" w:rsidRDefault="00C72C4C" w:rsidP="006810FD">
      <w:pPr>
        <w:autoSpaceDE w:val="0"/>
        <w:autoSpaceDN w:val="0"/>
        <w:adjustRightInd w:val="0"/>
        <w:spacing w:after="0" w:line="240" w:lineRule="auto"/>
        <w:rPr>
          <w:rFonts w:ascii="Arial" w:hAnsi="Arial" w:cs="Arial"/>
          <w:sz w:val="20"/>
          <w:szCs w:val="20"/>
        </w:rPr>
      </w:pPr>
    </w:p>
    <w:p w14:paraId="7BB5499A" w14:textId="77777777" w:rsidR="00DF7BE0" w:rsidRPr="00904D30" w:rsidRDefault="00DF7BE0" w:rsidP="006810FD">
      <w:pPr>
        <w:autoSpaceDE w:val="0"/>
        <w:autoSpaceDN w:val="0"/>
        <w:adjustRightInd w:val="0"/>
        <w:spacing w:after="0" w:line="240" w:lineRule="auto"/>
        <w:rPr>
          <w:rFonts w:ascii="Arial" w:hAnsi="Arial" w:cs="Arial"/>
          <w:sz w:val="20"/>
          <w:szCs w:val="20"/>
        </w:rPr>
      </w:pPr>
    </w:p>
    <w:p w14:paraId="7908991F" w14:textId="3E257D58" w:rsidR="00DF7BE0" w:rsidRPr="00904D30" w:rsidRDefault="00DF7BE0" w:rsidP="006810FD">
      <w:pPr>
        <w:autoSpaceDE w:val="0"/>
        <w:autoSpaceDN w:val="0"/>
        <w:adjustRightInd w:val="0"/>
        <w:spacing w:after="0" w:line="240" w:lineRule="auto"/>
        <w:rPr>
          <w:rFonts w:ascii="Arial" w:hAnsi="Arial" w:cs="Arial"/>
          <w:sz w:val="20"/>
          <w:szCs w:val="20"/>
        </w:rPr>
      </w:pPr>
      <w:r w:rsidRPr="00904D30">
        <w:rPr>
          <w:rFonts w:ascii="Arial" w:hAnsi="Arial" w:cs="Arial"/>
          <w:noProof/>
          <w:sz w:val="20"/>
          <w:szCs w:val="20"/>
        </w:rPr>
        <w:drawing>
          <wp:inline distT="0" distB="0" distL="0" distR="0" wp14:anchorId="3F468098" wp14:editId="7CCDD5FC">
            <wp:extent cx="5564454" cy="1852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2797" cy="1858201"/>
                    </a:xfrm>
                    <a:prstGeom prst="rect">
                      <a:avLst/>
                    </a:prstGeom>
                  </pic:spPr>
                </pic:pic>
              </a:graphicData>
            </a:graphic>
          </wp:inline>
        </w:drawing>
      </w:r>
    </w:p>
    <w:sectPr w:rsidR="00DF7BE0" w:rsidRPr="00904D3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2C4B6" w14:textId="77777777" w:rsidR="00CC028A" w:rsidRDefault="00CC028A" w:rsidP="00904D30">
      <w:pPr>
        <w:spacing w:after="0" w:line="240" w:lineRule="auto"/>
      </w:pPr>
      <w:r>
        <w:separator/>
      </w:r>
    </w:p>
  </w:endnote>
  <w:endnote w:type="continuationSeparator" w:id="0">
    <w:p w14:paraId="4387F72D" w14:textId="77777777" w:rsidR="00CC028A" w:rsidRDefault="00CC028A" w:rsidP="00904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MMI10">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86BF8" w14:textId="77777777" w:rsidR="00CC028A" w:rsidRDefault="00CC028A" w:rsidP="00904D30">
      <w:pPr>
        <w:spacing w:after="0" w:line="240" w:lineRule="auto"/>
      </w:pPr>
      <w:r>
        <w:separator/>
      </w:r>
    </w:p>
  </w:footnote>
  <w:footnote w:type="continuationSeparator" w:id="0">
    <w:p w14:paraId="5152B87C" w14:textId="77777777" w:rsidR="00CC028A" w:rsidRDefault="00CC028A" w:rsidP="00904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26480" w14:textId="77777777" w:rsidR="00904D30" w:rsidRPr="00666E0C" w:rsidRDefault="00904D30" w:rsidP="00904D30">
    <w:pPr>
      <w:rPr>
        <w:rFonts w:ascii="Arial" w:hAnsi="Arial" w:cs="Arial"/>
        <w:b/>
        <w:bCs/>
        <w:color w:val="0070C0"/>
        <w:sz w:val="28"/>
        <w:szCs w:val="28"/>
      </w:rPr>
    </w:pPr>
    <w:r w:rsidRPr="00666E0C">
      <w:rPr>
        <w:rFonts w:ascii="Arial" w:hAnsi="Arial" w:cs="Arial"/>
        <w:b/>
        <w:bCs/>
        <w:color w:val="0070C0"/>
        <w:sz w:val="28"/>
        <w:szCs w:val="28"/>
      </w:rPr>
      <w:t>ATCN - Anomalies in Telecom Cellular Network Performance</w:t>
    </w:r>
  </w:p>
  <w:p w14:paraId="16B74231" w14:textId="77777777" w:rsidR="00904D30" w:rsidRDefault="00904D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92F8D"/>
    <w:multiLevelType w:val="hybridMultilevel"/>
    <w:tmpl w:val="D92C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AD2F47"/>
    <w:multiLevelType w:val="hybridMultilevel"/>
    <w:tmpl w:val="B7A23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236C02"/>
    <w:multiLevelType w:val="hybridMultilevel"/>
    <w:tmpl w:val="09F094A4"/>
    <w:lvl w:ilvl="0" w:tplc="64546AE4">
      <w:start w:val="1"/>
      <w:numFmt w:val="decimal"/>
      <w:lvlText w:val="%1."/>
      <w:lvlJc w:val="left"/>
      <w:pPr>
        <w:ind w:left="720" w:hanging="360"/>
      </w:pPr>
      <w:rPr>
        <w:rFonts w:ascii="NimbusRomNo9L-ReguItal" w:hAnsi="NimbusRomNo9L-ReguItal" w:cs="NimbusRomNo9L-ReguIt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513C67"/>
    <w:multiLevelType w:val="multilevel"/>
    <w:tmpl w:val="F8A8D96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 w15:restartNumberingAfterBreak="0">
    <w:nsid w:val="36632072"/>
    <w:multiLevelType w:val="hybridMultilevel"/>
    <w:tmpl w:val="B7A23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043479"/>
    <w:multiLevelType w:val="hybridMultilevel"/>
    <w:tmpl w:val="B7A23F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AD1C86"/>
    <w:multiLevelType w:val="hybridMultilevel"/>
    <w:tmpl w:val="E862BB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3FD0107"/>
    <w:multiLevelType w:val="hybridMultilevel"/>
    <w:tmpl w:val="26260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066411"/>
    <w:multiLevelType w:val="multilevel"/>
    <w:tmpl w:val="3EA8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722F84"/>
    <w:multiLevelType w:val="hybridMultilevel"/>
    <w:tmpl w:val="64267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317C3A"/>
    <w:multiLevelType w:val="hybridMultilevel"/>
    <w:tmpl w:val="CE52D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0B212C"/>
    <w:multiLevelType w:val="hybridMultilevel"/>
    <w:tmpl w:val="7910C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946296"/>
    <w:multiLevelType w:val="singleLevel"/>
    <w:tmpl w:val="00000000"/>
    <w:lvl w:ilvl="0">
      <w:start w:val="1"/>
      <w:numFmt w:val="bullet"/>
      <w:lvlText w:val="·"/>
      <w:lvlJc w:val="left"/>
      <w:pPr>
        <w:ind w:left="0" w:hanging="360"/>
      </w:pPr>
      <w:rPr>
        <w:rFonts w:ascii="Symbol" w:hAnsi="Symbol" w:hint="default"/>
        <w:color w:val="000066"/>
        <w:spacing w:val="0"/>
        <w:w w:val="100"/>
        <w:sz w:val="12"/>
      </w:rPr>
    </w:lvl>
  </w:abstractNum>
  <w:abstractNum w:abstractNumId="13" w15:restartNumberingAfterBreak="0">
    <w:nsid w:val="67BF492E"/>
    <w:multiLevelType w:val="hybridMultilevel"/>
    <w:tmpl w:val="7DB4E25C"/>
    <w:lvl w:ilvl="0" w:tplc="ADBA6A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C4F649B"/>
    <w:multiLevelType w:val="hybridMultilevel"/>
    <w:tmpl w:val="F0A8223E"/>
    <w:lvl w:ilvl="0" w:tplc="680605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1"/>
  </w:num>
  <w:num w:numId="3">
    <w:abstractNumId w:val="6"/>
  </w:num>
  <w:num w:numId="4">
    <w:abstractNumId w:val="8"/>
  </w:num>
  <w:num w:numId="5">
    <w:abstractNumId w:val="0"/>
  </w:num>
  <w:num w:numId="6">
    <w:abstractNumId w:val="5"/>
  </w:num>
  <w:num w:numId="7">
    <w:abstractNumId w:val="1"/>
  </w:num>
  <w:num w:numId="8">
    <w:abstractNumId w:val="12"/>
  </w:num>
  <w:num w:numId="9">
    <w:abstractNumId w:val="3"/>
  </w:num>
  <w:num w:numId="10">
    <w:abstractNumId w:val="13"/>
  </w:num>
  <w:num w:numId="11">
    <w:abstractNumId w:val="2"/>
  </w:num>
  <w:num w:numId="12">
    <w:abstractNumId w:val="14"/>
  </w:num>
  <w:num w:numId="13">
    <w:abstractNumId w:val="1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BD"/>
    <w:rsid w:val="00003FB0"/>
    <w:rsid w:val="00033141"/>
    <w:rsid w:val="00057F03"/>
    <w:rsid w:val="00080052"/>
    <w:rsid w:val="00092311"/>
    <w:rsid w:val="000A6963"/>
    <w:rsid w:val="000D127D"/>
    <w:rsid w:val="000D7AE9"/>
    <w:rsid w:val="001076A0"/>
    <w:rsid w:val="00142EFC"/>
    <w:rsid w:val="001C7269"/>
    <w:rsid w:val="001D1364"/>
    <w:rsid w:val="001D3155"/>
    <w:rsid w:val="001F2DD9"/>
    <w:rsid w:val="00254CB0"/>
    <w:rsid w:val="002900E0"/>
    <w:rsid w:val="00292240"/>
    <w:rsid w:val="002C3496"/>
    <w:rsid w:val="002C5EDE"/>
    <w:rsid w:val="00304983"/>
    <w:rsid w:val="00307E62"/>
    <w:rsid w:val="00323F65"/>
    <w:rsid w:val="0032598C"/>
    <w:rsid w:val="00346774"/>
    <w:rsid w:val="00374B0A"/>
    <w:rsid w:val="00376827"/>
    <w:rsid w:val="00377AD2"/>
    <w:rsid w:val="00433EFF"/>
    <w:rsid w:val="0044411A"/>
    <w:rsid w:val="0047558D"/>
    <w:rsid w:val="00481D50"/>
    <w:rsid w:val="00490138"/>
    <w:rsid w:val="004B3613"/>
    <w:rsid w:val="004D16F9"/>
    <w:rsid w:val="00513CD1"/>
    <w:rsid w:val="00515BF5"/>
    <w:rsid w:val="0053235B"/>
    <w:rsid w:val="005450B8"/>
    <w:rsid w:val="00550EFB"/>
    <w:rsid w:val="00562893"/>
    <w:rsid w:val="00576C11"/>
    <w:rsid w:val="00596658"/>
    <w:rsid w:val="005D03A2"/>
    <w:rsid w:val="006404A3"/>
    <w:rsid w:val="006477C0"/>
    <w:rsid w:val="0065441B"/>
    <w:rsid w:val="00666E0C"/>
    <w:rsid w:val="006810FD"/>
    <w:rsid w:val="00696538"/>
    <w:rsid w:val="006A4A3F"/>
    <w:rsid w:val="006D4BBD"/>
    <w:rsid w:val="00713B88"/>
    <w:rsid w:val="00740B5A"/>
    <w:rsid w:val="007F20E3"/>
    <w:rsid w:val="00835C8B"/>
    <w:rsid w:val="00884FDF"/>
    <w:rsid w:val="00885D06"/>
    <w:rsid w:val="008B4A4A"/>
    <w:rsid w:val="008E18B7"/>
    <w:rsid w:val="008E363E"/>
    <w:rsid w:val="00904D30"/>
    <w:rsid w:val="00911074"/>
    <w:rsid w:val="00922A38"/>
    <w:rsid w:val="009253D9"/>
    <w:rsid w:val="00982D1C"/>
    <w:rsid w:val="009A1E7C"/>
    <w:rsid w:val="009A4B5D"/>
    <w:rsid w:val="009A73EE"/>
    <w:rsid w:val="009F0BD0"/>
    <w:rsid w:val="00A1512A"/>
    <w:rsid w:val="00A53B61"/>
    <w:rsid w:val="00A55F69"/>
    <w:rsid w:val="00A62DB6"/>
    <w:rsid w:val="00A7728B"/>
    <w:rsid w:val="00AB11E4"/>
    <w:rsid w:val="00AB2C32"/>
    <w:rsid w:val="00AD7D9B"/>
    <w:rsid w:val="00AE1A8C"/>
    <w:rsid w:val="00AF68BD"/>
    <w:rsid w:val="00B05AD5"/>
    <w:rsid w:val="00B15793"/>
    <w:rsid w:val="00B2290F"/>
    <w:rsid w:val="00BA645E"/>
    <w:rsid w:val="00BE1758"/>
    <w:rsid w:val="00C018E3"/>
    <w:rsid w:val="00C02149"/>
    <w:rsid w:val="00C03955"/>
    <w:rsid w:val="00C2746A"/>
    <w:rsid w:val="00C46740"/>
    <w:rsid w:val="00C547A6"/>
    <w:rsid w:val="00C72C4C"/>
    <w:rsid w:val="00C737F3"/>
    <w:rsid w:val="00C820C7"/>
    <w:rsid w:val="00C8539E"/>
    <w:rsid w:val="00CB4542"/>
    <w:rsid w:val="00CC028A"/>
    <w:rsid w:val="00CC31C2"/>
    <w:rsid w:val="00CC3A71"/>
    <w:rsid w:val="00CD052F"/>
    <w:rsid w:val="00CE39AC"/>
    <w:rsid w:val="00D07292"/>
    <w:rsid w:val="00D9422A"/>
    <w:rsid w:val="00DA1C7E"/>
    <w:rsid w:val="00DB2283"/>
    <w:rsid w:val="00DB51EF"/>
    <w:rsid w:val="00DF7BE0"/>
    <w:rsid w:val="00E4089B"/>
    <w:rsid w:val="00E561E9"/>
    <w:rsid w:val="00E83536"/>
    <w:rsid w:val="00ED0574"/>
    <w:rsid w:val="00ED0BDC"/>
    <w:rsid w:val="00EE7F48"/>
    <w:rsid w:val="00F173F9"/>
    <w:rsid w:val="00F179C6"/>
    <w:rsid w:val="00F26F76"/>
    <w:rsid w:val="00F42938"/>
    <w:rsid w:val="00F5569F"/>
    <w:rsid w:val="00F55EDD"/>
    <w:rsid w:val="00F66E5C"/>
    <w:rsid w:val="00F7635D"/>
    <w:rsid w:val="00F86D75"/>
    <w:rsid w:val="00F9090B"/>
    <w:rsid w:val="00FC641E"/>
    <w:rsid w:val="00FD3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BDFC"/>
  <w15:chartTrackingRefBased/>
  <w15:docId w15:val="{8742E882-B100-4707-AE32-298DB09A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73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39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D06"/>
    <w:rPr>
      <w:color w:val="0000FF"/>
      <w:u w:val="single"/>
    </w:rPr>
  </w:style>
  <w:style w:type="character" w:customStyle="1" w:styleId="Heading3Char">
    <w:name w:val="Heading 3 Char"/>
    <w:basedOn w:val="DefaultParagraphFont"/>
    <w:link w:val="Heading3"/>
    <w:uiPriority w:val="9"/>
    <w:rsid w:val="00C0395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039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955"/>
    <w:rPr>
      <w:b/>
      <w:bCs/>
    </w:rPr>
  </w:style>
  <w:style w:type="paragraph" w:styleId="ListParagraph">
    <w:name w:val="List Paragraph"/>
    <w:basedOn w:val="Normal"/>
    <w:uiPriority w:val="34"/>
    <w:qFormat/>
    <w:rsid w:val="00FD361B"/>
    <w:pPr>
      <w:ind w:left="720"/>
      <w:contextualSpacing/>
    </w:pPr>
  </w:style>
  <w:style w:type="character" w:customStyle="1" w:styleId="Heading2Char">
    <w:name w:val="Heading 2 Char"/>
    <w:basedOn w:val="DefaultParagraphFont"/>
    <w:link w:val="Heading2"/>
    <w:uiPriority w:val="9"/>
    <w:semiHidden/>
    <w:rsid w:val="00F173F9"/>
    <w:rPr>
      <w:rFonts w:asciiTheme="majorHAnsi" w:eastAsiaTheme="majorEastAsia" w:hAnsiTheme="majorHAnsi" w:cstheme="majorBidi"/>
      <w:color w:val="2F5496" w:themeColor="accent1" w:themeShade="BF"/>
      <w:sz w:val="26"/>
      <w:szCs w:val="26"/>
    </w:rPr>
  </w:style>
  <w:style w:type="paragraph" w:customStyle="1" w:styleId="is">
    <w:name w:val="is"/>
    <w:basedOn w:val="Normal"/>
    <w:rsid w:val="00F173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scope">
    <w:name w:val="ng-scope"/>
    <w:basedOn w:val="DefaultParagraphFont"/>
    <w:rsid w:val="00433EFF"/>
  </w:style>
  <w:style w:type="character" w:customStyle="1" w:styleId="xis-glossterm">
    <w:name w:val="xis-glossterm"/>
    <w:basedOn w:val="DefaultParagraphFont"/>
    <w:rsid w:val="00433EFF"/>
  </w:style>
  <w:style w:type="character" w:styleId="UnresolvedMention">
    <w:name w:val="Unresolved Mention"/>
    <w:basedOn w:val="DefaultParagraphFont"/>
    <w:uiPriority w:val="99"/>
    <w:semiHidden/>
    <w:unhideWhenUsed/>
    <w:rsid w:val="00304983"/>
    <w:rPr>
      <w:color w:val="605E5C"/>
      <w:shd w:val="clear" w:color="auto" w:fill="E1DFDD"/>
    </w:rPr>
  </w:style>
  <w:style w:type="paragraph" w:styleId="Header">
    <w:name w:val="header"/>
    <w:basedOn w:val="Normal"/>
    <w:link w:val="HeaderChar"/>
    <w:uiPriority w:val="99"/>
    <w:unhideWhenUsed/>
    <w:rsid w:val="00904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D30"/>
  </w:style>
  <w:style w:type="paragraph" w:styleId="Footer">
    <w:name w:val="footer"/>
    <w:basedOn w:val="Normal"/>
    <w:link w:val="FooterChar"/>
    <w:uiPriority w:val="99"/>
    <w:unhideWhenUsed/>
    <w:rsid w:val="00904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D30"/>
  </w:style>
  <w:style w:type="table" w:styleId="TableGrid">
    <w:name w:val="Table Grid"/>
    <w:basedOn w:val="TableNormal"/>
    <w:uiPriority w:val="39"/>
    <w:rsid w:val="00904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4D30"/>
    <w:rPr>
      <w:sz w:val="16"/>
      <w:szCs w:val="16"/>
    </w:rPr>
  </w:style>
  <w:style w:type="paragraph" w:styleId="CommentText">
    <w:name w:val="annotation text"/>
    <w:basedOn w:val="Normal"/>
    <w:link w:val="CommentTextChar"/>
    <w:uiPriority w:val="99"/>
    <w:semiHidden/>
    <w:unhideWhenUsed/>
    <w:rsid w:val="00904D30"/>
    <w:pPr>
      <w:spacing w:line="240" w:lineRule="auto"/>
    </w:pPr>
    <w:rPr>
      <w:sz w:val="20"/>
      <w:szCs w:val="20"/>
    </w:rPr>
  </w:style>
  <w:style w:type="character" w:customStyle="1" w:styleId="CommentTextChar">
    <w:name w:val="Comment Text Char"/>
    <w:basedOn w:val="DefaultParagraphFont"/>
    <w:link w:val="CommentText"/>
    <w:uiPriority w:val="99"/>
    <w:semiHidden/>
    <w:rsid w:val="00904D30"/>
    <w:rPr>
      <w:sz w:val="20"/>
      <w:szCs w:val="20"/>
    </w:rPr>
  </w:style>
  <w:style w:type="paragraph" w:styleId="CommentSubject">
    <w:name w:val="annotation subject"/>
    <w:basedOn w:val="CommentText"/>
    <w:next w:val="CommentText"/>
    <w:link w:val="CommentSubjectChar"/>
    <w:uiPriority w:val="99"/>
    <w:semiHidden/>
    <w:unhideWhenUsed/>
    <w:rsid w:val="00904D30"/>
    <w:rPr>
      <w:b/>
      <w:bCs/>
    </w:rPr>
  </w:style>
  <w:style w:type="character" w:customStyle="1" w:styleId="CommentSubjectChar">
    <w:name w:val="Comment Subject Char"/>
    <w:basedOn w:val="CommentTextChar"/>
    <w:link w:val="CommentSubject"/>
    <w:uiPriority w:val="99"/>
    <w:semiHidden/>
    <w:rsid w:val="00904D30"/>
    <w:rPr>
      <w:b/>
      <w:bCs/>
      <w:sz w:val="20"/>
      <w:szCs w:val="20"/>
    </w:rPr>
  </w:style>
  <w:style w:type="paragraph" w:styleId="BalloonText">
    <w:name w:val="Balloon Text"/>
    <w:basedOn w:val="Normal"/>
    <w:link w:val="BalloonTextChar"/>
    <w:uiPriority w:val="99"/>
    <w:semiHidden/>
    <w:unhideWhenUsed/>
    <w:rsid w:val="00904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79614">
      <w:bodyDiv w:val="1"/>
      <w:marLeft w:val="0"/>
      <w:marRight w:val="0"/>
      <w:marTop w:val="0"/>
      <w:marBottom w:val="0"/>
      <w:divBdr>
        <w:top w:val="none" w:sz="0" w:space="0" w:color="auto"/>
        <w:left w:val="none" w:sz="0" w:space="0" w:color="auto"/>
        <w:bottom w:val="none" w:sz="0" w:space="0" w:color="auto"/>
        <w:right w:val="none" w:sz="0" w:space="0" w:color="auto"/>
      </w:divBdr>
    </w:div>
    <w:div w:id="255211748">
      <w:bodyDiv w:val="1"/>
      <w:marLeft w:val="0"/>
      <w:marRight w:val="0"/>
      <w:marTop w:val="0"/>
      <w:marBottom w:val="0"/>
      <w:divBdr>
        <w:top w:val="none" w:sz="0" w:space="0" w:color="auto"/>
        <w:left w:val="none" w:sz="0" w:space="0" w:color="auto"/>
        <w:bottom w:val="none" w:sz="0" w:space="0" w:color="auto"/>
        <w:right w:val="none" w:sz="0" w:space="0" w:color="auto"/>
      </w:divBdr>
    </w:div>
    <w:div w:id="271405212">
      <w:bodyDiv w:val="1"/>
      <w:marLeft w:val="0"/>
      <w:marRight w:val="0"/>
      <w:marTop w:val="0"/>
      <w:marBottom w:val="0"/>
      <w:divBdr>
        <w:top w:val="none" w:sz="0" w:space="0" w:color="auto"/>
        <w:left w:val="none" w:sz="0" w:space="0" w:color="auto"/>
        <w:bottom w:val="none" w:sz="0" w:space="0" w:color="auto"/>
        <w:right w:val="none" w:sz="0" w:space="0" w:color="auto"/>
      </w:divBdr>
    </w:div>
    <w:div w:id="735668963">
      <w:bodyDiv w:val="1"/>
      <w:marLeft w:val="0"/>
      <w:marRight w:val="0"/>
      <w:marTop w:val="0"/>
      <w:marBottom w:val="0"/>
      <w:divBdr>
        <w:top w:val="none" w:sz="0" w:space="0" w:color="auto"/>
        <w:left w:val="none" w:sz="0" w:space="0" w:color="auto"/>
        <w:bottom w:val="none" w:sz="0" w:space="0" w:color="auto"/>
        <w:right w:val="none" w:sz="0" w:space="0" w:color="auto"/>
      </w:divBdr>
    </w:div>
    <w:div w:id="1328896375">
      <w:bodyDiv w:val="1"/>
      <w:marLeft w:val="0"/>
      <w:marRight w:val="0"/>
      <w:marTop w:val="0"/>
      <w:marBottom w:val="0"/>
      <w:divBdr>
        <w:top w:val="none" w:sz="0" w:space="0" w:color="auto"/>
        <w:left w:val="none" w:sz="0" w:space="0" w:color="auto"/>
        <w:bottom w:val="none" w:sz="0" w:space="0" w:color="auto"/>
        <w:right w:val="none" w:sz="0" w:space="0" w:color="auto"/>
      </w:divBdr>
      <w:divsChild>
        <w:div w:id="57215008">
          <w:marLeft w:val="0"/>
          <w:marRight w:val="0"/>
          <w:marTop w:val="336"/>
          <w:marBottom w:val="0"/>
          <w:divBdr>
            <w:top w:val="none" w:sz="0" w:space="0" w:color="auto"/>
            <w:left w:val="none" w:sz="0" w:space="0" w:color="auto"/>
            <w:bottom w:val="none" w:sz="0" w:space="0" w:color="auto"/>
            <w:right w:val="none" w:sz="0" w:space="0" w:color="auto"/>
          </w:divBdr>
        </w:div>
        <w:div w:id="272443465">
          <w:marLeft w:val="0"/>
          <w:marRight w:val="0"/>
          <w:marTop w:val="336"/>
          <w:marBottom w:val="0"/>
          <w:divBdr>
            <w:top w:val="none" w:sz="0" w:space="0" w:color="auto"/>
            <w:left w:val="none" w:sz="0" w:space="0" w:color="auto"/>
            <w:bottom w:val="none" w:sz="0" w:space="0" w:color="auto"/>
            <w:right w:val="none" w:sz="0" w:space="0" w:color="auto"/>
          </w:divBdr>
        </w:div>
      </w:divsChild>
    </w:div>
    <w:div w:id="1901406779">
      <w:bodyDiv w:val="1"/>
      <w:marLeft w:val="0"/>
      <w:marRight w:val="0"/>
      <w:marTop w:val="0"/>
      <w:marBottom w:val="0"/>
      <w:divBdr>
        <w:top w:val="none" w:sz="0" w:space="0" w:color="auto"/>
        <w:left w:val="none" w:sz="0" w:space="0" w:color="auto"/>
        <w:bottom w:val="none" w:sz="0" w:space="0" w:color="auto"/>
        <w:right w:val="none" w:sz="0" w:space="0" w:color="auto"/>
      </w:divBdr>
    </w:div>
    <w:div w:id="213335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package" Target="embeddings/Microsoft_Excel_Macro-Enabled_Worksheet.xlsm"/><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yatebts.com/documentation/concepts/lte-concepts/" TargetMode="External"/><Relationship Id="rId19" Type="http://schemas.openxmlformats.org/officeDocument/2006/relationships/package" Target="embeddings/Microsoft_Excel_Macro-Enabled_Worksheet1.xlsm"/><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6D7F9-59B2-4138-B54C-5F40BBEC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9</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Keerthi Krishna Kesa</dc:creator>
  <cp:keywords/>
  <dc:description/>
  <cp:lastModifiedBy>Sai Keerthi Krishna Kesa</cp:lastModifiedBy>
  <cp:revision>42</cp:revision>
  <dcterms:created xsi:type="dcterms:W3CDTF">2020-10-01T13:45:00Z</dcterms:created>
  <dcterms:modified xsi:type="dcterms:W3CDTF">2020-10-13T17:08:00Z</dcterms:modified>
</cp:coreProperties>
</file>