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432E5" w14:textId="77777777" w:rsidR="00A93E79" w:rsidRDefault="00000000">
      <w:pPr>
        <w:pStyle w:val="Title"/>
      </w:pPr>
      <w:r>
        <w:t>Project 1: Asset Inventory &amp; Classification</w:t>
      </w:r>
    </w:p>
    <w:p w14:paraId="7C76062A" w14:textId="77777777" w:rsidR="00CA43EF" w:rsidRPr="00CA43EF" w:rsidRDefault="00000000" w:rsidP="00CA43EF">
      <w:pPr>
        <w:rPr>
          <w:b/>
          <w:bCs/>
          <w:lang w:val="en-AU"/>
        </w:rPr>
      </w:pPr>
      <w:r>
        <w:t>This project aims to document and classify the key assets used by Southern Motion Physiotherapy. By maintaining an accurate asset inventory, the organisation can effectively identify what needs protection, assign accountability, and apply appropriate controls.</w:t>
      </w:r>
      <w:r w:rsidR="00CA43EF">
        <w:br/>
      </w:r>
      <w:r w:rsidR="00CA43EF">
        <w:br/>
      </w:r>
      <w:r w:rsidR="00CA43EF" w:rsidRPr="00CA43EF">
        <w:rPr>
          <w:b/>
          <w:bCs/>
          <w:lang w:val="en-AU"/>
        </w:rPr>
        <w:t>Step 1: Define Asset Categories</w:t>
      </w:r>
    </w:p>
    <w:p w14:paraId="56D774F7" w14:textId="77777777" w:rsidR="00CA43EF" w:rsidRPr="00CA43EF" w:rsidRDefault="00CA43EF" w:rsidP="00CA43EF">
      <w:pPr>
        <w:rPr>
          <w:lang w:val="en-AU"/>
        </w:rPr>
      </w:pPr>
      <w:r w:rsidRPr="00CA43EF">
        <w:rPr>
          <w:lang w:val="en-AU"/>
        </w:rPr>
        <w:t>We'll group assets into four categories:</w:t>
      </w:r>
    </w:p>
    <w:p w14:paraId="22AEFD60" w14:textId="77777777" w:rsidR="00CA43EF" w:rsidRPr="00CA43EF" w:rsidRDefault="00CA43EF" w:rsidP="00CA43EF">
      <w:pPr>
        <w:numPr>
          <w:ilvl w:val="0"/>
          <w:numId w:val="10"/>
        </w:numPr>
        <w:rPr>
          <w:lang w:val="en-AU"/>
        </w:rPr>
      </w:pPr>
      <w:r w:rsidRPr="00CA43EF">
        <w:rPr>
          <w:b/>
          <w:bCs/>
          <w:lang w:val="en-AU"/>
        </w:rPr>
        <w:t>Hardware</w:t>
      </w:r>
    </w:p>
    <w:p w14:paraId="2E3B16F4" w14:textId="77777777" w:rsidR="00CA43EF" w:rsidRPr="00CA43EF" w:rsidRDefault="00CA43EF" w:rsidP="00CA43EF">
      <w:pPr>
        <w:numPr>
          <w:ilvl w:val="1"/>
          <w:numId w:val="10"/>
        </w:numPr>
        <w:rPr>
          <w:lang w:val="en-AU"/>
        </w:rPr>
      </w:pPr>
      <w:r w:rsidRPr="00CA43EF">
        <w:rPr>
          <w:lang w:val="en-AU"/>
        </w:rPr>
        <w:t>Clinic laptops</w:t>
      </w:r>
    </w:p>
    <w:p w14:paraId="2BEC68A2" w14:textId="77777777" w:rsidR="00CA43EF" w:rsidRPr="00CA43EF" w:rsidRDefault="00CA43EF" w:rsidP="00CA43EF">
      <w:pPr>
        <w:numPr>
          <w:ilvl w:val="1"/>
          <w:numId w:val="10"/>
        </w:numPr>
        <w:rPr>
          <w:lang w:val="en-AU"/>
        </w:rPr>
      </w:pPr>
      <w:r w:rsidRPr="00CA43EF">
        <w:rPr>
          <w:lang w:val="en-AU"/>
        </w:rPr>
        <w:t>Printers</w:t>
      </w:r>
    </w:p>
    <w:p w14:paraId="2776C819" w14:textId="77777777" w:rsidR="00CA43EF" w:rsidRPr="00CA43EF" w:rsidRDefault="00CA43EF" w:rsidP="00CA43EF">
      <w:pPr>
        <w:numPr>
          <w:ilvl w:val="1"/>
          <w:numId w:val="10"/>
        </w:numPr>
        <w:rPr>
          <w:lang w:val="en-AU"/>
        </w:rPr>
      </w:pPr>
      <w:r w:rsidRPr="00CA43EF">
        <w:rPr>
          <w:lang w:val="en-AU"/>
        </w:rPr>
        <w:t>Wireless router &amp; modem</w:t>
      </w:r>
    </w:p>
    <w:p w14:paraId="12E7383C" w14:textId="77777777" w:rsidR="00CA43EF" w:rsidRPr="00CA43EF" w:rsidRDefault="00CA43EF" w:rsidP="00CA43EF">
      <w:pPr>
        <w:numPr>
          <w:ilvl w:val="0"/>
          <w:numId w:val="10"/>
        </w:numPr>
        <w:rPr>
          <w:lang w:val="en-AU"/>
        </w:rPr>
      </w:pPr>
      <w:r w:rsidRPr="00CA43EF">
        <w:rPr>
          <w:b/>
          <w:bCs/>
          <w:lang w:val="en-AU"/>
        </w:rPr>
        <w:t>Software &amp; Systems</w:t>
      </w:r>
    </w:p>
    <w:p w14:paraId="4B64FE68" w14:textId="77777777" w:rsidR="00CA43EF" w:rsidRPr="00CA43EF" w:rsidRDefault="00CA43EF" w:rsidP="00CA43EF">
      <w:pPr>
        <w:numPr>
          <w:ilvl w:val="1"/>
          <w:numId w:val="10"/>
        </w:numPr>
        <w:rPr>
          <w:lang w:val="en-AU"/>
        </w:rPr>
      </w:pPr>
      <w:r w:rsidRPr="00CA43EF">
        <w:rPr>
          <w:lang w:val="en-AU"/>
        </w:rPr>
        <w:t>Cloud-based Patient Management System (PMS)</w:t>
      </w:r>
    </w:p>
    <w:p w14:paraId="7C80C6DA" w14:textId="77777777" w:rsidR="00CA43EF" w:rsidRPr="00CA43EF" w:rsidRDefault="00CA43EF" w:rsidP="00CA43EF">
      <w:pPr>
        <w:numPr>
          <w:ilvl w:val="1"/>
          <w:numId w:val="10"/>
        </w:numPr>
        <w:rPr>
          <w:lang w:val="en-AU"/>
        </w:rPr>
      </w:pPr>
      <w:r w:rsidRPr="00CA43EF">
        <w:rPr>
          <w:lang w:val="en-AU"/>
        </w:rPr>
        <w:t>Microsoft 365 (email, OneDrive, Teams)</w:t>
      </w:r>
    </w:p>
    <w:p w14:paraId="735988B0" w14:textId="77777777" w:rsidR="00CA43EF" w:rsidRPr="00CA43EF" w:rsidRDefault="00CA43EF" w:rsidP="00CA43EF">
      <w:pPr>
        <w:numPr>
          <w:ilvl w:val="1"/>
          <w:numId w:val="10"/>
        </w:numPr>
        <w:rPr>
          <w:lang w:val="en-AU"/>
        </w:rPr>
      </w:pPr>
      <w:r w:rsidRPr="00CA43EF">
        <w:rPr>
          <w:lang w:val="en-AU"/>
        </w:rPr>
        <w:t>Accounting software (e.g. Xero)</w:t>
      </w:r>
    </w:p>
    <w:p w14:paraId="4CDDAC91" w14:textId="77777777" w:rsidR="00CA43EF" w:rsidRPr="00CA43EF" w:rsidRDefault="00CA43EF" w:rsidP="00CA43EF">
      <w:pPr>
        <w:numPr>
          <w:ilvl w:val="0"/>
          <w:numId w:val="10"/>
        </w:numPr>
        <w:rPr>
          <w:lang w:val="en-AU"/>
        </w:rPr>
      </w:pPr>
      <w:r w:rsidRPr="00CA43EF">
        <w:rPr>
          <w:b/>
          <w:bCs/>
          <w:lang w:val="en-AU"/>
        </w:rPr>
        <w:t>Data</w:t>
      </w:r>
    </w:p>
    <w:p w14:paraId="6F320E6A" w14:textId="77777777" w:rsidR="00CA43EF" w:rsidRPr="00CA43EF" w:rsidRDefault="00CA43EF" w:rsidP="00CA43EF">
      <w:pPr>
        <w:numPr>
          <w:ilvl w:val="1"/>
          <w:numId w:val="10"/>
        </w:numPr>
        <w:rPr>
          <w:lang w:val="en-AU"/>
        </w:rPr>
      </w:pPr>
      <w:r w:rsidRPr="00CA43EF">
        <w:rPr>
          <w:lang w:val="en-AU"/>
        </w:rPr>
        <w:t>Electronic health records (EHRs)</w:t>
      </w:r>
    </w:p>
    <w:p w14:paraId="6E5FED3E" w14:textId="77777777" w:rsidR="00CA43EF" w:rsidRPr="00CA43EF" w:rsidRDefault="00CA43EF" w:rsidP="00CA43EF">
      <w:pPr>
        <w:numPr>
          <w:ilvl w:val="1"/>
          <w:numId w:val="10"/>
        </w:numPr>
        <w:rPr>
          <w:lang w:val="en-AU"/>
        </w:rPr>
      </w:pPr>
      <w:r w:rsidRPr="00CA43EF">
        <w:rPr>
          <w:lang w:val="en-AU"/>
        </w:rPr>
        <w:t>Client contact information</w:t>
      </w:r>
    </w:p>
    <w:p w14:paraId="711D63B9" w14:textId="77777777" w:rsidR="00CA43EF" w:rsidRPr="00CA43EF" w:rsidRDefault="00CA43EF" w:rsidP="00CA43EF">
      <w:pPr>
        <w:numPr>
          <w:ilvl w:val="1"/>
          <w:numId w:val="10"/>
        </w:numPr>
        <w:rPr>
          <w:lang w:val="en-AU"/>
        </w:rPr>
      </w:pPr>
      <w:r w:rsidRPr="00CA43EF">
        <w:rPr>
          <w:lang w:val="en-AU"/>
        </w:rPr>
        <w:t>Appointment schedules</w:t>
      </w:r>
    </w:p>
    <w:p w14:paraId="0F87A852" w14:textId="77777777" w:rsidR="00CA43EF" w:rsidRPr="00CA43EF" w:rsidRDefault="00CA43EF" w:rsidP="00CA43EF">
      <w:pPr>
        <w:numPr>
          <w:ilvl w:val="1"/>
          <w:numId w:val="10"/>
        </w:numPr>
        <w:rPr>
          <w:lang w:val="en-AU"/>
        </w:rPr>
      </w:pPr>
      <w:r w:rsidRPr="00CA43EF">
        <w:rPr>
          <w:lang w:val="en-AU"/>
        </w:rPr>
        <w:t>Billing and financial records</w:t>
      </w:r>
    </w:p>
    <w:p w14:paraId="62510BDB" w14:textId="77777777" w:rsidR="00CA43EF" w:rsidRPr="00CA43EF" w:rsidRDefault="00CA43EF" w:rsidP="00CA43EF">
      <w:pPr>
        <w:numPr>
          <w:ilvl w:val="0"/>
          <w:numId w:val="10"/>
        </w:numPr>
        <w:rPr>
          <w:lang w:val="en-AU"/>
        </w:rPr>
      </w:pPr>
      <w:r w:rsidRPr="00CA43EF">
        <w:rPr>
          <w:b/>
          <w:bCs/>
          <w:lang w:val="en-AU"/>
        </w:rPr>
        <w:t>Services</w:t>
      </w:r>
    </w:p>
    <w:p w14:paraId="5A40C7FE" w14:textId="77777777" w:rsidR="00CA43EF" w:rsidRPr="00CA43EF" w:rsidRDefault="00CA43EF" w:rsidP="00CA43EF">
      <w:pPr>
        <w:numPr>
          <w:ilvl w:val="1"/>
          <w:numId w:val="10"/>
        </w:numPr>
        <w:rPr>
          <w:lang w:val="en-AU"/>
        </w:rPr>
      </w:pPr>
      <w:r w:rsidRPr="00CA43EF">
        <w:rPr>
          <w:lang w:val="en-AU"/>
        </w:rPr>
        <w:t>Cloud backup provider</w:t>
      </w:r>
    </w:p>
    <w:p w14:paraId="024549A6" w14:textId="77777777" w:rsidR="00CA43EF" w:rsidRPr="00CA43EF" w:rsidRDefault="00CA43EF" w:rsidP="00CA43EF">
      <w:pPr>
        <w:numPr>
          <w:ilvl w:val="1"/>
          <w:numId w:val="10"/>
        </w:numPr>
        <w:rPr>
          <w:lang w:val="en-AU"/>
        </w:rPr>
      </w:pPr>
      <w:r w:rsidRPr="00CA43EF">
        <w:rPr>
          <w:lang w:val="en-AU"/>
        </w:rPr>
        <w:t>Internet service provider (ISP)</w:t>
      </w:r>
    </w:p>
    <w:p w14:paraId="372707C6" w14:textId="6B7A4558" w:rsidR="00CA43EF" w:rsidRPr="00CA43EF" w:rsidRDefault="00CA43EF" w:rsidP="00CA43EF">
      <w:pPr>
        <w:numPr>
          <w:ilvl w:val="1"/>
          <w:numId w:val="10"/>
        </w:numPr>
        <w:rPr>
          <w:lang w:val="en-AU"/>
        </w:rPr>
      </w:pPr>
      <w:r w:rsidRPr="00CA43EF">
        <w:rPr>
          <w:lang w:val="en-AU"/>
        </w:rPr>
        <w:t>Managed IT support (if applicab</w:t>
      </w:r>
      <w:r>
        <w:rPr>
          <w:lang w:val="en-AU"/>
        </w:rPr>
        <w:t>le)</w:t>
      </w:r>
    </w:p>
    <w:p w14:paraId="18513976" w14:textId="6F61FFAF" w:rsidR="00A93E79" w:rsidRDefault="00A93E79"/>
    <w:tbl>
      <w:tblPr>
        <w:tblStyle w:val="TableGrid"/>
        <w:tblpPr w:leftFromText="180" w:rightFromText="180" w:vertAnchor="text" w:horzAnchor="margin" w:tblpXSpec="center" w:tblpY="602"/>
        <w:tblW w:w="10887" w:type="dxa"/>
        <w:tblLook w:val="04A0" w:firstRow="1" w:lastRow="0" w:firstColumn="1" w:lastColumn="0" w:noHBand="0" w:noVBand="1"/>
      </w:tblPr>
      <w:tblGrid>
        <w:gridCol w:w="1437"/>
        <w:gridCol w:w="1847"/>
        <w:gridCol w:w="1918"/>
        <w:gridCol w:w="1162"/>
        <w:gridCol w:w="1465"/>
        <w:gridCol w:w="1776"/>
        <w:gridCol w:w="1282"/>
      </w:tblGrid>
      <w:tr w:rsidR="00CA43EF" w14:paraId="547991F2" w14:textId="77777777" w:rsidTr="00CA43EF">
        <w:tc>
          <w:tcPr>
            <w:tcW w:w="1437" w:type="dxa"/>
          </w:tcPr>
          <w:p w14:paraId="089BC431" w14:textId="77777777" w:rsidR="00CA43EF" w:rsidRDefault="00CA43EF" w:rsidP="00CA43EF">
            <w:r>
              <w:lastRenderedPageBreak/>
              <w:t>Asset Name</w:t>
            </w:r>
          </w:p>
        </w:tc>
        <w:tc>
          <w:tcPr>
            <w:tcW w:w="1847" w:type="dxa"/>
          </w:tcPr>
          <w:p w14:paraId="5AC23576" w14:textId="77777777" w:rsidR="00CA43EF" w:rsidRDefault="00CA43EF" w:rsidP="00CA43EF">
            <w:r>
              <w:t>Category</w:t>
            </w:r>
          </w:p>
        </w:tc>
        <w:tc>
          <w:tcPr>
            <w:tcW w:w="1918" w:type="dxa"/>
          </w:tcPr>
          <w:p w14:paraId="6789C968" w14:textId="77777777" w:rsidR="00CA43EF" w:rsidRDefault="00CA43EF" w:rsidP="00CA43EF">
            <w:r>
              <w:t>Owner</w:t>
            </w:r>
          </w:p>
        </w:tc>
        <w:tc>
          <w:tcPr>
            <w:tcW w:w="1162" w:type="dxa"/>
          </w:tcPr>
          <w:p w14:paraId="2C0076F2" w14:textId="77777777" w:rsidR="00CA43EF" w:rsidRDefault="00CA43EF" w:rsidP="00CA43EF">
            <w:r>
              <w:t>Location</w:t>
            </w:r>
          </w:p>
        </w:tc>
        <w:tc>
          <w:tcPr>
            <w:tcW w:w="1465" w:type="dxa"/>
          </w:tcPr>
          <w:p w14:paraId="28DFE56D" w14:textId="77777777" w:rsidR="00CA43EF" w:rsidRDefault="00CA43EF" w:rsidP="00CA43EF">
            <w:r>
              <w:t>Classification</w:t>
            </w:r>
          </w:p>
        </w:tc>
        <w:tc>
          <w:tcPr>
            <w:tcW w:w="1776" w:type="dxa"/>
          </w:tcPr>
          <w:p w14:paraId="30715353" w14:textId="77777777" w:rsidR="00CA43EF" w:rsidRDefault="00CA43EF" w:rsidP="00CA43EF">
            <w:r>
              <w:t>Purpose</w:t>
            </w:r>
          </w:p>
        </w:tc>
        <w:tc>
          <w:tcPr>
            <w:tcW w:w="1282" w:type="dxa"/>
          </w:tcPr>
          <w:p w14:paraId="069670FF" w14:textId="77777777" w:rsidR="00CA43EF" w:rsidRDefault="00CA43EF" w:rsidP="00CA43EF">
            <w:r>
              <w:t>Notes</w:t>
            </w:r>
          </w:p>
        </w:tc>
      </w:tr>
      <w:tr w:rsidR="00CA43EF" w14:paraId="66ACF12D" w14:textId="77777777" w:rsidTr="00CA43EF">
        <w:tc>
          <w:tcPr>
            <w:tcW w:w="1437" w:type="dxa"/>
          </w:tcPr>
          <w:p w14:paraId="56E0CA4D" w14:textId="77777777" w:rsidR="00CA43EF" w:rsidRDefault="00CA43EF" w:rsidP="00CA43EF">
            <w:r>
              <w:t>Reception Laptop</w:t>
            </w:r>
          </w:p>
        </w:tc>
        <w:tc>
          <w:tcPr>
            <w:tcW w:w="1847" w:type="dxa"/>
          </w:tcPr>
          <w:p w14:paraId="08BDE091" w14:textId="77777777" w:rsidR="00CA43EF" w:rsidRDefault="00CA43EF" w:rsidP="00CA43EF">
            <w:r>
              <w:t>Hardware</w:t>
            </w:r>
          </w:p>
        </w:tc>
        <w:tc>
          <w:tcPr>
            <w:tcW w:w="1918" w:type="dxa"/>
          </w:tcPr>
          <w:p w14:paraId="775CC010" w14:textId="77777777" w:rsidR="00CA43EF" w:rsidRDefault="00CA43EF" w:rsidP="00CA43EF">
            <w:r>
              <w:t>Practice Manager</w:t>
            </w:r>
          </w:p>
        </w:tc>
        <w:tc>
          <w:tcPr>
            <w:tcW w:w="1162" w:type="dxa"/>
          </w:tcPr>
          <w:p w14:paraId="3C411827" w14:textId="77777777" w:rsidR="00CA43EF" w:rsidRDefault="00CA43EF" w:rsidP="00CA43EF">
            <w:r>
              <w:t>Reception Desk</w:t>
            </w:r>
          </w:p>
        </w:tc>
        <w:tc>
          <w:tcPr>
            <w:tcW w:w="1465" w:type="dxa"/>
          </w:tcPr>
          <w:p w14:paraId="28487134" w14:textId="77777777" w:rsidR="00CA43EF" w:rsidRDefault="00CA43EF" w:rsidP="00CA43EF">
            <w:r>
              <w:t>Internal</w:t>
            </w:r>
          </w:p>
        </w:tc>
        <w:tc>
          <w:tcPr>
            <w:tcW w:w="1776" w:type="dxa"/>
          </w:tcPr>
          <w:p w14:paraId="7E2B93FB" w14:textId="77777777" w:rsidR="00CA43EF" w:rsidRDefault="00CA43EF" w:rsidP="00CA43EF">
            <w:r>
              <w:t>Admin access to PMS and email</w:t>
            </w:r>
          </w:p>
        </w:tc>
        <w:tc>
          <w:tcPr>
            <w:tcW w:w="1282" w:type="dxa"/>
          </w:tcPr>
          <w:p w14:paraId="68D8F7F2" w14:textId="77777777" w:rsidR="00CA43EF" w:rsidRDefault="00CA43EF" w:rsidP="00CA43EF">
            <w:r>
              <w:t>Shared device used by admin staff</w:t>
            </w:r>
          </w:p>
        </w:tc>
      </w:tr>
      <w:tr w:rsidR="00CA43EF" w14:paraId="27546719" w14:textId="77777777" w:rsidTr="00CA43EF">
        <w:tc>
          <w:tcPr>
            <w:tcW w:w="1437" w:type="dxa"/>
          </w:tcPr>
          <w:p w14:paraId="13AD4BA1" w14:textId="77777777" w:rsidR="00CA43EF" w:rsidRDefault="00CA43EF" w:rsidP="00CA43EF">
            <w:r>
              <w:t>Patient Management System (PMS)</w:t>
            </w:r>
          </w:p>
        </w:tc>
        <w:tc>
          <w:tcPr>
            <w:tcW w:w="1847" w:type="dxa"/>
          </w:tcPr>
          <w:p w14:paraId="7A3B11C3" w14:textId="77777777" w:rsidR="00CA43EF" w:rsidRDefault="00CA43EF" w:rsidP="00CA43EF">
            <w:r>
              <w:t>Software/System</w:t>
            </w:r>
          </w:p>
        </w:tc>
        <w:tc>
          <w:tcPr>
            <w:tcW w:w="1918" w:type="dxa"/>
          </w:tcPr>
          <w:p w14:paraId="47256179" w14:textId="77777777" w:rsidR="00CA43EF" w:rsidRDefault="00CA43EF" w:rsidP="00CA43EF">
            <w:r>
              <w:t>Practice Manager</w:t>
            </w:r>
          </w:p>
        </w:tc>
        <w:tc>
          <w:tcPr>
            <w:tcW w:w="1162" w:type="dxa"/>
          </w:tcPr>
          <w:p w14:paraId="00192DB6" w14:textId="77777777" w:rsidR="00CA43EF" w:rsidRDefault="00CA43EF" w:rsidP="00CA43EF">
            <w:r>
              <w:t>Cloud-hosted</w:t>
            </w:r>
          </w:p>
        </w:tc>
        <w:tc>
          <w:tcPr>
            <w:tcW w:w="1465" w:type="dxa"/>
          </w:tcPr>
          <w:p w14:paraId="60FB4EEB" w14:textId="77777777" w:rsidR="00CA43EF" w:rsidRDefault="00CA43EF" w:rsidP="00CA43EF">
            <w:r>
              <w:t>Restricted</w:t>
            </w:r>
          </w:p>
        </w:tc>
        <w:tc>
          <w:tcPr>
            <w:tcW w:w="1776" w:type="dxa"/>
          </w:tcPr>
          <w:p w14:paraId="240F893B" w14:textId="77777777" w:rsidR="00CA43EF" w:rsidRDefault="00CA43EF" w:rsidP="00CA43EF">
            <w:r>
              <w:t>Stores patient records &amp; appointments</w:t>
            </w:r>
          </w:p>
        </w:tc>
        <w:tc>
          <w:tcPr>
            <w:tcW w:w="1282" w:type="dxa"/>
          </w:tcPr>
          <w:p w14:paraId="03106737" w14:textId="77777777" w:rsidR="00CA43EF" w:rsidRDefault="00CA43EF" w:rsidP="00CA43EF">
            <w:r>
              <w:t>SaaS platform requiring secure login</w:t>
            </w:r>
          </w:p>
        </w:tc>
      </w:tr>
      <w:tr w:rsidR="00CA43EF" w14:paraId="5C9FE5E6" w14:textId="77777777" w:rsidTr="00CA43EF">
        <w:tc>
          <w:tcPr>
            <w:tcW w:w="1437" w:type="dxa"/>
          </w:tcPr>
          <w:p w14:paraId="6C03F3D0" w14:textId="77777777" w:rsidR="00CA43EF" w:rsidRDefault="00CA43EF" w:rsidP="00CA43EF">
            <w:r>
              <w:t>Wireless Router</w:t>
            </w:r>
          </w:p>
        </w:tc>
        <w:tc>
          <w:tcPr>
            <w:tcW w:w="1847" w:type="dxa"/>
          </w:tcPr>
          <w:p w14:paraId="6EAD5936" w14:textId="77777777" w:rsidR="00CA43EF" w:rsidRDefault="00CA43EF" w:rsidP="00CA43EF">
            <w:r>
              <w:t>Hardware</w:t>
            </w:r>
          </w:p>
        </w:tc>
        <w:tc>
          <w:tcPr>
            <w:tcW w:w="1918" w:type="dxa"/>
          </w:tcPr>
          <w:p w14:paraId="0B446721" w14:textId="77777777" w:rsidR="00CA43EF" w:rsidRDefault="00CA43EF" w:rsidP="00CA43EF">
            <w:r>
              <w:t>External IT Support</w:t>
            </w:r>
          </w:p>
        </w:tc>
        <w:tc>
          <w:tcPr>
            <w:tcW w:w="1162" w:type="dxa"/>
          </w:tcPr>
          <w:p w14:paraId="5A350FDD" w14:textId="77777777" w:rsidR="00CA43EF" w:rsidRDefault="00CA43EF" w:rsidP="00CA43EF">
            <w:r>
              <w:t>Comms Room</w:t>
            </w:r>
          </w:p>
        </w:tc>
        <w:tc>
          <w:tcPr>
            <w:tcW w:w="1465" w:type="dxa"/>
          </w:tcPr>
          <w:p w14:paraId="40AE77F0" w14:textId="77777777" w:rsidR="00CA43EF" w:rsidRDefault="00CA43EF" w:rsidP="00CA43EF">
            <w:r>
              <w:t>Internal</w:t>
            </w:r>
          </w:p>
        </w:tc>
        <w:tc>
          <w:tcPr>
            <w:tcW w:w="1776" w:type="dxa"/>
          </w:tcPr>
          <w:p w14:paraId="003C0630" w14:textId="77777777" w:rsidR="00CA43EF" w:rsidRDefault="00CA43EF" w:rsidP="00CA43EF">
            <w:r>
              <w:t>Provides internet access to all clinic devices</w:t>
            </w:r>
          </w:p>
        </w:tc>
        <w:tc>
          <w:tcPr>
            <w:tcW w:w="1282" w:type="dxa"/>
          </w:tcPr>
          <w:p w14:paraId="19C6044E" w14:textId="77777777" w:rsidR="00CA43EF" w:rsidRDefault="00CA43EF" w:rsidP="00CA43EF">
            <w:r>
              <w:t>Ensure firmware is up-to-date</w:t>
            </w:r>
          </w:p>
        </w:tc>
      </w:tr>
      <w:tr w:rsidR="00CA43EF" w14:paraId="30C13C16" w14:textId="77777777" w:rsidTr="00CA43EF">
        <w:tc>
          <w:tcPr>
            <w:tcW w:w="1437" w:type="dxa"/>
          </w:tcPr>
          <w:p w14:paraId="7D438E49" w14:textId="77777777" w:rsidR="00CA43EF" w:rsidRDefault="00CA43EF" w:rsidP="00CA43EF">
            <w:r>
              <w:t>Electronic Health Records (EHR)</w:t>
            </w:r>
          </w:p>
        </w:tc>
        <w:tc>
          <w:tcPr>
            <w:tcW w:w="1847" w:type="dxa"/>
          </w:tcPr>
          <w:p w14:paraId="23B681DB" w14:textId="77777777" w:rsidR="00CA43EF" w:rsidRDefault="00CA43EF" w:rsidP="00CA43EF">
            <w:r>
              <w:t>Data</w:t>
            </w:r>
          </w:p>
        </w:tc>
        <w:tc>
          <w:tcPr>
            <w:tcW w:w="1918" w:type="dxa"/>
          </w:tcPr>
          <w:p w14:paraId="2BA06170" w14:textId="77777777" w:rsidR="00CA43EF" w:rsidRDefault="00CA43EF" w:rsidP="00CA43EF">
            <w:r>
              <w:t>Practice Manager</w:t>
            </w:r>
          </w:p>
        </w:tc>
        <w:tc>
          <w:tcPr>
            <w:tcW w:w="1162" w:type="dxa"/>
          </w:tcPr>
          <w:p w14:paraId="42C6C5FA" w14:textId="77777777" w:rsidR="00CA43EF" w:rsidRDefault="00CA43EF" w:rsidP="00CA43EF">
            <w:r>
              <w:t>PMS Database</w:t>
            </w:r>
          </w:p>
        </w:tc>
        <w:tc>
          <w:tcPr>
            <w:tcW w:w="1465" w:type="dxa"/>
          </w:tcPr>
          <w:p w14:paraId="5EA5DBD0" w14:textId="77777777" w:rsidR="00CA43EF" w:rsidRDefault="00CA43EF" w:rsidP="00CA43EF">
            <w:r>
              <w:t>Restricted</w:t>
            </w:r>
          </w:p>
        </w:tc>
        <w:tc>
          <w:tcPr>
            <w:tcW w:w="1776" w:type="dxa"/>
          </w:tcPr>
          <w:p w14:paraId="1BEEAC28" w14:textId="77777777" w:rsidR="00CA43EF" w:rsidRDefault="00CA43EF" w:rsidP="00CA43EF">
            <w:r>
              <w:t>Contains sensitive patient information</w:t>
            </w:r>
          </w:p>
        </w:tc>
        <w:tc>
          <w:tcPr>
            <w:tcW w:w="1282" w:type="dxa"/>
          </w:tcPr>
          <w:p w14:paraId="2E4F3C18" w14:textId="77777777" w:rsidR="00CA43EF" w:rsidRDefault="00CA43EF" w:rsidP="00CA43EF">
            <w:r>
              <w:t>Must comply with healthcare privacy regulations</w:t>
            </w:r>
          </w:p>
        </w:tc>
      </w:tr>
      <w:tr w:rsidR="00CA43EF" w14:paraId="4232A5C7" w14:textId="77777777" w:rsidTr="00CA43EF">
        <w:tc>
          <w:tcPr>
            <w:tcW w:w="1437" w:type="dxa"/>
          </w:tcPr>
          <w:p w14:paraId="002AE9E5" w14:textId="77777777" w:rsidR="00CA43EF" w:rsidRDefault="00CA43EF" w:rsidP="00CA43EF">
            <w:r>
              <w:t>Microsoft 365 Email</w:t>
            </w:r>
          </w:p>
        </w:tc>
        <w:tc>
          <w:tcPr>
            <w:tcW w:w="1847" w:type="dxa"/>
          </w:tcPr>
          <w:p w14:paraId="095B97C3" w14:textId="77777777" w:rsidR="00CA43EF" w:rsidRDefault="00CA43EF" w:rsidP="00CA43EF">
            <w:r>
              <w:t>Software/System</w:t>
            </w:r>
          </w:p>
        </w:tc>
        <w:tc>
          <w:tcPr>
            <w:tcW w:w="1918" w:type="dxa"/>
          </w:tcPr>
          <w:p w14:paraId="19D9D5B5" w14:textId="77777777" w:rsidR="00CA43EF" w:rsidRDefault="00CA43EF" w:rsidP="00CA43EF">
            <w:r>
              <w:t>Each Staff Member</w:t>
            </w:r>
          </w:p>
        </w:tc>
        <w:tc>
          <w:tcPr>
            <w:tcW w:w="1162" w:type="dxa"/>
          </w:tcPr>
          <w:p w14:paraId="54E835A5" w14:textId="77777777" w:rsidR="00CA43EF" w:rsidRDefault="00CA43EF" w:rsidP="00CA43EF">
            <w:r>
              <w:t>Cloud-hosted</w:t>
            </w:r>
          </w:p>
        </w:tc>
        <w:tc>
          <w:tcPr>
            <w:tcW w:w="1465" w:type="dxa"/>
          </w:tcPr>
          <w:p w14:paraId="6B5ECEAC" w14:textId="77777777" w:rsidR="00CA43EF" w:rsidRDefault="00CA43EF" w:rsidP="00CA43EF">
            <w:r>
              <w:t>Confidential</w:t>
            </w:r>
          </w:p>
        </w:tc>
        <w:tc>
          <w:tcPr>
            <w:tcW w:w="1776" w:type="dxa"/>
          </w:tcPr>
          <w:p w14:paraId="2F2B88D5" w14:textId="77777777" w:rsidR="00CA43EF" w:rsidRDefault="00CA43EF" w:rsidP="00CA43EF">
            <w:r>
              <w:t>Handles internal communications and file sharing</w:t>
            </w:r>
          </w:p>
        </w:tc>
        <w:tc>
          <w:tcPr>
            <w:tcW w:w="1282" w:type="dxa"/>
          </w:tcPr>
          <w:p w14:paraId="342D2008" w14:textId="77777777" w:rsidR="00CA43EF" w:rsidRDefault="00CA43EF" w:rsidP="00CA43EF">
            <w:r>
              <w:t>Enable MFA for all accounts</w:t>
            </w:r>
          </w:p>
        </w:tc>
      </w:tr>
      <w:tr w:rsidR="00CA43EF" w14:paraId="27521559" w14:textId="77777777" w:rsidTr="00CA43EF">
        <w:tc>
          <w:tcPr>
            <w:tcW w:w="1437" w:type="dxa"/>
          </w:tcPr>
          <w:p w14:paraId="2C0E9916" w14:textId="77777777" w:rsidR="00CA43EF" w:rsidRDefault="00CA43EF" w:rsidP="00CA43EF">
            <w:r>
              <w:t>Accounting Software (Xero)</w:t>
            </w:r>
          </w:p>
        </w:tc>
        <w:tc>
          <w:tcPr>
            <w:tcW w:w="1847" w:type="dxa"/>
          </w:tcPr>
          <w:p w14:paraId="4713BA02" w14:textId="77777777" w:rsidR="00CA43EF" w:rsidRDefault="00CA43EF" w:rsidP="00CA43EF">
            <w:r>
              <w:t>Software/System</w:t>
            </w:r>
          </w:p>
        </w:tc>
        <w:tc>
          <w:tcPr>
            <w:tcW w:w="1918" w:type="dxa"/>
          </w:tcPr>
          <w:p w14:paraId="5AD3B079" w14:textId="77777777" w:rsidR="00CA43EF" w:rsidRDefault="00CA43EF" w:rsidP="00CA43EF">
            <w:r>
              <w:t>Practice Manager</w:t>
            </w:r>
          </w:p>
        </w:tc>
        <w:tc>
          <w:tcPr>
            <w:tcW w:w="1162" w:type="dxa"/>
          </w:tcPr>
          <w:p w14:paraId="0625F252" w14:textId="77777777" w:rsidR="00CA43EF" w:rsidRDefault="00CA43EF" w:rsidP="00CA43EF">
            <w:r>
              <w:t>Cloud-hosted</w:t>
            </w:r>
          </w:p>
        </w:tc>
        <w:tc>
          <w:tcPr>
            <w:tcW w:w="1465" w:type="dxa"/>
          </w:tcPr>
          <w:p w14:paraId="78CDD787" w14:textId="77777777" w:rsidR="00CA43EF" w:rsidRDefault="00CA43EF" w:rsidP="00CA43EF">
            <w:r>
              <w:t>Confidential</w:t>
            </w:r>
          </w:p>
        </w:tc>
        <w:tc>
          <w:tcPr>
            <w:tcW w:w="1776" w:type="dxa"/>
          </w:tcPr>
          <w:p w14:paraId="0BD24889" w14:textId="77777777" w:rsidR="00CA43EF" w:rsidRDefault="00CA43EF" w:rsidP="00CA43EF">
            <w:r>
              <w:t>Manages clinic financials and billing</w:t>
            </w:r>
          </w:p>
        </w:tc>
        <w:tc>
          <w:tcPr>
            <w:tcW w:w="1282" w:type="dxa"/>
          </w:tcPr>
          <w:p w14:paraId="1D35783A" w14:textId="77777777" w:rsidR="00CA43EF" w:rsidRDefault="00CA43EF" w:rsidP="00CA43EF">
            <w:r>
              <w:t>Restricted access to authorised users</w:t>
            </w:r>
          </w:p>
        </w:tc>
      </w:tr>
      <w:tr w:rsidR="00CA43EF" w14:paraId="1D1AAEED" w14:textId="77777777" w:rsidTr="00CA43EF">
        <w:tc>
          <w:tcPr>
            <w:tcW w:w="1437" w:type="dxa"/>
          </w:tcPr>
          <w:p w14:paraId="1309CDBA" w14:textId="77777777" w:rsidR="00CA43EF" w:rsidRDefault="00CA43EF" w:rsidP="00CA43EF">
            <w:r>
              <w:t>Clinic Website</w:t>
            </w:r>
          </w:p>
        </w:tc>
        <w:tc>
          <w:tcPr>
            <w:tcW w:w="1847" w:type="dxa"/>
          </w:tcPr>
          <w:p w14:paraId="7A261C9A" w14:textId="77777777" w:rsidR="00CA43EF" w:rsidRDefault="00CA43EF" w:rsidP="00CA43EF">
            <w:r>
              <w:t>Service</w:t>
            </w:r>
          </w:p>
        </w:tc>
        <w:tc>
          <w:tcPr>
            <w:tcW w:w="1918" w:type="dxa"/>
          </w:tcPr>
          <w:p w14:paraId="23243D74" w14:textId="77777777" w:rsidR="00CA43EF" w:rsidRDefault="00CA43EF" w:rsidP="00CA43EF">
            <w:r>
              <w:t>Marketing/Admin</w:t>
            </w:r>
          </w:p>
        </w:tc>
        <w:tc>
          <w:tcPr>
            <w:tcW w:w="1162" w:type="dxa"/>
          </w:tcPr>
          <w:p w14:paraId="40564835" w14:textId="77777777" w:rsidR="00CA43EF" w:rsidRDefault="00CA43EF" w:rsidP="00CA43EF">
            <w:r>
              <w:t>Public Internet</w:t>
            </w:r>
          </w:p>
        </w:tc>
        <w:tc>
          <w:tcPr>
            <w:tcW w:w="1465" w:type="dxa"/>
          </w:tcPr>
          <w:p w14:paraId="491CF484" w14:textId="77777777" w:rsidR="00CA43EF" w:rsidRDefault="00CA43EF" w:rsidP="00CA43EF">
            <w:r>
              <w:t>Public</w:t>
            </w:r>
          </w:p>
        </w:tc>
        <w:tc>
          <w:tcPr>
            <w:tcW w:w="1776" w:type="dxa"/>
          </w:tcPr>
          <w:p w14:paraId="76DD4EEE" w14:textId="77777777" w:rsidR="00CA43EF" w:rsidRDefault="00CA43EF" w:rsidP="00CA43EF">
            <w:r>
              <w:t>Provides general clinic information</w:t>
            </w:r>
          </w:p>
        </w:tc>
        <w:tc>
          <w:tcPr>
            <w:tcW w:w="1282" w:type="dxa"/>
          </w:tcPr>
          <w:p w14:paraId="2329FEA4" w14:textId="77777777" w:rsidR="00CA43EF" w:rsidRDefault="00CA43EF" w:rsidP="00CA43EF">
            <w:r>
              <w:t>No sensitive data stored</w:t>
            </w:r>
          </w:p>
        </w:tc>
      </w:tr>
      <w:tr w:rsidR="00CA43EF" w14:paraId="5B40F5DF" w14:textId="77777777" w:rsidTr="00CA43EF">
        <w:tc>
          <w:tcPr>
            <w:tcW w:w="1437" w:type="dxa"/>
          </w:tcPr>
          <w:p w14:paraId="23B5694E" w14:textId="77777777" w:rsidR="00CA43EF" w:rsidRDefault="00CA43EF" w:rsidP="00CA43EF">
            <w:r>
              <w:t>Weekly Backups</w:t>
            </w:r>
          </w:p>
        </w:tc>
        <w:tc>
          <w:tcPr>
            <w:tcW w:w="1847" w:type="dxa"/>
          </w:tcPr>
          <w:p w14:paraId="01959973" w14:textId="77777777" w:rsidR="00CA43EF" w:rsidRDefault="00CA43EF" w:rsidP="00CA43EF">
            <w:r>
              <w:t>Service</w:t>
            </w:r>
          </w:p>
        </w:tc>
        <w:tc>
          <w:tcPr>
            <w:tcW w:w="1918" w:type="dxa"/>
          </w:tcPr>
          <w:p w14:paraId="632C8886" w14:textId="77777777" w:rsidR="00CA43EF" w:rsidRDefault="00CA43EF" w:rsidP="00CA43EF">
            <w:r>
              <w:t>Practice Manager</w:t>
            </w:r>
          </w:p>
        </w:tc>
        <w:tc>
          <w:tcPr>
            <w:tcW w:w="1162" w:type="dxa"/>
          </w:tcPr>
          <w:p w14:paraId="3E7E5BEA" w14:textId="77777777" w:rsidR="00CA43EF" w:rsidRDefault="00CA43EF" w:rsidP="00CA43EF">
            <w:r>
              <w:t>Cloud Backup Provider</w:t>
            </w:r>
          </w:p>
        </w:tc>
        <w:tc>
          <w:tcPr>
            <w:tcW w:w="1465" w:type="dxa"/>
          </w:tcPr>
          <w:p w14:paraId="10990025" w14:textId="77777777" w:rsidR="00CA43EF" w:rsidRDefault="00CA43EF" w:rsidP="00CA43EF">
            <w:r>
              <w:t>Confidential</w:t>
            </w:r>
          </w:p>
        </w:tc>
        <w:tc>
          <w:tcPr>
            <w:tcW w:w="1776" w:type="dxa"/>
          </w:tcPr>
          <w:p w14:paraId="58A740A4" w14:textId="77777777" w:rsidR="00CA43EF" w:rsidRDefault="00CA43EF" w:rsidP="00CA43EF">
            <w:r>
              <w:t>Data recovery and continuity</w:t>
            </w:r>
          </w:p>
        </w:tc>
        <w:tc>
          <w:tcPr>
            <w:tcW w:w="1282" w:type="dxa"/>
          </w:tcPr>
          <w:p w14:paraId="2367AC12" w14:textId="77777777" w:rsidR="00CA43EF" w:rsidRDefault="00CA43EF" w:rsidP="00CA43EF">
            <w:r>
              <w:t>Backups not regularly tested for integrity</w:t>
            </w:r>
          </w:p>
        </w:tc>
      </w:tr>
      <w:tr w:rsidR="00CA43EF" w14:paraId="581A295D" w14:textId="77777777" w:rsidTr="00CA43EF">
        <w:tc>
          <w:tcPr>
            <w:tcW w:w="1437" w:type="dxa"/>
          </w:tcPr>
          <w:p w14:paraId="662542DA" w14:textId="77777777" w:rsidR="00CA43EF" w:rsidRDefault="00CA43EF" w:rsidP="00CA43EF">
            <w:r>
              <w:t>Mobile Phones</w:t>
            </w:r>
          </w:p>
        </w:tc>
        <w:tc>
          <w:tcPr>
            <w:tcW w:w="1847" w:type="dxa"/>
          </w:tcPr>
          <w:p w14:paraId="3E82930A" w14:textId="77777777" w:rsidR="00CA43EF" w:rsidRDefault="00CA43EF" w:rsidP="00CA43EF">
            <w:r>
              <w:t>Hardware</w:t>
            </w:r>
          </w:p>
        </w:tc>
        <w:tc>
          <w:tcPr>
            <w:tcW w:w="1918" w:type="dxa"/>
          </w:tcPr>
          <w:p w14:paraId="324FCB6A" w14:textId="77777777" w:rsidR="00CA43EF" w:rsidRDefault="00CA43EF" w:rsidP="00CA43EF">
            <w:r>
              <w:t>Each Physiotherapist</w:t>
            </w:r>
          </w:p>
        </w:tc>
        <w:tc>
          <w:tcPr>
            <w:tcW w:w="1162" w:type="dxa"/>
          </w:tcPr>
          <w:p w14:paraId="3A3B60BF" w14:textId="77777777" w:rsidR="00CA43EF" w:rsidRDefault="00CA43EF" w:rsidP="00CA43EF">
            <w:r>
              <w:t>On-person</w:t>
            </w:r>
          </w:p>
        </w:tc>
        <w:tc>
          <w:tcPr>
            <w:tcW w:w="1465" w:type="dxa"/>
          </w:tcPr>
          <w:p w14:paraId="12FB64EB" w14:textId="77777777" w:rsidR="00CA43EF" w:rsidRDefault="00CA43EF" w:rsidP="00CA43EF">
            <w:r>
              <w:t>Internal</w:t>
            </w:r>
          </w:p>
        </w:tc>
        <w:tc>
          <w:tcPr>
            <w:tcW w:w="1776" w:type="dxa"/>
          </w:tcPr>
          <w:p w14:paraId="515B4391" w14:textId="77777777" w:rsidR="00CA43EF" w:rsidRDefault="00CA43EF" w:rsidP="00CA43EF">
            <w:r>
              <w:t>Used for communication and schedule access</w:t>
            </w:r>
          </w:p>
        </w:tc>
        <w:tc>
          <w:tcPr>
            <w:tcW w:w="1282" w:type="dxa"/>
          </w:tcPr>
          <w:p w14:paraId="353BF45B" w14:textId="77777777" w:rsidR="00CA43EF" w:rsidRDefault="00CA43EF" w:rsidP="00CA43EF">
            <w:r>
              <w:t>PIN and screen lock required</w:t>
            </w:r>
          </w:p>
        </w:tc>
      </w:tr>
      <w:tr w:rsidR="00CA43EF" w14:paraId="7283A849" w14:textId="77777777" w:rsidTr="00CA43EF">
        <w:tc>
          <w:tcPr>
            <w:tcW w:w="1437" w:type="dxa"/>
          </w:tcPr>
          <w:p w14:paraId="7EB1BA9C" w14:textId="77777777" w:rsidR="00CA43EF" w:rsidRDefault="00CA43EF" w:rsidP="00CA43EF">
            <w:r>
              <w:t>Client Contact Database</w:t>
            </w:r>
          </w:p>
        </w:tc>
        <w:tc>
          <w:tcPr>
            <w:tcW w:w="1847" w:type="dxa"/>
          </w:tcPr>
          <w:p w14:paraId="0350ED1C" w14:textId="77777777" w:rsidR="00CA43EF" w:rsidRDefault="00CA43EF" w:rsidP="00CA43EF">
            <w:r>
              <w:t>Data</w:t>
            </w:r>
          </w:p>
        </w:tc>
        <w:tc>
          <w:tcPr>
            <w:tcW w:w="1918" w:type="dxa"/>
          </w:tcPr>
          <w:p w14:paraId="52A4F727" w14:textId="77777777" w:rsidR="00CA43EF" w:rsidRDefault="00CA43EF" w:rsidP="00CA43EF">
            <w:r>
              <w:t>Admin Staff</w:t>
            </w:r>
          </w:p>
        </w:tc>
        <w:tc>
          <w:tcPr>
            <w:tcW w:w="1162" w:type="dxa"/>
          </w:tcPr>
          <w:p w14:paraId="1DAA84EA" w14:textId="77777777" w:rsidR="00CA43EF" w:rsidRDefault="00CA43EF" w:rsidP="00CA43EF">
            <w:r>
              <w:t>PMS System</w:t>
            </w:r>
          </w:p>
        </w:tc>
        <w:tc>
          <w:tcPr>
            <w:tcW w:w="1465" w:type="dxa"/>
          </w:tcPr>
          <w:p w14:paraId="31B9C526" w14:textId="77777777" w:rsidR="00CA43EF" w:rsidRDefault="00CA43EF" w:rsidP="00CA43EF">
            <w:r>
              <w:t>Confidential</w:t>
            </w:r>
          </w:p>
        </w:tc>
        <w:tc>
          <w:tcPr>
            <w:tcW w:w="1776" w:type="dxa"/>
          </w:tcPr>
          <w:p w14:paraId="3ECD08DD" w14:textId="77777777" w:rsidR="00CA43EF" w:rsidRDefault="00CA43EF" w:rsidP="00CA43EF">
            <w:r>
              <w:t>Stores client phone numbers and emails</w:t>
            </w:r>
          </w:p>
        </w:tc>
        <w:tc>
          <w:tcPr>
            <w:tcW w:w="1282" w:type="dxa"/>
          </w:tcPr>
          <w:p w14:paraId="5AD9D9C1" w14:textId="77777777" w:rsidR="00CA43EF" w:rsidRDefault="00CA43EF" w:rsidP="00CA43EF">
            <w:r>
              <w:t>Subject to data protection policies</w:t>
            </w:r>
          </w:p>
        </w:tc>
      </w:tr>
    </w:tbl>
    <w:p w14:paraId="7F16152B" w14:textId="77777777" w:rsidR="00A93E79" w:rsidRDefault="00000000">
      <w:pPr>
        <w:pStyle w:val="Heading1"/>
      </w:pPr>
      <w:r>
        <w:t>Asset Inventory Table</w:t>
      </w:r>
    </w:p>
    <w:p w14:paraId="05686F91" w14:textId="77777777" w:rsidR="00342DD7" w:rsidRDefault="00342DD7"/>
    <w:sectPr w:rsidR="00342D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ADD3672"/>
    <w:multiLevelType w:val="multilevel"/>
    <w:tmpl w:val="CEF63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58447">
    <w:abstractNumId w:val="8"/>
  </w:num>
  <w:num w:numId="2" w16cid:durableId="919951507">
    <w:abstractNumId w:val="6"/>
  </w:num>
  <w:num w:numId="3" w16cid:durableId="619459053">
    <w:abstractNumId w:val="5"/>
  </w:num>
  <w:num w:numId="4" w16cid:durableId="717583695">
    <w:abstractNumId w:val="4"/>
  </w:num>
  <w:num w:numId="5" w16cid:durableId="2022507723">
    <w:abstractNumId w:val="7"/>
  </w:num>
  <w:num w:numId="6" w16cid:durableId="1924336577">
    <w:abstractNumId w:val="3"/>
  </w:num>
  <w:num w:numId="7" w16cid:durableId="783420537">
    <w:abstractNumId w:val="2"/>
  </w:num>
  <w:num w:numId="8" w16cid:durableId="1579556265">
    <w:abstractNumId w:val="1"/>
  </w:num>
  <w:num w:numId="9" w16cid:durableId="19863855">
    <w:abstractNumId w:val="0"/>
  </w:num>
  <w:num w:numId="10" w16cid:durableId="574842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42DD7"/>
    <w:rsid w:val="00A93E79"/>
    <w:rsid w:val="00AA1D8D"/>
    <w:rsid w:val="00B47730"/>
    <w:rsid w:val="00B93A89"/>
    <w:rsid w:val="00CA43E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1A4799"/>
  <w14:defaultImageDpi w14:val="300"/>
  <w15:docId w15:val="{4085170B-5F7D-451E-995C-B296DFC8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766362">
      <w:bodyDiv w:val="1"/>
      <w:marLeft w:val="0"/>
      <w:marRight w:val="0"/>
      <w:marTop w:val="0"/>
      <w:marBottom w:val="0"/>
      <w:divBdr>
        <w:top w:val="none" w:sz="0" w:space="0" w:color="auto"/>
        <w:left w:val="none" w:sz="0" w:space="0" w:color="auto"/>
        <w:bottom w:val="none" w:sz="0" w:space="0" w:color="auto"/>
        <w:right w:val="none" w:sz="0" w:space="0" w:color="auto"/>
      </w:divBdr>
    </w:div>
    <w:div w:id="21027981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Amon Saysana</cp:lastModifiedBy>
  <cp:revision>2</cp:revision>
  <dcterms:created xsi:type="dcterms:W3CDTF">2025-05-15T06:24:00Z</dcterms:created>
  <dcterms:modified xsi:type="dcterms:W3CDTF">2025-05-15T06:24:00Z</dcterms:modified>
  <cp:category/>
</cp:coreProperties>
</file>