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26C7E" w14:textId="553E4E0B" w:rsidR="004B11A8" w:rsidRDefault="004B11A8">
      <w:r>
        <w:t>IT Risk Assessment Matrix:</w:t>
      </w:r>
    </w:p>
    <w:p w14:paraId="35E34361" w14:textId="77777777" w:rsidR="004B11A8" w:rsidRDefault="004B11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650"/>
        <w:gridCol w:w="1194"/>
        <w:gridCol w:w="1045"/>
        <w:gridCol w:w="914"/>
        <w:gridCol w:w="1469"/>
        <w:gridCol w:w="1229"/>
        <w:gridCol w:w="975"/>
      </w:tblGrid>
      <w:tr w:rsidR="004B11A8" w:rsidRPr="004B11A8" w14:paraId="79A59080" w14:textId="77777777" w:rsidTr="004B1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E41C3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4CFDAEB5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3B243091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6680A35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05C83CD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Risk Rating</w:t>
            </w:r>
          </w:p>
        </w:tc>
        <w:tc>
          <w:tcPr>
            <w:tcW w:w="0" w:type="auto"/>
            <w:vAlign w:val="center"/>
            <w:hideMark/>
          </w:tcPr>
          <w:p w14:paraId="4838FC5B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Mitigation / Controls</w:t>
            </w:r>
          </w:p>
        </w:tc>
        <w:tc>
          <w:tcPr>
            <w:tcW w:w="0" w:type="auto"/>
            <w:vAlign w:val="center"/>
            <w:hideMark/>
          </w:tcPr>
          <w:p w14:paraId="4D360154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Risk Owner</w:t>
            </w:r>
          </w:p>
        </w:tc>
        <w:tc>
          <w:tcPr>
            <w:tcW w:w="0" w:type="auto"/>
            <w:vAlign w:val="center"/>
            <w:hideMark/>
          </w:tcPr>
          <w:p w14:paraId="2BDDDE4A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Status</w:t>
            </w:r>
          </w:p>
        </w:tc>
      </w:tr>
      <w:tr w:rsidR="004B11A8" w:rsidRPr="004B11A8" w14:paraId="45FBE637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5739C" w14:textId="77777777" w:rsidR="004B11A8" w:rsidRPr="004B11A8" w:rsidRDefault="004B11A8" w:rsidP="004B11A8">
            <w:r w:rsidRPr="004B11A8">
              <w:t>R1</w:t>
            </w:r>
          </w:p>
        </w:tc>
        <w:tc>
          <w:tcPr>
            <w:tcW w:w="0" w:type="auto"/>
            <w:vAlign w:val="center"/>
            <w:hideMark/>
          </w:tcPr>
          <w:p w14:paraId="69512447" w14:textId="77777777" w:rsidR="004B11A8" w:rsidRPr="004B11A8" w:rsidRDefault="004B11A8" w:rsidP="004B11A8">
            <w:r w:rsidRPr="004B11A8">
              <w:t>Staff use weak passwords or reuse passwords</w:t>
            </w:r>
          </w:p>
        </w:tc>
        <w:tc>
          <w:tcPr>
            <w:tcW w:w="0" w:type="auto"/>
            <w:vAlign w:val="center"/>
            <w:hideMark/>
          </w:tcPr>
          <w:p w14:paraId="68E99441" w14:textId="77777777" w:rsidR="004B11A8" w:rsidRPr="004B11A8" w:rsidRDefault="004B11A8" w:rsidP="004B11A8">
            <w:r w:rsidRPr="004B11A8">
              <w:t>Likely</w:t>
            </w:r>
          </w:p>
        </w:tc>
        <w:tc>
          <w:tcPr>
            <w:tcW w:w="0" w:type="auto"/>
            <w:vAlign w:val="center"/>
            <w:hideMark/>
          </w:tcPr>
          <w:p w14:paraId="63E960FF" w14:textId="77777777" w:rsidR="004B11A8" w:rsidRPr="004B11A8" w:rsidRDefault="004B11A8" w:rsidP="004B11A8">
            <w:r w:rsidRPr="004B11A8">
              <w:t>Moderate</w:t>
            </w:r>
          </w:p>
        </w:tc>
        <w:tc>
          <w:tcPr>
            <w:tcW w:w="0" w:type="auto"/>
            <w:vAlign w:val="center"/>
            <w:hideMark/>
          </w:tcPr>
          <w:p w14:paraId="0B3AF93F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70789ADC" w14:textId="77777777" w:rsidR="004B11A8" w:rsidRPr="004B11A8" w:rsidRDefault="004B11A8" w:rsidP="004B11A8">
            <w:r w:rsidRPr="004B11A8">
              <w:t>Enforce password policy, enable MFA, provide security training</w:t>
            </w:r>
          </w:p>
        </w:tc>
        <w:tc>
          <w:tcPr>
            <w:tcW w:w="0" w:type="auto"/>
            <w:vAlign w:val="center"/>
            <w:hideMark/>
          </w:tcPr>
          <w:p w14:paraId="5DD9D3DE" w14:textId="77777777" w:rsidR="004B11A8" w:rsidRPr="004B11A8" w:rsidRDefault="004B11A8" w:rsidP="004B11A8">
            <w:r w:rsidRPr="004B11A8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08A1E5DC" w14:textId="77777777" w:rsidR="004B11A8" w:rsidRPr="004B11A8" w:rsidRDefault="004B11A8" w:rsidP="004B11A8">
            <w:r w:rsidRPr="004B11A8">
              <w:t>In Progress</w:t>
            </w:r>
          </w:p>
        </w:tc>
      </w:tr>
      <w:tr w:rsidR="004B11A8" w:rsidRPr="004B11A8" w14:paraId="395124C3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95C8" w14:textId="77777777" w:rsidR="004B11A8" w:rsidRPr="004B11A8" w:rsidRDefault="004B11A8" w:rsidP="004B11A8">
            <w:r w:rsidRPr="004B11A8">
              <w:t>R2</w:t>
            </w:r>
          </w:p>
        </w:tc>
        <w:tc>
          <w:tcPr>
            <w:tcW w:w="0" w:type="auto"/>
            <w:vAlign w:val="center"/>
            <w:hideMark/>
          </w:tcPr>
          <w:p w14:paraId="166E16A4" w14:textId="77777777" w:rsidR="004B11A8" w:rsidRPr="004B11A8" w:rsidRDefault="004B11A8" w:rsidP="004B11A8">
            <w:r w:rsidRPr="004B11A8">
              <w:t>Malware infection via email attachments</w:t>
            </w:r>
          </w:p>
        </w:tc>
        <w:tc>
          <w:tcPr>
            <w:tcW w:w="0" w:type="auto"/>
            <w:vAlign w:val="center"/>
            <w:hideMark/>
          </w:tcPr>
          <w:p w14:paraId="18674428" w14:textId="77777777" w:rsidR="004B11A8" w:rsidRPr="004B11A8" w:rsidRDefault="004B11A8" w:rsidP="004B11A8">
            <w:r w:rsidRPr="004B11A8">
              <w:t>Possible</w:t>
            </w:r>
          </w:p>
        </w:tc>
        <w:tc>
          <w:tcPr>
            <w:tcW w:w="0" w:type="auto"/>
            <w:vAlign w:val="center"/>
            <w:hideMark/>
          </w:tcPr>
          <w:p w14:paraId="4CAE7D4F" w14:textId="77777777" w:rsidR="004B11A8" w:rsidRPr="004B11A8" w:rsidRDefault="004B11A8" w:rsidP="004B11A8">
            <w:r w:rsidRPr="004B11A8">
              <w:t>Major</w:t>
            </w:r>
          </w:p>
        </w:tc>
        <w:tc>
          <w:tcPr>
            <w:tcW w:w="0" w:type="auto"/>
            <w:vAlign w:val="center"/>
            <w:hideMark/>
          </w:tcPr>
          <w:p w14:paraId="5D0A242D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691AC270" w14:textId="77777777" w:rsidR="004B11A8" w:rsidRPr="004B11A8" w:rsidRDefault="004B11A8" w:rsidP="004B11A8">
            <w:r w:rsidRPr="004B11A8">
              <w:t>Implement email filtering, user awareness training, antivirus tools</w:t>
            </w:r>
          </w:p>
        </w:tc>
        <w:tc>
          <w:tcPr>
            <w:tcW w:w="0" w:type="auto"/>
            <w:vAlign w:val="center"/>
            <w:hideMark/>
          </w:tcPr>
          <w:p w14:paraId="42A238B3" w14:textId="77777777" w:rsidR="004B11A8" w:rsidRPr="004B11A8" w:rsidRDefault="004B11A8" w:rsidP="004B11A8">
            <w:r w:rsidRPr="004B11A8"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64660816" w14:textId="77777777" w:rsidR="004B11A8" w:rsidRPr="004B11A8" w:rsidRDefault="004B11A8" w:rsidP="004B11A8">
            <w:r w:rsidRPr="004B11A8">
              <w:t>In Progress</w:t>
            </w:r>
          </w:p>
        </w:tc>
      </w:tr>
      <w:tr w:rsidR="004B11A8" w:rsidRPr="004B11A8" w14:paraId="5004FA37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0E79" w14:textId="77777777" w:rsidR="004B11A8" w:rsidRPr="004B11A8" w:rsidRDefault="004B11A8" w:rsidP="004B11A8">
            <w:r w:rsidRPr="004B11A8">
              <w:t>R3</w:t>
            </w:r>
          </w:p>
        </w:tc>
        <w:tc>
          <w:tcPr>
            <w:tcW w:w="0" w:type="auto"/>
            <w:vAlign w:val="center"/>
            <w:hideMark/>
          </w:tcPr>
          <w:p w14:paraId="78C43CA7" w14:textId="77777777" w:rsidR="004B11A8" w:rsidRPr="004B11A8" w:rsidRDefault="004B11A8" w:rsidP="004B11A8">
            <w:r w:rsidRPr="004B11A8">
              <w:t>Theft/loss of clinic laptop with patient data</w:t>
            </w:r>
          </w:p>
        </w:tc>
        <w:tc>
          <w:tcPr>
            <w:tcW w:w="0" w:type="auto"/>
            <w:vAlign w:val="center"/>
            <w:hideMark/>
          </w:tcPr>
          <w:p w14:paraId="1B57C6E2" w14:textId="77777777" w:rsidR="004B11A8" w:rsidRPr="004B11A8" w:rsidRDefault="004B11A8" w:rsidP="004B11A8">
            <w:r w:rsidRPr="004B11A8">
              <w:t>Unlikely</w:t>
            </w:r>
          </w:p>
        </w:tc>
        <w:tc>
          <w:tcPr>
            <w:tcW w:w="0" w:type="auto"/>
            <w:vAlign w:val="center"/>
            <w:hideMark/>
          </w:tcPr>
          <w:p w14:paraId="11759B74" w14:textId="77777777" w:rsidR="004B11A8" w:rsidRPr="004B11A8" w:rsidRDefault="004B11A8" w:rsidP="004B11A8">
            <w:r w:rsidRPr="004B11A8">
              <w:t>Major</w:t>
            </w:r>
          </w:p>
        </w:tc>
        <w:tc>
          <w:tcPr>
            <w:tcW w:w="0" w:type="auto"/>
            <w:vAlign w:val="center"/>
            <w:hideMark/>
          </w:tcPr>
          <w:p w14:paraId="67D97253" w14:textId="77777777" w:rsidR="004B11A8" w:rsidRPr="004B11A8" w:rsidRDefault="004B11A8" w:rsidP="004B11A8">
            <w:r w:rsidRPr="004B11A8">
              <w:t>Medium</w:t>
            </w:r>
          </w:p>
        </w:tc>
        <w:tc>
          <w:tcPr>
            <w:tcW w:w="0" w:type="auto"/>
            <w:vAlign w:val="center"/>
            <w:hideMark/>
          </w:tcPr>
          <w:p w14:paraId="1C03DB68" w14:textId="77777777" w:rsidR="004B11A8" w:rsidRPr="004B11A8" w:rsidRDefault="004B11A8" w:rsidP="004B11A8">
            <w:r w:rsidRPr="004B11A8">
              <w:t>Encrypt all devices, remote wipe capabilities, physical security protocols</w:t>
            </w:r>
          </w:p>
        </w:tc>
        <w:tc>
          <w:tcPr>
            <w:tcW w:w="0" w:type="auto"/>
            <w:vAlign w:val="center"/>
            <w:hideMark/>
          </w:tcPr>
          <w:p w14:paraId="5B04E4EB" w14:textId="77777777" w:rsidR="004B11A8" w:rsidRPr="004B11A8" w:rsidRDefault="004B11A8" w:rsidP="004B11A8">
            <w:r w:rsidRPr="004B11A8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65CEF7CA" w14:textId="77777777" w:rsidR="004B11A8" w:rsidRPr="004B11A8" w:rsidRDefault="004B11A8" w:rsidP="004B11A8">
            <w:r w:rsidRPr="004B11A8">
              <w:t>Planned</w:t>
            </w:r>
          </w:p>
        </w:tc>
      </w:tr>
      <w:tr w:rsidR="004B11A8" w:rsidRPr="004B11A8" w14:paraId="2DDFC982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F728" w14:textId="77777777" w:rsidR="004B11A8" w:rsidRPr="004B11A8" w:rsidRDefault="004B11A8" w:rsidP="004B11A8">
            <w:r w:rsidRPr="004B11A8">
              <w:t>R4</w:t>
            </w:r>
          </w:p>
        </w:tc>
        <w:tc>
          <w:tcPr>
            <w:tcW w:w="0" w:type="auto"/>
            <w:vAlign w:val="center"/>
            <w:hideMark/>
          </w:tcPr>
          <w:p w14:paraId="1BB997F2" w14:textId="77777777" w:rsidR="004B11A8" w:rsidRPr="004B11A8" w:rsidRDefault="004B11A8" w:rsidP="004B11A8">
            <w:r w:rsidRPr="004B11A8">
              <w:t>Inadequate access deprovisioning for ex-employees</w:t>
            </w:r>
          </w:p>
        </w:tc>
        <w:tc>
          <w:tcPr>
            <w:tcW w:w="0" w:type="auto"/>
            <w:vAlign w:val="center"/>
            <w:hideMark/>
          </w:tcPr>
          <w:p w14:paraId="3A06CD4C" w14:textId="77777777" w:rsidR="004B11A8" w:rsidRPr="004B11A8" w:rsidRDefault="004B11A8" w:rsidP="004B11A8">
            <w:r w:rsidRPr="004B11A8">
              <w:t>Possible</w:t>
            </w:r>
          </w:p>
        </w:tc>
        <w:tc>
          <w:tcPr>
            <w:tcW w:w="0" w:type="auto"/>
            <w:vAlign w:val="center"/>
            <w:hideMark/>
          </w:tcPr>
          <w:p w14:paraId="31FEA0CC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106B70D4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04D429C5" w14:textId="77777777" w:rsidR="004B11A8" w:rsidRPr="004B11A8" w:rsidRDefault="004B11A8" w:rsidP="004B11A8">
            <w:r w:rsidRPr="004B11A8">
              <w:t>Quarterly access reviews, deactivation checklist, use IAM system</w:t>
            </w:r>
          </w:p>
        </w:tc>
        <w:tc>
          <w:tcPr>
            <w:tcW w:w="0" w:type="auto"/>
            <w:vAlign w:val="center"/>
            <w:hideMark/>
          </w:tcPr>
          <w:p w14:paraId="5A53193F" w14:textId="77777777" w:rsidR="004B11A8" w:rsidRPr="004B11A8" w:rsidRDefault="004B11A8" w:rsidP="004B11A8">
            <w:r w:rsidRPr="004B11A8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40FC65F2" w14:textId="77777777" w:rsidR="004B11A8" w:rsidRPr="004B11A8" w:rsidRDefault="004B11A8" w:rsidP="004B11A8">
            <w:r w:rsidRPr="004B11A8">
              <w:t>In Progress</w:t>
            </w:r>
          </w:p>
        </w:tc>
      </w:tr>
      <w:tr w:rsidR="004B11A8" w:rsidRPr="004B11A8" w14:paraId="5894FAC5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5CD6" w14:textId="77777777" w:rsidR="004B11A8" w:rsidRPr="004B11A8" w:rsidRDefault="004B11A8" w:rsidP="004B11A8">
            <w:r w:rsidRPr="004B11A8">
              <w:t>R5</w:t>
            </w:r>
          </w:p>
        </w:tc>
        <w:tc>
          <w:tcPr>
            <w:tcW w:w="0" w:type="auto"/>
            <w:vAlign w:val="center"/>
            <w:hideMark/>
          </w:tcPr>
          <w:p w14:paraId="75F06B0F" w14:textId="77777777" w:rsidR="004B11A8" w:rsidRPr="004B11A8" w:rsidRDefault="004B11A8" w:rsidP="004B11A8">
            <w:r w:rsidRPr="004B11A8">
              <w:t>Backup failure leading to data loss</w:t>
            </w:r>
          </w:p>
        </w:tc>
        <w:tc>
          <w:tcPr>
            <w:tcW w:w="0" w:type="auto"/>
            <w:vAlign w:val="center"/>
            <w:hideMark/>
          </w:tcPr>
          <w:p w14:paraId="23481F41" w14:textId="77777777" w:rsidR="004B11A8" w:rsidRPr="004B11A8" w:rsidRDefault="004B11A8" w:rsidP="004B11A8">
            <w:r w:rsidRPr="004B11A8">
              <w:t>Rare</w:t>
            </w:r>
          </w:p>
        </w:tc>
        <w:tc>
          <w:tcPr>
            <w:tcW w:w="0" w:type="auto"/>
            <w:vAlign w:val="center"/>
            <w:hideMark/>
          </w:tcPr>
          <w:p w14:paraId="20E3BD62" w14:textId="77777777" w:rsidR="004B11A8" w:rsidRPr="004B11A8" w:rsidRDefault="004B11A8" w:rsidP="004B11A8">
            <w:r w:rsidRPr="004B11A8">
              <w:t>Critical</w:t>
            </w:r>
          </w:p>
        </w:tc>
        <w:tc>
          <w:tcPr>
            <w:tcW w:w="0" w:type="auto"/>
            <w:vAlign w:val="center"/>
            <w:hideMark/>
          </w:tcPr>
          <w:p w14:paraId="5BE517FD" w14:textId="77777777" w:rsidR="004B11A8" w:rsidRPr="004B11A8" w:rsidRDefault="004B11A8" w:rsidP="004B11A8">
            <w:r w:rsidRPr="004B11A8">
              <w:t>Medium</w:t>
            </w:r>
          </w:p>
        </w:tc>
        <w:tc>
          <w:tcPr>
            <w:tcW w:w="0" w:type="auto"/>
            <w:vAlign w:val="center"/>
            <w:hideMark/>
          </w:tcPr>
          <w:p w14:paraId="7ED6385F" w14:textId="77777777" w:rsidR="004B11A8" w:rsidRPr="004B11A8" w:rsidRDefault="004B11A8" w:rsidP="004B11A8">
            <w:r w:rsidRPr="004B11A8">
              <w:t xml:space="preserve">Regular restore tests, backup alerts, offsite </w:t>
            </w:r>
            <w:r w:rsidRPr="004B11A8">
              <w:lastRenderedPageBreak/>
              <w:t>encrypted backups</w:t>
            </w:r>
          </w:p>
        </w:tc>
        <w:tc>
          <w:tcPr>
            <w:tcW w:w="0" w:type="auto"/>
            <w:vAlign w:val="center"/>
            <w:hideMark/>
          </w:tcPr>
          <w:p w14:paraId="7B3D9130" w14:textId="77777777" w:rsidR="004B11A8" w:rsidRPr="004B11A8" w:rsidRDefault="004B11A8" w:rsidP="004B11A8">
            <w:r w:rsidRPr="004B11A8">
              <w:lastRenderedPageBreak/>
              <w:t>IT Consultant</w:t>
            </w:r>
          </w:p>
        </w:tc>
        <w:tc>
          <w:tcPr>
            <w:tcW w:w="0" w:type="auto"/>
            <w:vAlign w:val="center"/>
            <w:hideMark/>
          </w:tcPr>
          <w:p w14:paraId="03F7E83C" w14:textId="77777777" w:rsidR="004B11A8" w:rsidRPr="004B11A8" w:rsidRDefault="004B11A8" w:rsidP="004B11A8">
            <w:r w:rsidRPr="004B11A8">
              <w:t>Ongoing</w:t>
            </w:r>
          </w:p>
        </w:tc>
      </w:tr>
      <w:tr w:rsidR="004B11A8" w:rsidRPr="004B11A8" w14:paraId="772C6CBB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4183" w14:textId="77777777" w:rsidR="004B11A8" w:rsidRPr="004B11A8" w:rsidRDefault="004B11A8" w:rsidP="004B11A8">
            <w:r w:rsidRPr="004B11A8">
              <w:t>R6</w:t>
            </w:r>
          </w:p>
        </w:tc>
        <w:tc>
          <w:tcPr>
            <w:tcW w:w="0" w:type="auto"/>
            <w:vAlign w:val="center"/>
            <w:hideMark/>
          </w:tcPr>
          <w:p w14:paraId="558F38A6" w14:textId="77777777" w:rsidR="004B11A8" w:rsidRPr="004B11A8" w:rsidRDefault="004B11A8" w:rsidP="004B11A8">
            <w:r w:rsidRPr="004B11A8">
              <w:t>Patient data emailed without encryption</w:t>
            </w:r>
          </w:p>
        </w:tc>
        <w:tc>
          <w:tcPr>
            <w:tcW w:w="0" w:type="auto"/>
            <w:vAlign w:val="center"/>
            <w:hideMark/>
          </w:tcPr>
          <w:p w14:paraId="727D0E05" w14:textId="77777777" w:rsidR="004B11A8" w:rsidRPr="004B11A8" w:rsidRDefault="004B11A8" w:rsidP="004B11A8">
            <w:r w:rsidRPr="004B11A8">
              <w:t>Possible</w:t>
            </w:r>
          </w:p>
        </w:tc>
        <w:tc>
          <w:tcPr>
            <w:tcW w:w="0" w:type="auto"/>
            <w:vAlign w:val="center"/>
            <w:hideMark/>
          </w:tcPr>
          <w:p w14:paraId="428FCE3A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21E75D04" w14:textId="77777777" w:rsidR="004B11A8" w:rsidRPr="004B11A8" w:rsidRDefault="004B11A8" w:rsidP="004B11A8">
            <w:r w:rsidRPr="004B11A8">
              <w:t>High</w:t>
            </w:r>
          </w:p>
        </w:tc>
        <w:tc>
          <w:tcPr>
            <w:tcW w:w="0" w:type="auto"/>
            <w:vAlign w:val="center"/>
            <w:hideMark/>
          </w:tcPr>
          <w:p w14:paraId="43E8230B" w14:textId="77777777" w:rsidR="004B11A8" w:rsidRPr="004B11A8" w:rsidRDefault="004B11A8" w:rsidP="004B11A8">
            <w:r w:rsidRPr="004B11A8">
              <w:t>Use secure messaging platforms, disable external email for certain roles</w:t>
            </w:r>
          </w:p>
        </w:tc>
        <w:tc>
          <w:tcPr>
            <w:tcW w:w="0" w:type="auto"/>
            <w:vAlign w:val="center"/>
            <w:hideMark/>
          </w:tcPr>
          <w:p w14:paraId="3B952680" w14:textId="77777777" w:rsidR="004B11A8" w:rsidRPr="004B11A8" w:rsidRDefault="004B11A8" w:rsidP="004B11A8">
            <w:r w:rsidRPr="004B11A8">
              <w:t>Practice Manager</w:t>
            </w:r>
          </w:p>
        </w:tc>
        <w:tc>
          <w:tcPr>
            <w:tcW w:w="0" w:type="auto"/>
            <w:vAlign w:val="center"/>
            <w:hideMark/>
          </w:tcPr>
          <w:p w14:paraId="63F2DD9B" w14:textId="77777777" w:rsidR="004B11A8" w:rsidRPr="004B11A8" w:rsidRDefault="004B11A8" w:rsidP="004B11A8">
            <w:r w:rsidRPr="004B11A8">
              <w:t>Not Started</w:t>
            </w:r>
          </w:p>
        </w:tc>
      </w:tr>
      <w:tr w:rsidR="004B11A8" w:rsidRPr="004B11A8" w14:paraId="0568E007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3193" w14:textId="77777777" w:rsidR="004B11A8" w:rsidRPr="004B11A8" w:rsidRDefault="004B11A8" w:rsidP="004B11A8">
            <w:r w:rsidRPr="004B11A8">
              <w:t>R7</w:t>
            </w:r>
          </w:p>
        </w:tc>
        <w:tc>
          <w:tcPr>
            <w:tcW w:w="0" w:type="auto"/>
            <w:vAlign w:val="center"/>
            <w:hideMark/>
          </w:tcPr>
          <w:p w14:paraId="7EFEC71D" w14:textId="77777777" w:rsidR="004B11A8" w:rsidRPr="004B11A8" w:rsidRDefault="004B11A8" w:rsidP="004B11A8">
            <w:r w:rsidRPr="004B11A8">
              <w:t>Third-party billing system breach</w:t>
            </w:r>
          </w:p>
        </w:tc>
        <w:tc>
          <w:tcPr>
            <w:tcW w:w="0" w:type="auto"/>
            <w:vAlign w:val="center"/>
            <w:hideMark/>
          </w:tcPr>
          <w:p w14:paraId="0F29A756" w14:textId="77777777" w:rsidR="004B11A8" w:rsidRPr="004B11A8" w:rsidRDefault="004B11A8" w:rsidP="004B11A8">
            <w:r w:rsidRPr="004B11A8">
              <w:t>Unlikely</w:t>
            </w:r>
          </w:p>
        </w:tc>
        <w:tc>
          <w:tcPr>
            <w:tcW w:w="0" w:type="auto"/>
            <w:vAlign w:val="center"/>
            <w:hideMark/>
          </w:tcPr>
          <w:p w14:paraId="4C055533" w14:textId="77777777" w:rsidR="004B11A8" w:rsidRPr="004B11A8" w:rsidRDefault="004B11A8" w:rsidP="004B11A8">
            <w:r w:rsidRPr="004B11A8">
              <w:t>Critical</w:t>
            </w:r>
          </w:p>
        </w:tc>
        <w:tc>
          <w:tcPr>
            <w:tcW w:w="0" w:type="auto"/>
            <w:vAlign w:val="center"/>
            <w:hideMark/>
          </w:tcPr>
          <w:p w14:paraId="03A25FE5" w14:textId="77777777" w:rsidR="004B11A8" w:rsidRPr="004B11A8" w:rsidRDefault="004B11A8" w:rsidP="004B11A8">
            <w:r w:rsidRPr="004B11A8">
              <w:t>Medium</w:t>
            </w:r>
          </w:p>
        </w:tc>
        <w:tc>
          <w:tcPr>
            <w:tcW w:w="0" w:type="auto"/>
            <w:vAlign w:val="center"/>
            <w:hideMark/>
          </w:tcPr>
          <w:p w14:paraId="074589EB" w14:textId="77777777" w:rsidR="004B11A8" w:rsidRPr="004B11A8" w:rsidRDefault="004B11A8" w:rsidP="004B11A8">
            <w:r w:rsidRPr="004B11A8">
              <w:t>Due diligence on vendors, contracts with security clauses, regular reviews</w:t>
            </w:r>
          </w:p>
        </w:tc>
        <w:tc>
          <w:tcPr>
            <w:tcW w:w="0" w:type="auto"/>
            <w:vAlign w:val="center"/>
            <w:hideMark/>
          </w:tcPr>
          <w:p w14:paraId="11C8B8EB" w14:textId="77777777" w:rsidR="004B11A8" w:rsidRPr="004B11A8" w:rsidRDefault="004B11A8" w:rsidP="004B11A8">
            <w:r w:rsidRPr="004B11A8">
              <w:t>Clinic Director</w:t>
            </w:r>
          </w:p>
        </w:tc>
        <w:tc>
          <w:tcPr>
            <w:tcW w:w="0" w:type="auto"/>
            <w:vAlign w:val="center"/>
            <w:hideMark/>
          </w:tcPr>
          <w:p w14:paraId="5C6AB9DB" w14:textId="77777777" w:rsidR="004B11A8" w:rsidRPr="004B11A8" w:rsidRDefault="004B11A8" w:rsidP="004B11A8">
            <w:r w:rsidRPr="004B11A8">
              <w:t>Planned</w:t>
            </w:r>
          </w:p>
        </w:tc>
      </w:tr>
    </w:tbl>
    <w:p w14:paraId="06C3463F" w14:textId="77777777" w:rsidR="004B11A8" w:rsidRDefault="004B11A8"/>
    <w:p w14:paraId="58F5563A" w14:textId="77777777" w:rsidR="004B11A8" w:rsidRDefault="004B11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504"/>
      </w:tblGrid>
      <w:tr w:rsidR="004B11A8" w:rsidRPr="004B11A8" w14:paraId="26D161E0" w14:textId="77777777" w:rsidTr="004B1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7E9A6" w14:textId="77777777" w:rsidR="004B11A8" w:rsidRPr="004B11A8" w:rsidRDefault="004B11A8" w:rsidP="004B11A8">
            <w:pPr>
              <w:rPr>
                <w:b/>
                <w:bCs/>
              </w:rPr>
            </w:pPr>
            <w:r w:rsidRPr="004B11A8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A6B70C1" w14:textId="6E7A4900" w:rsidR="004B11A8" w:rsidRPr="004B11A8" w:rsidRDefault="004B11A8" w:rsidP="004B11A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4B11A8">
              <w:rPr>
                <w:b/>
                <w:bCs/>
              </w:rPr>
              <w:t>Description</w:t>
            </w:r>
          </w:p>
        </w:tc>
      </w:tr>
      <w:tr w:rsidR="004B11A8" w:rsidRPr="004B11A8" w14:paraId="70A33306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485F9" w14:textId="77777777" w:rsidR="004B11A8" w:rsidRPr="004B11A8" w:rsidRDefault="004B11A8" w:rsidP="004B11A8">
            <w:r w:rsidRPr="004B11A8">
              <w:t>Rare</w:t>
            </w:r>
          </w:p>
        </w:tc>
        <w:tc>
          <w:tcPr>
            <w:tcW w:w="0" w:type="auto"/>
            <w:vAlign w:val="center"/>
            <w:hideMark/>
          </w:tcPr>
          <w:p w14:paraId="47B472C1" w14:textId="77777777" w:rsidR="004B11A8" w:rsidRPr="004B11A8" w:rsidRDefault="004B11A8" w:rsidP="004B11A8">
            <w:r w:rsidRPr="004B11A8">
              <w:t>Unlikely to occur</w:t>
            </w:r>
          </w:p>
        </w:tc>
      </w:tr>
      <w:tr w:rsidR="004B11A8" w:rsidRPr="004B11A8" w14:paraId="042B838E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5003" w14:textId="77777777" w:rsidR="004B11A8" w:rsidRPr="004B11A8" w:rsidRDefault="004B11A8" w:rsidP="004B11A8">
            <w:r w:rsidRPr="004B11A8">
              <w:t>Unlikely</w:t>
            </w:r>
          </w:p>
        </w:tc>
        <w:tc>
          <w:tcPr>
            <w:tcW w:w="0" w:type="auto"/>
            <w:vAlign w:val="center"/>
            <w:hideMark/>
          </w:tcPr>
          <w:p w14:paraId="74AF4D0B" w14:textId="77777777" w:rsidR="004B11A8" w:rsidRPr="004B11A8" w:rsidRDefault="004B11A8" w:rsidP="004B11A8">
            <w:r w:rsidRPr="004B11A8">
              <w:t>Could happen, but rare</w:t>
            </w:r>
          </w:p>
        </w:tc>
      </w:tr>
      <w:tr w:rsidR="004B11A8" w:rsidRPr="004B11A8" w14:paraId="35FD688F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28913" w14:textId="77777777" w:rsidR="004B11A8" w:rsidRPr="004B11A8" w:rsidRDefault="004B11A8" w:rsidP="004B11A8">
            <w:r w:rsidRPr="004B11A8">
              <w:t>Possible</w:t>
            </w:r>
          </w:p>
        </w:tc>
        <w:tc>
          <w:tcPr>
            <w:tcW w:w="0" w:type="auto"/>
            <w:vAlign w:val="center"/>
            <w:hideMark/>
          </w:tcPr>
          <w:p w14:paraId="23315101" w14:textId="77777777" w:rsidR="004B11A8" w:rsidRPr="004B11A8" w:rsidRDefault="004B11A8" w:rsidP="004B11A8">
            <w:r w:rsidRPr="004B11A8">
              <w:t>Might occur sometimes</w:t>
            </w:r>
          </w:p>
        </w:tc>
      </w:tr>
      <w:tr w:rsidR="004B11A8" w:rsidRPr="004B11A8" w14:paraId="06D1910C" w14:textId="77777777" w:rsidTr="004B1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FD94" w14:textId="77777777" w:rsidR="004B11A8" w:rsidRPr="004B11A8" w:rsidRDefault="004B11A8" w:rsidP="004B11A8">
            <w:r w:rsidRPr="004B11A8">
              <w:t>Likely</w:t>
            </w:r>
          </w:p>
        </w:tc>
        <w:tc>
          <w:tcPr>
            <w:tcW w:w="0" w:type="auto"/>
            <w:vAlign w:val="center"/>
            <w:hideMark/>
          </w:tcPr>
          <w:p w14:paraId="1C2D097C" w14:textId="77777777" w:rsidR="004B11A8" w:rsidRPr="004B11A8" w:rsidRDefault="004B11A8" w:rsidP="004B11A8">
            <w:r w:rsidRPr="004B11A8">
              <w:t>Will probably occur</w:t>
            </w:r>
          </w:p>
        </w:tc>
      </w:tr>
    </w:tbl>
    <w:p w14:paraId="1A591A68" w14:textId="77777777" w:rsidR="004B11A8" w:rsidRDefault="004B11A8"/>
    <w:p w14:paraId="16F6DA28" w14:textId="77777777" w:rsidR="004B11A8" w:rsidRPr="004B11A8" w:rsidRDefault="004B11A8" w:rsidP="004B11A8">
      <w:pPr>
        <w:rPr>
          <w:b/>
          <w:bCs/>
        </w:rPr>
      </w:pPr>
      <w:r w:rsidRPr="004B11A8">
        <w:rPr>
          <w:b/>
          <w:bCs/>
        </w:rPr>
        <w:t>Risk Acceptance Justification</w:t>
      </w:r>
    </w:p>
    <w:p w14:paraId="171BDDDE" w14:textId="77777777" w:rsidR="004B11A8" w:rsidRPr="004B11A8" w:rsidRDefault="004B11A8" w:rsidP="004B11A8">
      <w:r w:rsidRPr="004B11A8">
        <w:t>Some residual risks (e.g., R3 and R5) are accepted due to the clinic’s limited resources. Mitigating controls (encryption, backups) reduce the likelihood and impact. A formal cost-benefit review determined that additional controls at this stage are not justified, but these risks will be monitored closely and re-evaluated during quarterly reviews.</w:t>
      </w:r>
    </w:p>
    <w:p w14:paraId="48AE7808" w14:textId="77777777" w:rsidR="004B11A8" w:rsidRDefault="004B11A8"/>
    <w:sectPr w:rsidR="004B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A8"/>
    <w:rsid w:val="004B11A8"/>
    <w:rsid w:val="00A4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B126"/>
  <w15:chartTrackingRefBased/>
  <w15:docId w15:val="{1A589A04-2E29-419E-91BC-A8164FA5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Saysana</dc:creator>
  <cp:keywords/>
  <dc:description/>
  <cp:lastModifiedBy>Amon Saysana</cp:lastModifiedBy>
  <cp:revision>1</cp:revision>
  <dcterms:created xsi:type="dcterms:W3CDTF">2025-05-19T05:59:00Z</dcterms:created>
  <dcterms:modified xsi:type="dcterms:W3CDTF">2025-05-19T06:05:00Z</dcterms:modified>
</cp:coreProperties>
</file>