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lang w:val="en-US" w:eastAsia="zh-CN"/>
        </w:rPr>
        <w:t xml:space="preserve">2026.4.20 </w:t>
      </w:r>
      <w:r>
        <w:rPr>
          <w:rFonts w:hint="eastAsia" w:ascii="游明朝" w:hAnsi="游明朝" w:eastAsia="游明朝" w:cs="游明朝"/>
          <w:sz w:val="21"/>
          <w:szCs w:val="21"/>
        </w:rPr>
        <w:t>Javaにおける選択問題の難点分析レポート</w:t>
      </w:r>
    </w:p>
    <w:p>
      <w:pPr>
        <w:pStyle w:val="2"/>
        <w:keepNext w:val="0"/>
        <w:keepLines w:val="0"/>
        <w:widowControl/>
        <w:suppressLineNumbers w:val="0"/>
        <w:rPr>
          <w:rFonts w:hint="eastAsia" w:ascii="游明朝" w:hAnsi="游明朝" w:eastAsia="游明朝" w:cs="游明朝"/>
          <w:b w:val="0"/>
          <w:bCs w:val="0"/>
          <w:sz w:val="21"/>
          <w:szCs w:val="21"/>
        </w:rPr>
      </w:pPr>
      <w:r>
        <w:rPr>
          <w:rFonts w:hint="eastAsia" w:ascii="游明朝" w:hAnsi="游明朝" w:eastAsia="游明朝" w:cs="游明朝"/>
          <w:b w:val="0"/>
          <w:bCs w:val="0"/>
          <w:sz w:val="21"/>
          <w:szCs w:val="21"/>
        </w:rPr>
        <w:t>継承とsuperキーワード</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本問題は、サブクラスから親クラスのメソッドを呼び出す方法について問うものである。誤答の主な原因は、</w:t>
      </w:r>
      <w:r>
        <w:rPr>
          <w:rStyle w:val="9"/>
          <w:rFonts w:hint="eastAsia" w:ascii="游明朝" w:hAnsi="游明朝" w:eastAsia="游明朝" w:cs="游明朝"/>
          <w:sz w:val="21"/>
          <w:szCs w:val="21"/>
        </w:rPr>
        <w:t>this</w:t>
      </w:r>
      <w:r>
        <w:rPr>
          <w:rFonts w:hint="eastAsia" w:ascii="游明朝" w:hAnsi="游明朝" w:eastAsia="游明朝" w:cs="游明朝"/>
          <w:sz w:val="21"/>
          <w:szCs w:val="21"/>
        </w:rPr>
        <w:t>と</w:t>
      </w:r>
      <w:r>
        <w:rPr>
          <w:rStyle w:val="9"/>
          <w:rFonts w:hint="eastAsia" w:ascii="游明朝" w:hAnsi="游明朝" w:eastAsia="游明朝" w:cs="游明朝"/>
          <w:sz w:val="21"/>
          <w:szCs w:val="21"/>
        </w:rPr>
        <w:t>super</w:t>
      </w:r>
      <w:r>
        <w:rPr>
          <w:rFonts w:hint="eastAsia" w:ascii="游明朝" w:hAnsi="游明朝" w:eastAsia="游明朝" w:cs="游明朝"/>
          <w:sz w:val="21"/>
          <w:szCs w:val="21"/>
        </w:rPr>
        <w:t>の役割の違いを十分に理解していない点にある。</w:t>
      </w:r>
      <w:r>
        <w:rPr>
          <w:rFonts w:hint="eastAsia" w:ascii="游明朝" w:hAnsi="游明朝" w:eastAsia="游明朝" w:cs="游明朝"/>
          <w:sz w:val="21"/>
          <w:szCs w:val="21"/>
        </w:rPr>
        <w:br w:type="textWrapping"/>
      </w:r>
      <w:r>
        <w:rPr>
          <w:rStyle w:val="9"/>
          <w:rFonts w:hint="eastAsia" w:ascii="游明朝" w:hAnsi="游明朝" w:eastAsia="游明朝" w:cs="游明朝"/>
          <w:sz w:val="21"/>
          <w:szCs w:val="21"/>
        </w:rPr>
        <w:t>this</w:t>
      </w:r>
      <w:r>
        <w:rPr>
          <w:rFonts w:hint="eastAsia" w:ascii="游明朝" w:hAnsi="游明朝" w:eastAsia="游明朝" w:cs="游明朝"/>
          <w:sz w:val="21"/>
          <w:szCs w:val="21"/>
        </w:rPr>
        <w:t>は自クラスのインスタンスを指し、オーバーライドされたメソッドを呼び出す。一方、</w:t>
      </w:r>
      <w:r>
        <w:rPr>
          <w:rStyle w:val="9"/>
          <w:rFonts w:hint="eastAsia" w:ascii="游明朝" w:hAnsi="游明朝" w:eastAsia="游明朝" w:cs="游明朝"/>
          <w:sz w:val="21"/>
          <w:szCs w:val="21"/>
        </w:rPr>
        <w:t>super</w:t>
      </w:r>
      <w:r>
        <w:rPr>
          <w:rFonts w:hint="eastAsia" w:ascii="游明朝" w:hAnsi="游明朝" w:eastAsia="游明朝" w:cs="游明朝"/>
          <w:sz w:val="21"/>
          <w:szCs w:val="21"/>
        </w:rPr>
        <w:t>は親クラスを参照し、親クラスのメソッドを明示的に呼び出す際に使用される。したがって、正しい記述は</w:t>
      </w:r>
      <w:r>
        <w:rPr>
          <w:rStyle w:val="9"/>
          <w:rFonts w:hint="eastAsia" w:ascii="游明朝" w:hAnsi="游明朝" w:eastAsia="游明朝" w:cs="游明朝"/>
          <w:sz w:val="21"/>
          <w:szCs w:val="21"/>
        </w:rPr>
        <w:t>super.test();</w:t>
      </w:r>
      <w:r>
        <w:rPr>
          <w:rFonts w:hint="eastAsia" w:ascii="游明朝" w:hAnsi="游明朝" w:eastAsia="游明朝" w:cs="游明朝"/>
          <w:sz w:val="21"/>
          <w:szCs w:val="21"/>
        </w:rPr>
        <w:t>である。</w:t>
      </w:r>
      <w:r>
        <w:rPr>
          <w:rFonts w:hint="eastAsia" w:ascii="游明朝" w:hAnsi="游明朝" w:eastAsia="游明朝" w:cs="游明朝"/>
          <w:sz w:val="21"/>
          <w:szCs w:val="21"/>
        </w:rPr>
        <w:br w:type="textWrapping"/>
      </w:r>
      <w:r>
        <w:rPr>
          <w:rFonts w:hint="eastAsia" w:ascii="游明朝" w:hAnsi="游明朝" w:eastAsia="游明朝" w:cs="游明朝"/>
          <w:sz w:val="21"/>
          <w:szCs w:val="21"/>
        </w:rPr>
        <w:t>この問題は、継承関係におけるメソッドの呼び出しルールの理解が不十分であることを示している。</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コンストラクタとsuperの呼び出し</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本問題では、コンストラクタにおける親クラスの初期化処理が問われた。特に、親クラスに引数付きコンストラクタしか存在しない場合、子クラスでは必ず</w:t>
      </w:r>
      <w:r>
        <w:rPr>
          <w:rStyle w:val="9"/>
          <w:rFonts w:hint="eastAsia" w:ascii="游明朝" w:hAnsi="游明朝" w:eastAsia="游明朝" w:cs="游明朝"/>
          <w:sz w:val="21"/>
          <w:szCs w:val="21"/>
        </w:rPr>
        <w:t>super(引数)</w:t>
      </w:r>
      <w:r>
        <w:rPr>
          <w:rFonts w:hint="eastAsia" w:ascii="游明朝" w:hAnsi="游明朝" w:eastAsia="游明朝" w:cs="游明朝"/>
          <w:sz w:val="21"/>
          <w:szCs w:val="21"/>
        </w:rPr>
        <w:t>を明示的に記述する必要がある。</w:t>
      </w:r>
      <w:r>
        <w:rPr>
          <w:rFonts w:hint="eastAsia" w:ascii="游明朝" w:hAnsi="游明朝" w:eastAsia="游明朝" w:cs="游明朝"/>
          <w:sz w:val="21"/>
          <w:szCs w:val="21"/>
        </w:rPr>
        <w:br w:type="textWrapping"/>
      </w:r>
      <w:r>
        <w:rPr>
          <w:rFonts w:hint="eastAsia" w:ascii="游明朝" w:hAnsi="游明朝" w:eastAsia="游明朝" w:cs="游明朝"/>
          <w:sz w:val="21"/>
          <w:szCs w:val="21"/>
        </w:rPr>
        <w:t>デフォルトコンストラクタが存在しない場合、</w:t>
      </w:r>
      <w:r>
        <w:rPr>
          <w:rStyle w:val="9"/>
          <w:rFonts w:hint="eastAsia" w:ascii="游明朝" w:hAnsi="游明朝" w:eastAsia="游明朝" w:cs="游明朝"/>
          <w:sz w:val="21"/>
          <w:szCs w:val="21"/>
        </w:rPr>
        <w:t>super();</w:t>
      </w:r>
      <w:r>
        <w:rPr>
          <w:rFonts w:hint="eastAsia" w:ascii="游明朝" w:hAnsi="游明朝" w:eastAsia="游明朝" w:cs="游明朝"/>
          <w:sz w:val="21"/>
          <w:szCs w:val="21"/>
        </w:rPr>
        <w:t>は使用できず、コンパイルエラーとなる。この点を見落としたことが誤答の原因である。</w:t>
      </w:r>
      <w:r>
        <w:rPr>
          <w:rFonts w:hint="eastAsia" w:ascii="游明朝" w:hAnsi="游明朝" w:eastAsia="游明朝" w:cs="游明朝"/>
          <w:sz w:val="21"/>
          <w:szCs w:val="21"/>
        </w:rPr>
        <w:br w:type="textWrapping"/>
      </w:r>
      <w:r>
        <w:rPr>
          <w:rFonts w:hint="eastAsia" w:ascii="游明朝" w:hAnsi="游明朝" w:eastAsia="游明朝" w:cs="游明朝"/>
          <w:sz w:val="21"/>
          <w:szCs w:val="21"/>
        </w:rPr>
        <w:t>コンストラクタの最初の行で</w:t>
      </w:r>
      <w:r>
        <w:rPr>
          <w:rStyle w:val="9"/>
          <w:rFonts w:hint="eastAsia" w:ascii="游明朝" w:hAnsi="游明朝" w:eastAsia="游明朝" w:cs="游明朝"/>
          <w:sz w:val="21"/>
          <w:szCs w:val="21"/>
        </w:rPr>
        <w:t>super</w:t>
      </w:r>
      <w:r>
        <w:rPr>
          <w:rFonts w:hint="eastAsia" w:ascii="游明朝" w:hAnsi="游明朝" w:eastAsia="游明朝" w:cs="游明朝"/>
          <w:sz w:val="21"/>
          <w:szCs w:val="21"/>
        </w:rPr>
        <w:t>を呼び出すというルールの理解が重要である。</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import文の理解</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本問題は、</w:t>
      </w:r>
      <w:r>
        <w:rPr>
          <w:rStyle w:val="9"/>
          <w:rFonts w:hint="eastAsia" w:ascii="游明朝" w:hAnsi="游明朝" w:eastAsia="游明朝" w:cs="游明朝"/>
          <w:sz w:val="21"/>
          <w:szCs w:val="21"/>
        </w:rPr>
        <w:t>import java.util.*;</w:t>
      </w:r>
      <w:r>
        <w:rPr>
          <w:rFonts w:hint="eastAsia" w:ascii="游明朝" w:hAnsi="游明朝" w:eastAsia="游明朝" w:cs="游明朝"/>
          <w:sz w:val="21"/>
          <w:szCs w:val="21"/>
        </w:rPr>
        <w:t>の意味に関する理解を問うものであった。</w:t>
      </w:r>
      <w:r>
        <w:rPr>
          <w:rFonts w:hint="eastAsia" w:ascii="游明朝" w:hAnsi="游明朝" w:eastAsia="游明朝" w:cs="游明朝"/>
          <w:sz w:val="21"/>
          <w:szCs w:val="21"/>
        </w:rPr>
        <w:br w:type="textWrapping"/>
      </w:r>
      <w:r>
        <w:rPr>
          <w:rFonts w:hint="eastAsia" w:ascii="游明朝" w:hAnsi="游明朝" w:eastAsia="游明朝" w:cs="游明朝"/>
          <w:sz w:val="21"/>
          <w:szCs w:val="21"/>
        </w:rPr>
        <w:t>誤解されやすい点として、「すべてのクラスが自動的に使用される」と考えてしまうことである。実際には、この記述はjava.utilパッケージ内のクラスを「利用可能にする」だけであり、必要なクラスは明示的に使用する必要がある。</w:t>
      </w:r>
      <w:r>
        <w:rPr>
          <w:rFonts w:hint="eastAsia" w:ascii="游明朝" w:hAnsi="游明朝" w:eastAsia="游明朝" w:cs="游明朝"/>
          <w:sz w:val="21"/>
          <w:szCs w:val="21"/>
        </w:rPr>
        <w:br w:type="textWrapping"/>
      </w:r>
      <w:r>
        <w:rPr>
          <w:rFonts w:hint="eastAsia" w:ascii="游明朝" w:hAnsi="游明朝" w:eastAsia="游明朝" w:cs="游明朝"/>
          <w:sz w:val="21"/>
          <w:szCs w:val="21"/>
        </w:rPr>
        <w:t>したがって、import文の役割を正しく理解することが求められる。</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配列の初期化と再代入</w:t>
      </w:r>
    </w:p>
    <w:p>
      <w:pPr>
        <w:pStyle w:val="5"/>
        <w:keepNext w:val="0"/>
        <w:keepLines w:val="0"/>
        <w:widowControl/>
        <w:suppressLineNumbers w:val="0"/>
        <w:rPr>
          <w:rFonts w:hint="eastAsia" w:ascii="游明朝" w:hAnsi="游明朝" w:eastAsia="游明朝" w:cs="游明朝"/>
          <w:sz w:val="21"/>
          <w:szCs w:val="21"/>
        </w:rPr>
      </w:pPr>
      <w:bookmarkStart w:id="0" w:name="_GoBack"/>
      <w:bookmarkEnd w:id="0"/>
      <w:r>
        <w:rPr>
          <w:rFonts w:hint="eastAsia" w:ascii="游明朝" w:hAnsi="游明朝" w:eastAsia="游明朝" w:cs="游明朝"/>
          <w:sz w:val="21"/>
          <w:szCs w:val="21"/>
        </w:rPr>
        <w:t>本問題では、配列の初期化方法に関する文法的な理解が問われた。</w:t>
      </w:r>
      <w:r>
        <w:rPr>
          <w:rFonts w:hint="eastAsia" w:ascii="游明朝" w:hAnsi="游明朝" w:eastAsia="游明朝" w:cs="游明朝"/>
          <w:sz w:val="21"/>
          <w:szCs w:val="21"/>
        </w:rPr>
        <w:br w:type="textWrapping"/>
      </w:r>
      <w:r>
        <w:rPr>
          <w:rFonts w:hint="eastAsia" w:ascii="游明朝" w:hAnsi="游明朝" w:eastAsia="游明朝" w:cs="游明朝"/>
          <w:sz w:val="21"/>
          <w:szCs w:val="21"/>
        </w:rPr>
        <w:t>Javaでは、配列の宣言と同時に初期化する場合は</w:t>
      </w:r>
      <w:r>
        <w:rPr>
          <w:rStyle w:val="9"/>
          <w:rFonts w:hint="eastAsia" w:ascii="游明朝" w:hAnsi="游明朝" w:eastAsia="游明朝" w:cs="游明朝"/>
          <w:sz w:val="21"/>
          <w:szCs w:val="21"/>
        </w:rPr>
        <w:t>{}</w:t>
      </w:r>
      <w:r>
        <w:rPr>
          <w:rFonts w:hint="eastAsia" w:ascii="游明朝" w:hAnsi="游明朝" w:eastAsia="游明朝" w:cs="游明朝"/>
          <w:sz w:val="21"/>
          <w:szCs w:val="21"/>
        </w:rPr>
        <w:t>を使用できるが、再代入時には</w:t>
      </w:r>
      <w:r>
        <w:rPr>
          <w:rStyle w:val="9"/>
          <w:rFonts w:hint="eastAsia" w:ascii="游明朝" w:hAnsi="游明朝" w:eastAsia="游明朝" w:cs="游明朝"/>
          <w:sz w:val="21"/>
          <w:szCs w:val="21"/>
        </w:rPr>
        <w:t>new 型[]{}</w:t>
      </w:r>
      <w:r>
        <w:rPr>
          <w:rFonts w:hint="eastAsia" w:ascii="游明朝" w:hAnsi="游明朝" w:eastAsia="游明朝" w:cs="游明朝"/>
          <w:sz w:val="21"/>
          <w:szCs w:val="21"/>
        </w:rPr>
        <w:t>の形式が必要となる。この違いを理解していない場合、コンパイルエラーが発生する。</w:t>
      </w:r>
      <w:r>
        <w:rPr>
          <w:rFonts w:hint="eastAsia" w:ascii="游明朝" w:hAnsi="游明朝" w:eastAsia="游明朝" w:cs="游明朝"/>
          <w:sz w:val="21"/>
          <w:szCs w:val="21"/>
        </w:rPr>
        <w:br w:type="textWrapping"/>
      </w:r>
      <w:r>
        <w:rPr>
          <w:rFonts w:hint="eastAsia" w:ascii="游明朝" w:hAnsi="游明朝" w:eastAsia="游明朝" w:cs="游明朝"/>
          <w:sz w:val="21"/>
          <w:szCs w:val="21"/>
        </w:rPr>
        <w:t>基本的な構文ではあるが、細かいルールの理解不足が誤答につながったと考えられる。</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オーバーライドとアクセス修飾子</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本問題は、メソッドのオーバーライド時におけるアクセス修飾子の制約を問うものである。</w:t>
      </w:r>
      <w:r>
        <w:rPr>
          <w:rFonts w:hint="eastAsia" w:ascii="游明朝" w:hAnsi="游明朝" w:eastAsia="游明朝" w:cs="游明朝"/>
          <w:sz w:val="21"/>
          <w:szCs w:val="21"/>
        </w:rPr>
        <w:br w:type="textWrapping"/>
      </w:r>
      <w:r>
        <w:rPr>
          <w:rFonts w:hint="eastAsia" w:ascii="游明朝" w:hAnsi="游明朝" w:eastAsia="游明朝" w:cs="游明朝"/>
          <w:sz w:val="21"/>
          <w:szCs w:val="21"/>
        </w:rPr>
        <w:t>親クラスのメソッドが</w:t>
      </w:r>
      <w:r>
        <w:rPr>
          <w:rStyle w:val="9"/>
          <w:rFonts w:hint="eastAsia" w:ascii="游明朝" w:hAnsi="游明朝" w:eastAsia="游明朝" w:cs="游明朝"/>
          <w:sz w:val="21"/>
          <w:szCs w:val="21"/>
        </w:rPr>
        <w:t>public</w:t>
      </w:r>
      <w:r>
        <w:rPr>
          <w:rFonts w:hint="eastAsia" w:ascii="游明朝" w:hAnsi="游明朝" w:eastAsia="游明朝" w:cs="游明朝"/>
          <w:sz w:val="21"/>
          <w:szCs w:val="21"/>
        </w:rPr>
        <w:t>である場合、子クラスではそれよりもアクセス範囲を狭くすることはできない。すなわち、</w:t>
      </w:r>
      <w:r>
        <w:rPr>
          <w:rStyle w:val="9"/>
          <w:rFonts w:hint="eastAsia" w:ascii="游明朝" w:hAnsi="游明朝" w:eastAsia="游明朝" w:cs="游明朝"/>
          <w:sz w:val="21"/>
          <w:szCs w:val="21"/>
        </w:rPr>
        <w:t>protected</w:t>
      </w:r>
      <w:r>
        <w:rPr>
          <w:rFonts w:hint="eastAsia" w:ascii="游明朝" w:hAnsi="游明朝" w:eastAsia="游明朝" w:cs="游明朝"/>
          <w:sz w:val="21"/>
          <w:szCs w:val="21"/>
        </w:rPr>
        <w:t>やデフォルトアクセスに変更することは不可である。</w:t>
      </w:r>
      <w:r>
        <w:rPr>
          <w:rFonts w:hint="eastAsia" w:ascii="游明朝" w:hAnsi="游明朝" w:eastAsia="游明朝" w:cs="游明朝"/>
          <w:sz w:val="21"/>
          <w:szCs w:val="21"/>
        </w:rPr>
        <w:br w:type="textWrapping"/>
      </w:r>
      <w:r>
        <w:rPr>
          <w:rFonts w:hint="eastAsia" w:ascii="游明朝" w:hAnsi="游明朝" w:eastAsia="游明朝" w:cs="游明朝"/>
          <w:sz w:val="21"/>
          <w:szCs w:val="21"/>
        </w:rPr>
        <w:t>このルールは見落としやすく、可視性の概念の理解が不足していることが原因である。</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ArrayListのインデックス操作</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本問題では、ArrayListの</w:t>
      </w:r>
      <w:r>
        <w:rPr>
          <w:rStyle w:val="9"/>
          <w:rFonts w:hint="eastAsia" w:ascii="游明朝" w:hAnsi="游明朝" w:eastAsia="游明朝" w:cs="游明朝"/>
          <w:sz w:val="21"/>
          <w:szCs w:val="21"/>
        </w:rPr>
        <w:t>add(index, element)</w:t>
      </w:r>
      <w:r>
        <w:rPr>
          <w:rFonts w:hint="eastAsia" w:ascii="游明朝" w:hAnsi="游明朝" w:eastAsia="游明朝" w:cs="游明朝"/>
          <w:sz w:val="21"/>
          <w:szCs w:val="21"/>
        </w:rPr>
        <w:t>メソッドの仕様が問われた。</w:t>
      </w:r>
      <w:r>
        <w:rPr>
          <w:rFonts w:hint="eastAsia" w:ascii="游明朝" w:hAnsi="游明朝" w:eastAsia="游明朝" w:cs="游明朝"/>
          <w:sz w:val="21"/>
          <w:szCs w:val="21"/>
        </w:rPr>
        <w:br w:type="textWrapping"/>
      </w:r>
      <w:r>
        <w:rPr>
          <w:rFonts w:hint="eastAsia" w:ascii="游明朝" w:hAnsi="游明朝" w:eastAsia="游明朝" w:cs="游明朝"/>
          <w:sz w:val="21"/>
          <w:szCs w:val="21"/>
        </w:rPr>
        <w:t>リストのサイズを超えるインデックスを指定すると、実行時に</w:t>
      </w:r>
      <w:r>
        <w:rPr>
          <w:rStyle w:val="9"/>
          <w:rFonts w:hint="eastAsia" w:ascii="游明朝" w:hAnsi="游明朝" w:eastAsia="游明朝" w:cs="游明朝"/>
          <w:sz w:val="21"/>
          <w:szCs w:val="21"/>
        </w:rPr>
        <w:t>IndexOutOfBoundsException</w:t>
      </w:r>
      <w:r>
        <w:rPr>
          <w:rFonts w:hint="eastAsia" w:ascii="游明朝" w:hAnsi="游明朝" w:eastAsia="游明朝" w:cs="游明朝"/>
          <w:sz w:val="21"/>
          <w:szCs w:val="21"/>
        </w:rPr>
        <w:t>が発生する。</w:t>
      </w:r>
      <w:r>
        <w:rPr>
          <w:rFonts w:hint="eastAsia" w:ascii="游明朝" w:hAnsi="游明朝" w:eastAsia="游明朝" w:cs="游明朝"/>
          <w:sz w:val="21"/>
          <w:szCs w:val="21"/>
        </w:rPr>
        <w:br w:type="textWrapping"/>
      </w:r>
      <w:r>
        <w:rPr>
          <w:rFonts w:hint="eastAsia" w:ascii="游明朝" w:hAnsi="游明朝" w:eastAsia="游明朝" w:cs="游明朝"/>
          <w:sz w:val="21"/>
          <w:szCs w:val="21"/>
        </w:rPr>
        <w:t>特に、配列と異なり、Listのサイズは動的に変化するため、現在のサイズを正確に把握する必要がある。</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continue文</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本問題は、</w:t>
      </w:r>
      <w:r>
        <w:rPr>
          <w:rStyle w:val="9"/>
          <w:rFonts w:hint="eastAsia" w:ascii="游明朝" w:hAnsi="游明朝" w:eastAsia="游明朝" w:cs="游明朝"/>
          <w:sz w:val="21"/>
          <w:szCs w:val="21"/>
        </w:rPr>
        <w:t>continue</w:t>
      </w:r>
      <w:r>
        <w:rPr>
          <w:rFonts w:hint="eastAsia" w:ascii="游明朝" w:hAnsi="游明朝" w:eastAsia="游明朝" w:cs="游明朝"/>
          <w:sz w:val="21"/>
          <w:szCs w:val="21"/>
        </w:rPr>
        <w:t>文の動作を正しく理解しているかを問うものである。</w:t>
      </w:r>
      <w:r>
        <w:rPr>
          <w:rFonts w:hint="eastAsia" w:ascii="游明朝" w:hAnsi="游明朝" w:eastAsia="游明朝" w:cs="游明朝"/>
          <w:sz w:val="21"/>
          <w:szCs w:val="21"/>
        </w:rPr>
        <w:br w:type="textWrapping"/>
      </w:r>
      <w:r>
        <w:rPr>
          <w:rStyle w:val="9"/>
          <w:rFonts w:hint="eastAsia" w:ascii="游明朝" w:hAnsi="游明朝" w:eastAsia="游明朝" w:cs="游明朝"/>
          <w:sz w:val="21"/>
          <w:szCs w:val="21"/>
        </w:rPr>
        <w:t>continue</w:t>
      </w:r>
      <w:r>
        <w:rPr>
          <w:rFonts w:hint="eastAsia" w:ascii="游明朝" w:hAnsi="游明朝" w:eastAsia="游明朝" w:cs="游明朝"/>
          <w:sz w:val="21"/>
          <w:szCs w:val="21"/>
        </w:rPr>
        <w:t>が実行されると、その後に記述された処理はスキップされ、ループの次の繰り返しに移行する。</w:t>
      </w:r>
      <w:r>
        <w:rPr>
          <w:rFonts w:hint="eastAsia" w:ascii="游明朝" w:hAnsi="游明朝" w:eastAsia="游明朝" w:cs="游明朝"/>
          <w:sz w:val="21"/>
          <w:szCs w:val="21"/>
        </w:rPr>
        <w:br w:type="textWrapping"/>
      </w:r>
      <w:r>
        <w:rPr>
          <w:rFonts w:hint="eastAsia" w:ascii="游明朝" w:hAnsi="游明朝" w:eastAsia="游明朝" w:cs="游明朝"/>
          <w:sz w:val="21"/>
          <w:szCs w:val="21"/>
        </w:rPr>
        <w:t>そのため、</w:t>
      </w:r>
      <w:r>
        <w:rPr>
          <w:rStyle w:val="9"/>
          <w:rFonts w:hint="eastAsia" w:ascii="游明朝" w:hAnsi="游明朝" w:eastAsia="游明朝" w:cs="游明朝"/>
          <w:sz w:val="21"/>
          <w:szCs w:val="21"/>
        </w:rPr>
        <w:t>continue</w:t>
      </w:r>
      <w:r>
        <w:rPr>
          <w:rFonts w:hint="eastAsia" w:ascii="游明朝" w:hAnsi="游明朝" w:eastAsia="游明朝" w:cs="游明朝"/>
          <w:sz w:val="21"/>
          <w:szCs w:val="21"/>
        </w:rPr>
        <w:t>の後に記述された</w:t>
      </w:r>
      <w:r>
        <w:rPr>
          <w:rStyle w:val="9"/>
          <w:rFonts w:hint="eastAsia" w:ascii="游明朝" w:hAnsi="游明朝" w:eastAsia="游明朝" w:cs="游明朝"/>
          <w:sz w:val="21"/>
          <w:szCs w:val="21"/>
        </w:rPr>
        <w:t>cnt++</w:t>
      </w:r>
      <w:r>
        <w:rPr>
          <w:rFonts w:hint="eastAsia" w:ascii="游明朝" w:hAnsi="游明朝" w:eastAsia="游明朝" w:cs="游明朝"/>
          <w:sz w:val="21"/>
          <w:szCs w:val="21"/>
        </w:rPr>
        <w:t>は実行されず、結果としてカウントは増加しない。この挙動を正しく理解していないことが誤答の原因となった。</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ポリモーフィズム</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本問題では、ポリモーフィズム（多態性）の理解が問われた。</w:t>
      </w:r>
      <w:r>
        <w:rPr>
          <w:rFonts w:hint="eastAsia" w:ascii="游明朝" w:hAnsi="游明朝" w:eastAsia="游明朝" w:cs="游明朝"/>
          <w:sz w:val="21"/>
          <w:szCs w:val="21"/>
        </w:rPr>
        <w:br w:type="textWrapping"/>
      </w:r>
      <w:r>
        <w:rPr>
          <w:rFonts w:hint="eastAsia" w:ascii="游明朝" w:hAnsi="游明朝" w:eastAsia="游明朝" w:cs="游明朝"/>
          <w:sz w:val="21"/>
          <w:szCs w:val="21"/>
        </w:rPr>
        <w:t>親クラス型の変数に子クラスのインスタンスを代入した場合、呼び出されるメソッドは「実体（インスタンス）」のクラスに依存する。</w:t>
      </w:r>
      <w:r>
        <w:rPr>
          <w:rFonts w:hint="eastAsia" w:ascii="游明朝" w:hAnsi="游明朝" w:eastAsia="游明朝" w:cs="游明朝"/>
          <w:sz w:val="21"/>
          <w:szCs w:val="21"/>
        </w:rPr>
        <w:br w:type="textWrapping"/>
      </w:r>
      <w:r>
        <w:rPr>
          <w:rFonts w:hint="eastAsia" w:ascii="游明朝" w:hAnsi="游明朝" w:eastAsia="游明朝" w:cs="游明朝"/>
          <w:sz w:val="21"/>
          <w:szCs w:val="21"/>
        </w:rPr>
        <w:t>したがって、</w:t>
      </w:r>
      <w:r>
        <w:rPr>
          <w:rStyle w:val="9"/>
          <w:rFonts w:hint="eastAsia" w:ascii="游明朝" w:hAnsi="游明朝" w:eastAsia="游明朝" w:cs="游明朝"/>
          <w:sz w:val="21"/>
          <w:szCs w:val="21"/>
        </w:rPr>
        <w:t>C c = new D();</w:t>
      </w:r>
      <w:r>
        <w:rPr>
          <w:rFonts w:hint="eastAsia" w:ascii="游明朝" w:hAnsi="游明朝" w:eastAsia="游明朝" w:cs="游明朝"/>
          <w:sz w:val="21"/>
          <w:szCs w:val="21"/>
        </w:rPr>
        <w:t>の場合、実行されるのはDクラスのメソッドである。この動的バインディングの概念は非常に重要である。</w:t>
      </w:r>
    </w:p>
    <w:p>
      <w:pPr>
        <w:pStyle w:val="5"/>
        <w:keepNext w:val="0"/>
        <w:keepLines w:val="0"/>
        <w:widowControl/>
        <w:suppressLineNumbers w:val="0"/>
        <w:rPr>
          <w:rFonts w:hint="eastAsia" w:ascii="游明朝" w:hAnsi="游明朝" w:eastAsia="游明朝" w:cs="游明朝"/>
          <w:sz w:val="21"/>
          <w:szCs w:val="21"/>
        </w:rPr>
      </w:pP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例外処理の構文</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本問題は、try-catch-finally構文の正しい記述順序に関するものである。</w:t>
      </w:r>
      <w:r>
        <w:rPr>
          <w:rFonts w:hint="eastAsia" w:ascii="游明朝" w:hAnsi="游明朝" w:eastAsia="游明朝" w:cs="游明朝"/>
          <w:sz w:val="21"/>
          <w:szCs w:val="21"/>
        </w:rPr>
        <w:br w:type="textWrapping"/>
      </w:r>
      <w:r>
        <w:rPr>
          <w:rFonts w:hint="eastAsia" w:ascii="游明朝" w:hAnsi="游明朝" w:eastAsia="游明朝" w:cs="游明朝"/>
          <w:sz w:val="21"/>
          <w:szCs w:val="21"/>
        </w:rPr>
        <w:t>Javaでは、必ず</w:t>
      </w:r>
      <w:r>
        <w:rPr>
          <w:rStyle w:val="9"/>
          <w:rFonts w:hint="eastAsia" w:ascii="游明朝" w:hAnsi="游明朝" w:eastAsia="游明朝" w:cs="游明朝"/>
          <w:sz w:val="21"/>
          <w:szCs w:val="21"/>
        </w:rPr>
        <w:t>try → catch → finally</w:t>
      </w:r>
      <w:r>
        <w:rPr>
          <w:rFonts w:hint="eastAsia" w:ascii="游明朝" w:hAnsi="游明朝" w:eastAsia="游明朝" w:cs="游明朝"/>
          <w:sz w:val="21"/>
          <w:szCs w:val="21"/>
        </w:rPr>
        <w:t>の順で記述する必要があり、この順序を誤るとコンパイルエラーとなる。</w:t>
      </w:r>
      <w:r>
        <w:rPr>
          <w:rFonts w:hint="eastAsia" w:ascii="游明朝" w:hAnsi="游明朝" w:eastAsia="游明朝" w:cs="游明朝"/>
          <w:sz w:val="21"/>
          <w:szCs w:val="21"/>
        </w:rPr>
        <w:br w:type="textWrapping"/>
      </w:r>
      <w:r>
        <w:rPr>
          <w:rFonts w:hint="eastAsia" w:ascii="游明朝" w:hAnsi="游明朝" w:eastAsia="游明朝" w:cs="游明朝"/>
          <w:sz w:val="21"/>
          <w:szCs w:val="21"/>
        </w:rPr>
        <w:t>特に、finallyをcatchの前に書くことはできない点に注意が必要である。</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総括</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本試験における誤答の主な原因は、基本的な文法およびJava特有の仕様に対する理解不足にある。特に、継承、例外処理、コレクションといった分野は頻出でありながら、細かいルールの見落としが多く見られた。</w:t>
      </w:r>
      <w:r>
        <w:rPr>
          <w:rFonts w:hint="eastAsia" w:ascii="游明朝" w:hAnsi="游明朝" w:eastAsia="游明朝" w:cs="游明朝"/>
          <w:sz w:val="21"/>
          <w:szCs w:val="21"/>
        </w:rPr>
        <w:br w:type="textWrapping"/>
      </w:r>
      <w:r>
        <w:rPr>
          <w:rFonts w:hint="eastAsia" w:ascii="游明朝" w:hAnsi="游明朝" w:eastAsia="游明朝" w:cs="游明朝"/>
          <w:sz w:val="21"/>
          <w:szCs w:val="21"/>
        </w:rPr>
        <w:t>今後は単なる暗記にとどまらず、コードの動作を実際に確認しながら理解を深めることが重要である。</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今後の学習においては、以下の点を重点的に取り組む必要がある。</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基本文法（super、this、try構文など）の再確認</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配列およびコレクションの操作の実践練習</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オブジェクト指向の概念（継承・ポリモーフィズム）の理解深化</w:t>
      </w:r>
    </w:p>
    <w:p>
      <w:pPr>
        <w:pStyle w:val="5"/>
        <w:keepNext w:val="0"/>
        <w:keepLines w:val="0"/>
        <w:widowControl/>
        <w:suppressLineNumbers w:val="0"/>
        <w:rPr>
          <w:rFonts w:hint="eastAsia" w:ascii="游明朝" w:hAnsi="游明朝" w:eastAsia="游明朝" w:cs="游明朝"/>
          <w:sz w:val="21"/>
          <w:szCs w:val="21"/>
        </w:rPr>
      </w:pPr>
      <w:r>
        <w:rPr>
          <w:rFonts w:hint="eastAsia" w:ascii="游明朝" w:hAnsi="游明朝" w:eastAsia="游明朝" w:cs="游明朝"/>
          <w:sz w:val="21"/>
          <w:szCs w:val="21"/>
        </w:rPr>
        <w:t>誤答問題の再演習</w:t>
      </w:r>
    </w:p>
    <w:p>
      <w:pPr>
        <w:pStyle w:val="5"/>
        <w:keepNext w:val="0"/>
        <w:keepLines w:val="0"/>
        <w:widowControl/>
        <w:suppressLineNumbers w:val="0"/>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苹方-简">
    <w:panose1 w:val="020B0400000000000000"/>
    <w:charset w:val="86"/>
    <w:family w:val="auto"/>
    <w:pitch w:val="default"/>
    <w:sig w:usb0="A00002FF" w:usb1="7ACFFDFB" w:usb2="00000017" w:usb3="00000000" w:csb0="00040001" w:csb1="00000000"/>
  </w:font>
  <w:font w:name="游明朝">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E941BB"/>
    <w:rsid w:val="6FE941BB"/>
    <w:rsid w:val="75AF44B7"/>
    <w:rsid w:val="7B9FD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74</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2026-04-20T13:26:00Z</dcterms:created>
  <dc:creator>張</dc:creator>
  <cp:lastModifiedBy>張</cp:lastModifiedBy>
  <dcterms:modified xsi:type="dcterms:W3CDTF">2026-04-20T14:42:04Z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0668DF6464FAECF1ACBCE5696CB68F3C_43</vt:lpwstr>
  </property>
</Properties>
</file>