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719B" w14:textId="77777777" w:rsidR="005052E1" w:rsidRPr="004642C2" w:rsidRDefault="005052E1" w:rsidP="00FF6C15">
      <w:pPr>
        <w:pStyle w:val="BodyText"/>
        <w:spacing w:after="240"/>
        <w:ind w:firstLine="0"/>
        <w:rPr>
          <w:szCs w:val="24"/>
        </w:rPr>
      </w:pPr>
    </w:p>
    <w:p w14:paraId="5D9C0F03" w14:textId="77777777" w:rsidR="005052E1" w:rsidRPr="004642C2" w:rsidRDefault="005052E1" w:rsidP="00FF6C15">
      <w:pPr>
        <w:pStyle w:val="BodyText"/>
        <w:spacing w:after="240"/>
        <w:ind w:firstLine="0"/>
        <w:rPr>
          <w:szCs w:val="24"/>
        </w:rPr>
      </w:pPr>
    </w:p>
    <w:p w14:paraId="46F8DFC6" w14:textId="77777777" w:rsidR="005052E1" w:rsidRPr="004642C2" w:rsidRDefault="005052E1" w:rsidP="00FF6C15">
      <w:pPr>
        <w:pStyle w:val="BodyText"/>
        <w:spacing w:after="240"/>
        <w:ind w:firstLine="0"/>
        <w:rPr>
          <w:szCs w:val="24"/>
        </w:rPr>
      </w:pPr>
    </w:p>
    <w:p w14:paraId="54AD882B" w14:textId="77777777" w:rsidR="005052E1" w:rsidRPr="004642C2" w:rsidRDefault="005052E1" w:rsidP="00FF6C15">
      <w:pPr>
        <w:pStyle w:val="BodyText"/>
        <w:spacing w:after="240"/>
        <w:ind w:firstLine="0"/>
        <w:rPr>
          <w:szCs w:val="24"/>
        </w:rPr>
      </w:pPr>
    </w:p>
    <w:p w14:paraId="204DC046" w14:textId="77777777" w:rsidR="005052E1" w:rsidRPr="004642C2" w:rsidRDefault="005052E1" w:rsidP="00FF6C15">
      <w:pPr>
        <w:pStyle w:val="BodyText"/>
        <w:spacing w:after="240"/>
        <w:ind w:firstLine="0"/>
        <w:rPr>
          <w:szCs w:val="24"/>
        </w:rPr>
      </w:pPr>
    </w:p>
    <w:p w14:paraId="61D6116C" w14:textId="77777777" w:rsidR="005052E1" w:rsidRPr="004642C2" w:rsidRDefault="005052E1" w:rsidP="00FF6C15">
      <w:pPr>
        <w:pStyle w:val="BodyText"/>
        <w:spacing w:after="240"/>
        <w:ind w:firstLine="0"/>
        <w:rPr>
          <w:szCs w:val="24"/>
        </w:rPr>
      </w:pPr>
    </w:p>
    <w:p w14:paraId="6A282834" w14:textId="77777777" w:rsidR="005052E1" w:rsidRPr="004642C2" w:rsidRDefault="005052E1" w:rsidP="00FF6C15">
      <w:pPr>
        <w:pStyle w:val="Heading1"/>
        <w:keepNext w:val="0"/>
        <w:keepLines w:val="0"/>
        <w:spacing w:before="0" w:after="24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211B11" w14:textId="1FBD576A" w:rsidR="00CD7482" w:rsidRPr="004642C2" w:rsidRDefault="00CD7482" w:rsidP="009C3879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Start w:id="2" w:name="_Hlk19437394"/>
      <w:bookmarkEnd w:id="0"/>
      <w:bookmarkEnd w:id="1"/>
      <w:r w:rsidRPr="004642C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Unit </w:t>
      </w:r>
      <w:r w:rsidR="00706E18" w:rsidRPr="004642C2">
        <w:rPr>
          <w:rFonts w:ascii="Times New Roman" w:eastAsia="Times New Roman" w:hAnsi="Times New Roman" w:cs="Times New Roman"/>
          <w:color w:val="auto"/>
          <w:sz w:val="24"/>
          <w:szCs w:val="24"/>
        </w:rPr>
        <w:t>5 Assignment</w:t>
      </w:r>
    </w:p>
    <w:bookmarkEnd w:id="2"/>
    <w:p w14:paraId="5EAA3312" w14:textId="579E6397" w:rsidR="005052E1" w:rsidRPr="004642C2" w:rsidRDefault="00024C47" w:rsidP="009C3879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4642C2">
        <w:rPr>
          <w:rFonts w:ascii="Times New Roman" w:eastAsia="Times New Roman" w:hAnsi="Times New Roman" w:cs="Times New Roman"/>
          <w:color w:val="auto"/>
          <w:sz w:val="24"/>
          <w:szCs w:val="24"/>
        </w:rPr>
        <w:t>Amon-</w:t>
      </w:r>
      <w:r w:rsidR="009A37BB">
        <w:rPr>
          <w:rFonts w:ascii="Times New Roman" w:eastAsia="Times New Roman" w:hAnsi="Times New Roman" w:cs="Times New Roman"/>
          <w:color w:val="auto"/>
          <w:sz w:val="24"/>
          <w:szCs w:val="24"/>
        </w:rPr>
        <w:t>ra</w:t>
      </w:r>
      <w:proofErr w:type="spellEnd"/>
    </w:p>
    <w:p w14:paraId="42762224" w14:textId="77777777" w:rsidR="005052E1" w:rsidRPr="004642C2" w:rsidRDefault="005052E1" w:rsidP="009C3879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bkAuthorAffil"/>
      <w:bookmarkEnd w:id="3"/>
      <w:r w:rsidRPr="004642C2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7E3A1F45" w:rsidR="005052E1" w:rsidRPr="004642C2" w:rsidRDefault="00C3654E" w:rsidP="009C38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642C2">
        <w:rPr>
          <w:rFonts w:ascii="Times New Roman" w:eastAsia="Times New Roman" w:hAnsi="Times New Roman" w:cs="Times New Roman"/>
          <w:sz w:val="24"/>
          <w:szCs w:val="24"/>
        </w:rPr>
        <w:t>BU 6</w:t>
      </w:r>
      <w:r w:rsidR="00B54943" w:rsidRPr="004642C2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4642C2">
        <w:rPr>
          <w:rFonts w:ascii="Times New Roman" w:eastAsia="Times New Roman" w:hAnsi="Times New Roman" w:cs="Times New Roman"/>
          <w:sz w:val="24"/>
          <w:szCs w:val="24"/>
        </w:rPr>
        <w:t>-</w:t>
      </w:r>
      <w:r w:rsidR="00B54943" w:rsidRPr="004642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64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4943" w:rsidRPr="004642C2">
        <w:rPr>
          <w:rFonts w:ascii="Times New Roman" w:eastAsia="Times New Roman" w:hAnsi="Times New Roman" w:cs="Times New Roman"/>
          <w:sz w:val="24"/>
          <w:szCs w:val="24"/>
        </w:rPr>
        <w:t>Business and Labor Law</w:t>
      </w:r>
      <w:r w:rsidR="005052E1" w:rsidRPr="004642C2">
        <w:rPr>
          <w:rFonts w:ascii="Times New Roman" w:hAnsi="Times New Roman" w:cs="Times New Roman"/>
          <w:sz w:val="24"/>
          <w:szCs w:val="24"/>
        </w:rPr>
        <w:br w:type="page"/>
      </w:r>
    </w:p>
    <w:p w14:paraId="7483BA72" w14:textId="77777777" w:rsidR="00C350E5" w:rsidRPr="004642C2" w:rsidRDefault="00C350E5" w:rsidP="00134856">
      <w:pPr>
        <w:pStyle w:val="Heading2"/>
        <w:spacing w:before="0" w:beforeAutospacing="0" w:after="120" w:afterAutospacing="0" w:line="480" w:lineRule="auto"/>
        <w:rPr>
          <w:b w:val="0"/>
          <w:bCs w:val="0"/>
          <w:sz w:val="24"/>
          <w:szCs w:val="24"/>
        </w:rPr>
      </w:pPr>
      <w:r w:rsidRPr="004642C2">
        <w:rPr>
          <w:rStyle w:val="sc"/>
          <w:b w:val="0"/>
          <w:bCs w:val="0"/>
          <w:caps/>
          <w:sz w:val="24"/>
          <w:szCs w:val="24"/>
        </w:rPr>
        <w:lastRenderedPageBreak/>
        <w:t>THE CASE BRIEF</w:t>
      </w:r>
    </w:p>
    <w:p w14:paraId="6C16CD21" w14:textId="77777777" w:rsidR="003E116B" w:rsidRPr="004642C2" w:rsidRDefault="00C350E5" w:rsidP="00134856">
      <w:pPr>
        <w:spacing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42C2">
        <w:rPr>
          <w:rFonts w:ascii="Times New Roman" w:hAnsi="Times New Roman" w:cs="Times New Roman"/>
          <w:b/>
          <w:bCs/>
          <w:sz w:val="24"/>
          <w:szCs w:val="24"/>
        </w:rPr>
        <w:t>Caption: </w:t>
      </w:r>
    </w:p>
    <w:p w14:paraId="6F1CFC7D" w14:textId="78944B39" w:rsidR="00C350E5" w:rsidRPr="004642C2" w:rsidRDefault="00441725" w:rsidP="00134856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4642C2">
        <w:rPr>
          <w:rFonts w:ascii="Times New Roman" w:hAnsi="Times New Roman" w:cs="Times New Roman"/>
          <w:sz w:val="24"/>
          <w:szCs w:val="24"/>
        </w:rPr>
        <w:t>LEFKOWITZ v. GREAT MINNEAPOLIS SURPLUS STORE, INC.</w:t>
      </w:r>
    </w:p>
    <w:p w14:paraId="01C96187" w14:textId="77777777" w:rsidR="003E116B" w:rsidRPr="004642C2" w:rsidRDefault="00C350E5" w:rsidP="00134856">
      <w:pPr>
        <w:spacing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42C2">
        <w:rPr>
          <w:rFonts w:ascii="Times New Roman" w:hAnsi="Times New Roman" w:cs="Times New Roman"/>
          <w:b/>
          <w:bCs/>
          <w:sz w:val="24"/>
          <w:szCs w:val="24"/>
        </w:rPr>
        <w:t>Citation:</w:t>
      </w:r>
    </w:p>
    <w:p w14:paraId="5191B6EC" w14:textId="3E7AA2EE" w:rsidR="00C350E5" w:rsidRPr="004642C2" w:rsidRDefault="00441725" w:rsidP="00134856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>Supreme Court of Minnesota</w:t>
      </w:r>
      <w:r w:rsidR="00C350E5" w:rsidRPr="004642C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642C2">
        <w:rPr>
          <w:rFonts w:ascii="Times New Roman" w:hAnsi="Times New Roman" w:cs="Times New Roman"/>
          <w:sz w:val="24"/>
          <w:szCs w:val="24"/>
        </w:rPr>
        <w:t>1957</w:t>
      </w:r>
      <w:r w:rsidR="00C350E5" w:rsidRPr="004642C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642C2">
        <w:rPr>
          <w:rFonts w:ascii="Times New Roman" w:hAnsi="Times New Roman" w:cs="Times New Roman"/>
          <w:sz w:val="24"/>
          <w:szCs w:val="24"/>
        </w:rPr>
        <w:t>86 N.W.2d 689</w:t>
      </w:r>
    </w:p>
    <w:p w14:paraId="0CFB558D" w14:textId="4F1A1407" w:rsidR="00C350E5" w:rsidRPr="000A026D" w:rsidRDefault="00C350E5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26D">
        <w:rPr>
          <w:rFonts w:ascii="Times New Roman" w:hAnsi="Times New Roman" w:cs="Times New Roman"/>
          <w:b/>
          <w:bCs/>
          <w:sz w:val="24"/>
          <w:szCs w:val="24"/>
        </w:rPr>
        <w:t>Facts:</w:t>
      </w:r>
    </w:p>
    <w:p w14:paraId="367F2045" w14:textId="27986C45" w:rsidR="00315DD0" w:rsidRPr="000A026D" w:rsidRDefault="00315DD0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In the month of April, the defendant published two advertisements in a Minneapolis newspaper.</w:t>
      </w:r>
    </w:p>
    <w:p w14:paraId="2DCCB1A2" w14:textId="3C5529BE" w:rsidR="00315DD0" w:rsidRPr="000A026D" w:rsidRDefault="00315DD0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On April 6</w:t>
      </w:r>
      <w:r w:rsidRPr="000A02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026D">
        <w:rPr>
          <w:rFonts w:ascii="Times New Roman" w:hAnsi="Times New Roman" w:cs="Times New Roman"/>
          <w:sz w:val="24"/>
          <w:szCs w:val="24"/>
        </w:rPr>
        <w:t>, the advertisement offered Sharp 3 Brand New Fur Coats</w:t>
      </w:r>
      <w:r w:rsidR="00982BB5" w:rsidRPr="000A026D">
        <w:rPr>
          <w:rFonts w:ascii="Times New Roman" w:hAnsi="Times New Roman" w:cs="Times New Roman"/>
          <w:sz w:val="24"/>
          <w:szCs w:val="24"/>
        </w:rPr>
        <w:t xml:space="preserve"> </w:t>
      </w:r>
      <w:r w:rsidRPr="000A026D">
        <w:rPr>
          <w:rFonts w:ascii="Times New Roman" w:hAnsi="Times New Roman" w:cs="Times New Roman"/>
          <w:sz w:val="24"/>
          <w:szCs w:val="24"/>
        </w:rPr>
        <w:t xml:space="preserve">for the sale price of $1 </w:t>
      </w:r>
      <w:r w:rsidR="00982BB5" w:rsidRPr="000A026D">
        <w:rPr>
          <w:rFonts w:ascii="Times New Roman" w:hAnsi="Times New Roman" w:cs="Times New Roman"/>
          <w:sz w:val="24"/>
          <w:szCs w:val="24"/>
        </w:rPr>
        <w:t>e</w:t>
      </w:r>
      <w:r w:rsidRPr="000A026D">
        <w:rPr>
          <w:rFonts w:ascii="Times New Roman" w:hAnsi="Times New Roman" w:cs="Times New Roman"/>
          <w:sz w:val="24"/>
          <w:szCs w:val="24"/>
        </w:rPr>
        <w:t>ach on a first come first serve basis.</w:t>
      </w:r>
    </w:p>
    <w:p w14:paraId="1857E801" w14:textId="1C658784" w:rsidR="00982BB5" w:rsidRPr="000A026D" w:rsidRDefault="00315DD0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On April 13</w:t>
      </w:r>
      <w:r w:rsidRPr="000A02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026D">
        <w:rPr>
          <w:rFonts w:ascii="Times New Roman" w:hAnsi="Times New Roman" w:cs="Times New Roman"/>
          <w:sz w:val="24"/>
          <w:szCs w:val="24"/>
        </w:rPr>
        <w:t>, the advertisement offered 2 Brand New Pastel Mink 3-Skin Scarfs</w:t>
      </w:r>
      <w:r w:rsidR="00982BB5" w:rsidRPr="000A026D">
        <w:rPr>
          <w:rFonts w:ascii="Times New Roman" w:hAnsi="Times New Roman" w:cs="Times New Roman"/>
          <w:sz w:val="24"/>
          <w:szCs w:val="24"/>
        </w:rPr>
        <w:t xml:space="preserve"> and 1 Black Lapin Stole Beautiful for the sale price of $1 each on a first come first serve basis.</w:t>
      </w:r>
    </w:p>
    <w:p w14:paraId="7E0C88AC" w14:textId="6790E966" w:rsidR="00982BB5" w:rsidRPr="000A026D" w:rsidRDefault="00982BB5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On both dates, the plaintiff was the first to present himself at the defendant’s store for the purchase of the advertised goods.</w:t>
      </w:r>
    </w:p>
    <w:p w14:paraId="23A89C16" w14:textId="78F2CD88" w:rsidR="00315DD0" w:rsidRPr="000A026D" w:rsidRDefault="00982BB5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On both occasions, the defendant refused to sell the merchandise to the plaintiff.</w:t>
      </w:r>
    </w:p>
    <w:p w14:paraId="48AD3038" w14:textId="77777777" w:rsidR="00750810" w:rsidRPr="000A026D" w:rsidRDefault="00750810" w:rsidP="00134856">
      <w:pPr>
        <w:pStyle w:val="ListParagraph"/>
        <w:numPr>
          <w:ilvl w:val="0"/>
          <w:numId w:val="19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During the first encounter the defendant advised the plaintiff the offer was intended for women only.</w:t>
      </w:r>
    </w:p>
    <w:p w14:paraId="11E333C7" w14:textId="77777777" w:rsidR="00C350E5" w:rsidRPr="004642C2" w:rsidRDefault="00C350E5" w:rsidP="00134856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4642C2">
        <w:rPr>
          <w:rFonts w:ascii="Times New Roman" w:hAnsi="Times New Roman" w:cs="Times New Roman"/>
          <w:b/>
          <w:bCs/>
          <w:sz w:val="24"/>
          <w:szCs w:val="24"/>
        </w:rPr>
        <w:t>Legal History/Procedure:</w:t>
      </w:r>
    </w:p>
    <w:p w14:paraId="558828E9" w14:textId="12CB184D" w:rsidR="00EE3790" w:rsidRPr="000A026D" w:rsidRDefault="00845BF3" w:rsidP="00134856">
      <w:pPr>
        <w:pStyle w:val="ListParagraph"/>
        <w:numPr>
          <w:ilvl w:val="0"/>
          <w:numId w:val="22"/>
        </w:numPr>
        <w:spacing w:after="120" w:line="480" w:lineRule="auto"/>
        <w:rPr>
          <w:rStyle w:val="item"/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Lefkowitz </w:t>
      </w:r>
      <w:r w:rsidR="00EE3790" w:rsidRPr="000A026D">
        <w:rPr>
          <w:rFonts w:ascii="Times New Roman" w:hAnsi="Times New Roman" w:cs="Times New Roman"/>
          <w:sz w:val="24"/>
          <w:szCs w:val="24"/>
        </w:rPr>
        <w:t xml:space="preserve">filed a suit against </w:t>
      </w:r>
      <w:r w:rsidRPr="000A026D">
        <w:rPr>
          <w:rFonts w:ascii="Times New Roman" w:hAnsi="Times New Roman" w:cs="Times New Roman"/>
          <w:sz w:val="24"/>
          <w:szCs w:val="24"/>
        </w:rPr>
        <w:t>Great Minneapolis Surplus Store</w:t>
      </w:r>
      <w:r w:rsidR="00EE3790" w:rsidRPr="000A026D">
        <w:rPr>
          <w:rFonts w:ascii="Times New Roman" w:hAnsi="Times New Roman" w:cs="Times New Roman"/>
          <w:sz w:val="24"/>
          <w:szCs w:val="24"/>
        </w:rPr>
        <w:t>, I</w:t>
      </w:r>
      <w:r w:rsidRPr="000A026D">
        <w:rPr>
          <w:rFonts w:ascii="Times New Roman" w:hAnsi="Times New Roman" w:cs="Times New Roman"/>
          <w:sz w:val="24"/>
          <w:szCs w:val="24"/>
        </w:rPr>
        <w:t>nc</w:t>
      </w:r>
      <w:r w:rsidR="00EE3790" w:rsidRPr="000A026D">
        <w:rPr>
          <w:rFonts w:ascii="Times New Roman" w:hAnsi="Times New Roman" w:cs="Times New Roman"/>
          <w:sz w:val="24"/>
          <w:szCs w:val="24"/>
        </w:rPr>
        <w:t>.</w:t>
      </w:r>
    </w:p>
    <w:p w14:paraId="2A91A903" w14:textId="4DEB4378" w:rsidR="003E116B" w:rsidRPr="000A026D" w:rsidRDefault="003E116B" w:rsidP="00134856">
      <w:pPr>
        <w:pStyle w:val="ListParagraph"/>
        <w:numPr>
          <w:ilvl w:val="0"/>
          <w:numId w:val="22"/>
        </w:numPr>
        <w:spacing w:after="120" w:line="480" w:lineRule="auto"/>
        <w:textAlignment w:val="baseline"/>
        <w:rPr>
          <w:rStyle w:val="item"/>
          <w:rFonts w:ascii="Times New Roman" w:hAnsi="Times New Roman" w:cs="Times New Roman"/>
          <w:sz w:val="24"/>
          <w:szCs w:val="24"/>
        </w:rPr>
      </w:pPr>
      <w:r w:rsidRPr="000A026D">
        <w:rPr>
          <w:rStyle w:val="item"/>
          <w:rFonts w:ascii="Times New Roman" w:hAnsi="Times New Roman" w:cs="Times New Roman"/>
          <w:sz w:val="24"/>
          <w:szCs w:val="24"/>
        </w:rPr>
        <w:t xml:space="preserve">The trial court disallowed the plaintiff’s claim for the value of the </w:t>
      </w:r>
      <w:r w:rsidRPr="000A026D">
        <w:rPr>
          <w:rFonts w:ascii="Times New Roman" w:hAnsi="Times New Roman" w:cs="Times New Roman"/>
          <w:sz w:val="24"/>
          <w:szCs w:val="24"/>
        </w:rPr>
        <w:t>Sharp 3 Brand New Fur Coats.</w:t>
      </w:r>
      <w:r w:rsidR="00EE3790" w:rsidRPr="000A026D">
        <w:rPr>
          <w:rFonts w:ascii="Times New Roman" w:hAnsi="Times New Roman" w:cs="Times New Roman"/>
          <w:sz w:val="24"/>
          <w:szCs w:val="24"/>
        </w:rPr>
        <w:t xml:space="preserve"> Worth to $100.00</w:t>
      </w:r>
    </w:p>
    <w:p w14:paraId="2781CDF4" w14:textId="78855E11" w:rsidR="003E116B" w:rsidRPr="000A026D" w:rsidRDefault="003E116B" w:rsidP="00134856">
      <w:pPr>
        <w:pStyle w:val="ListParagraph"/>
        <w:numPr>
          <w:ilvl w:val="0"/>
          <w:numId w:val="22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A026D">
        <w:rPr>
          <w:rStyle w:val="item"/>
          <w:rFonts w:ascii="Times New Roman" w:hAnsi="Times New Roman" w:cs="Times New Roman"/>
          <w:sz w:val="24"/>
          <w:szCs w:val="24"/>
        </w:rPr>
        <w:lastRenderedPageBreak/>
        <w:t xml:space="preserve">The trial court granted the plaintiff’s claim for the value of the </w:t>
      </w:r>
      <w:r w:rsidRPr="000A026D">
        <w:rPr>
          <w:rFonts w:ascii="Times New Roman" w:hAnsi="Times New Roman" w:cs="Times New Roman"/>
          <w:sz w:val="24"/>
          <w:szCs w:val="24"/>
        </w:rPr>
        <w:t xml:space="preserve">1 Black Lapin Stole </w:t>
      </w:r>
      <w:r w:rsidR="00EE3790" w:rsidRPr="000A026D">
        <w:rPr>
          <w:rFonts w:ascii="Times New Roman" w:hAnsi="Times New Roman" w:cs="Times New Roman"/>
          <w:sz w:val="24"/>
          <w:szCs w:val="24"/>
        </w:rPr>
        <w:t>worth $139.50.</w:t>
      </w:r>
    </w:p>
    <w:p w14:paraId="2F76BB85" w14:textId="7A318FF4" w:rsidR="00B6244A" w:rsidRPr="000A026D" w:rsidRDefault="00B6244A" w:rsidP="00134856">
      <w:pPr>
        <w:pStyle w:val="ListParagraph"/>
        <w:numPr>
          <w:ilvl w:val="0"/>
          <w:numId w:val="22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Municipal Court of Minneapolis </w:t>
      </w:r>
      <w:r w:rsidRPr="000A026D">
        <w:rPr>
          <w:rFonts w:ascii="Times New Roman" w:hAnsi="Times New Roman" w:cs="Times New Roman"/>
          <w:sz w:val="24"/>
          <w:szCs w:val="24"/>
        </w:rPr>
        <w:t>awarded the plaintiff $138.50 as damages for breach of contract.</w:t>
      </w:r>
    </w:p>
    <w:p w14:paraId="5C892E76" w14:textId="7CCBEB9D" w:rsidR="0050006B" w:rsidRPr="000A026D" w:rsidRDefault="0050006B" w:rsidP="00134856">
      <w:pPr>
        <w:pStyle w:val="ListParagraph"/>
        <w:numPr>
          <w:ilvl w:val="0"/>
          <w:numId w:val="22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The </w:t>
      </w:r>
      <w:r w:rsidR="00B6244A" w:rsidRPr="000A026D">
        <w:rPr>
          <w:rFonts w:ascii="Times New Roman" w:hAnsi="Times New Roman" w:cs="Times New Roman"/>
          <w:sz w:val="24"/>
          <w:szCs w:val="24"/>
        </w:rPr>
        <w:t>defendant</w:t>
      </w:r>
      <w:r w:rsidRPr="000A026D">
        <w:rPr>
          <w:rFonts w:ascii="Times New Roman" w:hAnsi="Times New Roman" w:cs="Times New Roman"/>
          <w:sz w:val="24"/>
          <w:szCs w:val="24"/>
        </w:rPr>
        <w:t xml:space="preserve">, </w:t>
      </w:r>
      <w:r w:rsidR="00B6244A" w:rsidRPr="000A026D">
        <w:rPr>
          <w:rFonts w:ascii="Times New Roman" w:hAnsi="Times New Roman" w:cs="Times New Roman"/>
          <w:sz w:val="24"/>
          <w:szCs w:val="24"/>
        </w:rPr>
        <w:t>Great Minneapolis Surplus Store, Inc</w:t>
      </w:r>
      <w:r w:rsidRPr="000A026D">
        <w:rPr>
          <w:rFonts w:ascii="Times New Roman" w:hAnsi="Times New Roman" w:cs="Times New Roman"/>
          <w:sz w:val="24"/>
          <w:szCs w:val="24"/>
        </w:rPr>
        <w:t>, appealed.</w:t>
      </w:r>
    </w:p>
    <w:p w14:paraId="542DC8C8" w14:textId="77777777" w:rsidR="00B6244A" w:rsidRPr="000A026D" w:rsidRDefault="0050006B" w:rsidP="00134856">
      <w:pPr>
        <w:pStyle w:val="ListParagraph"/>
        <w:numPr>
          <w:ilvl w:val="0"/>
          <w:numId w:val="22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The </w:t>
      </w:r>
      <w:r w:rsidRPr="000A0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Supreme Court of Minnesota affirmed the </w:t>
      </w:r>
      <w:r w:rsidR="00B6244A" w:rsidRPr="000A026D">
        <w:rPr>
          <w:rFonts w:ascii="Times New Roman" w:hAnsi="Times New Roman" w:cs="Times New Roman"/>
          <w:sz w:val="24"/>
          <w:szCs w:val="24"/>
          <w:shd w:val="clear" w:color="auto" w:fill="FFFFFF"/>
        </w:rPr>
        <w:t>order of the Municipal Court of Minneapolis.</w:t>
      </w:r>
    </w:p>
    <w:p w14:paraId="5F14E41F" w14:textId="1DCD2F90" w:rsidR="0050006B" w:rsidRPr="000A026D" w:rsidRDefault="00B6244A" w:rsidP="00134856">
      <w:pPr>
        <w:pStyle w:val="ListParagraph"/>
        <w:numPr>
          <w:ilvl w:val="0"/>
          <w:numId w:val="22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The </w:t>
      </w:r>
      <w:r w:rsidRPr="000A026D">
        <w:rPr>
          <w:rFonts w:ascii="Times New Roman" w:hAnsi="Times New Roman" w:cs="Times New Roman"/>
          <w:sz w:val="24"/>
          <w:szCs w:val="24"/>
          <w:shd w:val="clear" w:color="auto" w:fill="FFFFFF"/>
        </w:rPr>
        <w:t>Supreme Court of Minnesota affirmed the lower courts judgment to deny the defendant’s motion for amended findings of fact or in the alternative for a new trial.</w:t>
      </w:r>
    </w:p>
    <w:p w14:paraId="2608FAE9" w14:textId="52CBE79D" w:rsidR="00C350E5" w:rsidRPr="004642C2" w:rsidRDefault="00C350E5" w:rsidP="00134856">
      <w:pPr>
        <w:spacing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42C2">
        <w:rPr>
          <w:rFonts w:ascii="Times New Roman" w:hAnsi="Times New Roman" w:cs="Times New Roman"/>
          <w:b/>
          <w:bCs/>
          <w:sz w:val="24"/>
          <w:szCs w:val="24"/>
        </w:rPr>
        <w:t>Issues (Holdings):</w:t>
      </w:r>
    </w:p>
    <w:p w14:paraId="73815B75" w14:textId="72BD457A" w:rsidR="00337D86" w:rsidRPr="000A026D" w:rsidRDefault="00C65116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Is the value of 1 Black Lapin Stole established with</w:t>
      </w:r>
      <w:r w:rsidR="00337D86" w:rsidRPr="000A026D">
        <w:rPr>
          <w:rFonts w:ascii="Times New Roman" w:hAnsi="Times New Roman" w:cs="Times New Roman"/>
          <w:sz w:val="24"/>
          <w:szCs w:val="24"/>
        </w:rPr>
        <w:t xml:space="preserve"> reference to the offer of the defendant on April 13, 1956</w:t>
      </w:r>
      <w:r w:rsidRPr="000A026D">
        <w:rPr>
          <w:rFonts w:ascii="Times New Roman" w:hAnsi="Times New Roman" w:cs="Times New Roman"/>
          <w:sz w:val="24"/>
          <w:szCs w:val="24"/>
        </w:rPr>
        <w:t>?</w:t>
      </w:r>
    </w:p>
    <w:p w14:paraId="0BAFFA85" w14:textId="105C369A" w:rsidR="00337D86" w:rsidRPr="000A026D" w:rsidRDefault="00786446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Is the </w:t>
      </w:r>
      <w:r w:rsidR="00337D86" w:rsidRPr="000A026D">
        <w:rPr>
          <w:rFonts w:ascii="Times New Roman" w:hAnsi="Times New Roman" w:cs="Times New Roman"/>
          <w:sz w:val="24"/>
          <w:szCs w:val="24"/>
        </w:rPr>
        <w:t xml:space="preserve">newspaper advertisement a “unilateral offer” </w:t>
      </w:r>
      <w:r w:rsidRPr="000A026D">
        <w:rPr>
          <w:rFonts w:ascii="Times New Roman" w:hAnsi="Times New Roman" w:cs="Times New Roman"/>
          <w:sz w:val="24"/>
          <w:szCs w:val="24"/>
        </w:rPr>
        <w:t>that can be</w:t>
      </w:r>
      <w:r w:rsidR="00337D86" w:rsidRPr="000A026D">
        <w:rPr>
          <w:rFonts w:ascii="Times New Roman" w:hAnsi="Times New Roman" w:cs="Times New Roman"/>
          <w:sz w:val="24"/>
          <w:szCs w:val="24"/>
        </w:rPr>
        <w:t xml:space="preserve"> withdrawn without notice</w:t>
      </w:r>
      <w:r w:rsidRPr="000A026D">
        <w:rPr>
          <w:rFonts w:ascii="Times New Roman" w:hAnsi="Times New Roman" w:cs="Times New Roman"/>
          <w:sz w:val="24"/>
          <w:szCs w:val="24"/>
        </w:rPr>
        <w:t xml:space="preserve"> the defendant?</w:t>
      </w:r>
    </w:p>
    <w:p w14:paraId="34F96AA5" w14:textId="77777777" w:rsidR="00804EF2" w:rsidRPr="000A026D" w:rsidRDefault="00786446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Did the newspaper advertisement </w:t>
      </w:r>
      <w:r w:rsidR="00337D86" w:rsidRPr="000A026D">
        <w:rPr>
          <w:rFonts w:ascii="Times New Roman" w:hAnsi="Times New Roman" w:cs="Times New Roman"/>
          <w:sz w:val="24"/>
          <w:szCs w:val="24"/>
        </w:rPr>
        <w:t>constitute</w:t>
      </w:r>
      <w:r w:rsidRPr="000A026D">
        <w:rPr>
          <w:rFonts w:ascii="Times New Roman" w:hAnsi="Times New Roman" w:cs="Times New Roman"/>
          <w:sz w:val="24"/>
          <w:szCs w:val="24"/>
        </w:rPr>
        <w:t xml:space="preserve"> </w:t>
      </w:r>
      <w:r w:rsidR="00337D86" w:rsidRPr="000A026D">
        <w:rPr>
          <w:rFonts w:ascii="Times New Roman" w:hAnsi="Times New Roman" w:cs="Times New Roman"/>
          <w:sz w:val="24"/>
          <w:szCs w:val="24"/>
        </w:rPr>
        <w:t>an offer</w:t>
      </w:r>
      <w:r w:rsidR="00804EF2" w:rsidRPr="000A026D">
        <w:rPr>
          <w:rFonts w:ascii="Times New Roman" w:hAnsi="Times New Roman" w:cs="Times New Roman"/>
          <w:sz w:val="24"/>
          <w:szCs w:val="24"/>
        </w:rPr>
        <w:t>?</w:t>
      </w:r>
    </w:p>
    <w:p w14:paraId="2C9BD9E1" w14:textId="44311217" w:rsidR="00337D86" w:rsidRPr="000A026D" w:rsidRDefault="00804EF2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 xml:space="preserve">Did the </w:t>
      </w:r>
      <w:r w:rsidR="00337D86" w:rsidRPr="000A026D">
        <w:rPr>
          <w:rFonts w:ascii="Times New Roman" w:hAnsi="Times New Roman" w:cs="Times New Roman"/>
          <w:sz w:val="24"/>
          <w:szCs w:val="24"/>
        </w:rPr>
        <w:t xml:space="preserve">plaintiff’s conduct </w:t>
      </w:r>
      <w:r w:rsidR="005274D4" w:rsidRPr="000A026D">
        <w:rPr>
          <w:rFonts w:ascii="Times New Roman" w:hAnsi="Times New Roman" w:cs="Times New Roman"/>
          <w:sz w:val="24"/>
          <w:szCs w:val="24"/>
        </w:rPr>
        <w:t>constitute</w:t>
      </w:r>
      <w:r w:rsidR="00337D86" w:rsidRPr="000A026D">
        <w:rPr>
          <w:rFonts w:ascii="Times New Roman" w:hAnsi="Times New Roman" w:cs="Times New Roman"/>
          <w:sz w:val="24"/>
          <w:szCs w:val="24"/>
        </w:rPr>
        <w:t xml:space="preserve"> an acceptance</w:t>
      </w:r>
      <w:r w:rsidRPr="000A026D">
        <w:rPr>
          <w:rFonts w:ascii="Times New Roman" w:hAnsi="Times New Roman" w:cs="Times New Roman"/>
          <w:sz w:val="24"/>
          <w:szCs w:val="24"/>
        </w:rPr>
        <w:t>?</w:t>
      </w:r>
    </w:p>
    <w:p w14:paraId="2F57B07A" w14:textId="238E2253" w:rsidR="005274D4" w:rsidRPr="000A026D" w:rsidRDefault="005274D4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Does the newspaper advertisement to the general public constitute a</w:t>
      </w:r>
      <w:r w:rsidR="00125F5E" w:rsidRPr="000A026D">
        <w:rPr>
          <w:rFonts w:ascii="Times New Roman" w:hAnsi="Times New Roman" w:cs="Times New Roman"/>
          <w:sz w:val="24"/>
          <w:szCs w:val="24"/>
        </w:rPr>
        <w:t xml:space="preserve"> binding </w:t>
      </w:r>
      <w:r w:rsidRPr="000A026D">
        <w:rPr>
          <w:rFonts w:ascii="Times New Roman" w:hAnsi="Times New Roman" w:cs="Times New Roman"/>
          <w:sz w:val="24"/>
          <w:szCs w:val="24"/>
        </w:rPr>
        <w:t>obligation on the part of the defendant in return for something requested from the plaintiff</w:t>
      </w:r>
      <w:r w:rsidR="004642C2" w:rsidRPr="000A026D">
        <w:rPr>
          <w:rFonts w:ascii="Times New Roman" w:hAnsi="Times New Roman" w:cs="Times New Roman"/>
          <w:sz w:val="24"/>
          <w:szCs w:val="24"/>
        </w:rPr>
        <w:t>?</w:t>
      </w:r>
    </w:p>
    <w:p w14:paraId="0EC1312D" w14:textId="723240F6" w:rsidR="00C65116" w:rsidRPr="000A026D" w:rsidRDefault="00C65116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Is a newspaper advertisement an offer an invitation or an offer?</w:t>
      </w:r>
    </w:p>
    <w:p w14:paraId="5C8D5E31" w14:textId="682DBEA0" w:rsidR="001E1EB6" w:rsidRPr="000A026D" w:rsidRDefault="005274D4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Did the</w:t>
      </w:r>
      <w:r w:rsidR="00C65116" w:rsidRPr="000A026D">
        <w:rPr>
          <w:rFonts w:ascii="Times New Roman" w:hAnsi="Times New Roman" w:cs="Times New Roman"/>
          <w:sz w:val="24"/>
          <w:szCs w:val="24"/>
        </w:rPr>
        <w:t xml:space="preserve"> actions of both the plaintiff and the defendant </w:t>
      </w:r>
      <w:r w:rsidRPr="000A026D">
        <w:rPr>
          <w:rFonts w:ascii="Times New Roman" w:hAnsi="Times New Roman" w:cs="Times New Roman"/>
          <w:sz w:val="24"/>
          <w:szCs w:val="24"/>
        </w:rPr>
        <w:t xml:space="preserve">constitute </w:t>
      </w:r>
      <w:r w:rsidR="001E1EB6" w:rsidRPr="000A026D">
        <w:rPr>
          <w:rFonts w:ascii="Times New Roman" w:hAnsi="Times New Roman" w:cs="Times New Roman"/>
          <w:sz w:val="24"/>
          <w:szCs w:val="24"/>
        </w:rPr>
        <w:t xml:space="preserve">mutuality of obligation to </w:t>
      </w:r>
      <w:r w:rsidRPr="000A026D">
        <w:rPr>
          <w:rFonts w:ascii="Times New Roman" w:hAnsi="Times New Roman" w:cs="Times New Roman"/>
          <w:sz w:val="24"/>
          <w:szCs w:val="24"/>
        </w:rPr>
        <w:t xml:space="preserve">establish </w:t>
      </w:r>
      <w:r w:rsidR="001E1EB6" w:rsidRPr="000A026D">
        <w:rPr>
          <w:rFonts w:ascii="Times New Roman" w:hAnsi="Times New Roman" w:cs="Times New Roman"/>
          <w:sz w:val="24"/>
          <w:szCs w:val="24"/>
        </w:rPr>
        <w:t>a contract o</w:t>
      </w:r>
      <w:r w:rsidRPr="000A026D">
        <w:rPr>
          <w:rFonts w:ascii="Times New Roman" w:hAnsi="Times New Roman" w:cs="Times New Roman"/>
          <w:sz w:val="24"/>
          <w:szCs w:val="24"/>
        </w:rPr>
        <w:t>f sale?</w:t>
      </w:r>
    </w:p>
    <w:p w14:paraId="08754E1D" w14:textId="1469AF60" w:rsidR="00125F5E" w:rsidRPr="000A026D" w:rsidRDefault="00C65116" w:rsidP="00134856">
      <w:pPr>
        <w:pStyle w:val="ListParagraph"/>
        <w:numPr>
          <w:ilvl w:val="0"/>
          <w:numId w:val="23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0A026D">
        <w:rPr>
          <w:rFonts w:ascii="Times New Roman" w:hAnsi="Times New Roman" w:cs="Times New Roman"/>
          <w:sz w:val="24"/>
          <w:szCs w:val="24"/>
        </w:rPr>
        <w:t>Can the offer be m</w:t>
      </w:r>
      <w:r w:rsidR="001E1EB6" w:rsidRPr="000A026D">
        <w:rPr>
          <w:rFonts w:ascii="Times New Roman" w:hAnsi="Times New Roman" w:cs="Times New Roman"/>
          <w:sz w:val="24"/>
          <w:szCs w:val="24"/>
        </w:rPr>
        <w:t>odified by a “house rule” to the effect that only women were qualified to receive the bargains advertised</w:t>
      </w:r>
      <w:r w:rsidRPr="000A026D">
        <w:rPr>
          <w:rFonts w:ascii="Times New Roman" w:hAnsi="Times New Roman" w:cs="Times New Roman"/>
          <w:sz w:val="24"/>
          <w:szCs w:val="24"/>
        </w:rPr>
        <w:t>?</w:t>
      </w:r>
    </w:p>
    <w:p w14:paraId="6C49A719" w14:textId="346DA49B" w:rsidR="006E5194" w:rsidRPr="006E5194" w:rsidRDefault="006E5194" w:rsidP="006E5194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6E5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easoning</w:t>
      </w:r>
      <w:r w:rsidRPr="006E51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629EAF" w14:textId="6148C360" w:rsidR="009C181A" w:rsidRDefault="009C181A" w:rsidP="009C181A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C181A">
        <w:rPr>
          <w:rFonts w:ascii="Times New Roman" w:hAnsi="Times New Roman" w:cs="Times New Roman"/>
          <w:sz w:val="24"/>
          <w:szCs w:val="24"/>
        </w:rPr>
        <w:t xml:space="preserve">The April 13, 1956 newspaper advertisement posted by the defendant established the value of </w:t>
      </w:r>
      <w:r w:rsidR="006E5194" w:rsidRPr="009C181A">
        <w:rPr>
          <w:rFonts w:ascii="Times New Roman" w:hAnsi="Times New Roman" w:cs="Times New Roman"/>
          <w:sz w:val="24"/>
          <w:szCs w:val="24"/>
        </w:rPr>
        <w:t xml:space="preserve">1 Black Lapin Stole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9C181A">
        <w:rPr>
          <w:rFonts w:ascii="Times New Roman" w:hAnsi="Times New Roman" w:cs="Times New Roman"/>
          <w:sz w:val="24"/>
          <w:szCs w:val="24"/>
        </w:rPr>
        <w:t xml:space="preserve"> $139.50.</w:t>
      </w:r>
    </w:p>
    <w:p w14:paraId="3F7C1A88" w14:textId="510DD31C" w:rsidR="00F84BA0" w:rsidRPr="00F84BA0" w:rsidRDefault="00F84BA0" w:rsidP="00F84BA0">
      <w:pPr>
        <w:pStyle w:val="ListParagraph"/>
        <w:numPr>
          <w:ilvl w:val="0"/>
          <w:numId w:val="25"/>
        </w:num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defendant posted a</w:t>
      </w:r>
      <w:r w:rsidRPr="000A026D">
        <w:rPr>
          <w:rFonts w:ascii="Times New Roman" w:hAnsi="Times New Roman" w:cs="Times New Roman"/>
          <w:sz w:val="24"/>
          <w:szCs w:val="24"/>
        </w:rPr>
        <w:t xml:space="preserve"> newspaper advertisement </w:t>
      </w:r>
      <w:r>
        <w:rPr>
          <w:rFonts w:ascii="Times New Roman" w:hAnsi="Times New Roman" w:cs="Times New Roman"/>
          <w:sz w:val="24"/>
          <w:szCs w:val="24"/>
        </w:rPr>
        <w:t>soliciting payment for in exchange for the defendant to perform a specific action.</w:t>
      </w:r>
      <w:r w:rsidR="009D5377">
        <w:rPr>
          <w:rFonts w:ascii="Times New Roman" w:hAnsi="Times New Roman" w:cs="Times New Roman"/>
          <w:sz w:val="24"/>
          <w:szCs w:val="24"/>
        </w:rPr>
        <w:t xml:space="preserve"> This constitutes a one-sided agreement and established a unilateral offer.</w:t>
      </w:r>
    </w:p>
    <w:p w14:paraId="7E68DD09" w14:textId="77777777" w:rsidR="00616A8F" w:rsidRDefault="009C181A" w:rsidP="00616A8F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C181A">
        <w:rPr>
          <w:rFonts w:ascii="Times New Roman" w:hAnsi="Times New Roman" w:cs="Times New Roman"/>
          <w:sz w:val="24"/>
          <w:szCs w:val="24"/>
        </w:rPr>
        <w:t xml:space="preserve">Offers are unilateral and may be withdrawn </w:t>
      </w:r>
      <w:r w:rsidR="000A1F1E">
        <w:rPr>
          <w:rFonts w:ascii="Times New Roman" w:hAnsi="Times New Roman" w:cs="Times New Roman"/>
          <w:sz w:val="24"/>
          <w:szCs w:val="24"/>
        </w:rPr>
        <w:t xml:space="preserve">provided that </w:t>
      </w:r>
      <w:r w:rsidRPr="009C181A">
        <w:rPr>
          <w:rFonts w:ascii="Times New Roman" w:hAnsi="Times New Roman" w:cs="Times New Roman"/>
          <w:sz w:val="24"/>
          <w:szCs w:val="24"/>
        </w:rPr>
        <w:t>such a withdrawal be made prior to acceptance</w:t>
      </w:r>
      <w:r w:rsidR="0046183A">
        <w:rPr>
          <w:rFonts w:ascii="Times New Roman" w:hAnsi="Times New Roman" w:cs="Times New Roman"/>
          <w:sz w:val="24"/>
          <w:szCs w:val="24"/>
        </w:rPr>
        <w:t xml:space="preserve"> of the offer.</w:t>
      </w:r>
    </w:p>
    <w:p w14:paraId="57698E4A" w14:textId="77777777" w:rsidR="004F23F5" w:rsidRDefault="009C181A" w:rsidP="004F23F5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16A8F">
        <w:rPr>
          <w:rFonts w:ascii="Times New Roman" w:hAnsi="Times New Roman" w:cs="Times New Roman"/>
          <w:sz w:val="24"/>
          <w:szCs w:val="24"/>
        </w:rPr>
        <w:t>The plaintiff’s conduct of presenting himself at the defendant’s store for the purchase of the advertised goods constitutes the acceptance of the defendant’s offer.</w:t>
      </w:r>
    </w:p>
    <w:p w14:paraId="3DA544AE" w14:textId="77777777" w:rsidR="00EB77A1" w:rsidRDefault="009C181A" w:rsidP="00EB77A1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F23F5">
        <w:rPr>
          <w:rFonts w:ascii="Times New Roman" w:hAnsi="Times New Roman" w:cs="Times New Roman"/>
          <w:sz w:val="24"/>
          <w:szCs w:val="24"/>
        </w:rPr>
        <w:t xml:space="preserve">The newspaper </w:t>
      </w:r>
      <w:r w:rsidR="00F84BA0" w:rsidRPr="004F23F5">
        <w:rPr>
          <w:rFonts w:ascii="Times New Roman" w:hAnsi="Times New Roman" w:cs="Times New Roman"/>
          <w:sz w:val="24"/>
          <w:szCs w:val="24"/>
        </w:rPr>
        <w:t xml:space="preserve">advertisement </w:t>
      </w:r>
      <w:r w:rsidR="006E5194" w:rsidRPr="004F23F5">
        <w:rPr>
          <w:rFonts w:ascii="Times New Roman" w:hAnsi="Times New Roman" w:cs="Times New Roman"/>
          <w:sz w:val="24"/>
          <w:szCs w:val="24"/>
        </w:rPr>
        <w:t>to the general public constitute</w:t>
      </w:r>
      <w:r w:rsidR="00B7306F" w:rsidRPr="004F23F5">
        <w:rPr>
          <w:rFonts w:ascii="Times New Roman" w:hAnsi="Times New Roman" w:cs="Times New Roman"/>
          <w:sz w:val="24"/>
          <w:szCs w:val="24"/>
        </w:rPr>
        <w:t>s</w:t>
      </w:r>
      <w:r w:rsidR="006E5194" w:rsidRPr="004F23F5">
        <w:rPr>
          <w:rFonts w:ascii="Times New Roman" w:hAnsi="Times New Roman" w:cs="Times New Roman"/>
          <w:sz w:val="24"/>
          <w:szCs w:val="24"/>
        </w:rPr>
        <w:t xml:space="preserve"> a binding obligation on the part of the defendant</w:t>
      </w:r>
      <w:r w:rsidR="004F23F5" w:rsidRPr="004F23F5">
        <w:rPr>
          <w:rFonts w:ascii="Times New Roman" w:hAnsi="Times New Roman" w:cs="Times New Roman"/>
          <w:sz w:val="24"/>
          <w:szCs w:val="24"/>
        </w:rPr>
        <w:t>,</w:t>
      </w:r>
      <w:r w:rsidR="006E5194" w:rsidRPr="004F23F5">
        <w:rPr>
          <w:rFonts w:ascii="Times New Roman" w:hAnsi="Times New Roman" w:cs="Times New Roman"/>
          <w:sz w:val="24"/>
          <w:szCs w:val="24"/>
        </w:rPr>
        <w:t xml:space="preserve"> in return for something requested</w:t>
      </w:r>
      <w:r w:rsidR="004F23F5" w:rsidRPr="004F23F5">
        <w:rPr>
          <w:rFonts w:ascii="Times New Roman" w:hAnsi="Times New Roman" w:cs="Times New Roman"/>
          <w:sz w:val="24"/>
          <w:szCs w:val="24"/>
        </w:rPr>
        <w:t>,</w:t>
      </w:r>
      <w:r w:rsidR="006E5194" w:rsidRPr="004F23F5">
        <w:rPr>
          <w:rFonts w:ascii="Times New Roman" w:hAnsi="Times New Roman" w:cs="Times New Roman"/>
          <w:sz w:val="24"/>
          <w:szCs w:val="24"/>
        </w:rPr>
        <w:t xml:space="preserve"> </w:t>
      </w:r>
      <w:r w:rsidR="00B7306F" w:rsidRPr="004F23F5">
        <w:rPr>
          <w:rFonts w:ascii="Times New Roman" w:hAnsi="Times New Roman" w:cs="Times New Roman"/>
          <w:sz w:val="24"/>
          <w:szCs w:val="24"/>
        </w:rPr>
        <w:t>upon acceptance by a member of the general public.</w:t>
      </w:r>
    </w:p>
    <w:p w14:paraId="70EFDBA3" w14:textId="77777777" w:rsidR="001F1C94" w:rsidRDefault="00243690" w:rsidP="001F1C94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B77A1">
        <w:rPr>
          <w:rFonts w:ascii="Times New Roman" w:hAnsi="Times New Roman" w:cs="Times New Roman"/>
          <w:sz w:val="24"/>
          <w:szCs w:val="24"/>
        </w:rPr>
        <w:t xml:space="preserve">The </w:t>
      </w:r>
      <w:r w:rsidR="006E5194" w:rsidRPr="00EB77A1">
        <w:rPr>
          <w:rFonts w:ascii="Times New Roman" w:hAnsi="Times New Roman" w:cs="Times New Roman"/>
          <w:sz w:val="24"/>
          <w:szCs w:val="24"/>
        </w:rPr>
        <w:t xml:space="preserve">newspaper advertisement </w:t>
      </w:r>
      <w:r w:rsidRPr="00EB77A1">
        <w:rPr>
          <w:rFonts w:ascii="Times New Roman" w:hAnsi="Times New Roman" w:cs="Times New Roman"/>
          <w:sz w:val="24"/>
          <w:szCs w:val="24"/>
        </w:rPr>
        <w:t xml:space="preserve">is not an invitation </w:t>
      </w:r>
      <w:r w:rsidR="00235D83">
        <w:rPr>
          <w:rFonts w:ascii="Times New Roman" w:hAnsi="Times New Roman" w:cs="Times New Roman"/>
          <w:sz w:val="24"/>
          <w:szCs w:val="24"/>
        </w:rPr>
        <w:t>informality. The advertisement is an offer of a proposal to enter into a binding agreement.</w:t>
      </w:r>
    </w:p>
    <w:p w14:paraId="49B0617C" w14:textId="06B346F0" w:rsidR="00696340" w:rsidRDefault="00243690" w:rsidP="00696340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1F1C94">
        <w:rPr>
          <w:rFonts w:ascii="Times New Roman" w:hAnsi="Times New Roman" w:cs="Times New Roman"/>
          <w:sz w:val="24"/>
          <w:szCs w:val="24"/>
        </w:rPr>
        <w:t>The defendant made an offer in the form of advertisement to the public</w:t>
      </w:r>
      <w:r w:rsidR="00AE6F68" w:rsidRPr="001F1C94">
        <w:rPr>
          <w:rFonts w:ascii="Times New Roman" w:hAnsi="Times New Roman" w:cs="Times New Roman"/>
          <w:sz w:val="24"/>
          <w:szCs w:val="24"/>
        </w:rPr>
        <w:t xml:space="preserve"> agreeing to provides goods in exchange for payment. The plaintiff appeared at the defendant’s business location to provide payment for the advertised goods therefore </w:t>
      </w:r>
      <w:r w:rsidR="00235D83" w:rsidRPr="001F1C94">
        <w:rPr>
          <w:rFonts w:ascii="Times New Roman" w:hAnsi="Times New Roman" w:cs="Times New Roman"/>
          <w:sz w:val="24"/>
          <w:szCs w:val="24"/>
        </w:rPr>
        <w:t>constituting mutuality</w:t>
      </w:r>
      <w:r w:rsidR="006E5194" w:rsidRPr="001F1C94">
        <w:rPr>
          <w:rFonts w:ascii="Times New Roman" w:hAnsi="Times New Roman" w:cs="Times New Roman"/>
          <w:sz w:val="24"/>
          <w:szCs w:val="24"/>
        </w:rPr>
        <w:t xml:space="preserve"> of obligation to establish a contract of sale</w:t>
      </w:r>
      <w:r w:rsidR="00AE6F68" w:rsidRPr="001F1C94">
        <w:rPr>
          <w:rFonts w:ascii="Times New Roman" w:hAnsi="Times New Roman" w:cs="Times New Roman"/>
          <w:sz w:val="24"/>
          <w:szCs w:val="24"/>
        </w:rPr>
        <w:t>.</w:t>
      </w:r>
    </w:p>
    <w:p w14:paraId="03AF002A" w14:textId="69075243" w:rsidR="006E5194" w:rsidRPr="00696340" w:rsidRDefault="00696340" w:rsidP="00696340">
      <w:pPr>
        <w:pStyle w:val="ListParagraph"/>
        <w:numPr>
          <w:ilvl w:val="0"/>
          <w:numId w:val="25"/>
        </w:numPr>
        <w:spacing w:after="12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newspaper advertisements are unchanged and do not reflect a modified offer </w:t>
      </w:r>
      <w:r w:rsidR="006E5194" w:rsidRPr="00696340">
        <w:rPr>
          <w:rFonts w:ascii="Times New Roman" w:hAnsi="Times New Roman" w:cs="Times New Roman"/>
          <w:sz w:val="24"/>
          <w:szCs w:val="24"/>
        </w:rPr>
        <w:t>by a “house rule”</w:t>
      </w:r>
      <w:r>
        <w:rPr>
          <w:rFonts w:ascii="Times New Roman" w:hAnsi="Times New Roman" w:cs="Times New Roman"/>
          <w:sz w:val="24"/>
          <w:szCs w:val="24"/>
        </w:rPr>
        <w:t>, written or unwritten,</w:t>
      </w:r>
      <w:r w:rsidR="006E5194" w:rsidRPr="006963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stipulate that</w:t>
      </w:r>
      <w:r w:rsidR="006E5194" w:rsidRPr="00696340">
        <w:rPr>
          <w:rFonts w:ascii="Times New Roman" w:hAnsi="Times New Roman" w:cs="Times New Roman"/>
          <w:sz w:val="24"/>
          <w:szCs w:val="24"/>
        </w:rPr>
        <w:t xml:space="preserve"> only women were qualified to</w:t>
      </w:r>
      <w:r>
        <w:rPr>
          <w:rFonts w:ascii="Times New Roman" w:hAnsi="Times New Roman" w:cs="Times New Roman"/>
          <w:sz w:val="24"/>
          <w:szCs w:val="24"/>
        </w:rPr>
        <w:t xml:space="preserve"> participate in the purchase of the advertised goods.</w:t>
      </w:r>
    </w:p>
    <w:p w14:paraId="68B256F1" w14:textId="205C600B" w:rsidR="003E116B" w:rsidRPr="004642C2" w:rsidRDefault="003E116B" w:rsidP="00134856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4642C2">
        <w:rPr>
          <w:rFonts w:ascii="Times New Roman" w:hAnsi="Times New Roman" w:cs="Times New Roman"/>
          <w:b/>
          <w:bCs/>
          <w:sz w:val="24"/>
          <w:szCs w:val="24"/>
        </w:rPr>
        <w:t>Rule of Law:</w:t>
      </w:r>
    </w:p>
    <w:p w14:paraId="55C759A1" w14:textId="35C5646E" w:rsidR="009F5819" w:rsidRPr="00F31578" w:rsidRDefault="003E116B" w:rsidP="003E116B">
      <w:pPr>
        <w:spacing w:after="120"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Judgment was affirmed</w:t>
      </w:r>
      <w:r w:rsidR="00851761"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defendant’s motion for amended findings of fact or in the alternative for a new trial were denied accordingly. It was concluded that the </w:t>
      </w:r>
      <w:r w:rsidR="004B11B9" w:rsidRPr="00F31578">
        <w:rPr>
          <w:rFonts w:ascii="Times New Roman" w:hAnsi="Times New Roman" w:cs="Times New Roman"/>
          <w:sz w:val="24"/>
          <w:szCs w:val="24"/>
        </w:rPr>
        <w:t xml:space="preserve">newspaper advertisement constitutes a unilateral offer. </w:t>
      </w:r>
      <w:r w:rsidR="009F5819" w:rsidRPr="00F31578">
        <w:rPr>
          <w:rFonts w:ascii="Times New Roman" w:hAnsi="Times New Roman" w:cs="Times New Roman"/>
          <w:sz w:val="24"/>
          <w:szCs w:val="24"/>
        </w:rPr>
        <w:t>“</w:t>
      </w:r>
      <w:r w:rsidR="009F5819" w:rsidRPr="00F315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unilateral contract is a contract created by an offer than can only be accepted by performance.” (“</w:t>
      </w:r>
      <w:r w:rsidR="009F5819"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>Unilateral Contract.”, n.d.).</w:t>
      </w:r>
    </w:p>
    <w:p w14:paraId="29590AD3" w14:textId="08C3ACC3" w:rsidR="009F5819" w:rsidRPr="00F31578" w:rsidRDefault="004B11B9" w:rsidP="003E116B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F31578">
        <w:rPr>
          <w:rFonts w:ascii="Times New Roman" w:hAnsi="Times New Roman" w:cs="Times New Roman"/>
          <w:sz w:val="24"/>
          <w:szCs w:val="24"/>
        </w:rPr>
        <w:t>The newspaper advertisement to the general public constitutes a binding obligation on the part of the defendant, in return for something requested, upon acceptance by a member of the general public.</w:t>
      </w:r>
    </w:p>
    <w:p w14:paraId="69518FAF" w14:textId="77777777" w:rsidR="00F31578" w:rsidRPr="00F31578" w:rsidRDefault="009F5819" w:rsidP="003E116B">
      <w:pPr>
        <w:spacing w:after="120"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31578">
        <w:rPr>
          <w:rFonts w:ascii="Times New Roman" w:hAnsi="Times New Roman" w:cs="Times New Roman"/>
          <w:sz w:val="24"/>
          <w:szCs w:val="24"/>
        </w:rPr>
        <w:t>“</w:t>
      </w:r>
      <w:r w:rsidRPr="00F315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contract is formed by a meeting of the minds of at least two parties, a mutual assent resulting from the expression of an offer by one and an acceptance of precisely that offer by the other.”</w:t>
      </w:r>
      <w:r w:rsidR="00E800ED" w:rsidRPr="00F315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(“</w:t>
      </w:r>
      <w:r w:rsidR="00E800ED"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Unilateral Contracts Should Not Be Considered Enforceable.”, n.d.). </w:t>
      </w:r>
    </w:p>
    <w:p w14:paraId="70D759A2" w14:textId="00F59B40" w:rsidR="00851761" w:rsidRPr="00F31578" w:rsidRDefault="00FB6516" w:rsidP="003E116B">
      <w:pPr>
        <w:spacing w:after="12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1578">
        <w:rPr>
          <w:rFonts w:ascii="Times New Roman" w:hAnsi="Times New Roman" w:cs="Times New Roman"/>
          <w:sz w:val="24"/>
          <w:szCs w:val="24"/>
        </w:rPr>
        <w:t xml:space="preserve">A unilateral offer may be withdrawn at but not upon acceptance of the offer. Nor can the contract be modified during the acceptance of the contract.  </w:t>
      </w:r>
      <w:r w:rsidR="00E800ED" w:rsidRPr="00F31578">
        <w:rPr>
          <w:rFonts w:ascii="Times New Roman" w:hAnsi="Times New Roman" w:cs="Times New Roman"/>
          <w:sz w:val="24"/>
          <w:szCs w:val="24"/>
        </w:rPr>
        <w:t>"In a unilateral contract, the offeror may revoke the offer before the offeree's performance begins.”</w:t>
      </w:r>
      <w:r w:rsidR="00892291" w:rsidRPr="00F31578">
        <w:rPr>
          <w:rFonts w:ascii="Times New Roman" w:hAnsi="Times New Roman" w:cs="Times New Roman"/>
          <w:sz w:val="24"/>
          <w:szCs w:val="24"/>
        </w:rPr>
        <w:t xml:space="preserve"> </w:t>
      </w:r>
      <w:r w:rsidR="00892291" w:rsidRPr="00F315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(“</w:t>
      </w:r>
      <w:r w:rsidR="00892291"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>Unilateral Contract.”, n.d.).</w:t>
      </w:r>
      <w:r w:rsidR="00E800ED" w:rsidRPr="00F31578">
        <w:rPr>
          <w:rFonts w:ascii="Times New Roman" w:hAnsi="Times New Roman" w:cs="Times New Roman"/>
          <w:sz w:val="24"/>
          <w:szCs w:val="24"/>
        </w:rPr>
        <w:t xml:space="preserve"> </w:t>
      </w:r>
      <w:r w:rsidRPr="00F31578">
        <w:rPr>
          <w:rFonts w:ascii="Times New Roman" w:hAnsi="Times New Roman" w:cs="Times New Roman"/>
          <w:sz w:val="24"/>
          <w:szCs w:val="24"/>
        </w:rPr>
        <w:t>The presence of the plaintiff accepting the offer of the defendant legally binds the unilateral offer into a contract of sale.</w:t>
      </w:r>
      <w:r w:rsidR="00D66D5E" w:rsidRPr="00F31578">
        <w:rPr>
          <w:rFonts w:ascii="Times New Roman" w:hAnsi="Times New Roman" w:cs="Times New Roman"/>
          <w:sz w:val="24"/>
          <w:szCs w:val="24"/>
        </w:rPr>
        <w:t xml:space="preserve"> The defendant’s refusal to fulfil the contract constitutes a breach of contract</w:t>
      </w:r>
      <w:r w:rsidR="00183B41" w:rsidRPr="00F31578">
        <w:rPr>
          <w:rFonts w:ascii="Times New Roman" w:hAnsi="Times New Roman" w:cs="Times New Roman"/>
          <w:sz w:val="24"/>
          <w:szCs w:val="24"/>
        </w:rPr>
        <w:t xml:space="preserve"> thus the plaintiff was awarded</w:t>
      </w:r>
      <w:r w:rsidR="00632ED9" w:rsidRPr="00F31578">
        <w:rPr>
          <w:rFonts w:ascii="Times New Roman" w:hAnsi="Times New Roman" w:cs="Times New Roman"/>
          <w:sz w:val="24"/>
          <w:szCs w:val="24"/>
        </w:rPr>
        <w:t xml:space="preserve"> $139.50 for the stablished value of 1 Black Lapin Stole as provided in by the </w:t>
      </w:r>
      <w:r w:rsidR="00DC30A8" w:rsidRPr="00F31578">
        <w:rPr>
          <w:rFonts w:ascii="Times New Roman" w:hAnsi="Times New Roman" w:cs="Times New Roman"/>
          <w:sz w:val="24"/>
          <w:szCs w:val="24"/>
        </w:rPr>
        <w:t>defendant’s</w:t>
      </w:r>
      <w:r w:rsidR="00632ED9" w:rsidRPr="00F31578">
        <w:rPr>
          <w:rFonts w:ascii="Times New Roman" w:hAnsi="Times New Roman" w:cs="Times New Roman"/>
          <w:sz w:val="24"/>
          <w:szCs w:val="24"/>
        </w:rPr>
        <w:t xml:space="preserve"> newspaper advertisement.</w:t>
      </w:r>
      <w:r w:rsidR="00F31578" w:rsidRPr="00F31578">
        <w:rPr>
          <w:rFonts w:ascii="Times New Roman" w:hAnsi="Times New Roman" w:cs="Times New Roman"/>
          <w:sz w:val="24"/>
          <w:szCs w:val="24"/>
        </w:rPr>
        <w:t xml:space="preserve"> “Generally, unilateral alteration of contracts is prohibited because 'mutuality is the centerpiece to waiving or modifying a contract.” (</w:t>
      </w:r>
      <w:proofErr w:type="spellStart"/>
      <w:r w:rsidR="00F31578"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>Wesoloski</w:t>
      </w:r>
      <w:proofErr w:type="spellEnd"/>
      <w:r w:rsidR="00F31578"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>, 2015)</w:t>
      </w:r>
    </w:p>
    <w:p w14:paraId="6755A031" w14:textId="3D6D0A03" w:rsidR="003E116B" w:rsidRPr="00F31578" w:rsidRDefault="003E116B" w:rsidP="003E116B">
      <w:pPr>
        <w:spacing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1578">
        <w:rPr>
          <w:rFonts w:ascii="Times New Roman" w:hAnsi="Times New Roman" w:cs="Times New Roman"/>
          <w:b/>
          <w:bCs/>
          <w:sz w:val="24"/>
          <w:szCs w:val="24"/>
        </w:rPr>
        <w:t>Your Response:</w:t>
      </w:r>
    </w:p>
    <w:p w14:paraId="46EC1548" w14:textId="06862B83" w:rsidR="00F9422C" w:rsidRPr="00F31578" w:rsidRDefault="002429B6" w:rsidP="00506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1578">
        <w:rPr>
          <w:rFonts w:ascii="Times New Roman" w:hAnsi="Times New Roman" w:cs="Times New Roman"/>
          <w:sz w:val="24"/>
          <w:szCs w:val="24"/>
        </w:rPr>
        <w:t xml:space="preserve">Great Minneapolis Surplus Store, Inc. </w:t>
      </w:r>
      <w:r w:rsidR="00EB1550" w:rsidRPr="00F31578">
        <w:rPr>
          <w:rFonts w:ascii="Times New Roman" w:hAnsi="Times New Roman" w:cs="Times New Roman"/>
          <w:sz w:val="24"/>
          <w:szCs w:val="24"/>
        </w:rPr>
        <w:t xml:space="preserve">made an offer to the public. The means of communication to announce the offer was via a newspaper advertisement. The defendant stated that they made </w:t>
      </w:r>
      <w:r w:rsidR="00EB1550" w:rsidRPr="00F31578">
        <w:rPr>
          <w:rFonts w:ascii="Times New Roman" w:hAnsi="Times New Roman" w:cs="Times New Roman"/>
          <w:sz w:val="24"/>
          <w:szCs w:val="24"/>
        </w:rPr>
        <w:lastRenderedPageBreak/>
        <w:t xml:space="preserve">the offer to the general public. </w:t>
      </w:r>
      <w:r w:rsidR="00366408" w:rsidRPr="00F31578">
        <w:rPr>
          <w:rFonts w:ascii="Times New Roman" w:hAnsi="Times New Roman" w:cs="Times New Roman"/>
          <w:sz w:val="24"/>
          <w:szCs w:val="24"/>
        </w:rPr>
        <w:t xml:space="preserve">The advertisement did not contain any stipulations regarding circumstances in which the offer would not be honored. </w:t>
      </w:r>
      <w:r w:rsidR="00671E69" w:rsidRPr="00F31578">
        <w:rPr>
          <w:rFonts w:ascii="Times New Roman" w:hAnsi="Times New Roman" w:cs="Times New Roman"/>
          <w:sz w:val="24"/>
          <w:szCs w:val="24"/>
        </w:rPr>
        <w:t xml:space="preserve">The terms </w:t>
      </w:r>
      <w:r w:rsidR="00515DEB" w:rsidRPr="00F31578">
        <w:rPr>
          <w:rFonts w:ascii="Times New Roman" w:hAnsi="Times New Roman" w:cs="Times New Roman"/>
          <w:sz w:val="24"/>
          <w:szCs w:val="24"/>
        </w:rPr>
        <w:t>were</w:t>
      </w:r>
      <w:r w:rsidR="00671E69" w:rsidRPr="00F31578">
        <w:rPr>
          <w:rFonts w:ascii="Times New Roman" w:hAnsi="Times New Roman" w:cs="Times New Roman"/>
          <w:sz w:val="24"/>
          <w:szCs w:val="24"/>
        </w:rPr>
        <w:t xml:space="preserve"> very clear: April 9, 1956 on Saturday at 9 A.M. Sharp 3 Brand New Fur Coats Worth to $100.00 </w:t>
      </w:r>
      <w:r w:rsidR="00506368" w:rsidRPr="00F31578">
        <w:rPr>
          <w:rFonts w:ascii="Times New Roman" w:hAnsi="Times New Roman" w:cs="Times New Roman"/>
          <w:sz w:val="24"/>
          <w:szCs w:val="24"/>
        </w:rPr>
        <w:t xml:space="preserve">on a first come first served basis for </w:t>
      </w:r>
      <w:r w:rsidR="00671E69" w:rsidRPr="00F31578">
        <w:rPr>
          <w:rFonts w:ascii="Times New Roman" w:hAnsi="Times New Roman" w:cs="Times New Roman"/>
          <w:sz w:val="24"/>
          <w:szCs w:val="24"/>
        </w:rPr>
        <w:t xml:space="preserve">$1 each. The plaintiff was the first to appear, thus he was certainly the first to come to in order to be served therefore supplies were available. </w:t>
      </w:r>
      <w:r w:rsidR="00515DEB" w:rsidRPr="00F31578">
        <w:rPr>
          <w:rFonts w:ascii="Times New Roman" w:hAnsi="Times New Roman" w:cs="Times New Roman"/>
          <w:sz w:val="24"/>
          <w:szCs w:val="24"/>
        </w:rPr>
        <w:t xml:space="preserve">The defendant refused to honor the advertisement under the exemption of a “house rule” that does not allow men to purchase in the sale. The advertisement makes no mention of the “house rule”. </w:t>
      </w:r>
    </w:p>
    <w:p w14:paraId="3D35D10E" w14:textId="310E84ED" w:rsidR="00F9422C" w:rsidRPr="00F31578" w:rsidRDefault="00F9422C" w:rsidP="00506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1578">
        <w:rPr>
          <w:rFonts w:ascii="Times New Roman" w:hAnsi="Times New Roman" w:cs="Times New Roman"/>
          <w:sz w:val="24"/>
          <w:szCs w:val="24"/>
        </w:rPr>
        <w:t xml:space="preserve">The defendant, Great Minneapolis Surplus Store, Inc., posted another advertisement in the newspaper. </w:t>
      </w:r>
      <w:r w:rsidR="006F7EEC" w:rsidRPr="00F31578">
        <w:rPr>
          <w:rFonts w:ascii="Times New Roman" w:hAnsi="Times New Roman" w:cs="Times New Roman"/>
          <w:sz w:val="24"/>
          <w:szCs w:val="24"/>
        </w:rPr>
        <w:t>Again,</w:t>
      </w:r>
      <w:r w:rsidRPr="00F31578">
        <w:rPr>
          <w:rFonts w:ascii="Times New Roman" w:hAnsi="Times New Roman" w:cs="Times New Roman"/>
          <w:sz w:val="24"/>
          <w:szCs w:val="24"/>
        </w:rPr>
        <w:t xml:space="preserve"> the advertisement was very clear</w:t>
      </w:r>
      <w:r w:rsidR="00ED10DA" w:rsidRPr="00F31578">
        <w:rPr>
          <w:rFonts w:ascii="Times New Roman" w:hAnsi="Times New Roman" w:cs="Times New Roman"/>
          <w:sz w:val="24"/>
          <w:szCs w:val="24"/>
        </w:rPr>
        <w:t>. Great Minneapolis Surplus Store, Inc</w:t>
      </w:r>
      <w:r w:rsidR="00C45A77" w:rsidRPr="00F31578">
        <w:rPr>
          <w:rFonts w:ascii="Times New Roman" w:hAnsi="Times New Roman" w:cs="Times New Roman"/>
          <w:sz w:val="24"/>
          <w:szCs w:val="24"/>
        </w:rPr>
        <w:t>.</w:t>
      </w:r>
      <w:r w:rsidRPr="00F31578">
        <w:rPr>
          <w:rFonts w:ascii="Times New Roman" w:hAnsi="Times New Roman" w:cs="Times New Roman"/>
          <w:sz w:val="24"/>
          <w:szCs w:val="24"/>
        </w:rPr>
        <w:t xml:space="preserve"> </w:t>
      </w:r>
      <w:r w:rsidR="00C45A77" w:rsidRPr="00F31578">
        <w:rPr>
          <w:rFonts w:ascii="Times New Roman" w:hAnsi="Times New Roman" w:cs="Times New Roman"/>
          <w:sz w:val="24"/>
          <w:szCs w:val="24"/>
        </w:rPr>
        <w:t xml:space="preserve">advertised that on April 13, 1956 on </w:t>
      </w:r>
      <w:r w:rsidRPr="00F31578">
        <w:rPr>
          <w:rFonts w:ascii="Times New Roman" w:hAnsi="Times New Roman" w:cs="Times New Roman"/>
          <w:sz w:val="24"/>
          <w:szCs w:val="24"/>
        </w:rPr>
        <w:t>Saturday</w:t>
      </w:r>
      <w:r w:rsidR="00C45A77" w:rsidRPr="00F31578">
        <w:rPr>
          <w:rFonts w:ascii="Times New Roman" w:hAnsi="Times New Roman" w:cs="Times New Roman"/>
          <w:sz w:val="24"/>
          <w:szCs w:val="24"/>
        </w:rPr>
        <w:t xml:space="preserve"> at </w:t>
      </w:r>
      <w:r w:rsidRPr="00F31578">
        <w:rPr>
          <w:rFonts w:ascii="Times New Roman" w:hAnsi="Times New Roman" w:cs="Times New Roman"/>
          <w:sz w:val="24"/>
          <w:szCs w:val="24"/>
        </w:rPr>
        <w:t>9 A.M.</w:t>
      </w:r>
      <w:r w:rsidR="00C45A77" w:rsidRPr="00F31578">
        <w:rPr>
          <w:rFonts w:ascii="Times New Roman" w:hAnsi="Times New Roman" w:cs="Times New Roman"/>
          <w:sz w:val="24"/>
          <w:szCs w:val="24"/>
        </w:rPr>
        <w:t>,</w:t>
      </w:r>
      <w:r w:rsidRPr="00F31578">
        <w:rPr>
          <w:rFonts w:ascii="Times New Roman" w:hAnsi="Times New Roman" w:cs="Times New Roman"/>
          <w:sz w:val="24"/>
          <w:szCs w:val="24"/>
        </w:rPr>
        <w:t xml:space="preserve"> 2 Brand New Pastel Mink 3-Skin Scarfs</w:t>
      </w:r>
      <w:r w:rsidR="00C45A77" w:rsidRPr="00F31578">
        <w:rPr>
          <w:rFonts w:ascii="Times New Roman" w:hAnsi="Times New Roman" w:cs="Times New Roman"/>
          <w:sz w:val="24"/>
          <w:szCs w:val="24"/>
        </w:rPr>
        <w:t xml:space="preserve"> </w:t>
      </w:r>
      <w:r w:rsidR="0059613B" w:rsidRPr="00F31578">
        <w:rPr>
          <w:rFonts w:ascii="Times New Roman" w:hAnsi="Times New Roman" w:cs="Times New Roman"/>
          <w:sz w:val="24"/>
          <w:szCs w:val="24"/>
        </w:rPr>
        <w:t>and 1</w:t>
      </w:r>
      <w:r w:rsidRPr="00F31578">
        <w:rPr>
          <w:rFonts w:ascii="Times New Roman" w:hAnsi="Times New Roman" w:cs="Times New Roman"/>
          <w:sz w:val="24"/>
          <w:szCs w:val="24"/>
        </w:rPr>
        <w:t xml:space="preserve"> Black Lapin Stole Beautiful,</w:t>
      </w:r>
      <w:r w:rsidR="0059613B" w:rsidRPr="00F31578">
        <w:rPr>
          <w:rFonts w:ascii="Times New Roman" w:hAnsi="Times New Roman" w:cs="Times New Roman"/>
          <w:sz w:val="24"/>
          <w:szCs w:val="24"/>
        </w:rPr>
        <w:t xml:space="preserve"> would be for sale for </w:t>
      </w:r>
      <w:r w:rsidRPr="00F31578">
        <w:rPr>
          <w:rFonts w:ascii="Times New Roman" w:hAnsi="Times New Roman" w:cs="Times New Roman"/>
          <w:sz w:val="24"/>
          <w:szCs w:val="24"/>
        </w:rPr>
        <w:t xml:space="preserve">$1.00 </w:t>
      </w:r>
      <w:r w:rsidR="0059613B" w:rsidRPr="00F31578">
        <w:rPr>
          <w:rFonts w:ascii="Times New Roman" w:hAnsi="Times New Roman" w:cs="Times New Roman"/>
          <w:sz w:val="24"/>
          <w:szCs w:val="24"/>
        </w:rPr>
        <w:t>each.</w:t>
      </w:r>
      <w:r w:rsidR="009049CF" w:rsidRPr="00F31578">
        <w:rPr>
          <w:rFonts w:ascii="Times New Roman" w:hAnsi="Times New Roman" w:cs="Times New Roman"/>
          <w:sz w:val="24"/>
          <w:szCs w:val="24"/>
        </w:rPr>
        <w:t xml:space="preserve"> The advertisement had a very similar format like the previous advertisement: Date, time, the goods that were for sale and the price.</w:t>
      </w:r>
      <w:r w:rsidR="00CB1AF2" w:rsidRPr="00F31578">
        <w:rPr>
          <w:rFonts w:ascii="Times New Roman" w:hAnsi="Times New Roman" w:cs="Times New Roman"/>
          <w:sz w:val="24"/>
          <w:szCs w:val="24"/>
        </w:rPr>
        <w:t xml:space="preserve"> </w:t>
      </w:r>
      <w:r w:rsidR="00506368" w:rsidRPr="00F31578">
        <w:rPr>
          <w:rFonts w:ascii="Times New Roman" w:hAnsi="Times New Roman" w:cs="Times New Roman"/>
          <w:sz w:val="24"/>
          <w:szCs w:val="24"/>
        </w:rPr>
        <w:t xml:space="preserve">Again, the plaintiff was not allowed to purchase the goods. </w:t>
      </w:r>
      <w:r w:rsidR="00CB1AF2" w:rsidRPr="00F31578">
        <w:rPr>
          <w:rFonts w:ascii="Times New Roman" w:hAnsi="Times New Roman" w:cs="Times New Roman"/>
          <w:sz w:val="24"/>
          <w:szCs w:val="24"/>
        </w:rPr>
        <w:t>For the second time a unilateral contract was offered and the plaintiff and the defendant breached the contract.</w:t>
      </w:r>
    </w:p>
    <w:p w14:paraId="67FBB554" w14:textId="24479E8C" w:rsidR="00CB1AF2" w:rsidRPr="00F31578" w:rsidRDefault="00CB1AF2" w:rsidP="005063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1578">
        <w:rPr>
          <w:rFonts w:ascii="Times New Roman" w:hAnsi="Times New Roman" w:cs="Times New Roman"/>
          <w:sz w:val="24"/>
          <w:szCs w:val="24"/>
        </w:rPr>
        <w:t xml:space="preserve">I believed the judgment should have been amended to award the plaintiff additional damages for the breach of contract regarding the Sharp 3 Brand New Fur Coats. I understand that the value was in question, but based on the defendant’s advertisement, I would have like to have seen an amended judgment </w:t>
      </w:r>
      <w:r w:rsidR="00506368" w:rsidRPr="00F31578">
        <w:rPr>
          <w:rFonts w:ascii="Times New Roman" w:hAnsi="Times New Roman" w:cs="Times New Roman"/>
          <w:sz w:val="24"/>
          <w:szCs w:val="24"/>
        </w:rPr>
        <w:t>by Supreme</w:t>
      </w:r>
      <w:r w:rsidRPr="00F31578">
        <w:rPr>
          <w:rFonts w:ascii="Times New Roman" w:hAnsi="Times New Roman" w:cs="Times New Roman"/>
          <w:sz w:val="24"/>
          <w:szCs w:val="24"/>
        </w:rPr>
        <w:t xml:space="preserve"> Court of Minnesota</w:t>
      </w:r>
      <w:r w:rsidR="00506368" w:rsidRPr="00F31578">
        <w:rPr>
          <w:rFonts w:ascii="Times New Roman" w:hAnsi="Times New Roman" w:cs="Times New Roman"/>
          <w:sz w:val="24"/>
          <w:szCs w:val="24"/>
        </w:rPr>
        <w:t xml:space="preserve"> for the maximum amount of $100.00.</w:t>
      </w:r>
    </w:p>
    <w:p w14:paraId="50751C51" w14:textId="676C4512" w:rsidR="003E116B" w:rsidRPr="004642C2" w:rsidRDefault="00506368" w:rsidP="00FB06E1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1578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D76B74" w:rsidRPr="00F31578">
        <w:rPr>
          <w:rFonts w:ascii="Times New Roman" w:hAnsi="Times New Roman" w:cs="Times New Roman"/>
          <w:sz w:val="24"/>
          <w:szCs w:val="24"/>
        </w:rPr>
        <w:t>I think Great Minneapolis Surplus Store, Inc. admitted to sex discrimination by stating that by a “house rule” the offer was intended for women only and sales would not be made to men. I find it discriminatory that goods can be sale based on gender. The defendant, does not allow the plaintiff to purchase the goods on the basis of sex.</w:t>
      </w:r>
      <w:r w:rsidR="00D76B74">
        <w:rPr>
          <w:rFonts w:ascii="Times New Roman" w:hAnsi="Times New Roman" w:cs="Times New Roman"/>
          <w:sz w:val="24"/>
          <w:szCs w:val="24"/>
        </w:rPr>
        <w:t xml:space="preserve"> </w:t>
      </w:r>
      <w:r w:rsidR="003E116B" w:rsidRPr="004642C2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1CF0D702" w14:textId="2BAE9590" w:rsidR="007E0C4A" w:rsidRDefault="007E0C4A" w:rsidP="00C350E5">
      <w:pPr>
        <w:pStyle w:val="Heading2"/>
        <w:spacing w:before="0" w:beforeAutospacing="0" w:after="240" w:afterAutospacing="0"/>
        <w:rPr>
          <w:rFonts w:eastAsiaTheme="minorHAnsi"/>
          <w:sz w:val="24"/>
          <w:szCs w:val="24"/>
        </w:rPr>
      </w:pPr>
      <w:r w:rsidRPr="004642C2">
        <w:rPr>
          <w:rFonts w:eastAsiaTheme="minorHAnsi"/>
          <w:sz w:val="24"/>
          <w:szCs w:val="24"/>
        </w:rPr>
        <w:lastRenderedPageBreak/>
        <w:t>References</w:t>
      </w:r>
    </w:p>
    <w:p w14:paraId="5645C71B" w14:textId="77777777" w:rsidR="004E34EF" w:rsidRPr="004E34EF" w:rsidRDefault="004E34EF" w:rsidP="004E34EF">
      <w:pPr>
        <w:pStyle w:val="Heading2"/>
        <w:spacing w:after="240"/>
        <w:rPr>
          <w:rFonts w:eastAsiaTheme="minorHAnsi"/>
          <w:b w:val="0"/>
          <w:bCs w:val="0"/>
          <w:sz w:val="24"/>
          <w:szCs w:val="24"/>
        </w:rPr>
      </w:pPr>
      <w:r w:rsidRPr="004E34EF">
        <w:rPr>
          <w:rFonts w:eastAsiaTheme="minorHAnsi"/>
          <w:b w:val="0"/>
          <w:bCs w:val="0"/>
          <w:sz w:val="24"/>
          <w:szCs w:val="24"/>
        </w:rPr>
        <w:t xml:space="preserve">Miller, R. and </w:t>
      </w:r>
      <w:proofErr w:type="spellStart"/>
      <w:r w:rsidRPr="004E34EF">
        <w:rPr>
          <w:rFonts w:eastAsiaTheme="minorHAnsi"/>
          <w:b w:val="0"/>
          <w:bCs w:val="0"/>
          <w:sz w:val="24"/>
          <w:szCs w:val="24"/>
        </w:rPr>
        <w:t>Jentz</w:t>
      </w:r>
      <w:proofErr w:type="spellEnd"/>
      <w:r w:rsidRPr="004E34EF">
        <w:rPr>
          <w:rFonts w:eastAsiaTheme="minorHAnsi"/>
          <w:b w:val="0"/>
          <w:bCs w:val="0"/>
          <w:sz w:val="24"/>
          <w:szCs w:val="24"/>
        </w:rPr>
        <w:t>, G. (2015). Fundamentals of business law. Summarized cases. 10th ed. Mason: Cengage Learning.</w:t>
      </w:r>
    </w:p>
    <w:p w14:paraId="63AC8FC0" w14:textId="1F768B2F" w:rsidR="004E34EF" w:rsidRPr="004E34EF" w:rsidRDefault="004E34EF" w:rsidP="004E34EF">
      <w:pPr>
        <w:pStyle w:val="Heading2"/>
        <w:spacing w:before="0" w:beforeAutospacing="0" w:after="240" w:afterAutospacing="0"/>
        <w:rPr>
          <w:rFonts w:eastAsiaTheme="minorHAnsi"/>
          <w:b w:val="0"/>
          <w:bCs w:val="0"/>
          <w:sz w:val="24"/>
          <w:szCs w:val="24"/>
        </w:rPr>
      </w:pPr>
      <w:r w:rsidRPr="004E34EF">
        <w:rPr>
          <w:rFonts w:eastAsiaTheme="minorHAnsi"/>
          <w:b w:val="0"/>
          <w:bCs w:val="0"/>
          <w:sz w:val="24"/>
          <w:szCs w:val="24"/>
        </w:rPr>
        <w:t>Halbert, T. and Elain I. (2010). Law and ethics in the business environment. 8th ed. Mason: Cengage.</w:t>
      </w:r>
    </w:p>
    <w:p w14:paraId="46B90B03" w14:textId="50E49634" w:rsidR="008623F1" w:rsidRDefault="009F5819" w:rsidP="00FF6C15">
      <w:pPr>
        <w:shd w:val="clear" w:color="auto" w:fill="FFFFFF"/>
        <w:spacing w:after="240" w:line="240" w:lineRule="auto"/>
        <w:ind w:left="1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Unilateral Contract</w:t>
      </w:r>
      <w:r w:rsidR="008623F1"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(n.d.). Retrieved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April</w:t>
      </w:r>
      <w:r w:rsidR="008623F1"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05</w:t>
      </w:r>
      <w:r w:rsidR="008623F1"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2020, from </w:t>
      </w:r>
      <w:r w:rsidRPr="009F5819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https://www.law.cornell.edu/wex/unilateral_contrac</w:t>
      </w:r>
      <w:r w:rsidR="00E800ED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</w:p>
    <w:p w14:paraId="6C631AEF" w14:textId="228A0E21" w:rsidR="00E800ED" w:rsidRDefault="00E800ED" w:rsidP="00FF6C15">
      <w:pPr>
        <w:shd w:val="clear" w:color="auto" w:fill="FFFFFF"/>
        <w:spacing w:after="240" w:line="240" w:lineRule="auto"/>
        <w:ind w:left="1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0ED">
        <w:rPr>
          <w:rFonts w:ascii="Times New Roman" w:hAnsi="Times New Roman" w:cs="Times New Roman"/>
          <w:sz w:val="24"/>
          <w:szCs w:val="24"/>
          <w:shd w:val="clear" w:color="auto" w:fill="FFFFFF"/>
        </w:rPr>
        <w:t>Unilateral Contracts Should Not Be Considered Enforceable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(n.d.). Retrieved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April</w:t>
      </w:r>
      <w:r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05</w:t>
      </w:r>
      <w:r w:rsidRPr="004642C2">
        <w:rPr>
          <w:rFonts w:ascii="Times New Roman" w:hAnsi="Times New Roman" w:cs="Times New Roman"/>
          <w:sz w:val="24"/>
          <w:szCs w:val="24"/>
          <w:shd w:val="clear" w:color="auto" w:fill="FFFFFF"/>
        </w:rPr>
        <w:t>, 2020, from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800ED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https://www.lawteacher.net/free-law-essays/contract-law/unilateral-contracts-should-not-be-considered-enforceable-contract-law-essay.php</w:t>
      </w:r>
    </w:p>
    <w:p w14:paraId="254CCB80" w14:textId="5F937745" w:rsidR="00F31578" w:rsidRPr="004642C2" w:rsidRDefault="00F31578" w:rsidP="00FF6C15">
      <w:pPr>
        <w:shd w:val="clear" w:color="auto" w:fill="FFFFFF"/>
        <w:spacing w:after="240" w:line="240" w:lineRule="auto"/>
        <w:ind w:left="1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>Wesoloski</w:t>
      </w:r>
      <w:proofErr w:type="spellEnd"/>
      <w:r w:rsidRPr="00F31578">
        <w:rPr>
          <w:rFonts w:ascii="Times New Roman" w:hAnsi="Times New Roman" w:cs="Times New Roman"/>
          <w:sz w:val="24"/>
          <w:szCs w:val="24"/>
          <w:shd w:val="clear" w:color="auto" w:fill="FFFFFF"/>
        </w:rPr>
        <w:t>, E. (2015, October 6). Employment - city could not unilaterally modify contract for retiree health care. Michigan Lawyers Weekly. Retrieved from https://link.gale.com/apps/doc/A431329845/LT?u=lirn50909&amp;sid=LT&amp;xid=dd77244f</w:t>
      </w:r>
    </w:p>
    <w:sectPr w:rsidR="00F31578" w:rsidRPr="004642C2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212B" w14:textId="77777777" w:rsidR="00053585" w:rsidRDefault="00053585" w:rsidP="005052E1">
      <w:pPr>
        <w:spacing w:after="0" w:line="240" w:lineRule="auto"/>
      </w:pPr>
      <w:r>
        <w:separator/>
      </w:r>
    </w:p>
  </w:endnote>
  <w:endnote w:type="continuationSeparator" w:id="0">
    <w:p w14:paraId="43CA01F3" w14:textId="77777777" w:rsidR="00053585" w:rsidRDefault="00053585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BD47" w14:textId="77777777" w:rsidR="00053585" w:rsidRDefault="00053585" w:rsidP="005052E1">
      <w:pPr>
        <w:spacing w:after="0" w:line="240" w:lineRule="auto"/>
      </w:pPr>
      <w:r>
        <w:separator/>
      </w:r>
    </w:p>
  </w:footnote>
  <w:footnote w:type="continuationSeparator" w:id="0">
    <w:p w14:paraId="72C243CE" w14:textId="77777777" w:rsidR="00053585" w:rsidRDefault="00053585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6984" w14:textId="045C6F1D" w:rsidR="00C579A6" w:rsidRPr="00C3654E" w:rsidRDefault="00C579A6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706E18">
      <w:rPr>
        <w:rFonts w:ascii="Times New Roman" w:eastAsia="Times New Roman" w:hAnsi="Times New Roman" w:cs="Times New Roman"/>
        <w:sz w:val="24"/>
        <w:szCs w:val="24"/>
      </w:rPr>
      <w:t>5</w:t>
    </w:r>
    <w:r w:rsidRPr="00C3654E">
      <w:rPr>
        <w:rFonts w:ascii="Times New Roman" w:eastAsia="Times New Roman" w:hAnsi="Times New Roman" w:cs="Times New Roman"/>
        <w:sz w:val="24"/>
        <w:szCs w:val="24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1D7"/>
    <w:multiLevelType w:val="hybridMultilevel"/>
    <w:tmpl w:val="6BF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466"/>
    <w:multiLevelType w:val="hybridMultilevel"/>
    <w:tmpl w:val="ECDE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0226"/>
    <w:multiLevelType w:val="hybridMultilevel"/>
    <w:tmpl w:val="419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25B6"/>
    <w:multiLevelType w:val="hybridMultilevel"/>
    <w:tmpl w:val="35B6F840"/>
    <w:lvl w:ilvl="0" w:tplc="0409000F">
      <w:start w:val="1"/>
      <w:numFmt w:val="decimal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0661927"/>
    <w:multiLevelType w:val="multilevel"/>
    <w:tmpl w:val="5E4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7010"/>
    <w:multiLevelType w:val="hybridMultilevel"/>
    <w:tmpl w:val="6FA4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D5A0D"/>
    <w:multiLevelType w:val="multilevel"/>
    <w:tmpl w:val="D77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637A7"/>
    <w:multiLevelType w:val="hybridMultilevel"/>
    <w:tmpl w:val="35B6F840"/>
    <w:lvl w:ilvl="0" w:tplc="0409000F">
      <w:start w:val="1"/>
      <w:numFmt w:val="decimal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6C46F99"/>
    <w:multiLevelType w:val="hybridMultilevel"/>
    <w:tmpl w:val="42D4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E204C"/>
    <w:multiLevelType w:val="hybridMultilevel"/>
    <w:tmpl w:val="6EC0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254C5"/>
    <w:multiLevelType w:val="hybridMultilevel"/>
    <w:tmpl w:val="8502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54B2"/>
    <w:multiLevelType w:val="multilevel"/>
    <w:tmpl w:val="E15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81F22"/>
    <w:multiLevelType w:val="hybridMultilevel"/>
    <w:tmpl w:val="35B6F840"/>
    <w:lvl w:ilvl="0" w:tplc="0409000F">
      <w:start w:val="1"/>
      <w:numFmt w:val="decimal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57C90422"/>
    <w:multiLevelType w:val="hybridMultilevel"/>
    <w:tmpl w:val="B7142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F46A8"/>
    <w:multiLevelType w:val="hybridMultilevel"/>
    <w:tmpl w:val="AB7E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27C33"/>
    <w:multiLevelType w:val="hybridMultilevel"/>
    <w:tmpl w:val="150E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03C91"/>
    <w:multiLevelType w:val="hybridMultilevel"/>
    <w:tmpl w:val="8CF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24ED4"/>
    <w:multiLevelType w:val="hybridMultilevel"/>
    <w:tmpl w:val="ADA2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F11DB"/>
    <w:multiLevelType w:val="hybridMultilevel"/>
    <w:tmpl w:val="6FA4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E033B"/>
    <w:multiLevelType w:val="hybridMultilevel"/>
    <w:tmpl w:val="CA5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B69F3"/>
    <w:multiLevelType w:val="hybridMultilevel"/>
    <w:tmpl w:val="B7142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0709E"/>
    <w:multiLevelType w:val="multilevel"/>
    <w:tmpl w:val="3C5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063F9"/>
    <w:multiLevelType w:val="hybridMultilevel"/>
    <w:tmpl w:val="2554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542DE"/>
    <w:multiLevelType w:val="hybridMultilevel"/>
    <w:tmpl w:val="225A2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54F8C"/>
    <w:multiLevelType w:val="hybridMultilevel"/>
    <w:tmpl w:val="150E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618696">
    <w:abstractNumId w:val="12"/>
  </w:num>
  <w:num w:numId="2" w16cid:durableId="1227573702">
    <w:abstractNumId w:val="3"/>
  </w:num>
  <w:num w:numId="3" w16cid:durableId="989141080">
    <w:abstractNumId w:val="7"/>
  </w:num>
  <w:num w:numId="4" w16cid:durableId="612249579">
    <w:abstractNumId w:val="0"/>
  </w:num>
  <w:num w:numId="5" w16cid:durableId="400566008">
    <w:abstractNumId w:val="2"/>
  </w:num>
  <w:num w:numId="6" w16cid:durableId="1904019565">
    <w:abstractNumId w:val="8"/>
  </w:num>
  <w:num w:numId="7" w16cid:durableId="1851217900">
    <w:abstractNumId w:val="23"/>
  </w:num>
  <w:num w:numId="8" w16cid:durableId="1594902176">
    <w:abstractNumId w:val="1"/>
  </w:num>
  <w:num w:numId="9" w16cid:durableId="116603503">
    <w:abstractNumId w:val="16"/>
  </w:num>
  <w:num w:numId="10" w16cid:durableId="149176580">
    <w:abstractNumId w:val="14"/>
  </w:num>
  <w:num w:numId="11" w16cid:durableId="684215776">
    <w:abstractNumId w:val="9"/>
  </w:num>
  <w:num w:numId="12" w16cid:durableId="1920212937">
    <w:abstractNumId w:val="17"/>
  </w:num>
  <w:num w:numId="13" w16cid:durableId="1767191017">
    <w:abstractNumId w:val="21"/>
  </w:num>
  <w:num w:numId="14" w16cid:durableId="1449620575">
    <w:abstractNumId w:val="11"/>
  </w:num>
  <w:num w:numId="15" w16cid:durableId="631401794">
    <w:abstractNumId w:val="6"/>
  </w:num>
  <w:num w:numId="16" w16cid:durableId="70544247">
    <w:abstractNumId w:val="4"/>
  </w:num>
  <w:num w:numId="17" w16cid:durableId="3851813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86027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00748232">
    <w:abstractNumId w:val="10"/>
  </w:num>
  <w:num w:numId="20" w16cid:durableId="1506437242">
    <w:abstractNumId w:val="22"/>
  </w:num>
  <w:num w:numId="21" w16cid:durableId="1869025108">
    <w:abstractNumId w:val="19"/>
  </w:num>
  <w:num w:numId="22" w16cid:durableId="1096252016">
    <w:abstractNumId w:val="15"/>
  </w:num>
  <w:num w:numId="23" w16cid:durableId="1445539063">
    <w:abstractNumId w:val="20"/>
  </w:num>
  <w:num w:numId="24" w16cid:durableId="611012001">
    <w:abstractNumId w:val="13"/>
  </w:num>
  <w:num w:numId="25" w16cid:durableId="566307588">
    <w:abstractNumId w:val="18"/>
  </w:num>
  <w:num w:numId="26" w16cid:durableId="413669702">
    <w:abstractNumId w:val="24"/>
  </w:num>
  <w:num w:numId="27" w16cid:durableId="213798566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0710"/>
    <w:rsid w:val="00002878"/>
    <w:rsid w:val="00002923"/>
    <w:rsid w:val="000042AF"/>
    <w:rsid w:val="000054EB"/>
    <w:rsid w:val="000068B8"/>
    <w:rsid w:val="00006CCA"/>
    <w:rsid w:val="00012637"/>
    <w:rsid w:val="00021705"/>
    <w:rsid w:val="00024B12"/>
    <w:rsid w:val="00024C47"/>
    <w:rsid w:val="0003738B"/>
    <w:rsid w:val="000405F1"/>
    <w:rsid w:val="00040AE9"/>
    <w:rsid w:val="00040EE2"/>
    <w:rsid w:val="0004225F"/>
    <w:rsid w:val="00044BBF"/>
    <w:rsid w:val="00045CAD"/>
    <w:rsid w:val="00051163"/>
    <w:rsid w:val="00053585"/>
    <w:rsid w:val="00060AE2"/>
    <w:rsid w:val="000655FA"/>
    <w:rsid w:val="0006596F"/>
    <w:rsid w:val="000711C1"/>
    <w:rsid w:val="00071713"/>
    <w:rsid w:val="000729D9"/>
    <w:rsid w:val="00072A3B"/>
    <w:rsid w:val="00076776"/>
    <w:rsid w:val="000810BB"/>
    <w:rsid w:val="00085DAB"/>
    <w:rsid w:val="00090404"/>
    <w:rsid w:val="00090A8E"/>
    <w:rsid w:val="00094784"/>
    <w:rsid w:val="0009699E"/>
    <w:rsid w:val="000A026D"/>
    <w:rsid w:val="000A1F1E"/>
    <w:rsid w:val="000A5D21"/>
    <w:rsid w:val="000B07D9"/>
    <w:rsid w:val="000B2783"/>
    <w:rsid w:val="000B3BCF"/>
    <w:rsid w:val="000B3F8B"/>
    <w:rsid w:val="000B42EF"/>
    <w:rsid w:val="000B4B43"/>
    <w:rsid w:val="000B6198"/>
    <w:rsid w:val="000C0CD5"/>
    <w:rsid w:val="000C16F1"/>
    <w:rsid w:val="000C7B8B"/>
    <w:rsid w:val="000C7CCB"/>
    <w:rsid w:val="000D067D"/>
    <w:rsid w:val="000D0886"/>
    <w:rsid w:val="000D0D6E"/>
    <w:rsid w:val="000D21F9"/>
    <w:rsid w:val="000D3B20"/>
    <w:rsid w:val="000D4869"/>
    <w:rsid w:val="000E08E1"/>
    <w:rsid w:val="000E1BE3"/>
    <w:rsid w:val="000E3B89"/>
    <w:rsid w:val="000E3D54"/>
    <w:rsid w:val="000E5EF5"/>
    <w:rsid w:val="000F1574"/>
    <w:rsid w:val="000F366B"/>
    <w:rsid w:val="000F3EBE"/>
    <w:rsid w:val="000F5695"/>
    <w:rsid w:val="000F5819"/>
    <w:rsid w:val="000F75C1"/>
    <w:rsid w:val="00100FF2"/>
    <w:rsid w:val="00106444"/>
    <w:rsid w:val="0010788C"/>
    <w:rsid w:val="00110E7D"/>
    <w:rsid w:val="00111499"/>
    <w:rsid w:val="001175E6"/>
    <w:rsid w:val="00125A71"/>
    <w:rsid w:val="00125A98"/>
    <w:rsid w:val="00125F5E"/>
    <w:rsid w:val="00131C0F"/>
    <w:rsid w:val="00132CC9"/>
    <w:rsid w:val="00133486"/>
    <w:rsid w:val="00134856"/>
    <w:rsid w:val="00146EF2"/>
    <w:rsid w:val="00147ECD"/>
    <w:rsid w:val="001560C6"/>
    <w:rsid w:val="00160551"/>
    <w:rsid w:val="00161942"/>
    <w:rsid w:val="00161DE1"/>
    <w:rsid w:val="001622C8"/>
    <w:rsid w:val="001626D9"/>
    <w:rsid w:val="00166474"/>
    <w:rsid w:val="00173682"/>
    <w:rsid w:val="00177551"/>
    <w:rsid w:val="00183AF5"/>
    <w:rsid w:val="00183B41"/>
    <w:rsid w:val="001955EC"/>
    <w:rsid w:val="001A3F4B"/>
    <w:rsid w:val="001A695A"/>
    <w:rsid w:val="001B294E"/>
    <w:rsid w:val="001B3103"/>
    <w:rsid w:val="001B5793"/>
    <w:rsid w:val="001C7AC4"/>
    <w:rsid w:val="001D7F18"/>
    <w:rsid w:val="001E1EB6"/>
    <w:rsid w:val="001E2613"/>
    <w:rsid w:val="001F1C94"/>
    <w:rsid w:val="0020118D"/>
    <w:rsid w:val="002031F3"/>
    <w:rsid w:val="0020331D"/>
    <w:rsid w:val="00204006"/>
    <w:rsid w:val="00204974"/>
    <w:rsid w:val="00204A84"/>
    <w:rsid w:val="00205F04"/>
    <w:rsid w:val="002117C2"/>
    <w:rsid w:val="00214EAE"/>
    <w:rsid w:val="00214F26"/>
    <w:rsid w:val="00215457"/>
    <w:rsid w:val="0021579F"/>
    <w:rsid w:val="002157E2"/>
    <w:rsid w:val="00220317"/>
    <w:rsid w:val="00230F47"/>
    <w:rsid w:val="00235D83"/>
    <w:rsid w:val="00240535"/>
    <w:rsid w:val="00242142"/>
    <w:rsid w:val="002428DA"/>
    <w:rsid w:val="002429B6"/>
    <w:rsid w:val="00243420"/>
    <w:rsid w:val="00243690"/>
    <w:rsid w:val="00244948"/>
    <w:rsid w:val="00250F15"/>
    <w:rsid w:val="00251847"/>
    <w:rsid w:val="00257722"/>
    <w:rsid w:val="0025799B"/>
    <w:rsid w:val="00266BC8"/>
    <w:rsid w:val="0026704A"/>
    <w:rsid w:val="00267669"/>
    <w:rsid w:val="00272C6B"/>
    <w:rsid w:val="00273D24"/>
    <w:rsid w:val="00275E94"/>
    <w:rsid w:val="0028081A"/>
    <w:rsid w:val="002842BB"/>
    <w:rsid w:val="0029082E"/>
    <w:rsid w:val="0029576D"/>
    <w:rsid w:val="00295BD6"/>
    <w:rsid w:val="002A0C8E"/>
    <w:rsid w:val="002A1BAD"/>
    <w:rsid w:val="002A32A8"/>
    <w:rsid w:val="002A3E32"/>
    <w:rsid w:val="002A4F23"/>
    <w:rsid w:val="002B65CE"/>
    <w:rsid w:val="002C7417"/>
    <w:rsid w:val="002D0FAD"/>
    <w:rsid w:val="002D16C6"/>
    <w:rsid w:val="002D2867"/>
    <w:rsid w:val="002E2351"/>
    <w:rsid w:val="002E5D9B"/>
    <w:rsid w:val="002E6336"/>
    <w:rsid w:val="002F3578"/>
    <w:rsid w:val="002F592D"/>
    <w:rsid w:val="002F5D83"/>
    <w:rsid w:val="002F76E1"/>
    <w:rsid w:val="003014D8"/>
    <w:rsid w:val="003027A1"/>
    <w:rsid w:val="003027BE"/>
    <w:rsid w:val="00304A27"/>
    <w:rsid w:val="00306721"/>
    <w:rsid w:val="0031091E"/>
    <w:rsid w:val="00310C94"/>
    <w:rsid w:val="0031117D"/>
    <w:rsid w:val="0031230E"/>
    <w:rsid w:val="00314DC1"/>
    <w:rsid w:val="003158BC"/>
    <w:rsid w:val="00315DD0"/>
    <w:rsid w:val="00316CB0"/>
    <w:rsid w:val="00317522"/>
    <w:rsid w:val="00321350"/>
    <w:rsid w:val="00322043"/>
    <w:rsid w:val="00327A11"/>
    <w:rsid w:val="00331407"/>
    <w:rsid w:val="00333A97"/>
    <w:rsid w:val="00335F47"/>
    <w:rsid w:val="003376D4"/>
    <w:rsid w:val="00337D86"/>
    <w:rsid w:val="00340E6D"/>
    <w:rsid w:val="003443EA"/>
    <w:rsid w:val="00345512"/>
    <w:rsid w:val="00345B52"/>
    <w:rsid w:val="00345DB8"/>
    <w:rsid w:val="003506D0"/>
    <w:rsid w:val="00351205"/>
    <w:rsid w:val="00357991"/>
    <w:rsid w:val="00360703"/>
    <w:rsid w:val="00360E8C"/>
    <w:rsid w:val="003615DF"/>
    <w:rsid w:val="00364C16"/>
    <w:rsid w:val="00364FE2"/>
    <w:rsid w:val="00365707"/>
    <w:rsid w:val="00366408"/>
    <w:rsid w:val="00371471"/>
    <w:rsid w:val="0037570D"/>
    <w:rsid w:val="00377C89"/>
    <w:rsid w:val="00380317"/>
    <w:rsid w:val="0038117A"/>
    <w:rsid w:val="00383A2C"/>
    <w:rsid w:val="00384C40"/>
    <w:rsid w:val="00392091"/>
    <w:rsid w:val="00394666"/>
    <w:rsid w:val="003B215A"/>
    <w:rsid w:val="003B58BE"/>
    <w:rsid w:val="003B762C"/>
    <w:rsid w:val="003C1EBB"/>
    <w:rsid w:val="003C3F6D"/>
    <w:rsid w:val="003C5A97"/>
    <w:rsid w:val="003D109B"/>
    <w:rsid w:val="003D1BC4"/>
    <w:rsid w:val="003D5D6B"/>
    <w:rsid w:val="003D68B8"/>
    <w:rsid w:val="003E116B"/>
    <w:rsid w:val="003E3BBF"/>
    <w:rsid w:val="003E3BE6"/>
    <w:rsid w:val="003E4B56"/>
    <w:rsid w:val="003E656B"/>
    <w:rsid w:val="003E7E7B"/>
    <w:rsid w:val="003F27D1"/>
    <w:rsid w:val="003F3D72"/>
    <w:rsid w:val="003F3DA6"/>
    <w:rsid w:val="00403FC1"/>
    <w:rsid w:val="0040421B"/>
    <w:rsid w:val="0040797B"/>
    <w:rsid w:val="00407D35"/>
    <w:rsid w:val="00421998"/>
    <w:rsid w:val="00424550"/>
    <w:rsid w:val="00424AF8"/>
    <w:rsid w:val="00425FB4"/>
    <w:rsid w:val="00427DC2"/>
    <w:rsid w:val="00431431"/>
    <w:rsid w:val="0043419C"/>
    <w:rsid w:val="0043433B"/>
    <w:rsid w:val="004344F7"/>
    <w:rsid w:val="004352EA"/>
    <w:rsid w:val="004367B2"/>
    <w:rsid w:val="00441725"/>
    <w:rsid w:val="004451A3"/>
    <w:rsid w:val="00446BB6"/>
    <w:rsid w:val="004502D5"/>
    <w:rsid w:val="00454089"/>
    <w:rsid w:val="00455A46"/>
    <w:rsid w:val="004571B9"/>
    <w:rsid w:val="0046183A"/>
    <w:rsid w:val="004642C2"/>
    <w:rsid w:val="00467DBB"/>
    <w:rsid w:val="00470615"/>
    <w:rsid w:val="00471B9B"/>
    <w:rsid w:val="0047524E"/>
    <w:rsid w:val="004758FB"/>
    <w:rsid w:val="00477757"/>
    <w:rsid w:val="0047789F"/>
    <w:rsid w:val="00477C7F"/>
    <w:rsid w:val="004825C2"/>
    <w:rsid w:val="004863D5"/>
    <w:rsid w:val="0048798E"/>
    <w:rsid w:val="00493A88"/>
    <w:rsid w:val="00493AE5"/>
    <w:rsid w:val="004968E9"/>
    <w:rsid w:val="004A0E26"/>
    <w:rsid w:val="004A127E"/>
    <w:rsid w:val="004A2674"/>
    <w:rsid w:val="004A5DC4"/>
    <w:rsid w:val="004A7E6B"/>
    <w:rsid w:val="004B11B9"/>
    <w:rsid w:val="004B1D95"/>
    <w:rsid w:val="004B29FA"/>
    <w:rsid w:val="004B5358"/>
    <w:rsid w:val="004B5438"/>
    <w:rsid w:val="004B6A11"/>
    <w:rsid w:val="004C1FD4"/>
    <w:rsid w:val="004C5C73"/>
    <w:rsid w:val="004C6110"/>
    <w:rsid w:val="004C66AA"/>
    <w:rsid w:val="004D0230"/>
    <w:rsid w:val="004D4860"/>
    <w:rsid w:val="004E1D9E"/>
    <w:rsid w:val="004E285A"/>
    <w:rsid w:val="004E34EF"/>
    <w:rsid w:val="004E6C8B"/>
    <w:rsid w:val="004E7094"/>
    <w:rsid w:val="004F0CF6"/>
    <w:rsid w:val="004F15D9"/>
    <w:rsid w:val="004F23F5"/>
    <w:rsid w:val="004F4827"/>
    <w:rsid w:val="004F5257"/>
    <w:rsid w:val="0050006B"/>
    <w:rsid w:val="00502BB6"/>
    <w:rsid w:val="00502C81"/>
    <w:rsid w:val="0050389B"/>
    <w:rsid w:val="005047C6"/>
    <w:rsid w:val="005052E1"/>
    <w:rsid w:val="00506368"/>
    <w:rsid w:val="00507607"/>
    <w:rsid w:val="00510B39"/>
    <w:rsid w:val="00511B1D"/>
    <w:rsid w:val="00514333"/>
    <w:rsid w:val="00515DEB"/>
    <w:rsid w:val="00517DCF"/>
    <w:rsid w:val="00517EA4"/>
    <w:rsid w:val="0052072E"/>
    <w:rsid w:val="00520993"/>
    <w:rsid w:val="00520A96"/>
    <w:rsid w:val="00520EE9"/>
    <w:rsid w:val="00522A7A"/>
    <w:rsid w:val="00523891"/>
    <w:rsid w:val="005274D4"/>
    <w:rsid w:val="005274F7"/>
    <w:rsid w:val="005326CC"/>
    <w:rsid w:val="00534D28"/>
    <w:rsid w:val="0053542B"/>
    <w:rsid w:val="00537E7E"/>
    <w:rsid w:val="005407A0"/>
    <w:rsid w:val="00545AAE"/>
    <w:rsid w:val="00547903"/>
    <w:rsid w:val="00547ED7"/>
    <w:rsid w:val="00551159"/>
    <w:rsid w:val="00551C9A"/>
    <w:rsid w:val="00556622"/>
    <w:rsid w:val="00557F5D"/>
    <w:rsid w:val="00560182"/>
    <w:rsid w:val="005606F9"/>
    <w:rsid w:val="00561FA3"/>
    <w:rsid w:val="00565BE4"/>
    <w:rsid w:val="00566835"/>
    <w:rsid w:val="00567D17"/>
    <w:rsid w:val="00567EFF"/>
    <w:rsid w:val="00570076"/>
    <w:rsid w:val="0057057A"/>
    <w:rsid w:val="00570AC0"/>
    <w:rsid w:val="005718E4"/>
    <w:rsid w:val="00571C68"/>
    <w:rsid w:val="0057519F"/>
    <w:rsid w:val="00575ECF"/>
    <w:rsid w:val="00576038"/>
    <w:rsid w:val="00576669"/>
    <w:rsid w:val="00580530"/>
    <w:rsid w:val="00582B59"/>
    <w:rsid w:val="005924D5"/>
    <w:rsid w:val="005931EF"/>
    <w:rsid w:val="0059613B"/>
    <w:rsid w:val="005B2C65"/>
    <w:rsid w:val="005B2ED3"/>
    <w:rsid w:val="005B41AF"/>
    <w:rsid w:val="005B55E8"/>
    <w:rsid w:val="005C44B9"/>
    <w:rsid w:val="005C4FDA"/>
    <w:rsid w:val="005D0D13"/>
    <w:rsid w:val="005E2245"/>
    <w:rsid w:val="005E2B8F"/>
    <w:rsid w:val="005E4DC5"/>
    <w:rsid w:val="005E785E"/>
    <w:rsid w:val="005F0A15"/>
    <w:rsid w:val="00601081"/>
    <w:rsid w:val="00601EEA"/>
    <w:rsid w:val="00606A09"/>
    <w:rsid w:val="00607693"/>
    <w:rsid w:val="00610815"/>
    <w:rsid w:val="00611592"/>
    <w:rsid w:val="00613C4D"/>
    <w:rsid w:val="00616A8F"/>
    <w:rsid w:val="00617ADC"/>
    <w:rsid w:val="00622EDA"/>
    <w:rsid w:val="0062374E"/>
    <w:rsid w:val="00624A1F"/>
    <w:rsid w:val="00624DD6"/>
    <w:rsid w:val="00627EDF"/>
    <w:rsid w:val="00630C54"/>
    <w:rsid w:val="00632ED9"/>
    <w:rsid w:val="00634E92"/>
    <w:rsid w:val="00636748"/>
    <w:rsid w:val="006375B2"/>
    <w:rsid w:val="006428AB"/>
    <w:rsid w:val="00642A1D"/>
    <w:rsid w:val="00643E9B"/>
    <w:rsid w:val="00646E9F"/>
    <w:rsid w:val="00651149"/>
    <w:rsid w:val="00651A48"/>
    <w:rsid w:val="00651A79"/>
    <w:rsid w:val="00654B27"/>
    <w:rsid w:val="00655BA3"/>
    <w:rsid w:val="00663104"/>
    <w:rsid w:val="006652B4"/>
    <w:rsid w:val="006703DE"/>
    <w:rsid w:val="00671E69"/>
    <w:rsid w:val="006747FC"/>
    <w:rsid w:val="006754BB"/>
    <w:rsid w:val="006811D4"/>
    <w:rsid w:val="0068192F"/>
    <w:rsid w:val="00685149"/>
    <w:rsid w:val="006870E5"/>
    <w:rsid w:val="00696340"/>
    <w:rsid w:val="0069679D"/>
    <w:rsid w:val="00697C1A"/>
    <w:rsid w:val="006A31FE"/>
    <w:rsid w:val="006A5B44"/>
    <w:rsid w:val="006B5594"/>
    <w:rsid w:val="006B6FAD"/>
    <w:rsid w:val="006C1908"/>
    <w:rsid w:val="006C231E"/>
    <w:rsid w:val="006C29C0"/>
    <w:rsid w:val="006C33F8"/>
    <w:rsid w:val="006C3955"/>
    <w:rsid w:val="006C46F1"/>
    <w:rsid w:val="006D2CDC"/>
    <w:rsid w:val="006D5942"/>
    <w:rsid w:val="006D7546"/>
    <w:rsid w:val="006E5194"/>
    <w:rsid w:val="006F0B2E"/>
    <w:rsid w:val="006F2107"/>
    <w:rsid w:val="006F3B60"/>
    <w:rsid w:val="006F5787"/>
    <w:rsid w:val="006F714D"/>
    <w:rsid w:val="006F7EEC"/>
    <w:rsid w:val="00700F5B"/>
    <w:rsid w:val="0070297C"/>
    <w:rsid w:val="00703875"/>
    <w:rsid w:val="00705C7E"/>
    <w:rsid w:val="00705ECE"/>
    <w:rsid w:val="00706E18"/>
    <w:rsid w:val="00707686"/>
    <w:rsid w:val="0071300D"/>
    <w:rsid w:val="0071348C"/>
    <w:rsid w:val="00714106"/>
    <w:rsid w:val="00715D73"/>
    <w:rsid w:val="007205B6"/>
    <w:rsid w:val="007209E7"/>
    <w:rsid w:val="007236EF"/>
    <w:rsid w:val="007251C3"/>
    <w:rsid w:val="007251C6"/>
    <w:rsid w:val="00725566"/>
    <w:rsid w:val="00726704"/>
    <w:rsid w:val="00727C24"/>
    <w:rsid w:val="007346B9"/>
    <w:rsid w:val="00736AC4"/>
    <w:rsid w:val="0074040A"/>
    <w:rsid w:val="0074464A"/>
    <w:rsid w:val="00746FCE"/>
    <w:rsid w:val="0074729D"/>
    <w:rsid w:val="0074799E"/>
    <w:rsid w:val="00750810"/>
    <w:rsid w:val="00750C44"/>
    <w:rsid w:val="007510CC"/>
    <w:rsid w:val="00752283"/>
    <w:rsid w:val="00752FDC"/>
    <w:rsid w:val="00754ED2"/>
    <w:rsid w:val="0075512D"/>
    <w:rsid w:val="00755C80"/>
    <w:rsid w:val="0075767F"/>
    <w:rsid w:val="0075793F"/>
    <w:rsid w:val="007641F1"/>
    <w:rsid w:val="007655C3"/>
    <w:rsid w:val="007657ED"/>
    <w:rsid w:val="00767C21"/>
    <w:rsid w:val="00774932"/>
    <w:rsid w:val="00775821"/>
    <w:rsid w:val="00775C67"/>
    <w:rsid w:val="007810ED"/>
    <w:rsid w:val="00782D68"/>
    <w:rsid w:val="007832DD"/>
    <w:rsid w:val="007833F8"/>
    <w:rsid w:val="007845D3"/>
    <w:rsid w:val="00785356"/>
    <w:rsid w:val="00785597"/>
    <w:rsid w:val="00786446"/>
    <w:rsid w:val="00786C61"/>
    <w:rsid w:val="00790387"/>
    <w:rsid w:val="0079157D"/>
    <w:rsid w:val="00791960"/>
    <w:rsid w:val="007920A0"/>
    <w:rsid w:val="00792A9F"/>
    <w:rsid w:val="00794E72"/>
    <w:rsid w:val="007A22D8"/>
    <w:rsid w:val="007A4C9E"/>
    <w:rsid w:val="007B12BC"/>
    <w:rsid w:val="007B6F69"/>
    <w:rsid w:val="007B71DD"/>
    <w:rsid w:val="007C5CF2"/>
    <w:rsid w:val="007C7E43"/>
    <w:rsid w:val="007D5A48"/>
    <w:rsid w:val="007E0C4A"/>
    <w:rsid w:val="007E2A80"/>
    <w:rsid w:val="007E3FD3"/>
    <w:rsid w:val="007E502F"/>
    <w:rsid w:val="007F075C"/>
    <w:rsid w:val="007F4F85"/>
    <w:rsid w:val="007F5E57"/>
    <w:rsid w:val="007F6A26"/>
    <w:rsid w:val="00801038"/>
    <w:rsid w:val="00802D3E"/>
    <w:rsid w:val="00804043"/>
    <w:rsid w:val="00804EF2"/>
    <w:rsid w:val="00811A9B"/>
    <w:rsid w:val="008125AE"/>
    <w:rsid w:val="008127AD"/>
    <w:rsid w:val="0081326F"/>
    <w:rsid w:val="00816439"/>
    <w:rsid w:val="00825DEC"/>
    <w:rsid w:val="008262D0"/>
    <w:rsid w:val="00834E33"/>
    <w:rsid w:val="008379C5"/>
    <w:rsid w:val="00841C61"/>
    <w:rsid w:val="00845BF3"/>
    <w:rsid w:val="00851761"/>
    <w:rsid w:val="008530B8"/>
    <w:rsid w:val="008623F1"/>
    <w:rsid w:val="00864F5E"/>
    <w:rsid w:val="0086519F"/>
    <w:rsid w:val="00866B06"/>
    <w:rsid w:val="00866D28"/>
    <w:rsid w:val="00874C32"/>
    <w:rsid w:val="00877D40"/>
    <w:rsid w:val="00881853"/>
    <w:rsid w:val="00883885"/>
    <w:rsid w:val="008858FF"/>
    <w:rsid w:val="00885C3A"/>
    <w:rsid w:val="00892291"/>
    <w:rsid w:val="008942AF"/>
    <w:rsid w:val="00896DD6"/>
    <w:rsid w:val="008A0AD3"/>
    <w:rsid w:val="008A1393"/>
    <w:rsid w:val="008B136B"/>
    <w:rsid w:val="008B1E79"/>
    <w:rsid w:val="008B2449"/>
    <w:rsid w:val="008C3328"/>
    <w:rsid w:val="008C46A9"/>
    <w:rsid w:val="008D0680"/>
    <w:rsid w:val="008D1132"/>
    <w:rsid w:val="008D5A12"/>
    <w:rsid w:val="008D6573"/>
    <w:rsid w:val="008D6DF6"/>
    <w:rsid w:val="008E6352"/>
    <w:rsid w:val="008F0035"/>
    <w:rsid w:val="008F7CE0"/>
    <w:rsid w:val="009049CF"/>
    <w:rsid w:val="00905893"/>
    <w:rsid w:val="00916D74"/>
    <w:rsid w:val="00921689"/>
    <w:rsid w:val="009225D5"/>
    <w:rsid w:val="00925C8A"/>
    <w:rsid w:val="009265DC"/>
    <w:rsid w:val="00930AAC"/>
    <w:rsid w:val="00934E78"/>
    <w:rsid w:val="0093562D"/>
    <w:rsid w:val="00937355"/>
    <w:rsid w:val="00943AED"/>
    <w:rsid w:val="009515A8"/>
    <w:rsid w:val="0095655E"/>
    <w:rsid w:val="009566EA"/>
    <w:rsid w:val="00963A88"/>
    <w:rsid w:val="00965DD5"/>
    <w:rsid w:val="009678AB"/>
    <w:rsid w:val="0097293B"/>
    <w:rsid w:val="00974B2F"/>
    <w:rsid w:val="00976231"/>
    <w:rsid w:val="00976954"/>
    <w:rsid w:val="00982BB5"/>
    <w:rsid w:val="00983FB1"/>
    <w:rsid w:val="00986F76"/>
    <w:rsid w:val="00992A67"/>
    <w:rsid w:val="00992DF2"/>
    <w:rsid w:val="0099458B"/>
    <w:rsid w:val="0099527E"/>
    <w:rsid w:val="00995A8D"/>
    <w:rsid w:val="009970D3"/>
    <w:rsid w:val="009A2808"/>
    <w:rsid w:val="009A37BB"/>
    <w:rsid w:val="009A3DBC"/>
    <w:rsid w:val="009A435D"/>
    <w:rsid w:val="009A66FC"/>
    <w:rsid w:val="009B0CB9"/>
    <w:rsid w:val="009B24D6"/>
    <w:rsid w:val="009B5648"/>
    <w:rsid w:val="009C0104"/>
    <w:rsid w:val="009C181A"/>
    <w:rsid w:val="009C1950"/>
    <w:rsid w:val="009C1E80"/>
    <w:rsid w:val="009C2837"/>
    <w:rsid w:val="009C3879"/>
    <w:rsid w:val="009C5066"/>
    <w:rsid w:val="009C624F"/>
    <w:rsid w:val="009C6F2B"/>
    <w:rsid w:val="009D1435"/>
    <w:rsid w:val="009D2335"/>
    <w:rsid w:val="009D5377"/>
    <w:rsid w:val="009D53E9"/>
    <w:rsid w:val="009D7C90"/>
    <w:rsid w:val="009E310C"/>
    <w:rsid w:val="009E34B7"/>
    <w:rsid w:val="009E77C0"/>
    <w:rsid w:val="009F238F"/>
    <w:rsid w:val="009F3623"/>
    <w:rsid w:val="009F5819"/>
    <w:rsid w:val="009F754F"/>
    <w:rsid w:val="009F7844"/>
    <w:rsid w:val="00A00C67"/>
    <w:rsid w:val="00A00EDA"/>
    <w:rsid w:val="00A12140"/>
    <w:rsid w:val="00A14871"/>
    <w:rsid w:val="00A17C02"/>
    <w:rsid w:val="00A21525"/>
    <w:rsid w:val="00A30ADE"/>
    <w:rsid w:val="00A3247E"/>
    <w:rsid w:val="00A3349D"/>
    <w:rsid w:val="00A37924"/>
    <w:rsid w:val="00A41728"/>
    <w:rsid w:val="00A506A7"/>
    <w:rsid w:val="00A50D03"/>
    <w:rsid w:val="00A574B4"/>
    <w:rsid w:val="00A615ED"/>
    <w:rsid w:val="00A61788"/>
    <w:rsid w:val="00A648C3"/>
    <w:rsid w:val="00A65DA8"/>
    <w:rsid w:val="00A7454E"/>
    <w:rsid w:val="00A8057E"/>
    <w:rsid w:val="00A81082"/>
    <w:rsid w:val="00A83E1E"/>
    <w:rsid w:val="00A87EBA"/>
    <w:rsid w:val="00A9237D"/>
    <w:rsid w:val="00A92A9B"/>
    <w:rsid w:val="00A92F19"/>
    <w:rsid w:val="00A93E3C"/>
    <w:rsid w:val="00A956E0"/>
    <w:rsid w:val="00AB289A"/>
    <w:rsid w:val="00AB60AE"/>
    <w:rsid w:val="00AB788F"/>
    <w:rsid w:val="00AB7E18"/>
    <w:rsid w:val="00AC1E75"/>
    <w:rsid w:val="00AC2D82"/>
    <w:rsid w:val="00AC50A4"/>
    <w:rsid w:val="00AC56DD"/>
    <w:rsid w:val="00AC638C"/>
    <w:rsid w:val="00AC795E"/>
    <w:rsid w:val="00AD3D53"/>
    <w:rsid w:val="00AD58D7"/>
    <w:rsid w:val="00AD5C34"/>
    <w:rsid w:val="00AD663F"/>
    <w:rsid w:val="00AD7E9D"/>
    <w:rsid w:val="00AE1F57"/>
    <w:rsid w:val="00AE36D9"/>
    <w:rsid w:val="00AE5438"/>
    <w:rsid w:val="00AE6F68"/>
    <w:rsid w:val="00AE729A"/>
    <w:rsid w:val="00AF02AD"/>
    <w:rsid w:val="00AF2610"/>
    <w:rsid w:val="00AF2EF4"/>
    <w:rsid w:val="00AF3A01"/>
    <w:rsid w:val="00B020B0"/>
    <w:rsid w:val="00B05736"/>
    <w:rsid w:val="00B108D1"/>
    <w:rsid w:val="00B11E75"/>
    <w:rsid w:val="00B17339"/>
    <w:rsid w:val="00B17BF3"/>
    <w:rsid w:val="00B20045"/>
    <w:rsid w:val="00B24858"/>
    <w:rsid w:val="00B25D7D"/>
    <w:rsid w:val="00B30839"/>
    <w:rsid w:val="00B3392C"/>
    <w:rsid w:val="00B351FB"/>
    <w:rsid w:val="00B3636B"/>
    <w:rsid w:val="00B3772C"/>
    <w:rsid w:val="00B37C4A"/>
    <w:rsid w:val="00B43482"/>
    <w:rsid w:val="00B45289"/>
    <w:rsid w:val="00B4596B"/>
    <w:rsid w:val="00B462B0"/>
    <w:rsid w:val="00B512A3"/>
    <w:rsid w:val="00B54943"/>
    <w:rsid w:val="00B5645B"/>
    <w:rsid w:val="00B5681B"/>
    <w:rsid w:val="00B6209C"/>
    <w:rsid w:val="00B6244A"/>
    <w:rsid w:val="00B67EF6"/>
    <w:rsid w:val="00B67FA4"/>
    <w:rsid w:val="00B713DD"/>
    <w:rsid w:val="00B7306F"/>
    <w:rsid w:val="00B76FC0"/>
    <w:rsid w:val="00B855D6"/>
    <w:rsid w:val="00B86058"/>
    <w:rsid w:val="00B87CEE"/>
    <w:rsid w:val="00B9092E"/>
    <w:rsid w:val="00B945EF"/>
    <w:rsid w:val="00B97FDD"/>
    <w:rsid w:val="00BA16C7"/>
    <w:rsid w:val="00BB24F9"/>
    <w:rsid w:val="00BC104E"/>
    <w:rsid w:val="00BC196E"/>
    <w:rsid w:val="00BC6B0A"/>
    <w:rsid w:val="00BC6BFF"/>
    <w:rsid w:val="00BD1EDD"/>
    <w:rsid w:val="00BD2E3C"/>
    <w:rsid w:val="00BD6B2E"/>
    <w:rsid w:val="00BE4DAD"/>
    <w:rsid w:val="00BE6DD0"/>
    <w:rsid w:val="00BE6EC0"/>
    <w:rsid w:val="00BE6F97"/>
    <w:rsid w:val="00BF16AB"/>
    <w:rsid w:val="00BF21EE"/>
    <w:rsid w:val="00BF3055"/>
    <w:rsid w:val="00BF4406"/>
    <w:rsid w:val="00BF4A4B"/>
    <w:rsid w:val="00BF4FD9"/>
    <w:rsid w:val="00BF630C"/>
    <w:rsid w:val="00C00005"/>
    <w:rsid w:val="00C000F8"/>
    <w:rsid w:val="00C11D78"/>
    <w:rsid w:val="00C129C2"/>
    <w:rsid w:val="00C14352"/>
    <w:rsid w:val="00C222A8"/>
    <w:rsid w:val="00C22560"/>
    <w:rsid w:val="00C31ECC"/>
    <w:rsid w:val="00C34C12"/>
    <w:rsid w:val="00C350E5"/>
    <w:rsid w:val="00C3654E"/>
    <w:rsid w:val="00C3726D"/>
    <w:rsid w:val="00C42199"/>
    <w:rsid w:val="00C45A77"/>
    <w:rsid w:val="00C465D4"/>
    <w:rsid w:val="00C526DD"/>
    <w:rsid w:val="00C53262"/>
    <w:rsid w:val="00C55AD0"/>
    <w:rsid w:val="00C55BEE"/>
    <w:rsid w:val="00C56B5A"/>
    <w:rsid w:val="00C579A6"/>
    <w:rsid w:val="00C65116"/>
    <w:rsid w:val="00C731F7"/>
    <w:rsid w:val="00C75987"/>
    <w:rsid w:val="00C75D41"/>
    <w:rsid w:val="00C779DA"/>
    <w:rsid w:val="00C84FAD"/>
    <w:rsid w:val="00C86792"/>
    <w:rsid w:val="00C92269"/>
    <w:rsid w:val="00C92999"/>
    <w:rsid w:val="00C949A0"/>
    <w:rsid w:val="00C9759D"/>
    <w:rsid w:val="00CA0FD9"/>
    <w:rsid w:val="00CA197A"/>
    <w:rsid w:val="00CA2A92"/>
    <w:rsid w:val="00CA382B"/>
    <w:rsid w:val="00CA46A3"/>
    <w:rsid w:val="00CA482C"/>
    <w:rsid w:val="00CA64E7"/>
    <w:rsid w:val="00CA740D"/>
    <w:rsid w:val="00CB1AF2"/>
    <w:rsid w:val="00CB2650"/>
    <w:rsid w:val="00CB60DE"/>
    <w:rsid w:val="00CC7158"/>
    <w:rsid w:val="00CD3839"/>
    <w:rsid w:val="00CD4711"/>
    <w:rsid w:val="00CD6A1E"/>
    <w:rsid w:val="00CD7273"/>
    <w:rsid w:val="00CD7482"/>
    <w:rsid w:val="00CE051B"/>
    <w:rsid w:val="00CE0915"/>
    <w:rsid w:val="00CE0F4C"/>
    <w:rsid w:val="00CE1403"/>
    <w:rsid w:val="00CE200E"/>
    <w:rsid w:val="00CE5FC8"/>
    <w:rsid w:val="00CF13D4"/>
    <w:rsid w:val="00CF1721"/>
    <w:rsid w:val="00CF2F7D"/>
    <w:rsid w:val="00CF6146"/>
    <w:rsid w:val="00CF619A"/>
    <w:rsid w:val="00D051EC"/>
    <w:rsid w:val="00D0753B"/>
    <w:rsid w:val="00D138CD"/>
    <w:rsid w:val="00D2000D"/>
    <w:rsid w:val="00D21E01"/>
    <w:rsid w:val="00D231A8"/>
    <w:rsid w:val="00D244C6"/>
    <w:rsid w:val="00D26DBA"/>
    <w:rsid w:val="00D347C8"/>
    <w:rsid w:val="00D35368"/>
    <w:rsid w:val="00D3540D"/>
    <w:rsid w:val="00D35C14"/>
    <w:rsid w:val="00D41EB8"/>
    <w:rsid w:val="00D61245"/>
    <w:rsid w:val="00D62818"/>
    <w:rsid w:val="00D6288D"/>
    <w:rsid w:val="00D63B21"/>
    <w:rsid w:val="00D66D5E"/>
    <w:rsid w:val="00D73527"/>
    <w:rsid w:val="00D76108"/>
    <w:rsid w:val="00D76B74"/>
    <w:rsid w:val="00D80370"/>
    <w:rsid w:val="00D80F8A"/>
    <w:rsid w:val="00D817BA"/>
    <w:rsid w:val="00D82E95"/>
    <w:rsid w:val="00D85525"/>
    <w:rsid w:val="00D86AA0"/>
    <w:rsid w:val="00D86DCD"/>
    <w:rsid w:val="00D877D4"/>
    <w:rsid w:val="00D93394"/>
    <w:rsid w:val="00D9575A"/>
    <w:rsid w:val="00D95BD7"/>
    <w:rsid w:val="00D96CD8"/>
    <w:rsid w:val="00D97379"/>
    <w:rsid w:val="00DA0AD9"/>
    <w:rsid w:val="00DA0D16"/>
    <w:rsid w:val="00DA3C90"/>
    <w:rsid w:val="00DA50F7"/>
    <w:rsid w:val="00DB0125"/>
    <w:rsid w:val="00DB1AAE"/>
    <w:rsid w:val="00DB4711"/>
    <w:rsid w:val="00DB5C80"/>
    <w:rsid w:val="00DB7127"/>
    <w:rsid w:val="00DB7196"/>
    <w:rsid w:val="00DC30A8"/>
    <w:rsid w:val="00DC7851"/>
    <w:rsid w:val="00DD0A1C"/>
    <w:rsid w:val="00DD7999"/>
    <w:rsid w:val="00DE108E"/>
    <w:rsid w:val="00DE1560"/>
    <w:rsid w:val="00DE4B52"/>
    <w:rsid w:val="00DE7B9E"/>
    <w:rsid w:val="00DF0515"/>
    <w:rsid w:val="00DF1670"/>
    <w:rsid w:val="00DF3D09"/>
    <w:rsid w:val="00DF55A9"/>
    <w:rsid w:val="00DF7767"/>
    <w:rsid w:val="00E033A4"/>
    <w:rsid w:val="00E05BEC"/>
    <w:rsid w:val="00E12586"/>
    <w:rsid w:val="00E1773A"/>
    <w:rsid w:val="00E219F4"/>
    <w:rsid w:val="00E24C4C"/>
    <w:rsid w:val="00E27A15"/>
    <w:rsid w:val="00E32FBA"/>
    <w:rsid w:val="00E362C5"/>
    <w:rsid w:val="00E426C9"/>
    <w:rsid w:val="00E437EF"/>
    <w:rsid w:val="00E446E1"/>
    <w:rsid w:val="00E4608B"/>
    <w:rsid w:val="00E4610C"/>
    <w:rsid w:val="00E56CF0"/>
    <w:rsid w:val="00E61F04"/>
    <w:rsid w:val="00E62804"/>
    <w:rsid w:val="00E67322"/>
    <w:rsid w:val="00E702AC"/>
    <w:rsid w:val="00E736A3"/>
    <w:rsid w:val="00E73872"/>
    <w:rsid w:val="00E7744D"/>
    <w:rsid w:val="00E800ED"/>
    <w:rsid w:val="00E8517D"/>
    <w:rsid w:val="00E90E5B"/>
    <w:rsid w:val="00E95A1F"/>
    <w:rsid w:val="00E95AE4"/>
    <w:rsid w:val="00E97E0B"/>
    <w:rsid w:val="00EA1182"/>
    <w:rsid w:val="00EA4160"/>
    <w:rsid w:val="00EB1550"/>
    <w:rsid w:val="00EB6460"/>
    <w:rsid w:val="00EB6B63"/>
    <w:rsid w:val="00EB77A1"/>
    <w:rsid w:val="00EC0834"/>
    <w:rsid w:val="00EC1A8C"/>
    <w:rsid w:val="00EC205E"/>
    <w:rsid w:val="00EC509D"/>
    <w:rsid w:val="00EC6046"/>
    <w:rsid w:val="00ED10DA"/>
    <w:rsid w:val="00ED31EB"/>
    <w:rsid w:val="00ED6506"/>
    <w:rsid w:val="00EE135B"/>
    <w:rsid w:val="00EE3790"/>
    <w:rsid w:val="00EE3EA0"/>
    <w:rsid w:val="00EE5257"/>
    <w:rsid w:val="00EE7FA8"/>
    <w:rsid w:val="00EF6CC2"/>
    <w:rsid w:val="00F016DB"/>
    <w:rsid w:val="00F01EDE"/>
    <w:rsid w:val="00F028BB"/>
    <w:rsid w:val="00F0358B"/>
    <w:rsid w:val="00F04FE5"/>
    <w:rsid w:val="00F0608C"/>
    <w:rsid w:val="00F06514"/>
    <w:rsid w:val="00F07651"/>
    <w:rsid w:val="00F116C3"/>
    <w:rsid w:val="00F2458B"/>
    <w:rsid w:val="00F24D11"/>
    <w:rsid w:val="00F31578"/>
    <w:rsid w:val="00F3507F"/>
    <w:rsid w:val="00F43654"/>
    <w:rsid w:val="00F43C24"/>
    <w:rsid w:val="00F54328"/>
    <w:rsid w:val="00F5531E"/>
    <w:rsid w:val="00F6006D"/>
    <w:rsid w:val="00F60BD8"/>
    <w:rsid w:val="00F64397"/>
    <w:rsid w:val="00F6546D"/>
    <w:rsid w:val="00F703A3"/>
    <w:rsid w:val="00F73E73"/>
    <w:rsid w:val="00F7426D"/>
    <w:rsid w:val="00F74BEF"/>
    <w:rsid w:val="00F84BA0"/>
    <w:rsid w:val="00F91466"/>
    <w:rsid w:val="00F9422C"/>
    <w:rsid w:val="00F942F2"/>
    <w:rsid w:val="00F949E8"/>
    <w:rsid w:val="00F96155"/>
    <w:rsid w:val="00F9727A"/>
    <w:rsid w:val="00FA0EE4"/>
    <w:rsid w:val="00FA1209"/>
    <w:rsid w:val="00FA2D94"/>
    <w:rsid w:val="00FA4620"/>
    <w:rsid w:val="00FA5282"/>
    <w:rsid w:val="00FA5411"/>
    <w:rsid w:val="00FA5CB3"/>
    <w:rsid w:val="00FB06E1"/>
    <w:rsid w:val="00FB0EF1"/>
    <w:rsid w:val="00FB5E3A"/>
    <w:rsid w:val="00FB6516"/>
    <w:rsid w:val="00FB6968"/>
    <w:rsid w:val="00FB7274"/>
    <w:rsid w:val="00FC3FA9"/>
    <w:rsid w:val="00FD553E"/>
    <w:rsid w:val="00FD7DE2"/>
    <w:rsid w:val="00FE065D"/>
    <w:rsid w:val="00FE07FA"/>
    <w:rsid w:val="00FE4086"/>
    <w:rsid w:val="00FF4E33"/>
    <w:rsid w:val="00FF6603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3F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it">
    <w:name w:val="hit"/>
    <w:basedOn w:val="DefaultParagraphFont"/>
    <w:rsid w:val="00BE6DD0"/>
  </w:style>
  <w:style w:type="character" w:customStyle="1" w:styleId="sc">
    <w:name w:val="sc"/>
    <w:basedOn w:val="DefaultParagraphFont"/>
    <w:rsid w:val="009C6F2B"/>
  </w:style>
  <w:style w:type="character" w:customStyle="1" w:styleId="label-inner">
    <w:name w:val="label-inner"/>
    <w:basedOn w:val="DefaultParagraphFont"/>
    <w:rsid w:val="009C6F2B"/>
  </w:style>
  <w:style w:type="character" w:customStyle="1" w:styleId="item">
    <w:name w:val="item"/>
    <w:basedOn w:val="DefaultParagraphFont"/>
    <w:rsid w:val="009C6F2B"/>
  </w:style>
  <w:style w:type="character" w:customStyle="1" w:styleId="Heading4Char">
    <w:name w:val="Heading 4 Char"/>
    <w:basedOn w:val="DefaultParagraphFont"/>
    <w:link w:val="Heading4"/>
    <w:uiPriority w:val="9"/>
    <w:semiHidden/>
    <w:rsid w:val="00624A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if">
    <w:name w:val="if"/>
    <w:basedOn w:val="DefaultParagraphFont"/>
    <w:rsid w:val="00B5681B"/>
  </w:style>
  <w:style w:type="character" w:customStyle="1" w:styleId="spl">
    <w:name w:val="spl"/>
    <w:basedOn w:val="DefaultParagraphFont"/>
    <w:rsid w:val="00B5681B"/>
  </w:style>
  <w:style w:type="character" w:customStyle="1" w:styleId="dttext">
    <w:name w:val="dttext"/>
    <w:basedOn w:val="DefaultParagraphFont"/>
    <w:rsid w:val="00B5681B"/>
  </w:style>
  <w:style w:type="character" w:customStyle="1" w:styleId="num">
    <w:name w:val="num"/>
    <w:basedOn w:val="DefaultParagraphFont"/>
    <w:rsid w:val="00B5681B"/>
  </w:style>
  <w:style w:type="character" w:customStyle="1" w:styleId="letter">
    <w:name w:val="letter"/>
    <w:basedOn w:val="DefaultParagraphFont"/>
    <w:rsid w:val="00B5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8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9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3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12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12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769A-EEB1-4F63-8E3D-6C645236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7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43</cp:revision>
  <dcterms:created xsi:type="dcterms:W3CDTF">2020-04-04T16:53:00Z</dcterms:created>
  <dcterms:modified xsi:type="dcterms:W3CDTF">2023-03-19T15:49:00Z</dcterms:modified>
</cp:coreProperties>
</file>