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D719B" w14:textId="77777777" w:rsidR="005052E1" w:rsidRPr="00AC6143" w:rsidRDefault="005052E1" w:rsidP="00DE4B52">
      <w:pPr>
        <w:pStyle w:val="BodyText"/>
        <w:ind w:firstLine="0"/>
        <w:rPr>
          <w:szCs w:val="24"/>
        </w:rPr>
      </w:pPr>
    </w:p>
    <w:p w14:paraId="5D9C0F03" w14:textId="77777777" w:rsidR="005052E1" w:rsidRPr="00AC6143" w:rsidRDefault="005052E1" w:rsidP="00DE4B52">
      <w:pPr>
        <w:pStyle w:val="BodyText"/>
        <w:ind w:firstLine="0"/>
        <w:rPr>
          <w:szCs w:val="24"/>
        </w:rPr>
      </w:pPr>
    </w:p>
    <w:p w14:paraId="46F8DFC6" w14:textId="77777777" w:rsidR="005052E1" w:rsidRPr="00AC6143" w:rsidRDefault="005052E1" w:rsidP="00DE4B52">
      <w:pPr>
        <w:pStyle w:val="BodyText"/>
        <w:ind w:firstLine="0"/>
        <w:rPr>
          <w:szCs w:val="24"/>
        </w:rPr>
      </w:pPr>
    </w:p>
    <w:p w14:paraId="54AD882B" w14:textId="77777777" w:rsidR="005052E1" w:rsidRPr="00AC6143" w:rsidRDefault="005052E1" w:rsidP="00DE4B52">
      <w:pPr>
        <w:pStyle w:val="BodyText"/>
        <w:ind w:firstLine="0"/>
        <w:rPr>
          <w:szCs w:val="24"/>
        </w:rPr>
      </w:pPr>
    </w:p>
    <w:p w14:paraId="204DC046" w14:textId="77777777" w:rsidR="005052E1" w:rsidRPr="00AC6143" w:rsidRDefault="005052E1" w:rsidP="00DE4B52">
      <w:pPr>
        <w:pStyle w:val="BodyText"/>
        <w:ind w:firstLine="0"/>
        <w:rPr>
          <w:szCs w:val="24"/>
        </w:rPr>
      </w:pPr>
    </w:p>
    <w:p w14:paraId="61D6116C" w14:textId="77777777" w:rsidR="005052E1" w:rsidRPr="00AC6143" w:rsidRDefault="005052E1" w:rsidP="00DE4B52">
      <w:pPr>
        <w:pStyle w:val="BodyText"/>
        <w:ind w:firstLine="0"/>
        <w:rPr>
          <w:szCs w:val="24"/>
        </w:rPr>
      </w:pPr>
    </w:p>
    <w:p w14:paraId="6C674DD3" w14:textId="77777777" w:rsidR="005052E1" w:rsidRPr="00AC6143" w:rsidRDefault="005052E1" w:rsidP="00DE4B52">
      <w:pPr>
        <w:pStyle w:val="BodyText"/>
        <w:ind w:firstLine="0"/>
        <w:rPr>
          <w:szCs w:val="24"/>
        </w:rPr>
      </w:pPr>
    </w:p>
    <w:p w14:paraId="52217F94" w14:textId="77777777" w:rsidR="005052E1" w:rsidRPr="00AC6143" w:rsidRDefault="005052E1" w:rsidP="00DE4B52">
      <w:pPr>
        <w:pStyle w:val="BodyText"/>
        <w:ind w:firstLine="0"/>
        <w:rPr>
          <w:szCs w:val="24"/>
        </w:rPr>
      </w:pPr>
    </w:p>
    <w:p w14:paraId="6A282834" w14:textId="77777777" w:rsidR="005052E1" w:rsidRPr="00AC6143" w:rsidRDefault="005052E1"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p>
    <w:p w14:paraId="4D08B150" w14:textId="7A8D64BB" w:rsidR="00F75D0F" w:rsidRPr="00AC6143" w:rsidRDefault="00E74983" w:rsidP="00585FED">
      <w:pPr>
        <w:jc w:val="center"/>
        <w:rPr>
          <w:rFonts w:ascii="Times New Roman" w:hAnsi="Times New Roman" w:cs="Times New Roman"/>
          <w:sz w:val="24"/>
          <w:szCs w:val="24"/>
        </w:rPr>
      </w:pPr>
      <w:bookmarkStart w:id="0" w:name="bkPaperTitl"/>
      <w:bookmarkStart w:id="1" w:name="bkAuthor"/>
      <w:bookmarkEnd w:id="0"/>
      <w:bookmarkEnd w:id="1"/>
      <w:r w:rsidRPr="00AC6143">
        <w:rPr>
          <w:rFonts w:ascii="Times New Roman" w:hAnsi="Times New Roman" w:cs="Times New Roman"/>
          <w:sz w:val="24"/>
          <w:szCs w:val="24"/>
        </w:rPr>
        <w:t xml:space="preserve">Unit </w:t>
      </w:r>
      <w:r w:rsidR="006E3ECC" w:rsidRPr="00AC6143">
        <w:rPr>
          <w:rFonts w:ascii="Times New Roman" w:hAnsi="Times New Roman" w:cs="Times New Roman"/>
          <w:sz w:val="24"/>
          <w:szCs w:val="24"/>
        </w:rPr>
        <w:t>7</w:t>
      </w:r>
      <w:r w:rsidRPr="00AC6143">
        <w:rPr>
          <w:rFonts w:ascii="Times New Roman" w:hAnsi="Times New Roman" w:cs="Times New Roman"/>
          <w:sz w:val="24"/>
          <w:szCs w:val="24"/>
        </w:rPr>
        <w:t xml:space="preserve"> Assignment</w:t>
      </w:r>
      <w:r w:rsidR="00845D79" w:rsidRPr="00AC6143">
        <w:rPr>
          <w:rFonts w:ascii="Times New Roman" w:hAnsi="Times New Roman" w:cs="Times New Roman"/>
          <w:sz w:val="24"/>
          <w:szCs w:val="24"/>
        </w:rPr>
        <w:t xml:space="preserve"> – Final Project</w:t>
      </w:r>
    </w:p>
    <w:p w14:paraId="5EAA3312" w14:textId="194D7EDD" w:rsidR="005052E1" w:rsidRPr="00AC6143" w:rsidRDefault="00024C47" w:rsidP="00585FED">
      <w:pPr>
        <w:jc w:val="center"/>
        <w:rPr>
          <w:rFonts w:ascii="Times New Roman" w:hAnsi="Times New Roman" w:cs="Times New Roman"/>
          <w:sz w:val="24"/>
          <w:szCs w:val="24"/>
        </w:rPr>
      </w:pPr>
      <w:r w:rsidRPr="00AC6143">
        <w:rPr>
          <w:rFonts w:ascii="Times New Roman" w:hAnsi="Times New Roman" w:cs="Times New Roman"/>
          <w:sz w:val="24"/>
          <w:szCs w:val="24"/>
        </w:rPr>
        <w:t>Amon-Ra</w:t>
      </w:r>
    </w:p>
    <w:p w14:paraId="42762224" w14:textId="77777777" w:rsidR="005052E1" w:rsidRPr="00AC6143" w:rsidRDefault="005052E1" w:rsidP="00585FED">
      <w:pPr>
        <w:jc w:val="center"/>
        <w:rPr>
          <w:rFonts w:ascii="Times New Roman" w:hAnsi="Times New Roman" w:cs="Times New Roman"/>
          <w:sz w:val="24"/>
          <w:szCs w:val="24"/>
        </w:rPr>
      </w:pPr>
      <w:bookmarkStart w:id="2" w:name="bkAuthorAffil"/>
      <w:bookmarkEnd w:id="2"/>
      <w:r w:rsidRPr="00AC6143">
        <w:rPr>
          <w:rFonts w:ascii="Times New Roman" w:hAnsi="Times New Roman" w:cs="Times New Roman"/>
          <w:sz w:val="24"/>
          <w:szCs w:val="24"/>
        </w:rPr>
        <w:t>Herzing University</w:t>
      </w:r>
    </w:p>
    <w:p w14:paraId="7644F0B6" w14:textId="77777777" w:rsidR="00B866E8" w:rsidRPr="00AC6143" w:rsidRDefault="005D6EE8" w:rsidP="00585FED">
      <w:pPr>
        <w:jc w:val="center"/>
        <w:rPr>
          <w:rFonts w:ascii="Times New Roman" w:hAnsi="Times New Roman" w:cs="Times New Roman"/>
          <w:sz w:val="24"/>
          <w:szCs w:val="24"/>
        </w:rPr>
      </w:pPr>
      <w:r w:rsidRPr="00AC6143">
        <w:rPr>
          <w:rFonts w:ascii="Times New Roman" w:hAnsi="Times New Roman" w:cs="Times New Roman"/>
          <w:sz w:val="24"/>
          <w:szCs w:val="24"/>
        </w:rPr>
        <w:t>BU695 Graduate Capstone</w:t>
      </w:r>
    </w:p>
    <w:p w14:paraId="44385BEB" w14:textId="77777777" w:rsidR="00B866E8" w:rsidRPr="00AC6143" w:rsidRDefault="00B866E8">
      <w:pPr>
        <w:rPr>
          <w:rFonts w:ascii="Times New Roman" w:hAnsi="Times New Roman" w:cs="Times New Roman"/>
          <w:sz w:val="24"/>
          <w:szCs w:val="24"/>
        </w:rPr>
      </w:pPr>
      <w:r w:rsidRPr="00AC6143">
        <w:rPr>
          <w:rFonts w:ascii="Times New Roman" w:hAnsi="Times New Roman" w:cs="Times New Roman"/>
          <w:sz w:val="24"/>
          <w:szCs w:val="24"/>
        </w:rPr>
        <w:br w:type="page"/>
      </w:r>
    </w:p>
    <w:p w14:paraId="0BFA23B0" w14:textId="77777777" w:rsidR="006A4A5D" w:rsidRPr="00AC6143" w:rsidRDefault="006A4A5D" w:rsidP="0062526F">
      <w:pPr>
        <w:spacing w:after="0" w:line="240" w:lineRule="auto"/>
        <w:jc w:val="center"/>
        <w:rPr>
          <w:rFonts w:ascii="Times New Roman" w:hAnsi="Times New Roman" w:cs="Times New Roman"/>
          <w:sz w:val="24"/>
          <w:szCs w:val="24"/>
        </w:rPr>
      </w:pPr>
    </w:p>
    <w:p w14:paraId="76E6E475" w14:textId="77777777" w:rsidR="006A4A5D" w:rsidRPr="00AC6143" w:rsidRDefault="006A4A5D" w:rsidP="0062526F">
      <w:pPr>
        <w:spacing w:after="0" w:line="240" w:lineRule="auto"/>
        <w:jc w:val="center"/>
        <w:rPr>
          <w:rFonts w:ascii="Times New Roman" w:hAnsi="Times New Roman" w:cs="Times New Roman"/>
          <w:sz w:val="24"/>
          <w:szCs w:val="24"/>
        </w:rPr>
      </w:pPr>
    </w:p>
    <w:p w14:paraId="6C9BEB99" w14:textId="77777777" w:rsidR="006A4A5D" w:rsidRPr="00AC6143" w:rsidRDefault="006A4A5D" w:rsidP="0062526F">
      <w:pPr>
        <w:spacing w:after="0" w:line="240" w:lineRule="auto"/>
        <w:jc w:val="center"/>
        <w:rPr>
          <w:rFonts w:ascii="Times New Roman" w:hAnsi="Times New Roman" w:cs="Times New Roman"/>
          <w:sz w:val="24"/>
          <w:szCs w:val="24"/>
        </w:rPr>
      </w:pPr>
    </w:p>
    <w:p w14:paraId="22CD33BD" w14:textId="12D76720" w:rsidR="00B866E8" w:rsidRPr="00AC6143" w:rsidRDefault="00B866E8" w:rsidP="00F453D0">
      <w:pPr>
        <w:spacing w:after="0" w:line="480" w:lineRule="auto"/>
        <w:jc w:val="center"/>
        <w:rPr>
          <w:rFonts w:ascii="Times New Roman" w:hAnsi="Times New Roman" w:cs="Times New Roman"/>
          <w:sz w:val="24"/>
          <w:szCs w:val="24"/>
        </w:rPr>
      </w:pPr>
      <w:r w:rsidRPr="00AC6143">
        <w:rPr>
          <w:rFonts w:ascii="Times New Roman" w:hAnsi="Times New Roman" w:cs="Times New Roman"/>
          <w:sz w:val="24"/>
          <w:szCs w:val="24"/>
        </w:rPr>
        <w:t>Zanzibar Spice, LLC</w:t>
      </w:r>
    </w:p>
    <w:p w14:paraId="2F3EBAA4" w14:textId="10C1B3DC" w:rsidR="00B866E8" w:rsidRPr="00AC6143" w:rsidRDefault="003B52C2" w:rsidP="00F453D0">
      <w:pPr>
        <w:spacing w:after="0" w:line="480" w:lineRule="auto"/>
        <w:jc w:val="center"/>
        <w:rPr>
          <w:rFonts w:ascii="Times New Roman" w:hAnsi="Times New Roman" w:cs="Times New Roman"/>
          <w:sz w:val="24"/>
          <w:szCs w:val="24"/>
        </w:rPr>
      </w:pPr>
      <w:r w:rsidRPr="00AC6143">
        <w:rPr>
          <w:rFonts w:ascii="Times New Roman" w:hAnsi="Times New Roman" w:cs="Times New Roman"/>
          <w:sz w:val="24"/>
          <w:szCs w:val="24"/>
        </w:rPr>
        <w:t>BUSINESS PLAN</w:t>
      </w:r>
    </w:p>
    <w:p w14:paraId="2FCC67B4" w14:textId="23B7A94F" w:rsidR="00B866E8" w:rsidRPr="00AC6143" w:rsidRDefault="00B866E8" w:rsidP="00585FED">
      <w:pPr>
        <w:jc w:val="center"/>
        <w:rPr>
          <w:rFonts w:ascii="Times New Roman" w:hAnsi="Times New Roman" w:cs="Times New Roman"/>
          <w:sz w:val="24"/>
          <w:szCs w:val="24"/>
        </w:rPr>
      </w:pPr>
    </w:p>
    <w:p w14:paraId="57E6F565" w14:textId="5260F849" w:rsidR="0062526F" w:rsidRPr="00AC6143" w:rsidRDefault="0062526F" w:rsidP="00585FED">
      <w:pPr>
        <w:jc w:val="center"/>
        <w:rPr>
          <w:rFonts w:ascii="Times New Roman" w:hAnsi="Times New Roman" w:cs="Times New Roman"/>
          <w:sz w:val="24"/>
          <w:szCs w:val="24"/>
        </w:rPr>
      </w:pPr>
    </w:p>
    <w:p w14:paraId="6D21E521" w14:textId="77777777" w:rsidR="0062526F" w:rsidRPr="00AC6143" w:rsidRDefault="0062526F" w:rsidP="00585FED">
      <w:pPr>
        <w:jc w:val="center"/>
        <w:rPr>
          <w:rFonts w:ascii="Times New Roman" w:hAnsi="Times New Roman" w:cs="Times New Roman"/>
          <w:sz w:val="24"/>
          <w:szCs w:val="24"/>
        </w:rPr>
      </w:pPr>
    </w:p>
    <w:p w14:paraId="10AE5B11" w14:textId="755FD518" w:rsidR="0062526F" w:rsidRDefault="0062526F" w:rsidP="00585FED">
      <w:pPr>
        <w:jc w:val="center"/>
        <w:rPr>
          <w:rFonts w:ascii="Times New Roman" w:hAnsi="Times New Roman" w:cs="Times New Roman"/>
          <w:sz w:val="24"/>
          <w:szCs w:val="24"/>
        </w:rPr>
      </w:pPr>
    </w:p>
    <w:p w14:paraId="787EE58A" w14:textId="77777777" w:rsidR="00F453D0" w:rsidRPr="00AC6143" w:rsidRDefault="00F453D0" w:rsidP="00585FED">
      <w:pPr>
        <w:jc w:val="center"/>
        <w:rPr>
          <w:rFonts w:ascii="Times New Roman" w:hAnsi="Times New Roman" w:cs="Times New Roman"/>
          <w:sz w:val="24"/>
          <w:szCs w:val="24"/>
        </w:rPr>
      </w:pPr>
    </w:p>
    <w:p w14:paraId="5681E13E" w14:textId="77777777" w:rsidR="0062526F" w:rsidRPr="00AC6143" w:rsidRDefault="0062526F" w:rsidP="00585FED">
      <w:pPr>
        <w:jc w:val="center"/>
        <w:rPr>
          <w:rFonts w:ascii="Times New Roman" w:hAnsi="Times New Roman" w:cs="Times New Roman"/>
          <w:sz w:val="24"/>
          <w:szCs w:val="24"/>
        </w:rPr>
      </w:pPr>
    </w:p>
    <w:p w14:paraId="400EE209" w14:textId="25C659AB" w:rsidR="0062526F" w:rsidRPr="00AC6143" w:rsidRDefault="0062526F" w:rsidP="00585FED">
      <w:pPr>
        <w:jc w:val="center"/>
        <w:rPr>
          <w:rFonts w:ascii="Times New Roman" w:hAnsi="Times New Roman" w:cs="Times New Roman"/>
          <w:sz w:val="24"/>
          <w:szCs w:val="24"/>
        </w:rPr>
      </w:pPr>
      <w:r w:rsidRPr="00AC6143">
        <w:rPr>
          <w:rFonts w:ascii="Times New Roman" w:hAnsi="Times New Roman" w:cs="Times New Roman"/>
          <w:sz w:val="24"/>
          <w:szCs w:val="24"/>
        </w:rPr>
        <w:t>August 20, 2020</w:t>
      </w:r>
    </w:p>
    <w:p w14:paraId="729CAE19" w14:textId="4FAAE88E" w:rsidR="0062526F" w:rsidRPr="00AC6143" w:rsidRDefault="0062526F" w:rsidP="00585FED">
      <w:pPr>
        <w:jc w:val="center"/>
        <w:rPr>
          <w:rFonts w:ascii="Times New Roman" w:hAnsi="Times New Roman" w:cs="Times New Roman"/>
          <w:sz w:val="24"/>
          <w:szCs w:val="24"/>
        </w:rPr>
      </w:pPr>
    </w:p>
    <w:p w14:paraId="6AA8720A" w14:textId="1D890DE4" w:rsidR="0062526F" w:rsidRDefault="0062526F" w:rsidP="00585FED">
      <w:pPr>
        <w:jc w:val="center"/>
        <w:rPr>
          <w:rFonts w:ascii="Times New Roman" w:hAnsi="Times New Roman" w:cs="Times New Roman"/>
          <w:sz w:val="24"/>
          <w:szCs w:val="24"/>
        </w:rPr>
      </w:pPr>
    </w:p>
    <w:p w14:paraId="2DE6B1D4" w14:textId="0640EF3B" w:rsidR="00F453D0" w:rsidRDefault="00F453D0" w:rsidP="00585FED">
      <w:pPr>
        <w:jc w:val="center"/>
        <w:rPr>
          <w:rFonts w:ascii="Times New Roman" w:hAnsi="Times New Roman" w:cs="Times New Roman"/>
          <w:sz w:val="24"/>
          <w:szCs w:val="24"/>
        </w:rPr>
      </w:pPr>
    </w:p>
    <w:p w14:paraId="04265C6A" w14:textId="3738C7A9" w:rsidR="00F453D0" w:rsidRDefault="00F453D0" w:rsidP="00585FED">
      <w:pPr>
        <w:jc w:val="center"/>
        <w:rPr>
          <w:rFonts w:ascii="Times New Roman" w:hAnsi="Times New Roman" w:cs="Times New Roman"/>
          <w:sz w:val="24"/>
          <w:szCs w:val="24"/>
        </w:rPr>
      </w:pPr>
    </w:p>
    <w:p w14:paraId="185060DC" w14:textId="5EA08FD1" w:rsidR="00F453D0" w:rsidRDefault="00F453D0" w:rsidP="00585FED">
      <w:pPr>
        <w:jc w:val="center"/>
        <w:rPr>
          <w:rFonts w:ascii="Times New Roman" w:hAnsi="Times New Roman" w:cs="Times New Roman"/>
          <w:sz w:val="24"/>
          <w:szCs w:val="24"/>
        </w:rPr>
      </w:pPr>
    </w:p>
    <w:p w14:paraId="50BA3218" w14:textId="77777777" w:rsidR="00F453D0" w:rsidRPr="00AC6143" w:rsidRDefault="00F453D0" w:rsidP="00585FED">
      <w:pPr>
        <w:jc w:val="center"/>
        <w:rPr>
          <w:rFonts w:ascii="Times New Roman" w:hAnsi="Times New Roman" w:cs="Times New Roman"/>
          <w:sz w:val="24"/>
          <w:szCs w:val="24"/>
        </w:rPr>
      </w:pPr>
    </w:p>
    <w:p w14:paraId="3A1B89E0" w14:textId="2BC4C81B" w:rsidR="0062526F" w:rsidRPr="00AC6143" w:rsidRDefault="0062526F" w:rsidP="00585FED">
      <w:pPr>
        <w:jc w:val="center"/>
        <w:rPr>
          <w:rFonts w:ascii="Times New Roman" w:hAnsi="Times New Roman" w:cs="Times New Roman"/>
          <w:sz w:val="24"/>
          <w:szCs w:val="24"/>
        </w:rPr>
      </w:pPr>
    </w:p>
    <w:p w14:paraId="373D82EF" w14:textId="77777777" w:rsidR="003B52C2" w:rsidRPr="00AC6143" w:rsidRDefault="003B52C2" w:rsidP="00585FED">
      <w:pPr>
        <w:jc w:val="center"/>
        <w:rPr>
          <w:rFonts w:ascii="Times New Roman" w:hAnsi="Times New Roman" w:cs="Times New Roman"/>
          <w:sz w:val="24"/>
          <w:szCs w:val="24"/>
        </w:rPr>
      </w:pPr>
    </w:p>
    <w:p w14:paraId="795DF2C2" w14:textId="2436EE12" w:rsidR="006A4A5D" w:rsidRPr="00AC6143" w:rsidRDefault="006A4A5D" w:rsidP="00585FED">
      <w:pPr>
        <w:jc w:val="center"/>
        <w:rPr>
          <w:rFonts w:ascii="Times New Roman" w:hAnsi="Times New Roman" w:cs="Times New Roman"/>
          <w:sz w:val="24"/>
          <w:szCs w:val="24"/>
        </w:rPr>
      </w:pPr>
    </w:p>
    <w:p w14:paraId="6A57EA19" w14:textId="4DD4DD78" w:rsidR="006A4A5D" w:rsidRPr="00AC6143" w:rsidRDefault="003B52C2" w:rsidP="003B52C2">
      <w:pPr>
        <w:rPr>
          <w:rFonts w:ascii="Times New Roman" w:hAnsi="Times New Roman" w:cs="Times New Roman"/>
          <w:sz w:val="24"/>
          <w:szCs w:val="24"/>
        </w:rPr>
      </w:pPr>
      <w:r w:rsidRPr="00AC6143">
        <w:rPr>
          <w:rFonts w:ascii="Times New Roman" w:hAnsi="Times New Roman" w:cs="Times New Roman"/>
          <w:sz w:val="24"/>
          <w:szCs w:val="24"/>
        </w:rPr>
        <w:t>Owner: Amon-Ra</w:t>
      </w:r>
    </w:p>
    <w:p w14:paraId="58244843" w14:textId="77777777" w:rsidR="005B5334" w:rsidRDefault="005B5334" w:rsidP="003B52C2">
      <w:pPr>
        <w:spacing w:after="0" w:line="240" w:lineRule="auto"/>
        <w:rPr>
          <w:rFonts w:ascii="Times New Roman" w:hAnsi="Times New Roman" w:cs="Times New Roman"/>
          <w:sz w:val="24"/>
          <w:szCs w:val="24"/>
        </w:rPr>
      </w:pPr>
    </w:p>
    <w:p w14:paraId="6000455D" w14:textId="4406E8F8" w:rsidR="00B866E8" w:rsidRPr="00AC6143" w:rsidRDefault="00B866E8" w:rsidP="003B52C2">
      <w:pPr>
        <w:spacing w:after="0" w:line="240" w:lineRule="auto"/>
        <w:rPr>
          <w:rFonts w:ascii="Times New Roman" w:hAnsi="Times New Roman" w:cs="Times New Roman"/>
          <w:sz w:val="24"/>
          <w:szCs w:val="24"/>
        </w:rPr>
      </w:pPr>
      <w:r w:rsidRPr="00AC6143">
        <w:rPr>
          <w:rFonts w:ascii="Times New Roman" w:hAnsi="Times New Roman" w:cs="Times New Roman"/>
          <w:sz w:val="24"/>
          <w:szCs w:val="24"/>
        </w:rPr>
        <w:t>123 Spice Street</w:t>
      </w:r>
    </w:p>
    <w:p w14:paraId="0494C51E" w14:textId="5097BC73" w:rsidR="00B866E8" w:rsidRPr="00AC6143" w:rsidRDefault="00B866E8" w:rsidP="003B52C2">
      <w:pPr>
        <w:spacing w:after="0" w:line="240" w:lineRule="auto"/>
        <w:rPr>
          <w:rFonts w:ascii="Times New Roman" w:hAnsi="Times New Roman" w:cs="Times New Roman"/>
          <w:sz w:val="24"/>
          <w:szCs w:val="24"/>
        </w:rPr>
      </w:pPr>
      <w:r w:rsidRPr="00AC6143">
        <w:rPr>
          <w:rFonts w:ascii="Times New Roman" w:hAnsi="Times New Roman" w:cs="Times New Roman"/>
          <w:sz w:val="24"/>
          <w:szCs w:val="24"/>
        </w:rPr>
        <w:t>Atlanta, Georgia 30311</w:t>
      </w:r>
    </w:p>
    <w:p w14:paraId="35D3A04E" w14:textId="5C26593B" w:rsidR="00B866E8" w:rsidRPr="00AC6143" w:rsidRDefault="00B866E8" w:rsidP="003B52C2">
      <w:pPr>
        <w:spacing w:after="0" w:line="240" w:lineRule="auto"/>
        <w:rPr>
          <w:rFonts w:ascii="Times New Roman" w:hAnsi="Times New Roman" w:cs="Times New Roman"/>
          <w:sz w:val="24"/>
          <w:szCs w:val="24"/>
        </w:rPr>
      </w:pPr>
      <w:r w:rsidRPr="00AC6143">
        <w:rPr>
          <w:rFonts w:ascii="Times New Roman" w:hAnsi="Times New Roman" w:cs="Times New Roman"/>
          <w:sz w:val="24"/>
          <w:szCs w:val="24"/>
        </w:rPr>
        <w:t>(</w:t>
      </w:r>
      <w:r w:rsidR="00E77A22">
        <w:rPr>
          <w:rFonts w:ascii="Times New Roman" w:hAnsi="Times New Roman" w:cs="Times New Roman"/>
          <w:sz w:val="24"/>
          <w:szCs w:val="24"/>
        </w:rPr>
        <w:t>404</w:t>
      </w:r>
      <w:r w:rsidRPr="00AC6143">
        <w:rPr>
          <w:rFonts w:ascii="Times New Roman" w:hAnsi="Times New Roman" w:cs="Times New Roman"/>
          <w:sz w:val="24"/>
          <w:szCs w:val="24"/>
        </w:rPr>
        <w:t xml:space="preserve">) </w:t>
      </w:r>
      <w:r w:rsidR="00E77A22">
        <w:rPr>
          <w:rFonts w:ascii="Times New Roman" w:hAnsi="Times New Roman" w:cs="Times New Roman"/>
          <w:sz w:val="24"/>
          <w:szCs w:val="24"/>
        </w:rPr>
        <w:t>914</w:t>
      </w:r>
      <w:r w:rsidRPr="00AC6143">
        <w:rPr>
          <w:rFonts w:ascii="Times New Roman" w:hAnsi="Times New Roman" w:cs="Times New Roman"/>
          <w:sz w:val="24"/>
          <w:szCs w:val="24"/>
        </w:rPr>
        <w:t>-</w:t>
      </w:r>
      <w:r w:rsidR="00E77A22">
        <w:rPr>
          <w:rFonts w:ascii="Times New Roman" w:hAnsi="Times New Roman" w:cs="Times New Roman"/>
          <w:sz w:val="24"/>
          <w:szCs w:val="24"/>
        </w:rPr>
        <w:t>5686</w:t>
      </w:r>
    </w:p>
    <w:p w14:paraId="2456A4AE" w14:textId="0BE0208F" w:rsidR="00B866E8" w:rsidRPr="00AC6143" w:rsidRDefault="00B866E8" w:rsidP="003B52C2">
      <w:pPr>
        <w:spacing w:after="0" w:line="240" w:lineRule="auto"/>
        <w:rPr>
          <w:rFonts w:ascii="Times New Roman" w:hAnsi="Times New Roman" w:cs="Times New Roman"/>
          <w:sz w:val="24"/>
          <w:szCs w:val="24"/>
        </w:rPr>
      </w:pPr>
      <w:r w:rsidRPr="00AC6143">
        <w:rPr>
          <w:rFonts w:ascii="Times New Roman" w:hAnsi="Times New Roman" w:cs="Times New Roman"/>
          <w:sz w:val="24"/>
          <w:szCs w:val="24"/>
        </w:rPr>
        <w:t xml:space="preserve">Fax: (321) 654-0987 </w:t>
      </w:r>
    </w:p>
    <w:p w14:paraId="307FB6E7" w14:textId="2E0E83D2" w:rsidR="00B866E8" w:rsidRPr="00AC6143" w:rsidRDefault="0062526F" w:rsidP="003B52C2">
      <w:pPr>
        <w:spacing w:after="0" w:line="240" w:lineRule="auto"/>
        <w:rPr>
          <w:rFonts w:ascii="Times New Roman" w:hAnsi="Times New Roman" w:cs="Times New Roman"/>
          <w:sz w:val="24"/>
          <w:szCs w:val="24"/>
        </w:rPr>
      </w:pPr>
      <w:r w:rsidRPr="00AC6143">
        <w:rPr>
          <w:rFonts w:ascii="Times New Roman" w:hAnsi="Times New Roman" w:cs="Times New Roman"/>
          <w:sz w:val="24"/>
          <w:szCs w:val="24"/>
        </w:rPr>
        <w:t>Email</w:t>
      </w:r>
      <w:r w:rsidR="00B866E8" w:rsidRPr="00AC6143">
        <w:rPr>
          <w:rFonts w:ascii="Times New Roman" w:hAnsi="Times New Roman" w:cs="Times New Roman"/>
          <w:sz w:val="24"/>
          <w:szCs w:val="24"/>
        </w:rPr>
        <w:t>: info@zanzibarspice.com</w:t>
      </w:r>
    </w:p>
    <w:p w14:paraId="0CA5186D" w14:textId="7BE52C19" w:rsidR="0062526F" w:rsidRPr="00AC6143" w:rsidRDefault="0062526F" w:rsidP="003B52C2">
      <w:pPr>
        <w:spacing w:after="0" w:line="240" w:lineRule="auto"/>
        <w:rPr>
          <w:rFonts w:ascii="Times New Roman" w:hAnsi="Times New Roman" w:cs="Times New Roman"/>
          <w:sz w:val="24"/>
          <w:szCs w:val="24"/>
        </w:rPr>
      </w:pPr>
      <w:r w:rsidRPr="00AC6143">
        <w:rPr>
          <w:rFonts w:ascii="Times New Roman" w:hAnsi="Times New Roman" w:cs="Times New Roman"/>
          <w:sz w:val="24"/>
          <w:szCs w:val="24"/>
        </w:rPr>
        <w:t>Web: zanzibarspice.com</w:t>
      </w:r>
    </w:p>
    <w:p w14:paraId="1C1357D6" w14:textId="0D3A59E3" w:rsidR="005052E1" w:rsidRPr="00AC6143" w:rsidRDefault="004A409D" w:rsidP="003B52C2">
      <w:pPr>
        <w:rPr>
          <w:rFonts w:ascii="Times New Roman" w:hAnsi="Times New Roman" w:cs="Times New Roman"/>
          <w:sz w:val="24"/>
          <w:szCs w:val="24"/>
        </w:rPr>
      </w:pPr>
      <w:r w:rsidRPr="00AC6143">
        <w:rPr>
          <w:rFonts w:ascii="Times New Roman" w:hAnsi="Times New Roman" w:cs="Times New Roman"/>
          <w:sz w:val="24"/>
          <w:szCs w:val="24"/>
        </w:rPr>
        <w:t>Copy #</w:t>
      </w:r>
      <w:r w:rsidR="005B5334">
        <w:rPr>
          <w:rFonts w:ascii="Times New Roman" w:hAnsi="Times New Roman" w:cs="Times New Roman"/>
          <w:sz w:val="24"/>
          <w:szCs w:val="24"/>
        </w:rPr>
        <w:t>2</w:t>
      </w:r>
      <w:r w:rsidR="005052E1" w:rsidRPr="00AC6143">
        <w:rPr>
          <w:rFonts w:ascii="Times New Roman" w:hAnsi="Times New Roman" w:cs="Times New Roman"/>
          <w:sz w:val="24"/>
          <w:szCs w:val="24"/>
        </w:rPr>
        <w:br w:type="page"/>
      </w:r>
    </w:p>
    <w:bookmarkStart w:id="3" w:name="_Hlk48391733" w:displacedByCustomXml="next"/>
    <w:bookmarkStart w:id="4" w:name="_Hlk48414275" w:displacedByCustomXml="next"/>
    <w:bookmarkStart w:id="5" w:name="_Hlk47197722" w:displacedByCustomXml="next"/>
    <w:bookmarkStart w:id="6" w:name="_Hlk48419664" w:displacedByCustomXml="next"/>
    <w:sdt>
      <w:sdtPr>
        <w:rPr>
          <w:rFonts w:ascii="Times New Roman" w:eastAsiaTheme="minorHAnsi" w:hAnsi="Times New Roman" w:cs="Times New Roman"/>
          <w:color w:val="auto"/>
          <w:sz w:val="24"/>
          <w:szCs w:val="24"/>
        </w:rPr>
        <w:id w:val="53359632"/>
        <w:docPartObj>
          <w:docPartGallery w:val="Table of Contents"/>
          <w:docPartUnique/>
        </w:docPartObj>
      </w:sdtPr>
      <w:sdtEndPr>
        <w:rPr>
          <w:b/>
          <w:bCs/>
          <w:noProof/>
        </w:rPr>
      </w:sdtEndPr>
      <w:sdtContent>
        <w:p w14:paraId="11D20B19" w14:textId="170170CA" w:rsidR="00585FED" w:rsidRPr="00AC6143" w:rsidRDefault="00585FED" w:rsidP="003170E5">
          <w:pPr>
            <w:pStyle w:val="TOCHeading"/>
            <w:spacing w:line="480" w:lineRule="auto"/>
            <w:rPr>
              <w:rFonts w:ascii="Times New Roman" w:hAnsi="Times New Roman" w:cs="Times New Roman"/>
              <w:color w:val="auto"/>
              <w:sz w:val="24"/>
              <w:szCs w:val="24"/>
            </w:rPr>
          </w:pPr>
          <w:r w:rsidRPr="00AC6143">
            <w:rPr>
              <w:rFonts w:ascii="Times New Roman" w:hAnsi="Times New Roman" w:cs="Times New Roman"/>
              <w:color w:val="auto"/>
              <w:sz w:val="24"/>
              <w:szCs w:val="24"/>
            </w:rPr>
            <w:t xml:space="preserve">Table </w:t>
          </w:r>
          <w:proofErr w:type="gramStart"/>
          <w:r w:rsidRPr="00AC6143">
            <w:rPr>
              <w:rFonts w:ascii="Times New Roman" w:hAnsi="Times New Roman" w:cs="Times New Roman"/>
              <w:color w:val="auto"/>
              <w:sz w:val="24"/>
              <w:szCs w:val="24"/>
            </w:rPr>
            <w:t>Of</w:t>
          </w:r>
          <w:proofErr w:type="gramEnd"/>
          <w:r w:rsidRPr="00AC6143">
            <w:rPr>
              <w:rFonts w:ascii="Times New Roman" w:hAnsi="Times New Roman" w:cs="Times New Roman"/>
              <w:color w:val="auto"/>
              <w:sz w:val="24"/>
              <w:szCs w:val="24"/>
            </w:rPr>
            <w:t xml:space="preserve"> Contents</w:t>
          </w:r>
        </w:p>
        <w:p w14:paraId="5D500331" w14:textId="630BA56A" w:rsidR="00AC6143" w:rsidRPr="00AC6143" w:rsidRDefault="00585FED">
          <w:pPr>
            <w:pStyle w:val="TOC1"/>
            <w:tabs>
              <w:tab w:val="right" w:leader="dot" w:pos="9350"/>
            </w:tabs>
            <w:rPr>
              <w:rFonts w:ascii="Times New Roman" w:eastAsiaTheme="minorEastAsia" w:hAnsi="Times New Roman" w:cs="Times New Roman"/>
              <w:noProof/>
              <w:sz w:val="24"/>
              <w:szCs w:val="24"/>
            </w:rPr>
          </w:pPr>
          <w:r w:rsidRPr="00AC6143">
            <w:rPr>
              <w:rFonts w:ascii="Times New Roman" w:hAnsi="Times New Roman" w:cs="Times New Roman"/>
              <w:sz w:val="24"/>
              <w:szCs w:val="24"/>
            </w:rPr>
            <w:fldChar w:fldCharType="begin"/>
          </w:r>
          <w:r w:rsidRPr="00AC6143">
            <w:rPr>
              <w:rFonts w:ascii="Times New Roman" w:hAnsi="Times New Roman" w:cs="Times New Roman"/>
              <w:sz w:val="24"/>
              <w:szCs w:val="24"/>
            </w:rPr>
            <w:instrText xml:space="preserve"> TOC \o "1-3" \h \z \u </w:instrText>
          </w:r>
          <w:r w:rsidRPr="00AC6143">
            <w:rPr>
              <w:rFonts w:ascii="Times New Roman" w:hAnsi="Times New Roman" w:cs="Times New Roman"/>
              <w:sz w:val="24"/>
              <w:szCs w:val="24"/>
            </w:rPr>
            <w:fldChar w:fldCharType="separate"/>
          </w:r>
          <w:hyperlink w:anchor="_Toc48841712" w:history="1">
            <w:r w:rsidR="00AC6143" w:rsidRPr="00AC6143">
              <w:rPr>
                <w:rStyle w:val="Hyperlink"/>
                <w:rFonts w:ascii="Times New Roman" w:hAnsi="Times New Roman" w:cs="Times New Roman"/>
                <w:noProof/>
                <w:color w:val="auto"/>
                <w:sz w:val="24"/>
                <w:szCs w:val="24"/>
              </w:rPr>
              <w:t>INTRODUCTION</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_Toc48841712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6</w:t>
            </w:r>
            <w:r w:rsidR="00AC6143" w:rsidRPr="00AC6143">
              <w:rPr>
                <w:rFonts w:ascii="Times New Roman" w:hAnsi="Times New Roman" w:cs="Times New Roman"/>
                <w:noProof/>
                <w:webHidden/>
                <w:sz w:val="24"/>
                <w:szCs w:val="24"/>
              </w:rPr>
              <w:fldChar w:fldCharType="end"/>
            </w:r>
          </w:hyperlink>
        </w:p>
        <w:p w14:paraId="61975D18" w14:textId="416662CB" w:rsidR="00AC6143" w:rsidRPr="00AC6143" w:rsidRDefault="00B02A76">
          <w:pPr>
            <w:pStyle w:val="TOC1"/>
            <w:tabs>
              <w:tab w:val="right" w:leader="dot" w:pos="9350"/>
            </w:tabs>
            <w:rPr>
              <w:rFonts w:ascii="Times New Roman" w:eastAsiaTheme="minorEastAsia" w:hAnsi="Times New Roman" w:cs="Times New Roman"/>
              <w:noProof/>
              <w:sz w:val="24"/>
              <w:szCs w:val="24"/>
            </w:rPr>
          </w:pPr>
          <w:hyperlink w:anchor="_Toc48841713" w:history="1">
            <w:r w:rsidR="00AC6143" w:rsidRPr="00AC6143">
              <w:rPr>
                <w:rStyle w:val="Hyperlink"/>
                <w:rFonts w:ascii="Times New Roman" w:hAnsi="Times New Roman" w:cs="Times New Roman"/>
                <w:noProof/>
                <w:color w:val="auto"/>
                <w:sz w:val="24"/>
                <w:szCs w:val="24"/>
              </w:rPr>
              <w:t>EXECUTIVE SUMMARY</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_Toc48841713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7</w:t>
            </w:r>
            <w:r w:rsidR="00AC6143" w:rsidRPr="00AC6143">
              <w:rPr>
                <w:rFonts w:ascii="Times New Roman" w:hAnsi="Times New Roman" w:cs="Times New Roman"/>
                <w:noProof/>
                <w:webHidden/>
                <w:sz w:val="24"/>
                <w:szCs w:val="24"/>
              </w:rPr>
              <w:fldChar w:fldCharType="end"/>
            </w:r>
          </w:hyperlink>
        </w:p>
        <w:p w14:paraId="06DB49F3" w14:textId="67B38BAC" w:rsidR="00AC6143" w:rsidRPr="00AC6143" w:rsidRDefault="00B02A76">
          <w:pPr>
            <w:pStyle w:val="TOC2"/>
            <w:tabs>
              <w:tab w:val="right" w:leader="dot" w:pos="9350"/>
            </w:tabs>
            <w:rPr>
              <w:rFonts w:ascii="Times New Roman" w:eastAsiaTheme="minorEastAsia" w:hAnsi="Times New Roman" w:cs="Times New Roman"/>
              <w:noProof/>
              <w:sz w:val="24"/>
              <w:szCs w:val="24"/>
            </w:rPr>
          </w:pPr>
          <w:hyperlink w:anchor="_Toc48841714" w:history="1">
            <w:r w:rsidR="00AC6143" w:rsidRPr="00AC6143">
              <w:rPr>
                <w:rStyle w:val="Hyperlink"/>
                <w:rFonts w:ascii="Times New Roman" w:hAnsi="Times New Roman" w:cs="Times New Roman"/>
                <w:noProof/>
                <w:color w:val="auto"/>
                <w:sz w:val="24"/>
                <w:szCs w:val="24"/>
              </w:rPr>
              <w:t>Business Overview</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_Toc48841714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7</w:t>
            </w:r>
            <w:r w:rsidR="00AC6143" w:rsidRPr="00AC6143">
              <w:rPr>
                <w:rFonts w:ascii="Times New Roman" w:hAnsi="Times New Roman" w:cs="Times New Roman"/>
                <w:noProof/>
                <w:webHidden/>
                <w:sz w:val="24"/>
                <w:szCs w:val="24"/>
              </w:rPr>
              <w:fldChar w:fldCharType="end"/>
            </w:r>
          </w:hyperlink>
        </w:p>
        <w:p w14:paraId="25B095CB" w14:textId="25F099B3" w:rsidR="00AC6143" w:rsidRPr="00AC6143" w:rsidRDefault="00B02A76">
          <w:pPr>
            <w:pStyle w:val="TOC2"/>
            <w:tabs>
              <w:tab w:val="right" w:leader="dot" w:pos="9350"/>
            </w:tabs>
            <w:rPr>
              <w:rFonts w:ascii="Times New Roman" w:eastAsiaTheme="minorEastAsia" w:hAnsi="Times New Roman" w:cs="Times New Roman"/>
              <w:noProof/>
              <w:sz w:val="24"/>
              <w:szCs w:val="24"/>
            </w:rPr>
          </w:pPr>
          <w:hyperlink w:anchor="_Toc48841715" w:history="1">
            <w:r w:rsidR="00AC6143" w:rsidRPr="00AC6143">
              <w:rPr>
                <w:rStyle w:val="Hyperlink"/>
                <w:rFonts w:ascii="Times New Roman" w:hAnsi="Times New Roman" w:cs="Times New Roman"/>
                <w:noProof/>
                <w:color w:val="auto"/>
                <w:sz w:val="24"/>
                <w:szCs w:val="24"/>
              </w:rPr>
              <w:t>Products</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_Toc48841715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7</w:t>
            </w:r>
            <w:r w:rsidR="00AC6143" w:rsidRPr="00AC6143">
              <w:rPr>
                <w:rFonts w:ascii="Times New Roman" w:hAnsi="Times New Roman" w:cs="Times New Roman"/>
                <w:noProof/>
                <w:webHidden/>
                <w:sz w:val="24"/>
                <w:szCs w:val="24"/>
              </w:rPr>
              <w:fldChar w:fldCharType="end"/>
            </w:r>
          </w:hyperlink>
        </w:p>
        <w:p w14:paraId="026F4E2A" w14:textId="3D7A0516" w:rsidR="00AC6143" w:rsidRPr="00AC6143" w:rsidRDefault="00B02A76">
          <w:pPr>
            <w:pStyle w:val="TOC2"/>
            <w:tabs>
              <w:tab w:val="right" w:leader="dot" w:pos="9350"/>
            </w:tabs>
            <w:rPr>
              <w:rFonts w:ascii="Times New Roman" w:eastAsiaTheme="minorEastAsia" w:hAnsi="Times New Roman" w:cs="Times New Roman"/>
              <w:noProof/>
              <w:sz w:val="24"/>
              <w:szCs w:val="24"/>
            </w:rPr>
          </w:pPr>
          <w:hyperlink w:anchor="_Toc48841716" w:history="1">
            <w:r w:rsidR="00AC6143" w:rsidRPr="00AC6143">
              <w:rPr>
                <w:rStyle w:val="Hyperlink"/>
                <w:rFonts w:ascii="Times New Roman" w:hAnsi="Times New Roman" w:cs="Times New Roman"/>
                <w:noProof/>
                <w:color w:val="auto"/>
                <w:sz w:val="24"/>
                <w:szCs w:val="24"/>
              </w:rPr>
              <w:t>Business Goals</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_Toc48841716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7</w:t>
            </w:r>
            <w:r w:rsidR="00AC6143" w:rsidRPr="00AC6143">
              <w:rPr>
                <w:rFonts w:ascii="Times New Roman" w:hAnsi="Times New Roman" w:cs="Times New Roman"/>
                <w:noProof/>
                <w:webHidden/>
                <w:sz w:val="24"/>
                <w:szCs w:val="24"/>
              </w:rPr>
              <w:fldChar w:fldCharType="end"/>
            </w:r>
          </w:hyperlink>
        </w:p>
        <w:p w14:paraId="03164454" w14:textId="09DE51CC" w:rsidR="00AC6143" w:rsidRPr="00AC6143" w:rsidRDefault="00B02A76">
          <w:pPr>
            <w:pStyle w:val="TOC2"/>
            <w:tabs>
              <w:tab w:val="right" w:leader="dot" w:pos="9350"/>
            </w:tabs>
            <w:rPr>
              <w:rFonts w:ascii="Times New Roman" w:eastAsiaTheme="minorEastAsia" w:hAnsi="Times New Roman" w:cs="Times New Roman"/>
              <w:noProof/>
              <w:sz w:val="24"/>
              <w:szCs w:val="24"/>
            </w:rPr>
          </w:pPr>
          <w:hyperlink w:anchor="_Toc48841717" w:history="1">
            <w:r w:rsidR="00AC6143" w:rsidRPr="00AC6143">
              <w:rPr>
                <w:rStyle w:val="Hyperlink"/>
                <w:rFonts w:ascii="Times New Roman" w:hAnsi="Times New Roman" w:cs="Times New Roman"/>
                <w:noProof/>
                <w:color w:val="auto"/>
                <w:sz w:val="24"/>
                <w:szCs w:val="24"/>
              </w:rPr>
              <w:t>Target Market</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_Toc48841717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7</w:t>
            </w:r>
            <w:r w:rsidR="00AC6143" w:rsidRPr="00AC6143">
              <w:rPr>
                <w:rFonts w:ascii="Times New Roman" w:hAnsi="Times New Roman" w:cs="Times New Roman"/>
                <w:noProof/>
                <w:webHidden/>
                <w:sz w:val="24"/>
                <w:szCs w:val="24"/>
              </w:rPr>
              <w:fldChar w:fldCharType="end"/>
            </w:r>
          </w:hyperlink>
        </w:p>
        <w:p w14:paraId="0847FE4C" w14:textId="17D29E88" w:rsidR="00AC6143" w:rsidRPr="00AC6143" w:rsidRDefault="00B02A76">
          <w:pPr>
            <w:pStyle w:val="TOC2"/>
            <w:tabs>
              <w:tab w:val="right" w:leader="dot" w:pos="9350"/>
            </w:tabs>
            <w:rPr>
              <w:rFonts w:ascii="Times New Roman" w:eastAsiaTheme="minorEastAsia" w:hAnsi="Times New Roman" w:cs="Times New Roman"/>
              <w:noProof/>
              <w:sz w:val="24"/>
              <w:szCs w:val="24"/>
            </w:rPr>
          </w:pPr>
          <w:hyperlink w:anchor="_Toc48841718" w:history="1">
            <w:r w:rsidR="00AC6143" w:rsidRPr="00AC6143">
              <w:rPr>
                <w:rStyle w:val="Hyperlink"/>
                <w:rFonts w:ascii="Times New Roman" w:hAnsi="Times New Roman" w:cs="Times New Roman"/>
                <w:noProof/>
                <w:color w:val="auto"/>
                <w:sz w:val="24"/>
                <w:szCs w:val="24"/>
              </w:rPr>
              <w:t>Competitors and Competitive Edge</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_Toc48841718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7</w:t>
            </w:r>
            <w:r w:rsidR="00AC6143" w:rsidRPr="00AC6143">
              <w:rPr>
                <w:rFonts w:ascii="Times New Roman" w:hAnsi="Times New Roman" w:cs="Times New Roman"/>
                <w:noProof/>
                <w:webHidden/>
                <w:sz w:val="24"/>
                <w:szCs w:val="24"/>
              </w:rPr>
              <w:fldChar w:fldCharType="end"/>
            </w:r>
          </w:hyperlink>
        </w:p>
        <w:p w14:paraId="4CF3616D" w14:textId="37FEC14C" w:rsidR="00AC6143" w:rsidRPr="00AC6143" w:rsidRDefault="00B02A76">
          <w:pPr>
            <w:pStyle w:val="TOC2"/>
            <w:tabs>
              <w:tab w:val="right" w:leader="dot" w:pos="9350"/>
            </w:tabs>
            <w:rPr>
              <w:rFonts w:ascii="Times New Roman" w:eastAsiaTheme="minorEastAsia" w:hAnsi="Times New Roman" w:cs="Times New Roman"/>
              <w:noProof/>
              <w:sz w:val="24"/>
              <w:szCs w:val="24"/>
            </w:rPr>
          </w:pPr>
          <w:hyperlink w:anchor="_Toc48841719" w:history="1">
            <w:r w:rsidR="00AC6143" w:rsidRPr="00AC6143">
              <w:rPr>
                <w:rStyle w:val="Hyperlink"/>
                <w:rFonts w:ascii="Times New Roman" w:hAnsi="Times New Roman" w:cs="Times New Roman"/>
                <w:noProof/>
                <w:color w:val="auto"/>
                <w:sz w:val="24"/>
                <w:szCs w:val="24"/>
              </w:rPr>
              <w:t>Management</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_Toc48841719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7</w:t>
            </w:r>
            <w:r w:rsidR="00AC6143" w:rsidRPr="00AC6143">
              <w:rPr>
                <w:rFonts w:ascii="Times New Roman" w:hAnsi="Times New Roman" w:cs="Times New Roman"/>
                <w:noProof/>
                <w:webHidden/>
                <w:sz w:val="24"/>
                <w:szCs w:val="24"/>
              </w:rPr>
              <w:fldChar w:fldCharType="end"/>
            </w:r>
          </w:hyperlink>
        </w:p>
        <w:p w14:paraId="2FED712D" w14:textId="704E4A57" w:rsidR="00AC6143" w:rsidRPr="00AC6143" w:rsidRDefault="00B02A76">
          <w:pPr>
            <w:pStyle w:val="TOC2"/>
            <w:tabs>
              <w:tab w:val="right" w:leader="dot" w:pos="9350"/>
            </w:tabs>
            <w:rPr>
              <w:rFonts w:ascii="Times New Roman" w:eastAsiaTheme="minorEastAsia" w:hAnsi="Times New Roman" w:cs="Times New Roman"/>
              <w:noProof/>
              <w:sz w:val="24"/>
              <w:szCs w:val="24"/>
            </w:rPr>
          </w:pPr>
          <w:hyperlink w:anchor="_Toc48841720" w:history="1">
            <w:r w:rsidR="00AC6143" w:rsidRPr="00AC6143">
              <w:rPr>
                <w:rStyle w:val="Hyperlink"/>
                <w:rFonts w:ascii="Times New Roman" w:hAnsi="Times New Roman" w:cs="Times New Roman"/>
                <w:noProof/>
                <w:color w:val="auto"/>
                <w:sz w:val="24"/>
                <w:szCs w:val="24"/>
              </w:rPr>
              <w:t>Financial outlook for the business.</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_Toc48841720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8</w:t>
            </w:r>
            <w:r w:rsidR="00AC6143" w:rsidRPr="00AC6143">
              <w:rPr>
                <w:rFonts w:ascii="Times New Roman" w:hAnsi="Times New Roman" w:cs="Times New Roman"/>
                <w:noProof/>
                <w:webHidden/>
                <w:sz w:val="24"/>
                <w:szCs w:val="24"/>
              </w:rPr>
              <w:fldChar w:fldCharType="end"/>
            </w:r>
          </w:hyperlink>
        </w:p>
        <w:p w14:paraId="431BA629" w14:textId="72B22958" w:rsidR="00AC6143" w:rsidRPr="00AC6143" w:rsidRDefault="00B02A76">
          <w:pPr>
            <w:pStyle w:val="TOC1"/>
            <w:tabs>
              <w:tab w:val="right" w:leader="dot" w:pos="9350"/>
            </w:tabs>
            <w:rPr>
              <w:rFonts w:ascii="Times New Roman" w:eastAsiaTheme="minorEastAsia" w:hAnsi="Times New Roman" w:cs="Times New Roman"/>
              <w:noProof/>
              <w:sz w:val="24"/>
              <w:szCs w:val="24"/>
            </w:rPr>
          </w:pPr>
          <w:hyperlink w:anchor="_Toc48841721" w:history="1">
            <w:r w:rsidR="00AC6143" w:rsidRPr="00AC6143">
              <w:rPr>
                <w:rStyle w:val="Hyperlink"/>
                <w:rFonts w:ascii="Times New Roman" w:hAnsi="Times New Roman" w:cs="Times New Roman"/>
                <w:noProof/>
                <w:color w:val="auto"/>
                <w:sz w:val="24"/>
                <w:szCs w:val="24"/>
              </w:rPr>
              <w:t>ORGANIZATION AND MANAGEMENT</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_Toc48841721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9</w:t>
            </w:r>
            <w:r w:rsidR="00AC6143" w:rsidRPr="00AC6143">
              <w:rPr>
                <w:rFonts w:ascii="Times New Roman" w:hAnsi="Times New Roman" w:cs="Times New Roman"/>
                <w:noProof/>
                <w:webHidden/>
                <w:sz w:val="24"/>
                <w:szCs w:val="24"/>
              </w:rPr>
              <w:fldChar w:fldCharType="end"/>
            </w:r>
          </w:hyperlink>
        </w:p>
        <w:p w14:paraId="16C2526E" w14:textId="609A0A70" w:rsidR="00AC6143" w:rsidRPr="00AC6143" w:rsidRDefault="00B02A76">
          <w:pPr>
            <w:pStyle w:val="TOC2"/>
            <w:tabs>
              <w:tab w:val="left" w:pos="660"/>
              <w:tab w:val="right" w:leader="dot" w:pos="9350"/>
            </w:tabs>
            <w:rPr>
              <w:rFonts w:ascii="Times New Roman" w:eastAsiaTheme="minorEastAsia" w:hAnsi="Times New Roman" w:cs="Times New Roman"/>
              <w:noProof/>
              <w:sz w:val="24"/>
              <w:szCs w:val="24"/>
            </w:rPr>
          </w:pPr>
          <w:hyperlink w:anchor="_Toc48841722" w:history="1">
            <w:r w:rsidR="00AC6143" w:rsidRPr="00AC6143">
              <w:rPr>
                <w:rStyle w:val="Hyperlink"/>
                <w:rFonts w:ascii="Times New Roman" w:hAnsi="Times New Roman" w:cs="Times New Roman"/>
                <w:noProof/>
                <w:color w:val="auto"/>
                <w:sz w:val="24"/>
                <w:szCs w:val="24"/>
              </w:rPr>
              <w:t></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Mission Statement</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_Toc48841722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9</w:t>
            </w:r>
            <w:r w:rsidR="00AC6143" w:rsidRPr="00AC6143">
              <w:rPr>
                <w:rFonts w:ascii="Times New Roman" w:hAnsi="Times New Roman" w:cs="Times New Roman"/>
                <w:noProof/>
                <w:webHidden/>
                <w:sz w:val="24"/>
                <w:szCs w:val="24"/>
              </w:rPr>
              <w:fldChar w:fldCharType="end"/>
            </w:r>
          </w:hyperlink>
        </w:p>
        <w:p w14:paraId="37E11024" w14:textId="211D4A1D" w:rsidR="00AC6143" w:rsidRPr="00AC6143" w:rsidRDefault="00B02A76">
          <w:pPr>
            <w:pStyle w:val="TOC2"/>
            <w:tabs>
              <w:tab w:val="left" w:pos="660"/>
              <w:tab w:val="right" w:leader="dot" w:pos="9350"/>
            </w:tabs>
            <w:rPr>
              <w:rFonts w:ascii="Times New Roman" w:eastAsiaTheme="minorEastAsia" w:hAnsi="Times New Roman" w:cs="Times New Roman"/>
              <w:noProof/>
              <w:sz w:val="24"/>
              <w:szCs w:val="24"/>
            </w:rPr>
          </w:pPr>
          <w:hyperlink w:anchor="_Toc48841723" w:history="1">
            <w:r w:rsidR="00AC6143" w:rsidRPr="00AC6143">
              <w:rPr>
                <w:rStyle w:val="Hyperlink"/>
                <w:rFonts w:ascii="Times New Roman" w:hAnsi="Times New Roman" w:cs="Times New Roman"/>
                <w:noProof/>
                <w:color w:val="auto"/>
                <w:sz w:val="24"/>
                <w:szCs w:val="24"/>
              </w:rPr>
              <w:t></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Vision Statement</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_Toc48841723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9</w:t>
            </w:r>
            <w:r w:rsidR="00AC6143" w:rsidRPr="00AC6143">
              <w:rPr>
                <w:rFonts w:ascii="Times New Roman" w:hAnsi="Times New Roman" w:cs="Times New Roman"/>
                <w:noProof/>
                <w:webHidden/>
                <w:sz w:val="24"/>
                <w:szCs w:val="24"/>
              </w:rPr>
              <w:fldChar w:fldCharType="end"/>
            </w:r>
          </w:hyperlink>
        </w:p>
        <w:p w14:paraId="5035082C" w14:textId="10B98714" w:rsidR="00AC6143" w:rsidRPr="00AC6143" w:rsidRDefault="00B02A76">
          <w:pPr>
            <w:pStyle w:val="TOC2"/>
            <w:tabs>
              <w:tab w:val="left" w:pos="660"/>
              <w:tab w:val="right" w:leader="dot" w:pos="9350"/>
            </w:tabs>
            <w:rPr>
              <w:rFonts w:ascii="Times New Roman" w:eastAsiaTheme="minorEastAsia" w:hAnsi="Times New Roman" w:cs="Times New Roman"/>
              <w:noProof/>
              <w:sz w:val="24"/>
              <w:szCs w:val="24"/>
            </w:rPr>
          </w:pPr>
          <w:hyperlink w:anchor="_Toc48841724" w:history="1">
            <w:r w:rsidR="00AC6143" w:rsidRPr="00AC6143">
              <w:rPr>
                <w:rStyle w:val="Hyperlink"/>
                <w:rFonts w:ascii="Times New Roman" w:hAnsi="Times New Roman" w:cs="Times New Roman"/>
                <w:noProof/>
                <w:color w:val="auto"/>
                <w:sz w:val="24"/>
                <w:szCs w:val="24"/>
              </w:rPr>
              <w:t></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Biography</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_Toc48841724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9</w:t>
            </w:r>
            <w:r w:rsidR="00AC6143" w:rsidRPr="00AC6143">
              <w:rPr>
                <w:rFonts w:ascii="Times New Roman" w:hAnsi="Times New Roman" w:cs="Times New Roman"/>
                <w:noProof/>
                <w:webHidden/>
                <w:sz w:val="24"/>
                <w:szCs w:val="24"/>
              </w:rPr>
              <w:fldChar w:fldCharType="end"/>
            </w:r>
          </w:hyperlink>
        </w:p>
        <w:p w14:paraId="1D876AAF" w14:textId="11B7479A" w:rsidR="00AC6143" w:rsidRPr="00AC6143" w:rsidRDefault="00B02A76">
          <w:pPr>
            <w:pStyle w:val="TOC2"/>
            <w:tabs>
              <w:tab w:val="left" w:pos="660"/>
              <w:tab w:val="right" w:leader="dot" w:pos="9350"/>
            </w:tabs>
            <w:rPr>
              <w:rFonts w:ascii="Times New Roman" w:eastAsiaTheme="minorEastAsia" w:hAnsi="Times New Roman" w:cs="Times New Roman"/>
              <w:noProof/>
              <w:sz w:val="24"/>
              <w:szCs w:val="24"/>
            </w:rPr>
          </w:pPr>
          <w:hyperlink w:anchor="_Toc48841725" w:history="1">
            <w:r w:rsidR="00AC6143" w:rsidRPr="00AC6143">
              <w:rPr>
                <w:rStyle w:val="Hyperlink"/>
                <w:rFonts w:ascii="Times New Roman" w:hAnsi="Times New Roman" w:cs="Times New Roman"/>
                <w:noProof/>
                <w:color w:val="auto"/>
                <w:sz w:val="24"/>
                <w:szCs w:val="24"/>
              </w:rPr>
              <w:t></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Location</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_Toc48841725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9</w:t>
            </w:r>
            <w:r w:rsidR="00AC6143" w:rsidRPr="00AC6143">
              <w:rPr>
                <w:rFonts w:ascii="Times New Roman" w:hAnsi="Times New Roman" w:cs="Times New Roman"/>
                <w:noProof/>
                <w:webHidden/>
                <w:sz w:val="24"/>
                <w:szCs w:val="24"/>
              </w:rPr>
              <w:fldChar w:fldCharType="end"/>
            </w:r>
          </w:hyperlink>
        </w:p>
        <w:p w14:paraId="6F148839" w14:textId="4DCED746" w:rsidR="00AC6143" w:rsidRPr="00AC6143" w:rsidRDefault="00B02A76">
          <w:pPr>
            <w:pStyle w:val="TOC2"/>
            <w:tabs>
              <w:tab w:val="left" w:pos="660"/>
              <w:tab w:val="right" w:leader="dot" w:pos="9350"/>
            </w:tabs>
            <w:rPr>
              <w:rFonts w:ascii="Times New Roman" w:eastAsiaTheme="minorEastAsia" w:hAnsi="Times New Roman" w:cs="Times New Roman"/>
              <w:noProof/>
              <w:sz w:val="24"/>
              <w:szCs w:val="24"/>
            </w:rPr>
          </w:pPr>
          <w:hyperlink w:anchor="_Toc48841726" w:history="1">
            <w:r w:rsidR="00AC6143" w:rsidRPr="00AC6143">
              <w:rPr>
                <w:rStyle w:val="Hyperlink"/>
                <w:rFonts w:ascii="Times New Roman" w:hAnsi="Times New Roman" w:cs="Times New Roman"/>
                <w:noProof/>
                <w:color w:val="auto"/>
                <w:sz w:val="24"/>
                <w:szCs w:val="24"/>
              </w:rPr>
              <w:t></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Organizational Structure</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_Toc48841726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9</w:t>
            </w:r>
            <w:r w:rsidR="00AC6143" w:rsidRPr="00AC6143">
              <w:rPr>
                <w:rFonts w:ascii="Times New Roman" w:hAnsi="Times New Roman" w:cs="Times New Roman"/>
                <w:noProof/>
                <w:webHidden/>
                <w:sz w:val="24"/>
                <w:szCs w:val="24"/>
              </w:rPr>
              <w:fldChar w:fldCharType="end"/>
            </w:r>
          </w:hyperlink>
        </w:p>
        <w:p w14:paraId="01BAEBF2" w14:textId="5CE3D170" w:rsidR="00AC6143" w:rsidRPr="00AC6143" w:rsidRDefault="00B02A76">
          <w:pPr>
            <w:pStyle w:val="TOC2"/>
            <w:tabs>
              <w:tab w:val="left" w:pos="660"/>
              <w:tab w:val="right" w:leader="dot" w:pos="9350"/>
            </w:tabs>
            <w:rPr>
              <w:rFonts w:ascii="Times New Roman" w:eastAsiaTheme="minorEastAsia" w:hAnsi="Times New Roman" w:cs="Times New Roman"/>
              <w:noProof/>
              <w:sz w:val="24"/>
              <w:szCs w:val="24"/>
            </w:rPr>
          </w:pPr>
          <w:hyperlink w:anchor="_Toc48841727" w:history="1">
            <w:r w:rsidR="00AC6143" w:rsidRPr="00AC6143">
              <w:rPr>
                <w:rStyle w:val="Hyperlink"/>
                <w:rFonts w:ascii="Times New Roman" w:hAnsi="Times New Roman" w:cs="Times New Roman"/>
                <w:noProof/>
                <w:color w:val="auto"/>
                <w:sz w:val="24"/>
                <w:szCs w:val="24"/>
              </w:rPr>
              <w:t></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Legal Environment</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_Toc48841727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10</w:t>
            </w:r>
            <w:r w:rsidR="00AC6143" w:rsidRPr="00AC6143">
              <w:rPr>
                <w:rFonts w:ascii="Times New Roman" w:hAnsi="Times New Roman" w:cs="Times New Roman"/>
                <w:noProof/>
                <w:webHidden/>
                <w:sz w:val="24"/>
                <w:szCs w:val="24"/>
              </w:rPr>
              <w:fldChar w:fldCharType="end"/>
            </w:r>
          </w:hyperlink>
        </w:p>
        <w:p w14:paraId="7AFA527E" w14:textId="5B28F34F" w:rsidR="00AC6143" w:rsidRPr="00AC6143" w:rsidRDefault="00B02A76">
          <w:pPr>
            <w:pStyle w:val="TOC3"/>
            <w:tabs>
              <w:tab w:val="left" w:pos="880"/>
              <w:tab w:val="right" w:leader="dot" w:pos="9350"/>
            </w:tabs>
            <w:rPr>
              <w:rFonts w:ascii="Times New Roman" w:eastAsiaTheme="minorEastAsia" w:hAnsi="Times New Roman" w:cs="Times New Roman"/>
              <w:noProof/>
              <w:sz w:val="24"/>
              <w:szCs w:val="24"/>
            </w:rPr>
          </w:pPr>
          <w:hyperlink w:anchor="_Toc48841728" w:history="1">
            <w:r w:rsidR="00AC6143" w:rsidRPr="00AC6143">
              <w:rPr>
                <w:rStyle w:val="Hyperlink"/>
                <w:rFonts w:ascii="Times New Roman" w:hAnsi="Times New Roman" w:cs="Times New Roman"/>
                <w:noProof/>
                <w:color w:val="auto"/>
                <w:sz w:val="24"/>
                <w:szCs w:val="24"/>
              </w:rPr>
              <w:t>o</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Business Name Registration</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_Toc48841728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10</w:t>
            </w:r>
            <w:r w:rsidR="00AC6143" w:rsidRPr="00AC6143">
              <w:rPr>
                <w:rFonts w:ascii="Times New Roman" w:hAnsi="Times New Roman" w:cs="Times New Roman"/>
                <w:noProof/>
                <w:webHidden/>
                <w:sz w:val="24"/>
                <w:szCs w:val="24"/>
              </w:rPr>
              <w:fldChar w:fldCharType="end"/>
            </w:r>
          </w:hyperlink>
        </w:p>
        <w:p w14:paraId="703B92BA" w14:textId="33B9D9CD" w:rsidR="00AC6143" w:rsidRPr="00AC6143" w:rsidRDefault="00B02A76">
          <w:pPr>
            <w:pStyle w:val="TOC3"/>
            <w:tabs>
              <w:tab w:val="left" w:pos="880"/>
              <w:tab w:val="right" w:leader="dot" w:pos="9350"/>
            </w:tabs>
            <w:rPr>
              <w:rFonts w:ascii="Times New Roman" w:eastAsiaTheme="minorEastAsia" w:hAnsi="Times New Roman" w:cs="Times New Roman"/>
              <w:noProof/>
              <w:sz w:val="24"/>
              <w:szCs w:val="24"/>
            </w:rPr>
          </w:pPr>
          <w:hyperlink w:anchor="_Toc48841729" w:history="1">
            <w:r w:rsidR="00AC6143" w:rsidRPr="00AC6143">
              <w:rPr>
                <w:rStyle w:val="Hyperlink"/>
                <w:rFonts w:ascii="Times New Roman" w:hAnsi="Times New Roman" w:cs="Times New Roman"/>
                <w:noProof/>
                <w:color w:val="auto"/>
                <w:sz w:val="24"/>
                <w:szCs w:val="24"/>
              </w:rPr>
              <w:t>o</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Business License</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_Toc48841729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11</w:t>
            </w:r>
            <w:r w:rsidR="00AC6143" w:rsidRPr="00AC6143">
              <w:rPr>
                <w:rFonts w:ascii="Times New Roman" w:hAnsi="Times New Roman" w:cs="Times New Roman"/>
                <w:noProof/>
                <w:webHidden/>
                <w:sz w:val="24"/>
                <w:szCs w:val="24"/>
              </w:rPr>
              <w:fldChar w:fldCharType="end"/>
            </w:r>
          </w:hyperlink>
        </w:p>
        <w:p w14:paraId="3878CA27" w14:textId="40F98DAE" w:rsidR="00AC6143" w:rsidRPr="00AC6143" w:rsidRDefault="00B02A76">
          <w:pPr>
            <w:pStyle w:val="TOC3"/>
            <w:tabs>
              <w:tab w:val="left" w:pos="880"/>
              <w:tab w:val="right" w:leader="dot" w:pos="9350"/>
            </w:tabs>
            <w:rPr>
              <w:rFonts w:ascii="Times New Roman" w:eastAsiaTheme="minorEastAsia" w:hAnsi="Times New Roman" w:cs="Times New Roman"/>
              <w:noProof/>
              <w:sz w:val="24"/>
              <w:szCs w:val="24"/>
            </w:rPr>
          </w:pPr>
          <w:hyperlink w:anchor="_Toc48841730" w:history="1">
            <w:r w:rsidR="00AC6143" w:rsidRPr="00AC6143">
              <w:rPr>
                <w:rStyle w:val="Hyperlink"/>
                <w:rFonts w:ascii="Times New Roman" w:hAnsi="Times New Roman" w:cs="Times New Roman"/>
                <w:noProof/>
                <w:color w:val="auto"/>
                <w:sz w:val="24"/>
                <w:szCs w:val="24"/>
              </w:rPr>
              <w:t>o</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Employee Identification Number (EIN)</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_Toc48841730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11</w:t>
            </w:r>
            <w:r w:rsidR="00AC6143" w:rsidRPr="00AC6143">
              <w:rPr>
                <w:rFonts w:ascii="Times New Roman" w:hAnsi="Times New Roman" w:cs="Times New Roman"/>
                <w:noProof/>
                <w:webHidden/>
                <w:sz w:val="24"/>
                <w:szCs w:val="24"/>
              </w:rPr>
              <w:fldChar w:fldCharType="end"/>
            </w:r>
          </w:hyperlink>
        </w:p>
        <w:p w14:paraId="0CF01941" w14:textId="2C03BB36" w:rsidR="00AC6143" w:rsidRPr="00AC6143" w:rsidRDefault="00B02A76">
          <w:pPr>
            <w:pStyle w:val="TOC3"/>
            <w:tabs>
              <w:tab w:val="left" w:pos="880"/>
              <w:tab w:val="right" w:leader="dot" w:pos="9350"/>
            </w:tabs>
            <w:rPr>
              <w:rFonts w:ascii="Times New Roman" w:eastAsiaTheme="minorEastAsia" w:hAnsi="Times New Roman" w:cs="Times New Roman"/>
              <w:noProof/>
              <w:sz w:val="24"/>
              <w:szCs w:val="24"/>
            </w:rPr>
          </w:pPr>
          <w:hyperlink w:anchor="_Toc48841731" w:history="1">
            <w:r w:rsidR="00AC6143" w:rsidRPr="00AC6143">
              <w:rPr>
                <w:rStyle w:val="Hyperlink"/>
                <w:rFonts w:ascii="Times New Roman" w:hAnsi="Times New Roman" w:cs="Times New Roman"/>
                <w:noProof/>
                <w:color w:val="auto"/>
                <w:sz w:val="24"/>
                <w:szCs w:val="24"/>
              </w:rPr>
              <w:t>o</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Data Universal Numbering System (DUNS)</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_Toc48841731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11</w:t>
            </w:r>
            <w:r w:rsidR="00AC6143" w:rsidRPr="00AC6143">
              <w:rPr>
                <w:rFonts w:ascii="Times New Roman" w:hAnsi="Times New Roman" w:cs="Times New Roman"/>
                <w:noProof/>
                <w:webHidden/>
                <w:sz w:val="24"/>
                <w:szCs w:val="24"/>
              </w:rPr>
              <w:fldChar w:fldCharType="end"/>
            </w:r>
          </w:hyperlink>
        </w:p>
        <w:p w14:paraId="72059958" w14:textId="2C3C80A4" w:rsidR="00AC6143" w:rsidRPr="00AC6143" w:rsidRDefault="00B02A76">
          <w:pPr>
            <w:pStyle w:val="TOC3"/>
            <w:tabs>
              <w:tab w:val="left" w:pos="880"/>
              <w:tab w:val="right" w:leader="dot" w:pos="9350"/>
            </w:tabs>
            <w:rPr>
              <w:rFonts w:ascii="Times New Roman" w:eastAsiaTheme="minorEastAsia" w:hAnsi="Times New Roman" w:cs="Times New Roman"/>
              <w:noProof/>
              <w:sz w:val="24"/>
              <w:szCs w:val="24"/>
            </w:rPr>
          </w:pPr>
          <w:hyperlink w:anchor="_Toc48841732" w:history="1">
            <w:r w:rsidR="00AC6143" w:rsidRPr="00AC6143">
              <w:rPr>
                <w:rStyle w:val="Hyperlink"/>
                <w:rFonts w:ascii="Times New Roman" w:hAnsi="Times New Roman" w:cs="Times New Roman"/>
                <w:noProof/>
                <w:color w:val="auto"/>
                <w:sz w:val="24"/>
                <w:szCs w:val="24"/>
              </w:rPr>
              <w:t>o</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The Public Health Security and Bioterrorism Preparedness and Response Act of 2002</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_Toc48841732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11</w:t>
            </w:r>
            <w:r w:rsidR="00AC6143" w:rsidRPr="00AC6143">
              <w:rPr>
                <w:rFonts w:ascii="Times New Roman" w:hAnsi="Times New Roman" w:cs="Times New Roman"/>
                <w:noProof/>
                <w:webHidden/>
                <w:sz w:val="24"/>
                <w:szCs w:val="24"/>
              </w:rPr>
              <w:fldChar w:fldCharType="end"/>
            </w:r>
          </w:hyperlink>
        </w:p>
        <w:p w14:paraId="5BD8B0CA" w14:textId="15271B20" w:rsidR="00AC6143" w:rsidRPr="00AC6143" w:rsidRDefault="00B02A76">
          <w:pPr>
            <w:pStyle w:val="TOC3"/>
            <w:tabs>
              <w:tab w:val="left" w:pos="880"/>
              <w:tab w:val="right" w:leader="dot" w:pos="9350"/>
            </w:tabs>
            <w:rPr>
              <w:rFonts w:ascii="Times New Roman" w:eastAsiaTheme="minorEastAsia" w:hAnsi="Times New Roman" w:cs="Times New Roman"/>
              <w:noProof/>
              <w:sz w:val="24"/>
              <w:szCs w:val="24"/>
            </w:rPr>
          </w:pPr>
          <w:hyperlink w:anchor="_Toc48841733" w:history="1">
            <w:r w:rsidR="00AC6143" w:rsidRPr="00AC6143">
              <w:rPr>
                <w:rStyle w:val="Hyperlink"/>
                <w:rFonts w:ascii="Times New Roman" w:hAnsi="Times New Roman" w:cs="Times New Roman"/>
                <w:noProof/>
                <w:color w:val="auto"/>
                <w:sz w:val="24"/>
                <w:szCs w:val="24"/>
              </w:rPr>
              <w:t>o</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United States Customs and Border Protection Prior Notice</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_Toc48841733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12</w:t>
            </w:r>
            <w:r w:rsidR="00AC6143" w:rsidRPr="00AC6143">
              <w:rPr>
                <w:rFonts w:ascii="Times New Roman" w:hAnsi="Times New Roman" w:cs="Times New Roman"/>
                <w:noProof/>
                <w:webHidden/>
                <w:sz w:val="24"/>
                <w:szCs w:val="24"/>
              </w:rPr>
              <w:fldChar w:fldCharType="end"/>
            </w:r>
          </w:hyperlink>
        </w:p>
        <w:p w14:paraId="23031DE9" w14:textId="469BA990" w:rsidR="00AC6143" w:rsidRPr="00AC6143" w:rsidRDefault="00B02A76">
          <w:pPr>
            <w:pStyle w:val="TOC3"/>
            <w:tabs>
              <w:tab w:val="left" w:pos="880"/>
              <w:tab w:val="right" w:leader="dot" w:pos="9350"/>
            </w:tabs>
            <w:rPr>
              <w:rFonts w:ascii="Times New Roman" w:eastAsiaTheme="minorEastAsia" w:hAnsi="Times New Roman" w:cs="Times New Roman"/>
              <w:noProof/>
              <w:sz w:val="24"/>
              <w:szCs w:val="24"/>
            </w:rPr>
          </w:pPr>
          <w:hyperlink w:anchor="_Toc48841734" w:history="1">
            <w:r w:rsidR="00AC6143" w:rsidRPr="00AC6143">
              <w:rPr>
                <w:rStyle w:val="Hyperlink"/>
                <w:rFonts w:ascii="Times New Roman" w:hAnsi="Times New Roman" w:cs="Times New Roman"/>
                <w:noProof/>
                <w:color w:val="auto"/>
                <w:sz w:val="24"/>
                <w:szCs w:val="24"/>
              </w:rPr>
              <w:t>o</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Trade Associations</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_Toc48841734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12</w:t>
            </w:r>
            <w:r w:rsidR="00AC6143" w:rsidRPr="00AC6143">
              <w:rPr>
                <w:rFonts w:ascii="Times New Roman" w:hAnsi="Times New Roman" w:cs="Times New Roman"/>
                <w:noProof/>
                <w:webHidden/>
                <w:sz w:val="24"/>
                <w:szCs w:val="24"/>
              </w:rPr>
              <w:fldChar w:fldCharType="end"/>
            </w:r>
          </w:hyperlink>
        </w:p>
        <w:p w14:paraId="499F3608" w14:textId="2B8BBCC4" w:rsidR="00AC6143" w:rsidRPr="00AC6143" w:rsidRDefault="00B02A76">
          <w:pPr>
            <w:pStyle w:val="TOC2"/>
            <w:tabs>
              <w:tab w:val="left" w:pos="660"/>
              <w:tab w:val="right" w:leader="dot" w:pos="9350"/>
            </w:tabs>
            <w:rPr>
              <w:rFonts w:ascii="Times New Roman" w:eastAsiaTheme="minorEastAsia" w:hAnsi="Times New Roman" w:cs="Times New Roman"/>
              <w:noProof/>
              <w:sz w:val="24"/>
              <w:szCs w:val="24"/>
            </w:rPr>
          </w:pPr>
          <w:hyperlink w:anchor="_Toc48841735" w:history="1">
            <w:r w:rsidR="00AC6143" w:rsidRPr="00AC6143">
              <w:rPr>
                <w:rStyle w:val="Hyperlink"/>
                <w:rFonts w:ascii="Times New Roman" w:hAnsi="Times New Roman" w:cs="Times New Roman"/>
                <w:noProof/>
                <w:color w:val="auto"/>
                <w:sz w:val="24"/>
                <w:szCs w:val="24"/>
              </w:rPr>
              <w:t></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Distribution Channels</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_Toc48841735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12</w:t>
            </w:r>
            <w:r w:rsidR="00AC6143" w:rsidRPr="00AC6143">
              <w:rPr>
                <w:rFonts w:ascii="Times New Roman" w:hAnsi="Times New Roman" w:cs="Times New Roman"/>
                <w:noProof/>
                <w:webHidden/>
                <w:sz w:val="24"/>
                <w:szCs w:val="24"/>
              </w:rPr>
              <w:fldChar w:fldCharType="end"/>
            </w:r>
          </w:hyperlink>
        </w:p>
        <w:p w14:paraId="7BE8A832" w14:textId="1D0F19C2" w:rsidR="00AC6143" w:rsidRPr="00AC6143" w:rsidRDefault="00B02A76">
          <w:pPr>
            <w:pStyle w:val="TOC1"/>
            <w:tabs>
              <w:tab w:val="right" w:leader="dot" w:pos="9350"/>
            </w:tabs>
            <w:rPr>
              <w:rFonts w:ascii="Times New Roman" w:eastAsiaTheme="minorEastAsia" w:hAnsi="Times New Roman" w:cs="Times New Roman"/>
              <w:noProof/>
              <w:sz w:val="24"/>
              <w:szCs w:val="24"/>
            </w:rPr>
          </w:pPr>
          <w:hyperlink w:anchor="_Toc48841736" w:history="1">
            <w:r w:rsidR="00AC6143" w:rsidRPr="00AC6143">
              <w:rPr>
                <w:rStyle w:val="Hyperlink"/>
                <w:rFonts w:ascii="Times New Roman" w:hAnsi="Times New Roman" w:cs="Times New Roman"/>
                <w:noProof/>
                <w:color w:val="auto"/>
                <w:sz w:val="24"/>
                <w:szCs w:val="24"/>
              </w:rPr>
              <w:t>PRODUCT MIX</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_Toc48841736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14</w:t>
            </w:r>
            <w:r w:rsidR="00AC6143" w:rsidRPr="00AC6143">
              <w:rPr>
                <w:rFonts w:ascii="Times New Roman" w:hAnsi="Times New Roman" w:cs="Times New Roman"/>
                <w:noProof/>
                <w:webHidden/>
                <w:sz w:val="24"/>
                <w:szCs w:val="24"/>
              </w:rPr>
              <w:fldChar w:fldCharType="end"/>
            </w:r>
          </w:hyperlink>
        </w:p>
        <w:p w14:paraId="27897775" w14:textId="260AF35C" w:rsidR="00AC6143" w:rsidRPr="00AC6143" w:rsidRDefault="00B02A76">
          <w:pPr>
            <w:pStyle w:val="TOC2"/>
            <w:tabs>
              <w:tab w:val="left" w:pos="660"/>
              <w:tab w:val="right" w:leader="dot" w:pos="9350"/>
            </w:tabs>
            <w:rPr>
              <w:rFonts w:ascii="Times New Roman" w:eastAsiaTheme="minorEastAsia" w:hAnsi="Times New Roman" w:cs="Times New Roman"/>
              <w:noProof/>
              <w:sz w:val="24"/>
              <w:szCs w:val="24"/>
            </w:rPr>
          </w:pPr>
          <w:hyperlink w:anchor="_Toc48841737" w:history="1">
            <w:r w:rsidR="00AC6143" w:rsidRPr="00AC6143">
              <w:rPr>
                <w:rStyle w:val="Hyperlink"/>
                <w:rFonts w:ascii="Times New Roman" w:hAnsi="Times New Roman" w:cs="Times New Roman"/>
                <w:noProof/>
                <w:color w:val="auto"/>
                <w:sz w:val="24"/>
                <w:szCs w:val="24"/>
              </w:rPr>
              <w:t></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Products Line Breath</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_Toc48841737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14</w:t>
            </w:r>
            <w:r w:rsidR="00AC6143" w:rsidRPr="00AC6143">
              <w:rPr>
                <w:rFonts w:ascii="Times New Roman" w:hAnsi="Times New Roman" w:cs="Times New Roman"/>
                <w:noProof/>
                <w:webHidden/>
                <w:sz w:val="24"/>
                <w:szCs w:val="24"/>
              </w:rPr>
              <w:fldChar w:fldCharType="end"/>
            </w:r>
          </w:hyperlink>
        </w:p>
        <w:p w14:paraId="5FB88F8E" w14:textId="11D2528F" w:rsidR="00AC6143" w:rsidRPr="00AC6143" w:rsidRDefault="00B02A76">
          <w:pPr>
            <w:pStyle w:val="TOC3"/>
            <w:tabs>
              <w:tab w:val="left" w:pos="880"/>
              <w:tab w:val="right" w:leader="dot" w:pos="9350"/>
            </w:tabs>
            <w:rPr>
              <w:rFonts w:ascii="Times New Roman" w:eastAsiaTheme="minorEastAsia" w:hAnsi="Times New Roman" w:cs="Times New Roman"/>
              <w:noProof/>
              <w:sz w:val="24"/>
              <w:szCs w:val="24"/>
            </w:rPr>
          </w:pPr>
          <w:hyperlink w:anchor="_Toc48841738" w:history="1">
            <w:r w:rsidR="00AC6143" w:rsidRPr="00AC6143">
              <w:rPr>
                <w:rStyle w:val="Hyperlink"/>
                <w:rFonts w:ascii="Times New Roman" w:hAnsi="Times New Roman" w:cs="Times New Roman"/>
                <w:noProof/>
                <w:color w:val="auto"/>
                <w:sz w:val="24"/>
                <w:szCs w:val="24"/>
              </w:rPr>
              <w:t>o</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Coffee</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_Toc48841738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14</w:t>
            </w:r>
            <w:r w:rsidR="00AC6143" w:rsidRPr="00AC6143">
              <w:rPr>
                <w:rFonts w:ascii="Times New Roman" w:hAnsi="Times New Roman" w:cs="Times New Roman"/>
                <w:noProof/>
                <w:webHidden/>
                <w:sz w:val="24"/>
                <w:szCs w:val="24"/>
              </w:rPr>
              <w:fldChar w:fldCharType="end"/>
            </w:r>
          </w:hyperlink>
        </w:p>
        <w:p w14:paraId="46682270" w14:textId="3A5F0C2E" w:rsidR="00AC6143" w:rsidRPr="00AC6143" w:rsidRDefault="00B02A76">
          <w:pPr>
            <w:pStyle w:val="TOC3"/>
            <w:tabs>
              <w:tab w:val="left" w:pos="880"/>
              <w:tab w:val="right" w:leader="dot" w:pos="9350"/>
            </w:tabs>
            <w:rPr>
              <w:rFonts w:ascii="Times New Roman" w:eastAsiaTheme="minorEastAsia" w:hAnsi="Times New Roman" w:cs="Times New Roman"/>
              <w:noProof/>
              <w:sz w:val="24"/>
              <w:szCs w:val="24"/>
            </w:rPr>
          </w:pPr>
          <w:hyperlink w:anchor="_Toc48841739" w:history="1">
            <w:r w:rsidR="00AC6143" w:rsidRPr="00AC6143">
              <w:rPr>
                <w:rStyle w:val="Hyperlink"/>
                <w:rFonts w:ascii="Times New Roman" w:hAnsi="Times New Roman" w:cs="Times New Roman"/>
                <w:noProof/>
                <w:color w:val="auto"/>
                <w:sz w:val="24"/>
                <w:szCs w:val="24"/>
              </w:rPr>
              <w:t>o</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Tea</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_Toc48841739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14</w:t>
            </w:r>
            <w:r w:rsidR="00AC6143" w:rsidRPr="00AC6143">
              <w:rPr>
                <w:rFonts w:ascii="Times New Roman" w:hAnsi="Times New Roman" w:cs="Times New Roman"/>
                <w:noProof/>
                <w:webHidden/>
                <w:sz w:val="24"/>
                <w:szCs w:val="24"/>
              </w:rPr>
              <w:fldChar w:fldCharType="end"/>
            </w:r>
          </w:hyperlink>
        </w:p>
        <w:p w14:paraId="23FDF316" w14:textId="0FCA47E7" w:rsidR="00AC6143" w:rsidRPr="00AC6143" w:rsidRDefault="00B02A76">
          <w:pPr>
            <w:pStyle w:val="TOC3"/>
            <w:tabs>
              <w:tab w:val="left" w:pos="880"/>
              <w:tab w:val="right" w:leader="dot" w:pos="9350"/>
            </w:tabs>
            <w:rPr>
              <w:rFonts w:ascii="Times New Roman" w:eastAsiaTheme="minorEastAsia" w:hAnsi="Times New Roman" w:cs="Times New Roman"/>
              <w:noProof/>
              <w:sz w:val="24"/>
              <w:szCs w:val="24"/>
            </w:rPr>
          </w:pPr>
          <w:hyperlink w:anchor="_Toc48841740" w:history="1">
            <w:r w:rsidR="00AC6143" w:rsidRPr="00AC6143">
              <w:rPr>
                <w:rStyle w:val="Hyperlink"/>
                <w:rFonts w:ascii="Times New Roman" w:hAnsi="Times New Roman" w:cs="Times New Roman"/>
                <w:noProof/>
                <w:color w:val="auto"/>
                <w:sz w:val="24"/>
                <w:szCs w:val="24"/>
              </w:rPr>
              <w:t>o</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Spice</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_Toc48841740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14</w:t>
            </w:r>
            <w:r w:rsidR="00AC6143" w:rsidRPr="00AC6143">
              <w:rPr>
                <w:rFonts w:ascii="Times New Roman" w:hAnsi="Times New Roman" w:cs="Times New Roman"/>
                <w:noProof/>
                <w:webHidden/>
                <w:sz w:val="24"/>
                <w:szCs w:val="24"/>
              </w:rPr>
              <w:fldChar w:fldCharType="end"/>
            </w:r>
          </w:hyperlink>
        </w:p>
        <w:p w14:paraId="60636902" w14:textId="0B5A9A0D" w:rsidR="00AC6143" w:rsidRPr="00AC6143" w:rsidRDefault="00B02A76">
          <w:pPr>
            <w:pStyle w:val="TOC3"/>
            <w:tabs>
              <w:tab w:val="left" w:pos="880"/>
              <w:tab w:val="right" w:leader="dot" w:pos="9350"/>
            </w:tabs>
            <w:rPr>
              <w:rFonts w:ascii="Times New Roman" w:eastAsiaTheme="minorEastAsia" w:hAnsi="Times New Roman" w:cs="Times New Roman"/>
              <w:noProof/>
              <w:sz w:val="24"/>
              <w:szCs w:val="24"/>
            </w:rPr>
          </w:pPr>
          <w:hyperlink w:anchor="_Toc48841741" w:history="1">
            <w:r w:rsidR="00AC6143" w:rsidRPr="00AC6143">
              <w:rPr>
                <w:rStyle w:val="Hyperlink"/>
                <w:rFonts w:ascii="Times New Roman" w:hAnsi="Times New Roman" w:cs="Times New Roman"/>
                <w:noProof/>
                <w:color w:val="auto"/>
                <w:sz w:val="24"/>
                <w:szCs w:val="24"/>
              </w:rPr>
              <w:t>o</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Seasonings</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_Toc48841741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14</w:t>
            </w:r>
            <w:r w:rsidR="00AC6143" w:rsidRPr="00AC6143">
              <w:rPr>
                <w:rFonts w:ascii="Times New Roman" w:hAnsi="Times New Roman" w:cs="Times New Roman"/>
                <w:noProof/>
                <w:webHidden/>
                <w:sz w:val="24"/>
                <w:szCs w:val="24"/>
              </w:rPr>
              <w:fldChar w:fldCharType="end"/>
            </w:r>
          </w:hyperlink>
        </w:p>
        <w:p w14:paraId="60C05FA5" w14:textId="4C6CC491" w:rsidR="00AC6143" w:rsidRPr="00AC6143" w:rsidRDefault="00B02A76">
          <w:pPr>
            <w:pStyle w:val="TOC2"/>
            <w:tabs>
              <w:tab w:val="left" w:pos="660"/>
              <w:tab w:val="right" w:leader="dot" w:pos="9350"/>
            </w:tabs>
            <w:rPr>
              <w:rFonts w:ascii="Times New Roman" w:eastAsiaTheme="minorEastAsia" w:hAnsi="Times New Roman" w:cs="Times New Roman"/>
              <w:noProof/>
              <w:sz w:val="24"/>
              <w:szCs w:val="24"/>
            </w:rPr>
          </w:pPr>
          <w:hyperlink w:anchor="_Toc48841742" w:history="1">
            <w:r w:rsidR="00AC6143" w:rsidRPr="00AC6143">
              <w:rPr>
                <w:rStyle w:val="Hyperlink"/>
                <w:rFonts w:ascii="Times New Roman" w:hAnsi="Times New Roman" w:cs="Times New Roman"/>
                <w:noProof/>
                <w:color w:val="auto"/>
                <w:sz w:val="24"/>
                <w:szCs w:val="24"/>
              </w:rPr>
              <w:t></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Product Line Depth</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_Toc48841742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14</w:t>
            </w:r>
            <w:r w:rsidR="00AC6143" w:rsidRPr="00AC6143">
              <w:rPr>
                <w:rFonts w:ascii="Times New Roman" w:hAnsi="Times New Roman" w:cs="Times New Roman"/>
                <w:noProof/>
                <w:webHidden/>
                <w:sz w:val="24"/>
                <w:szCs w:val="24"/>
              </w:rPr>
              <w:fldChar w:fldCharType="end"/>
            </w:r>
          </w:hyperlink>
        </w:p>
        <w:p w14:paraId="4F2228B0" w14:textId="42A22A6E" w:rsidR="00AC6143" w:rsidRPr="00AC6143" w:rsidRDefault="00B02A76">
          <w:pPr>
            <w:pStyle w:val="TOC3"/>
            <w:tabs>
              <w:tab w:val="left" w:pos="880"/>
              <w:tab w:val="right" w:leader="dot" w:pos="9350"/>
            </w:tabs>
            <w:rPr>
              <w:rFonts w:ascii="Times New Roman" w:eastAsiaTheme="minorEastAsia" w:hAnsi="Times New Roman" w:cs="Times New Roman"/>
              <w:noProof/>
              <w:sz w:val="24"/>
              <w:szCs w:val="24"/>
            </w:rPr>
          </w:pPr>
          <w:hyperlink w:anchor="_Toc48841743" w:history="1">
            <w:r w:rsidR="00AC6143" w:rsidRPr="00AC6143">
              <w:rPr>
                <w:rStyle w:val="Hyperlink"/>
                <w:rFonts w:ascii="Times New Roman" w:hAnsi="Times New Roman" w:cs="Times New Roman"/>
                <w:noProof/>
                <w:color w:val="auto"/>
                <w:sz w:val="24"/>
                <w:szCs w:val="24"/>
              </w:rPr>
              <w:t>o</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Coffee</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_Toc48841743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14</w:t>
            </w:r>
            <w:r w:rsidR="00AC6143" w:rsidRPr="00AC6143">
              <w:rPr>
                <w:rFonts w:ascii="Times New Roman" w:hAnsi="Times New Roman" w:cs="Times New Roman"/>
                <w:noProof/>
                <w:webHidden/>
                <w:sz w:val="24"/>
                <w:szCs w:val="24"/>
              </w:rPr>
              <w:fldChar w:fldCharType="end"/>
            </w:r>
          </w:hyperlink>
        </w:p>
        <w:p w14:paraId="6C7FC96B" w14:textId="19931609" w:rsidR="00AC6143" w:rsidRPr="00AC6143" w:rsidRDefault="00B02A76">
          <w:pPr>
            <w:pStyle w:val="TOC3"/>
            <w:tabs>
              <w:tab w:val="left" w:pos="880"/>
              <w:tab w:val="right" w:leader="dot" w:pos="9350"/>
            </w:tabs>
            <w:rPr>
              <w:rFonts w:ascii="Times New Roman" w:eastAsiaTheme="minorEastAsia" w:hAnsi="Times New Roman" w:cs="Times New Roman"/>
              <w:noProof/>
              <w:sz w:val="24"/>
              <w:szCs w:val="24"/>
            </w:rPr>
          </w:pPr>
          <w:hyperlink w:anchor="_Toc48841744" w:history="1">
            <w:r w:rsidR="00AC6143" w:rsidRPr="00AC6143">
              <w:rPr>
                <w:rStyle w:val="Hyperlink"/>
                <w:rFonts w:ascii="Times New Roman" w:hAnsi="Times New Roman" w:cs="Times New Roman"/>
                <w:noProof/>
                <w:color w:val="auto"/>
                <w:sz w:val="24"/>
                <w:szCs w:val="24"/>
              </w:rPr>
              <w:t>o</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Tea</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_Toc48841744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15</w:t>
            </w:r>
            <w:r w:rsidR="00AC6143" w:rsidRPr="00AC6143">
              <w:rPr>
                <w:rFonts w:ascii="Times New Roman" w:hAnsi="Times New Roman" w:cs="Times New Roman"/>
                <w:noProof/>
                <w:webHidden/>
                <w:sz w:val="24"/>
                <w:szCs w:val="24"/>
              </w:rPr>
              <w:fldChar w:fldCharType="end"/>
            </w:r>
          </w:hyperlink>
        </w:p>
        <w:p w14:paraId="7D5EF3C5" w14:textId="6CF10193" w:rsidR="00AC6143" w:rsidRPr="00AC6143" w:rsidRDefault="00B02A76">
          <w:pPr>
            <w:pStyle w:val="TOC3"/>
            <w:tabs>
              <w:tab w:val="left" w:pos="880"/>
              <w:tab w:val="right" w:leader="dot" w:pos="9350"/>
            </w:tabs>
            <w:rPr>
              <w:rFonts w:ascii="Times New Roman" w:eastAsiaTheme="minorEastAsia" w:hAnsi="Times New Roman" w:cs="Times New Roman"/>
              <w:noProof/>
              <w:sz w:val="24"/>
              <w:szCs w:val="24"/>
            </w:rPr>
          </w:pPr>
          <w:hyperlink w:anchor="_Toc48841745" w:history="1">
            <w:r w:rsidR="00AC6143" w:rsidRPr="00AC6143">
              <w:rPr>
                <w:rStyle w:val="Hyperlink"/>
                <w:rFonts w:ascii="Times New Roman" w:hAnsi="Times New Roman" w:cs="Times New Roman"/>
                <w:noProof/>
                <w:color w:val="auto"/>
                <w:sz w:val="24"/>
                <w:szCs w:val="24"/>
              </w:rPr>
              <w:t>o</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Spices</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_Toc48841745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15</w:t>
            </w:r>
            <w:r w:rsidR="00AC6143" w:rsidRPr="00AC6143">
              <w:rPr>
                <w:rFonts w:ascii="Times New Roman" w:hAnsi="Times New Roman" w:cs="Times New Roman"/>
                <w:noProof/>
                <w:webHidden/>
                <w:sz w:val="24"/>
                <w:szCs w:val="24"/>
              </w:rPr>
              <w:fldChar w:fldCharType="end"/>
            </w:r>
          </w:hyperlink>
        </w:p>
        <w:p w14:paraId="3EBACDF8" w14:textId="2C38D4DE" w:rsidR="00AC6143" w:rsidRPr="00AC6143" w:rsidRDefault="00B02A76">
          <w:pPr>
            <w:pStyle w:val="TOC3"/>
            <w:tabs>
              <w:tab w:val="left" w:pos="880"/>
              <w:tab w:val="right" w:leader="dot" w:pos="9350"/>
            </w:tabs>
            <w:rPr>
              <w:rFonts w:ascii="Times New Roman" w:eastAsiaTheme="minorEastAsia" w:hAnsi="Times New Roman" w:cs="Times New Roman"/>
              <w:noProof/>
              <w:sz w:val="24"/>
              <w:szCs w:val="24"/>
            </w:rPr>
          </w:pPr>
          <w:hyperlink w:anchor="_Toc48841746" w:history="1">
            <w:r w:rsidR="00AC6143" w:rsidRPr="00AC6143">
              <w:rPr>
                <w:rStyle w:val="Hyperlink"/>
                <w:rFonts w:ascii="Times New Roman" w:hAnsi="Times New Roman" w:cs="Times New Roman"/>
                <w:noProof/>
                <w:color w:val="auto"/>
                <w:sz w:val="24"/>
                <w:szCs w:val="24"/>
              </w:rPr>
              <w:t>o</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Seasonings</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_Toc48841746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15</w:t>
            </w:r>
            <w:r w:rsidR="00AC6143" w:rsidRPr="00AC6143">
              <w:rPr>
                <w:rFonts w:ascii="Times New Roman" w:hAnsi="Times New Roman" w:cs="Times New Roman"/>
                <w:noProof/>
                <w:webHidden/>
                <w:sz w:val="24"/>
                <w:szCs w:val="24"/>
              </w:rPr>
              <w:fldChar w:fldCharType="end"/>
            </w:r>
          </w:hyperlink>
        </w:p>
        <w:p w14:paraId="1F7C713F" w14:textId="1C31AD50" w:rsidR="00AC6143" w:rsidRPr="00AC6143" w:rsidRDefault="00B02A76">
          <w:pPr>
            <w:pStyle w:val="TOC2"/>
            <w:tabs>
              <w:tab w:val="left" w:pos="660"/>
              <w:tab w:val="right" w:leader="dot" w:pos="9350"/>
            </w:tabs>
            <w:rPr>
              <w:rFonts w:ascii="Times New Roman" w:eastAsiaTheme="minorEastAsia" w:hAnsi="Times New Roman" w:cs="Times New Roman"/>
              <w:noProof/>
              <w:sz w:val="24"/>
              <w:szCs w:val="24"/>
            </w:rPr>
          </w:pPr>
          <w:hyperlink w:anchor="_Toc48841747" w:history="1">
            <w:r w:rsidR="00AC6143" w:rsidRPr="00AC6143">
              <w:rPr>
                <w:rStyle w:val="Hyperlink"/>
                <w:rFonts w:ascii="Times New Roman" w:hAnsi="Times New Roman" w:cs="Times New Roman"/>
                <w:noProof/>
                <w:color w:val="auto"/>
                <w:sz w:val="24"/>
                <w:szCs w:val="24"/>
              </w:rPr>
              <w:t></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Product Strategy</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_Toc48841747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16</w:t>
            </w:r>
            <w:r w:rsidR="00AC6143" w:rsidRPr="00AC6143">
              <w:rPr>
                <w:rFonts w:ascii="Times New Roman" w:hAnsi="Times New Roman" w:cs="Times New Roman"/>
                <w:noProof/>
                <w:webHidden/>
                <w:sz w:val="24"/>
                <w:szCs w:val="24"/>
              </w:rPr>
              <w:fldChar w:fldCharType="end"/>
            </w:r>
          </w:hyperlink>
        </w:p>
        <w:p w14:paraId="041142AD" w14:textId="74C9AC82" w:rsidR="00AC6143" w:rsidRPr="00AC6143" w:rsidRDefault="00B02A76">
          <w:pPr>
            <w:pStyle w:val="TOC3"/>
            <w:tabs>
              <w:tab w:val="left" w:pos="880"/>
              <w:tab w:val="right" w:leader="dot" w:pos="9350"/>
            </w:tabs>
            <w:rPr>
              <w:rFonts w:ascii="Times New Roman" w:eastAsiaTheme="minorEastAsia" w:hAnsi="Times New Roman" w:cs="Times New Roman"/>
              <w:noProof/>
              <w:sz w:val="24"/>
              <w:szCs w:val="24"/>
            </w:rPr>
          </w:pPr>
          <w:hyperlink w:anchor="_Toc48841748" w:history="1">
            <w:r w:rsidR="00AC6143" w:rsidRPr="00AC6143">
              <w:rPr>
                <w:rStyle w:val="Hyperlink"/>
                <w:rFonts w:ascii="Times New Roman" w:hAnsi="Times New Roman" w:cs="Times New Roman"/>
                <w:noProof/>
                <w:color w:val="auto"/>
                <w:sz w:val="24"/>
                <w:szCs w:val="24"/>
              </w:rPr>
              <w:t>o</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Coffee</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_Toc48841748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16</w:t>
            </w:r>
            <w:r w:rsidR="00AC6143" w:rsidRPr="00AC6143">
              <w:rPr>
                <w:rFonts w:ascii="Times New Roman" w:hAnsi="Times New Roman" w:cs="Times New Roman"/>
                <w:noProof/>
                <w:webHidden/>
                <w:sz w:val="24"/>
                <w:szCs w:val="24"/>
              </w:rPr>
              <w:fldChar w:fldCharType="end"/>
            </w:r>
          </w:hyperlink>
        </w:p>
        <w:p w14:paraId="25379096" w14:textId="6FE04CE6" w:rsidR="00AC6143" w:rsidRPr="00AC6143" w:rsidRDefault="00B02A76">
          <w:pPr>
            <w:pStyle w:val="TOC3"/>
            <w:tabs>
              <w:tab w:val="left" w:pos="880"/>
              <w:tab w:val="right" w:leader="dot" w:pos="9350"/>
            </w:tabs>
            <w:rPr>
              <w:rFonts w:ascii="Times New Roman" w:eastAsiaTheme="minorEastAsia" w:hAnsi="Times New Roman" w:cs="Times New Roman"/>
              <w:noProof/>
              <w:sz w:val="24"/>
              <w:szCs w:val="24"/>
            </w:rPr>
          </w:pPr>
          <w:hyperlink w:anchor="_Toc48841749" w:history="1">
            <w:r w:rsidR="00AC6143" w:rsidRPr="00AC6143">
              <w:rPr>
                <w:rStyle w:val="Hyperlink"/>
                <w:rFonts w:ascii="Times New Roman" w:hAnsi="Times New Roman" w:cs="Times New Roman"/>
                <w:noProof/>
                <w:color w:val="auto"/>
                <w:sz w:val="24"/>
                <w:szCs w:val="24"/>
              </w:rPr>
              <w:t>o</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Tea</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_Toc48841749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16</w:t>
            </w:r>
            <w:r w:rsidR="00AC6143" w:rsidRPr="00AC6143">
              <w:rPr>
                <w:rFonts w:ascii="Times New Roman" w:hAnsi="Times New Roman" w:cs="Times New Roman"/>
                <w:noProof/>
                <w:webHidden/>
                <w:sz w:val="24"/>
                <w:szCs w:val="24"/>
              </w:rPr>
              <w:fldChar w:fldCharType="end"/>
            </w:r>
          </w:hyperlink>
        </w:p>
        <w:p w14:paraId="5FB284A3" w14:textId="5FE8DB50" w:rsidR="00AC6143" w:rsidRPr="00AC6143" w:rsidRDefault="00B02A76">
          <w:pPr>
            <w:pStyle w:val="TOC3"/>
            <w:tabs>
              <w:tab w:val="left" w:pos="880"/>
              <w:tab w:val="right" w:leader="dot" w:pos="9350"/>
            </w:tabs>
            <w:rPr>
              <w:rFonts w:ascii="Times New Roman" w:eastAsiaTheme="minorEastAsia" w:hAnsi="Times New Roman" w:cs="Times New Roman"/>
              <w:noProof/>
              <w:sz w:val="24"/>
              <w:szCs w:val="24"/>
            </w:rPr>
          </w:pPr>
          <w:hyperlink w:anchor="_Toc48841750" w:history="1">
            <w:r w:rsidR="00AC6143" w:rsidRPr="00AC6143">
              <w:rPr>
                <w:rStyle w:val="Hyperlink"/>
                <w:rFonts w:ascii="Times New Roman" w:hAnsi="Times New Roman" w:cs="Times New Roman"/>
                <w:noProof/>
                <w:color w:val="auto"/>
                <w:sz w:val="24"/>
                <w:szCs w:val="24"/>
              </w:rPr>
              <w:t>o</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Spice</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_Toc48841750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16</w:t>
            </w:r>
            <w:r w:rsidR="00AC6143" w:rsidRPr="00AC6143">
              <w:rPr>
                <w:rFonts w:ascii="Times New Roman" w:hAnsi="Times New Roman" w:cs="Times New Roman"/>
                <w:noProof/>
                <w:webHidden/>
                <w:sz w:val="24"/>
                <w:szCs w:val="24"/>
              </w:rPr>
              <w:fldChar w:fldCharType="end"/>
            </w:r>
          </w:hyperlink>
        </w:p>
        <w:p w14:paraId="5E973941" w14:textId="6A0CC8EE" w:rsidR="00AC6143" w:rsidRPr="00AC6143" w:rsidRDefault="00B02A76">
          <w:pPr>
            <w:pStyle w:val="TOC3"/>
            <w:tabs>
              <w:tab w:val="left" w:pos="880"/>
              <w:tab w:val="right" w:leader="dot" w:pos="9350"/>
            </w:tabs>
            <w:rPr>
              <w:rFonts w:ascii="Times New Roman" w:eastAsiaTheme="minorEastAsia" w:hAnsi="Times New Roman" w:cs="Times New Roman"/>
              <w:noProof/>
              <w:sz w:val="24"/>
              <w:szCs w:val="24"/>
            </w:rPr>
          </w:pPr>
          <w:hyperlink w:anchor="_Toc48841751" w:history="1">
            <w:r w:rsidR="00AC6143" w:rsidRPr="00AC6143">
              <w:rPr>
                <w:rStyle w:val="Hyperlink"/>
                <w:rFonts w:ascii="Times New Roman" w:hAnsi="Times New Roman" w:cs="Times New Roman"/>
                <w:noProof/>
                <w:color w:val="auto"/>
                <w:sz w:val="24"/>
                <w:szCs w:val="24"/>
              </w:rPr>
              <w:t>o</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Quality</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_Toc48841751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16</w:t>
            </w:r>
            <w:r w:rsidR="00AC6143" w:rsidRPr="00AC6143">
              <w:rPr>
                <w:rFonts w:ascii="Times New Roman" w:hAnsi="Times New Roman" w:cs="Times New Roman"/>
                <w:noProof/>
                <w:webHidden/>
                <w:sz w:val="24"/>
                <w:szCs w:val="24"/>
              </w:rPr>
              <w:fldChar w:fldCharType="end"/>
            </w:r>
          </w:hyperlink>
        </w:p>
        <w:p w14:paraId="6A7C5CDC" w14:textId="5286204C" w:rsidR="00AC6143" w:rsidRPr="00AC6143" w:rsidRDefault="00B02A76">
          <w:pPr>
            <w:pStyle w:val="TOC3"/>
            <w:tabs>
              <w:tab w:val="left" w:pos="880"/>
              <w:tab w:val="right" w:leader="dot" w:pos="9350"/>
            </w:tabs>
            <w:rPr>
              <w:rFonts w:ascii="Times New Roman" w:eastAsiaTheme="minorEastAsia" w:hAnsi="Times New Roman" w:cs="Times New Roman"/>
              <w:noProof/>
              <w:sz w:val="24"/>
              <w:szCs w:val="24"/>
            </w:rPr>
          </w:pPr>
          <w:hyperlink w:anchor="_Toc48841752" w:history="1">
            <w:r w:rsidR="00AC6143" w:rsidRPr="00AC6143">
              <w:rPr>
                <w:rStyle w:val="Hyperlink"/>
                <w:rFonts w:ascii="Times New Roman" w:hAnsi="Times New Roman" w:cs="Times New Roman"/>
                <w:noProof/>
                <w:color w:val="auto"/>
                <w:sz w:val="24"/>
                <w:szCs w:val="24"/>
              </w:rPr>
              <w:t>o</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Packaging</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_Toc48841752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17</w:t>
            </w:r>
            <w:r w:rsidR="00AC6143" w:rsidRPr="00AC6143">
              <w:rPr>
                <w:rFonts w:ascii="Times New Roman" w:hAnsi="Times New Roman" w:cs="Times New Roman"/>
                <w:noProof/>
                <w:webHidden/>
                <w:sz w:val="24"/>
                <w:szCs w:val="24"/>
              </w:rPr>
              <w:fldChar w:fldCharType="end"/>
            </w:r>
          </w:hyperlink>
        </w:p>
        <w:p w14:paraId="4003537E" w14:textId="4C738FD7" w:rsidR="00AC6143" w:rsidRPr="00AC6143" w:rsidRDefault="00B02A76">
          <w:pPr>
            <w:pStyle w:val="TOC3"/>
            <w:tabs>
              <w:tab w:val="left" w:pos="880"/>
              <w:tab w:val="right" w:leader="dot" w:pos="9350"/>
            </w:tabs>
            <w:rPr>
              <w:rFonts w:ascii="Times New Roman" w:eastAsiaTheme="minorEastAsia" w:hAnsi="Times New Roman" w:cs="Times New Roman"/>
              <w:noProof/>
              <w:sz w:val="24"/>
              <w:szCs w:val="24"/>
            </w:rPr>
          </w:pPr>
          <w:hyperlink w:anchor="_Toc48841753" w:history="1">
            <w:r w:rsidR="00AC6143" w:rsidRPr="00AC6143">
              <w:rPr>
                <w:rStyle w:val="Hyperlink"/>
                <w:rFonts w:ascii="Times New Roman" w:hAnsi="Times New Roman" w:cs="Times New Roman"/>
                <w:noProof/>
                <w:color w:val="auto"/>
                <w:sz w:val="24"/>
                <w:szCs w:val="24"/>
              </w:rPr>
              <w:t>o</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Need</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_Toc48841753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17</w:t>
            </w:r>
            <w:r w:rsidR="00AC6143" w:rsidRPr="00AC6143">
              <w:rPr>
                <w:rFonts w:ascii="Times New Roman" w:hAnsi="Times New Roman" w:cs="Times New Roman"/>
                <w:noProof/>
                <w:webHidden/>
                <w:sz w:val="24"/>
                <w:szCs w:val="24"/>
              </w:rPr>
              <w:fldChar w:fldCharType="end"/>
            </w:r>
          </w:hyperlink>
        </w:p>
        <w:p w14:paraId="5AA6CE02" w14:textId="71934993" w:rsidR="00AC6143" w:rsidRPr="00AC6143" w:rsidRDefault="00B02A76">
          <w:pPr>
            <w:pStyle w:val="TOC3"/>
            <w:tabs>
              <w:tab w:val="left" w:pos="880"/>
              <w:tab w:val="right" w:leader="dot" w:pos="9350"/>
            </w:tabs>
            <w:rPr>
              <w:rFonts w:ascii="Times New Roman" w:eastAsiaTheme="minorEastAsia" w:hAnsi="Times New Roman" w:cs="Times New Roman"/>
              <w:noProof/>
              <w:sz w:val="24"/>
              <w:szCs w:val="24"/>
            </w:rPr>
          </w:pPr>
          <w:hyperlink w:anchor="_Toc48841754" w:history="1">
            <w:r w:rsidR="00AC6143" w:rsidRPr="00AC6143">
              <w:rPr>
                <w:rStyle w:val="Hyperlink"/>
                <w:rFonts w:ascii="Times New Roman" w:hAnsi="Times New Roman" w:cs="Times New Roman"/>
                <w:noProof/>
                <w:color w:val="auto"/>
                <w:sz w:val="24"/>
                <w:szCs w:val="24"/>
              </w:rPr>
              <w:t>o</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Competitive Advantage</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_Toc48841754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17</w:t>
            </w:r>
            <w:r w:rsidR="00AC6143" w:rsidRPr="00AC6143">
              <w:rPr>
                <w:rFonts w:ascii="Times New Roman" w:hAnsi="Times New Roman" w:cs="Times New Roman"/>
                <w:noProof/>
                <w:webHidden/>
                <w:sz w:val="24"/>
                <w:szCs w:val="24"/>
              </w:rPr>
              <w:fldChar w:fldCharType="end"/>
            </w:r>
          </w:hyperlink>
        </w:p>
        <w:p w14:paraId="4C39F645" w14:textId="59343720" w:rsidR="00AC6143" w:rsidRPr="00AC6143" w:rsidRDefault="00B02A76">
          <w:pPr>
            <w:pStyle w:val="TOC3"/>
            <w:tabs>
              <w:tab w:val="left" w:pos="880"/>
              <w:tab w:val="right" w:leader="dot" w:pos="9350"/>
            </w:tabs>
            <w:rPr>
              <w:rFonts w:ascii="Times New Roman" w:eastAsiaTheme="minorEastAsia" w:hAnsi="Times New Roman" w:cs="Times New Roman"/>
              <w:noProof/>
              <w:sz w:val="24"/>
              <w:szCs w:val="24"/>
            </w:rPr>
          </w:pPr>
          <w:hyperlink w:anchor="_Toc48841755" w:history="1">
            <w:r w:rsidR="00AC6143" w:rsidRPr="00AC6143">
              <w:rPr>
                <w:rStyle w:val="Hyperlink"/>
                <w:rFonts w:ascii="Times New Roman" w:hAnsi="Times New Roman" w:cs="Times New Roman"/>
                <w:noProof/>
                <w:color w:val="auto"/>
                <w:sz w:val="24"/>
                <w:szCs w:val="24"/>
              </w:rPr>
              <w:t>o</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Price</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_Toc48841755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17</w:t>
            </w:r>
            <w:r w:rsidR="00AC6143" w:rsidRPr="00AC6143">
              <w:rPr>
                <w:rFonts w:ascii="Times New Roman" w:hAnsi="Times New Roman" w:cs="Times New Roman"/>
                <w:noProof/>
                <w:webHidden/>
                <w:sz w:val="24"/>
                <w:szCs w:val="24"/>
              </w:rPr>
              <w:fldChar w:fldCharType="end"/>
            </w:r>
          </w:hyperlink>
        </w:p>
        <w:p w14:paraId="66A9A335" w14:textId="614F450A" w:rsidR="00AC6143" w:rsidRPr="00AC6143" w:rsidRDefault="00B02A76">
          <w:pPr>
            <w:pStyle w:val="TOC1"/>
            <w:tabs>
              <w:tab w:val="right" w:leader="dot" w:pos="9350"/>
            </w:tabs>
            <w:rPr>
              <w:rFonts w:ascii="Times New Roman" w:eastAsiaTheme="minorEastAsia" w:hAnsi="Times New Roman" w:cs="Times New Roman"/>
              <w:noProof/>
              <w:sz w:val="24"/>
              <w:szCs w:val="24"/>
            </w:rPr>
          </w:pPr>
          <w:hyperlink w:anchor="_Toc48841756" w:history="1">
            <w:r w:rsidR="00AC6143" w:rsidRPr="00AC6143">
              <w:rPr>
                <w:rStyle w:val="Hyperlink"/>
                <w:rFonts w:ascii="Times New Roman" w:hAnsi="Times New Roman" w:cs="Times New Roman"/>
                <w:noProof/>
                <w:color w:val="auto"/>
                <w:sz w:val="24"/>
                <w:szCs w:val="24"/>
              </w:rPr>
              <w:t>MARKETING AND SALES MANAGEMENT</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_Toc48841756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18</w:t>
            </w:r>
            <w:r w:rsidR="00AC6143" w:rsidRPr="00AC6143">
              <w:rPr>
                <w:rFonts w:ascii="Times New Roman" w:hAnsi="Times New Roman" w:cs="Times New Roman"/>
                <w:noProof/>
                <w:webHidden/>
                <w:sz w:val="24"/>
                <w:szCs w:val="24"/>
              </w:rPr>
              <w:fldChar w:fldCharType="end"/>
            </w:r>
          </w:hyperlink>
        </w:p>
        <w:p w14:paraId="14E728E9" w14:textId="677DC791" w:rsidR="00AC6143" w:rsidRPr="00AC6143" w:rsidRDefault="00B02A76">
          <w:pPr>
            <w:pStyle w:val="TOC2"/>
            <w:tabs>
              <w:tab w:val="left" w:pos="660"/>
              <w:tab w:val="right" w:leader="dot" w:pos="9350"/>
            </w:tabs>
            <w:rPr>
              <w:rFonts w:ascii="Times New Roman" w:eastAsiaTheme="minorEastAsia" w:hAnsi="Times New Roman" w:cs="Times New Roman"/>
              <w:noProof/>
              <w:sz w:val="24"/>
              <w:szCs w:val="24"/>
            </w:rPr>
          </w:pPr>
          <w:hyperlink w:anchor="_Toc48841757" w:history="1">
            <w:r w:rsidR="00AC6143" w:rsidRPr="00AC6143">
              <w:rPr>
                <w:rStyle w:val="Hyperlink"/>
                <w:rFonts w:ascii="Times New Roman" w:hAnsi="Times New Roman" w:cs="Times New Roman"/>
                <w:noProof/>
                <w:color w:val="auto"/>
                <w:sz w:val="24"/>
                <w:szCs w:val="24"/>
              </w:rPr>
              <w:t></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Marketing Goals</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_Toc48841757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18</w:t>
            </w:r>
            <w:r w:rsidR="00AC6143" w:rsidRPr="00AC6143">
              <w:rPr>
                <w:rFonts w:ascii="Times New Roman" w:hAnsi="Times New Roman" w:cs="Times New Roman"/>
                <w:noProof/>
                <w:webHidden/>
                <w:sz w:val="24"/>
                <w:szCs w:val="24"/>
              </w:rPr>
              <w:fldChar w:fldCharType="end"/>
            </w:r>
          </w:hyperlink>
        </w:p>
        <w:p w14:paraId="03192167" w14:textId="2D6406DC" w:rsidR="00AC6143" w:rsidRPr="00AC6143" w:rsidRDefault="00B02A76">
          <w:pPr>
            <w:pStyle w:val="TOC2"/>
            <w:tabs>
              <w:tab w:val="left" w:pos="660"/>
              <w:tab w:val="right" w:leader="dot" w:pos="9350"/>
            </w:tabs>
            <w:rPr>
              <w:rFonts w:ascii="Times New Roman" w:eastAsiaTheme="minorEastAsia" w:hAnsi="Times New Roman" w:cs="Times New Roman"/>
              <w:noProof/>
              <w:sz w:val="24"/>
              <w:szCs w:val="24"/>
            </w:rPr>
          </w:pPr>
          <w:hyperlink w:anchor="_Toc48841758" w:history="1">
            <w:r w:rsidR="00AC6143" w:rsidRPr="00AC6143">
              <w:rPr>
                <w:rStyle w:val="Hyperlink"/>
                <w:rFonts w:ascii="Times New Roman" w:hAnsi="Times New Roman" w:cs="Times New Roman"/>
                <w:noProof/>
                <w:color w:val="auto"/>
                <w:sz w:val="24"/>
                <w:szCs w:val="24"/>
              </w:rPr>
              <w:t></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Market Analysis</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_Toc48841758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18</w:t>
            </w:r>
            <w:r w:rsidR="00AC6143" w:rsidRPr="00AC6143">
              <w:rPr>
                <w:rFonts w:ascii="Times New Roman" w:hAnsi="Times New Roman" w:cs="Times New Roman"/>
                <w:noProof/>
                <w:webHidden/>
                <w:sz w:val="24"/>
                <w:szCs w:val="24"/>
              </w:rPr>
              <w:fldChar w:fldCharType="end"/>
            </w:r>
          </w:hyperlink>
        </w:p>
        <w:p w14:paraId="76232D14" w14:textId="33A7C577" w:rsidR="00AC6143" w:rsidRPr="00AC6143" w:rsidRDefault="00B02A76">
          <w:pPr>
            <w:pStyle w:val="TOC3"/>
            <w:tabs>
              <w:tab w:val="left" w:pos="880"/>
              <w:tab w:val="right" w:leader="dot" w:pos="9350"/>
            </w:tabs>
            <w:rPr>
              <w:rFonts w:ascii="Times New Roman" w:eastAsiaTheme="minorEastAsia" w:hAnsi="Times New Roman" w:cs="Times New Roman"/>
              <w:noProof/>
              <w:sz w:val="24"/>
              <w:szCs w:val="24"/>
            </w:rPr>
          </w:pPr>
          <w:hyperlink w:anchor="_Toc48841759" w:history="1">
            <w:r w:rsidR="00AC6143" w:rsidRPr="00AC6143">
              <w:rPr>
                <w:rStyle w:val="Hyperlink"/>
                <w:rFonts w:ascii="Times New Roman" w:hAnsi="Times New Roman" w:cs="Times New Roman"/>
                <w:noProof/>
                <w:color w:val="auto"/>
                <w:sz w:val="24"/>
                <w:szCs w:val="24"/>
              </w:rPr>
              <w:t>o</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Industry</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_Toc48841759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18</w:t>
            </w:r>
            <w:r w:rsidR="00AC6143" w:rsidRPr="00AC6143">
              <w:rPr>
                <w:rFonts w:ascii="Times New Roman" w:hAnsi="Times New Roman" w:cs="Times New Roman"/>
                <w:noProof/>
                <w:webHidden/>
                <w:sz w:val="24"/>
                <w:szCs w:val="24"/>
              </w:rPr>
              <w:fldChar w:fldCharType="end"/>
            </w:r>
          </w:hyperlink>
        </w:p>
        <w:p w14:paraId="3E854F1B" w14:textId="2D9BC1BC" w:rsidR="00AC6143" w:rsidRPr="00AC6143" w:rsidRDefault="00B02A76">
          <w:pPr>
            <w:pStyle w:val="TOC3"/>
            <w:tabs>
              <w:tab w:val="left" w:pos="880"/>
              <w:tab w:val="right" w:leader="dot" w:pos="9350"/>
            </w:tabs>
            <w:rPr>
              <w:rFonts w:ascii="Times New Roman" w:eastAsiaTheme="minorEastAsia" w:hAnsi="Times New Roman" w:cs="Times New Roman"/>
              <w:noProof/>
              <w:sz w:val="24"/>
              <w:szCs w:val="24"/>
            </w:rPr>
          </w:pPr>
          <w:hyperlink w:anchor="_Toc48841760" w:history="1">
            <w:r w:rsidR="00AC6143" w:rsidRPr="00AC6143">
              <w:rPr>
                <w:rStyle w:val="Hyperlink"/>
                <w:rFonts w:ascii="Times New Roman" w:hAnsi="Times New Roman" w:cs="Times New Roman"/>
                <w:noProof/>
                <w:color w:val="auto"/>
                <w:sz w:val="24"/>
                <w:szCs w:val="24"/>
              </w:rPr>
              <w:t>o</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Customers</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_Toc48841760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18</w:t>
            </w:r>
            <w:r w:rsidR="00AC6143" w:rsidRPr="00AC6143">
              <w:rPr>
                <w:rFonts w:ascii="Times New Roman" w:hAnsi="Times New Roman" w:cs="Times New Roman"/>
                <w:noProof/>
                <w:webHidden/>
                <w:sz w:val="24"/>
                <w:szCs w:val="24"/>
              </w:rPr>
              <w:fldChar w:fldCharType="end"/>
            </w:r>
          </w:hyperlink>
        </w:p>
        <w:p w14:paraId="1B388C83" w14:textId="135F1E02" w:rsidR="00AC6143" w:rsidRPr="00AC6143" w:rsidRDefault="00B02A76">
          <w:pPr>
            <w:pStyle w:val="TOC3"/>
            <w:tabs>
              <w:tab w:val="left" w:pos="880"/>
              <w:tab w:val="right" w:leader="dot" w:pos="9350"/>
            </w:tabs>
            <w:rPr>
              <w:rFonts w:ascii="Times New Roman" w:eastAsiaTheme="minorEastAsia" w:hAnsi="Times New Roman" w:cs="Times New Roman"/>
              <w:noProof/>
              <w:sz w:val="24"/>
              <w:szCs w:val="24"/>
            </w:rPr>
          </w:pPr>
          <w:hyperlink w:anchor="_Toc48841761" w:history="1">
            <w:r w:rsidR="00AC6143" w:rsidRPr="00AC6143">
              <w:rPr>
                <w:rStyle w:val="Hyperlink"/>
                <w:rFonts w:ascii="Times New Roman" w:hAnsi="Times New Roman" w:cs="Times New Roman"/>
                <w:noProof/>
                <w:color w:val="auto"/>
                <w:sz w:val="24"/>
                <w:szCs w:val="24"/>
              </w:rPr>
              <w:t>o</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Competition</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_Toc48841761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19</w:t>
            </w:r>
            <w:r w:rsidR="00AC6143" w:rsidRPr="00AC6143">
              <w:rPr>
                <w:rFonts w:ascii="Times New Roman" w:hAnsi="Times New Roman" w:cs="Times New Roman"/>
                <w:noProof/>
                <w:webHidden/>
                <w:sz w:val="24"/>
                <w:szCs w:val="24"/>
              </w:rPr>
              <w:fldChar w:fldCharType="end"/>
            </w:r>
          </w:hyperlink>
        </w:p>
        <w:p w14:paraId="63733EED" w14:textId="7F3C23E9" w:rsidR="00AC6143" w:rsidRPr="00AC6143" w:rsidRDefault="00B02A76">
          <w:pPr>
            <w:pStyle w:val="TOC3"/>
            <w:tabs>
              <w:tab w:val="left" w:pos="880"/>
              <w:tab w:val="right" w:leader="dot" w:pos="9350"/>
            </w:tabs>
            <w:rPr>
              <w:rFonts w:ascii="Times New Roman" w:eastAsiaTheme="minorEastAsia" w:hAnsi="Times New Roman" w:cs="Times New Roman"/>
              <w:noProof/>
              <w:sz w:val="24"/>
              <w:szCs w:val="24"/>
            </w:rPr>
          </w:pPr>
          <w:hyperlink w:anchor="_Toc48841762" w:history="1">
            <w:r w:rsidR="00AC6143" w:rsidRPr="00AC6143">
              <w:rPr>
                <w:rStyle w:val="Hyperlink"/>
                <w:rFonts w:ascii="Times New Roman" w:hAnsi="Times New Roman" w:cs="Times New Roman"/>
                <w:noProof/>
                <w:color w:val="auto"/>
                <w:sz w:val="24"/>
                <w:szCs w:val="24"/>
              </w:rPr>
              <w:t>o</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Barriers to Entry</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_Toc48841762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20</w:t>
            </w:r>
            <w:r w:rsidR="00AC6143" w:rsidRPr="00AC6143">
              <w:rPr>
                <w:rFonts w:ascii="Times New Roman" w:hAnsi="Times New Roman" w:cs="Times New Roman"/>
                <w:noProof/>
                <w:webHidden/>
                <w:sz w:val="24"/>
                <w:szCs w:val="24"/>
              </w:rPr>
              <w:fldChar w:fldCharType="end"/>
            </w:r>
          </w:hyperlink>
        </w:p>
        <w:p w14:paraId="5741F2EC" w14:textId="33823C43" w:rsidR="00AC6143" w:rsidRPr="00AC6143" w:rsidRDefault="00B02A76">
          <w:pPr>
            <w:pStyle w:val="TOC3"/>
            <w:tabs>
              <w:tab w:val="left" w:pos="880"/>
              <w:tab w:val="right" w:leader="dot" w:pos="9350"/>
            </w:tabs>
            <w:rPr>
              <w:rFonts w:ascii="Times New Roman" w:eastAsiaTheme="minorEastAsia" w:hAnsi="Times New Roman" w:cs="Times New Roman"/>
              <w:noProof/>
              <w:sz w:val="24"/>
              <w:szCs w:val="24"/>
            </w:rPr>
          </w:pPr>
          <w:hyperlink w:anchor="_Toc48841763" w:history="1">
            <w:r w:rsidR="00AC6143" w:rsidRPr="00AC6143">
              <w:rPr>
                <w:rStyle w:val="Hyperlink"/>
                <w:rFonts w:ascii="Times New Roman" w:hAnsi="Times New Roman" w:cs="Times New Roman"/>
                <w:noProof/>
                <w:color w:val="auto"/>
                <w:sz w:val="24"/>
                <w:szCs w:val="24"/>
              </w:rPr>
              <w:t>o</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Threats and Opportunities</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_Toc48841763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20</w:t>
            </w:r>
            <w:r w:rsidR="00AC6143" w:rsidRPr="00AC6143">
              <w:rPr>
                <w:rFonts w:ascii="Times New Roman" w:hAnsi="Times New Roman" w:cs="Times New Roman"/>
                <w:noProof/>
                <w:webHidden/>
                <w:sz w:val="24"/>
                <w:szCs w:val="24"/>
              </w:rPr>
              <w:fldChar w:fldCharType="end"/>
            </w:r>
          </w:hyperlink>
        </w:p>
        <w:p w14:paraId="181125FF" w14:textId="6D53BEED" w:rsidR="00AC6143" w:rsidRPr="00AC6143" w:rsidRDefault="00B02A76">
          <w:pPr>
            <w:pStyle w:val="TOC2"/>
            <w:tabs>
              <w:tab w:val="left" w:pos="660"/>
              <w:tab w:val="right" w:leader="dot" w:pos="9350"/>
            </w:tabs>
            <w:rPr>
              <w:rFonts w:ascii="Times New Roman" w:eastAsiaTheme="minorEastAsia" w:hAnsi="Times New Roman" w:cs="Times New Roman"/>
              <w:noProof/>
              <w:sz w:val="24"/>
              <w:szCs w:val="24"/>
            </w:rPr>
          </w:pPr>
          <w:hyperlink w:anchor="_Toc48841764" w:history="1">
            <w:r w:rsidR="00AC6143" w:rsidRPr="00AC6143">
              <w:rPr>
                <w:rStyle w:val="Hyperlink"/>
                <w:rFonts w:ascii="Times New Roman" w:hAnsi="Times New Roman" w:cs="Times New Roman"/>
                <w:noProof/>
                <w:color w:val="auto"/>
                <w:sz w:val="24"/>
                <w:szCs w:val="24"/>
              </w:rPr>
              <w:t></w:t>
            </w:r>
            <w:r w:rsidR="00AC6143" w:rsidRPr="00AC6143">
              <w:rPr>
                <w:rFonts w:ascii="Times New Roman" w:eastAsiaTheme="minorEastAsia" w:hAnsi="Times New Roman" w:cs="Times New Roman"/>
                <w:noProof/>
                <w:sz w:val="24"/>
                <w:szCs w:val="24"/>
              </w:rPr>
              <w:tab/>
            </w:r>
            <w:r w:rsidR="00AC6143" w:rsidRPr="00AC6143">
              <w:rPr>
                <w:rStyle w:val="Hyperlink"/>
                <w:rFonts w:ascii="Times New Roman" w:hAnsi="Times New Roman" w:cs="Times New Roman"/>
                <w:noProof/>
                <w:color w:val="auto"/>
                <w:sz w:val="24"/>
                <w:szCs w:val="24"/>
              </w:rPr>
              <w:t>Marketing Strategy</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_Toc48841764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20</w:t>
            </w:r>
            <w:r w:rsidR="00AC6143" w:rsidRPr="00AC6143">
              <w:rPr>
                <w:rFonts w:ascii="Times New Roman" w:hAnsi="Times New Roman" w:cs="Times New Roman"/>
                <w:noProof/>
                <w:webHidden/>
                <w:sz w:val="24"/>
                <w:szCs w:val="24"/>
              </w:rPr>
              <w:fldChar w:fldCharType="end"/>
            </w:r>
          </w:hyperlink>
        </w:p>
        <w:p w14:paraId="64EB6E71" w14:textId="1250E300" w:rsidR="00AC6143" w:rsidRPr="00AC6143" w:rsidRDefault="00B02A76">
          <w:pPr>
            <w:pStyle w:val="TOC1"/>
            <w:tabs>
              <w:tab w:val="right" w:leader="dot" w:pos="9350"/>
            </w:tabs>
            <w:rPr>
              <w:rFonts w:ascii="Times New Roman" w:eastAsiaTheme="minorEastAsia" w:hAnsi="Times New Roman" w:cs="Times New Roman"/>
              <w:noProof/>
              <w:sz w:val="24"/>
              <w:szCs w:val="24"/>
            </w:rPr>
          </w:pPr>
          <w:hyperlink w:anchor="_Toc48841765" w:history="1">
            <w:r w:rsidR="00AC6143" w:rsidRPr="00AC6143">
              <w:rPr>
                <w:rStyle w:val="Hyperlink"/>
                <w:rFonts w:ascii="Times New Roman" w:eastAsia="Times New Roman" w:hAnsi="Times New Roman" w:cs="Times New Roman"/>
                <w:noProof/>
                <w:color w:val="auto"/>
                <w:sz w:val="24"/>
                <w:szCs w:val="24"/>
              </w:rPr>
              <w:t>FINANCIAL PLAN</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_Toc48841765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22</w:t>
            </w:r>
            <w:r w:rsidR="00AC6143" w:rsidRPr="00AC6143">
              <w:rPr>
                <w:rFonts w:ascii="Times New Roman" w:hAnsi="Times New Roman" w:cs="Times New Roman"/>
                <w:noProof/>
                <w:webHidden/>
                <w:sz w:val="24"/>
                <w:szCs w:val="24"/>
              </w:rPr>
              <w:fldChar w:fldCharType="end"/>
            </w:r>
          </w:hyperlink>
        </w:p>
        <w:p w14:paraId="36F8D7D8" w14:textId="5525E52F" w:rsidR="00AC6143" w:rsidRPr="00AC6143" w:rsidRDefault="00B02A76">
          <w:pPr>
            <w:pStyle w:val="TOC2"/>
            <w:tabs>
              <w:tab w:val="right" w:leader="dot" w:pos="9350"/>
            </w:tabs>
            <w:rPr>
              <w:rFonts w:ascii="Times New Roman" w:eastAsiaTheme="minorEastAsia" w:hAnsi="Times New Roman" w:cs="Times New Roman"/>
              <w:noProof/>
              <w:sz w:val="24"/>
              <w:szCs w:val="24"/>
            </w:rPr>
          </w:pPr>
          <w:hyperlink w:anchor="_Toc48841766" w:history="1">
            <w:r w:rsidR="00AC6143" w:rsidRPr="00AC6143">
              <w:rPr>
                <w:rStyle w:val="Hyperlink"/>
                <w:rFonts w:ascii="Times New Roman" w:hAnsi="Times New Roman" w:cs="Times New Roman"/>
                <w:noProof/>
                <w:color w:val="auto"/>
                <w:sz w:val="24"/>
                <w:szCs w:val="24"/>
              </w:rPr>
              <w:t>Startup Expenses</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_Toc48841766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22</w:t>
            </w:r>
            <w:r w:rsidR="00AC6143" w:rsidRPr="00AC6143">
              <w:rPr>
                <w:rFonts w:ascii="Times New Roman" w:hAnsi="Times New Roman" w:cs="Times New Roman"/>
                <w:noProof/>
                <w:webHidden/>
                <w:sz w:val="24"/>
                <w:szCs w:val="24"/>
              </w:rPr>
              <w:fldChar w:fldCharType="end"/>
            </w:r>
          </w:hyperlink>
        </w:p>
        <w:p w14:paraId="037D3770" w14:textId="29E4AF39" w:rsidR="00AC6143" w:rsidRPr="00AC6143" w:rsidRDefault="00B02A76">
          <w:pPr>
            <w:pStyle w:val="TOC2"/>
            <w:tabs>
              <w:tab w:val="right" w:leader="dot" w:pos="9350"/>
            </w:tabs>
            <w:rPr>
              <w:rFonts w:ascii="Times New Roman" w:eastAsiaTheme="minorEastAsia" w:hAnsi="Times New Roman" w:cs="Times New Roman"/>
              <w:noProof/>
              <w:sz w:val="24"/>
              <w:szCs w:val="24"/>
            </w:rPr>
          </w:pPr>
          <w:hyperlink w:anchor="_Toc48841767" w:history="1">
            <w:r w:rsidR="00AC6143" w:rsidRPr="00AC6143">
              <w:rPr>
                <w:rStyle w:val="Hyperlink"/>
                <w:rFonts w:ascii="Times New Roman" w:hAnsi="Times New Roman" w:cs="Times New Roman"/>
                <w:noProof/>
                <w:color w:val="auto"/>
                <w:sz w:val="24"/>
                <w:szCs w:val="24"/>
              </w:rPr>
              <w:t>Capital Equipment</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_Toc48841767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22</w:t>
            </w:r>
            <w:r w:rsidR="00AC6143" w:rsidRPr="00AC6143">
              <w:rPr>
                <w:rFonts w:ascii="Times New Roman" w:hAnsi="Times New Roman" w:cs="Times New Roman"/>
                <w:noProof/>
                <w:webHidden/>
                <w:sz w:val="24"/>
                <w:szCs w:val="24"/>
              </w:rPr>
              <w:fldChar w:fldCharType="end"/>
            </w:r>
          </w:hyperlink>
        </w:p>
        <w:p w14:paraId="75C47F7A" w14:textId="61A4CBC7" w:rsidR="00AC6143" w:rsidRPr="00AC6143" w:rsidRDefault="00B02A76">
          <w:pPr>
            <w:pStyle w:val="TOC2"/>
            <w:tabs>
              <w:tab w:val="right" w:leader="dot" w:pos="9350"/>
            </w:tabs>
            <w:rPr>
              <w:rFonts w:ascii="Times New Roman" w:eastAsiaTheme="minorEastAsia" w:hAnsi="Times New Roman" w:cs="Times New Roman"/>
              <w:noProof/>
              <w:sz w:val="24"/>
              <w:szCs w:val="24"/>
            </w:rPr>
          </w:pPr>
          <w:hyperlink w:anchor="_Toc48841768" w:history="1">
            <w:r w:rsidR="00AC6143" w:rsidRPr="00AC6143">
              <w:rPr>
                <w:rStyle w:val="Hyperlink"/>
                <w:rFonts w:ascii="Times New Roman" w:hAnsi="Times New Roman" w:cs="Times New Roman"/>
                <w:noProof/>
                <w:color w:val="auto"/>
                <w:sz w:val="24"/>
                <w:szCs w:val="24"/>
              </w:rPr>
              <w:t>Location/Administration Expenses</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_Toc48841768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23</w:t>
            </w:r>
            <w:r w:rsidR="00AC6143" w:rsidRPr="00AC6143">
              <w:rPr>
                <w:rFonts w:ascii="Times New Roman" w:hAnsi="Times New Roman" w:cs="Times New Roman"/>
                <w:noProof/>
                <w:webHidden/>
                <w:sz w:val="24"/>
                <w:szCs w:val="24"/>
              </w:rPr>
              <w:fldChar w:fldCharType="end"/>
            </w:r>
          </w:hyperlink>
        </w:p>
        <w:p w14:paraId="0E5B6994" w14:textId="7B3E90DB" w:rsidR="00AC6143" w:rsidRPr="00AC6143" w:rsidRDefault="00B02A76">
          <w:pPr>
            <w:pStyle w:val="TOC2"/>
            <w:tabs>
              <w:tab w:val="right" w:leader="dot" w:pos="9350"/>
            </w:tabs>
            <w:rPr>
              <w:rFonts w:ascii="Times New Roman" w:eastAsiaTheme="minorEastAsia" w:hAnsi="Times New Roman" w:cs="Times New Roman"/>
              <w:noProof/>
              <w:sz w:val="24"/>
              <w:szCs w:val="24"/>
            </w:rPr>
          </w:pPr>
          <w:hyperlink w:anchor="_Toc48841769" w:history="1">
            <w:r w:rsidR="00AC6143" w:rsidRPr="00AC6143">
              <w:rPr>
                <w:rStyle w:val="Hyperlink"/>
                <w:rFonts w:ascii="Times New Roman" w:hAnsi="Times New Roman" w:cs="Times New Roman"/>
                <w:noProof/>
                <w:color w:val="auto"/>
                <w:sz w:val="24"/>
                <w:szCs w:val="24"/>
              </w:rPr>
              <w:t>Opening Inventory</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_Toc48841769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24</w:t>
            </w:r>
            <w:r w:rsidR="00AC6143" w:rsidRPr="00AC6143">
              <w:rPr>
                <w:rFonts w:ascii="Times New Roman" w:hAnsi="Times New Roman" w:cs="Times New Roman"/>
                <w:noProof/>
                <w:webHidden/>
                <w:sz w:val="24"/>
                <w:szCs w:val="24"/>
              </w:rPr>
              <w:fldChar w:fldCharType="end"/>
            </w:r>
          </w:hyperlink>
        </w:p>
        <w:p w14:paraId="63EE08C9" w14:textId="2F0DD4F5" w:rsidR="00AC6143" w:rsidRPr="00AC6143" w:rsidRDefault="00B02A76">
          <w:pPr>
            <w:pStyle w:val="TOC2"/>
            <w:tabs>
              <w:tab w:val="right" w:leader="dot" w:pos="9350"/>
            </w:tabs>
            <w:rPr>
              <w:rFonts w:ascii="Times New Roman" w:eastAsiaTheme="minorEastAsia" w:hAnsi="Times New Roman" w:cs="Times New Roman"/>
              <w:noProof/>
              <w:sz w:val="24"/>
              <w:szCs w:val="24"/>
            </w:rPr>
          </w:pPr>
          <w:hyperlink w:anchor="_Toc48841770" w:history="1">
            <w:r w:rsidR="00AC6143" w:rsidRPr="00AC6143">
              <w:rPr>
                <w:rStyle w:val="Hyperlink"/>
                <w:rFonts w:ascii="Times New Roman" w:hAnsi="Times New Roman" w:cs="Times New Roman"/>
                <w:noProof/>
                <w:color w:val="auto"/>
                <w:sz w:val="24"/>
                <w:szCs w:val="24"/>
              </w:rPr>
              <w:t>Advertising and Promotional Expenses</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_Toc48841770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24</w:t>
            </w:r>
            <w:r w:rsidR="00AC6143" w:rsidRPr="00AC6143">
              <w:rPr>
                <w:rFonts w:ascii="Times New Roman" w:hAnsi="Times New Roman" w:cs="Times New Roman"/>
                <w:noProof/>
                <w:webHidden/>
                <w:sz w:val="24"/>
                <w:szCs w:val="24"/>
              </w:rPr>
              <w:fldChar w:fldCharType="end"/>
            </w:r>
          </w:hyperlink>
        </w:p>
        <w:p w14:paraId="3DD405CC" w14:textId="4CFBAA19" w:rsidR="00AC6143" w:rsidRPr="00AC6143" w:rsidRDefault="00B02A76">
          <w:pPr>
            <w:pStyle w:val="TOC2"/>
            <w:tabs>
              <w:tab w:val="right" w:leader="dot" w:pos="9350"/>
            </w:tabs>
            <w:rPr>
              <w:rFonts w:ascii="Times New Roman" w:eastAsiaTheme="minorEastAsia" w:hAnsi="Times New Roman" w:cs="Times New Roman"/>
              <w:noProof/>
              <w:sz w:val="24"/>
              <w:szCs w:val="24"/>
            </w:rPr>
          </w:pPr>
          <w:hyperlink w:anchor="_Toc48841771" w:history="1">
            <w:r w:rsidR="00AC6143" w:rsidRPr="00AC6143">
              <w:rPr>
                <w:rStyle w:val="Hyperlink"/>
                <w:rFonts w:ascii="Times New Roman" w:hAnsi="Times New Roman" w:cs="Times New Roman"/>
                <w:noProof/>
                <w:color w:val="auto"/>
                <w:sz w:val="24"/>
                <w:szCs w:val="24"/>
              </w:rPr>
              <w:t>Travel</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_Toc48841771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24</w:t>
            </w:r>
            <w:r w:rsidR="00AC6143" w:rsidRPr="00AC6143">
              <w:rPr>
                <w:rFonts w:ascii="Times New Roman" w:hAnsi="Times New Roman" w:cs="Times New Roman"/>
                <w:noProof/>
                <w:webHidden/>
                <w:sz w:val="24"/>
                <w:szCs w:val="24"/>
              </w:rPr>
              <w:fldChar w:fldCharType="end"/>
            </w:r>
          </w:hyperlink>
        </w:p>
        <w:p w14:paraId="09EF49D7" w14:textId="6AAEF83B" w:rsidR="00AC6143" w:rsidRPr="00AC6143" w:rsidRDefault="00B02A76">
          <w:pPr>
            <w:pStyle w:val="TOC2"/>
            <w:tabs>
              <w:tab w:val="right" w:leader="dot" w:pos="9350"/>
            </w:tabs>
            <w:rPr>
              <w:rFonts w:ascii="Times New Roman" w:eastAsiaTheme="minorEastAsia" w:hAnsi="Times New Roman" w:cs="Times New Roman"/>
              <w:noProof/>
              <w:sz w:val="24"/>
              <w:szCs w:val="24"/>
            </w:rPr>
          </w:pPr>
          <w:hyperlink w:anchor="_Toc48841772" w:history="1">
            <w:r w:rsidR="00AC6143" w:rsidRPr="00AC6143">
              <w:rPr>
                <w:rStyle w:val="Hyperlink"/>
                <w:rFonts w:ascii="Times New Roman" w:hAnsi="Times New Roman" w:cs="Times New Roman"/>
                <w:noProof/>
                <w:color w:val="auto"/>
                <w:sz w:val="24"/>
                <w:szCs w:val="24"/>
              </w:rPr>
              <w:t>Import Expenses</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_Toc48841772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25</w:t>
            </w:r>
            <w:r w:rsidR="00AC6143" w:rsidRPr="00AC6143">
              <w:rPr>
                <w:rFonts w:ascii="Times New Roman" w:hAnsi="Times New Roman" w:cs="Times New Roman"/>
                <w:noProof/>
                <w:webHidden/>
                <w:sz w:val="24"/>
                <w:szCs w:val="24"/>
              </w:rPr>
              <w:fldChar w:fldCharType="end"/>
            </w:r>
          </w:hyperlink>
        </w:p>
        <w:p w14:paraId="3BF071B5" w14:textId="6A96C459" w:rsidR="00AC6143" w:rsidRPr="00AC6143" w:rsidRDefault="00B02A76">
          <w:pPr>
            <w:pStyle w:val="TOC2"/>
            <w:tabs>
              <w:tab w:val="right" w:leader="dot" w:pos="9350"/>
            </w:tabs>
            <w:rPr>
              <w:rFonts w:ascii="Times New Roman" w:eastAsiaTheme="minorEastAsia" w:hAnsi="Times New Roman" w:cs="Times New Roman"/>
              <w:noProof/>
              <w:sz w:val="24"/>
              <w:szCs w:val="24"/>
            </w:rPr>
          </w:pPr>
          <w:hyperlink w:anchor="_Toc48841773" w:history="1">
            <w:r w:rsidR="00AC6143" w:rsidRPr="00AC6143">
              <w:rPr>
                <w:rStyle w:val="Hyperlink"/>
                <w:rFonts w:ascii="Times New Roman" w:hAnsi="Times New Roman" w:cs="Times New Roman"/>
                <w:noProof/>
                <w:color w:val="auto"/>
                <w:sz w:val="24"/>
                <w:szCs w:val="24"/>
              </w:rPr>
              <w:t>Business Registration</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_Toc48841773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25</w:t>
            </w:r>
            <w:r w:rsidR="00AC6143" w:rsidRPr="00AC6143">
              <w:rPr>
                <w:rFonts w:ascii="Times New Roman" w:hAnsi="Times New Roman" w:cs="Times New Roman"/>
                <w:noProof/>
                <w:webHidden/>
                <w:sz w:val="24"/>
                <w:szCs w:val="24"/>
              </w:rPr>
              <w:fldChar w:fldCharType="end"/>
            </w:r>
          </w:hyperlink>
        </w:p>
        <w:p w14:paraId="1246F3DD" w14:textId="4DD171A0" w:rsidR="00AC6143" w:rsidRPr="00AC6143" w:rsidRDefault="00B02A76">
          <w:pPr>
            <w:pStyle w:val="TOC2"/>
            <w:tabs>
              <w:tab w:val="right" w:leader="dot" w:pos="9350"/>
            </w:tabs>
            <w:rPr>
              <w:rFonts w:ascii="Times New Roman" w:eastAsiaTheme="minorEastAsia" w:hAnsi="Times New Roman" w:cs="Times New Roman"/>
              <w:noProof/>
              <w:sz w:val="24"/>
              <w:szCs w:val="24"/>
            </w:rPr>
          </w:pPr>
          <w:hyperlink w:anchor="_Toc48841774" w:history="1">
            <w:r w:rsidR="00AC6143" w:rsidRPr="00AC6143">
              <w:rPr>
                <w:rStyle w:val="Hyperlink"/>
                <w:rFonts w:ascii="Times New Roman" w:hAnsi="Times New Roman" w:cs="Times New Roman"/>
                <w:noProof/>
                <w:color w:val="auto"/>
                <w:sz w:val="24"/>
                <w:szCs w:val="24"/>
              </w:rPr>
              <w:t>Business License</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_Toc48841774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25</w:t>
            </w:r>
            <w:r w:rsidR="00AC6143" w:rsidRPr="00AC6143">
              <w:rPr>
                <w:rFonts w:ascii="Times New Roman" w:hAnsi="Times New Roman" w:cs="Times New Roman"/>
                <w:noProof/>
                <w:webHidden/>
                <w:sz w:val="24"/>
                <w:szCs w:val="24"/>
              </w:rPr>
              <w:fldChar w:fldCharType="end"/>
            </w:r>
          </w:hyperlink>
        </w:p>
        <w:p w14:paraId="47062739" w14:textId="16BA8300" w:rsidR="00AC6143" w:rsidRPr="00AC6143" w:rsidRDefault="00B02A76">
          <w:pPr>
            <w:pStyle w:val="TOC1"/>
            <w:tabs>
              <w:tab w:val="right" w:leader="dot" w:pos="9350"/>
            </w:tabs>
            <w:rPr>
              <w:rFonts w:ascii="Times New Roman" w:eastAsiaTheme="minorEastAsia" w:hAnsi="Times New Roman" w:cs="Times New Roman"/>
              <w:noProof/>
              <w:sz w:val="24"/>
              <w:szCs w:val="24"/>
            </w:rPr>
          </w:pPr>
          <w:hyperlink w:anchor="_Toc48841775" w:history="1">
            <w:r w:rsidR="00AC6143" w:rsidRPr="00AC6143">
              <w:rPr>
                <w:rStyle w:val="Hyperlink"/>
                <w:rFonts w:ascii="Times New Roman" w:hAnsi="Times New Roman" w:cs="Times New Roman"/>
                <w:noProof/>
                <w:color w:val="auto"/>
                <w:sz w:val="24"/>
                <w:szCs w:val="24"/>
              </w:rPr>
              <w:t>CODE OF ETHICS</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_Toc48841775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26</w:t>
            </w:r>
            <w:r w:rsidR="00AC6143" w:rsidRPr="00AC6143">
              <w:rPr>
                <w:rFonts w:ascii="Times New Roman" w:hAnsi="Times New Roman" w:cs="Times New Roman"/>
                <w:noProof/>
                <w:webHidden/>
                <w:sz w:val="24"/>
                <w:szCs w:val="24"/>
              </w:rPr>
              <w:fldChar w:fldCharType="end"/>
            </w:r>
          </w:hyperlink>
        </w:p>
        <w:p w14:paraId="521B898D" w14:textId="6B69A930" w:rsidR="00AC6143" w:rsidRPr="00AC6143" w:rsidRDefault="00B02A76">
          <w:pPr>
            <w:pStyle w:val="TOC1"/>
            <w:tabs>
              <w:tab w:val="right" w:leader="dot" w:pos="9350"/>
            </w:tabs>
            <w:rPr>
              <w:rFonts w:ascii="Times New Roman" w:eastAsiaTheme="minorEastAsia" w:hAnsi="Times New Roman" w:cs="Times New Roman"/>
              <w:noProof/>
              <w:sz w:val="24"/>
              <w:szCs w:val="24"/>
            </w:rPr>
          </w:pPr>
          <w:hyperlink w:anchor="_Toc48841776" w:history="1">
            <w:r w:rsidR="00AC6143" w:rsidRPr="00AC6143">
              <w:rPr>
                <w:rStyle w:val="Hyperlink"/>
                <w:rFonts w:ascii="Times New Roman" w:hAnsi="Times New Roman" w:cs="Times New Roman"/>
                <w:noProof/>
                <w:color w:val="auto"/>
                <w:sz w:val="24"/>
                <w:szCs w:val="24"/>
              </w:rPr>
              <w:t>SOCIAL RESPONSIBILITY</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_Toc48841776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27</w:t>
            </w:r>
            <w:r w:rsidR="00AC6143" w:rsidRPr="00AC6143">
              <w:rPr>
                <w:rFonts w:ascii="Times New Roman" w:hAnsi="Times New Roman" w:cs="Times New Roman"/>
                <w:noProof/>
                <w:webHidden/>
                <w:sz w:val="24"/>
                <w:szCs w:val="24"/>
              </w:rPr>
              <w:fldChar w:fldCharType="end"/>
            </w:r>
          </w:hyperlink>
        </w:p>
        <w:p w14:paraId="0578C9E2" w14:textId="1F2BD210" w:rsidR="00AC6143" w:rsidRPr="00AC6143" w:rsidRDefault="00B02A76">
          <w:pPr>
            <w:pStyle w:val="TOC1"/>
            <w:tabs>
              <w:tab w:val="right" w:leader="dot" w:pos="9350"/>
            </w:tabs>
            <w:rPr>
              <w:rFonts w:ascii="Times New Roman" w:eastAsiaTheme="minorEastAsia" w:hAnsi="Times New Roman" w:cs="Times New Roman"/>
              <w:noProof/>
              <w:sz w:val="24"/>
              <w:szCs w:val="24"/>
            </w:rPr>
          </w:pPr>
          <w:hyperlink w:anchor="_Toc48841777" w:history="1">
            <w:r w:rsidR="00AC6143" w:rsidRPr="00AC6143">
              <w:rPr>
                <w:rStyle w:val="Hyperlink"/>
                <w:rFonts w:ascii="Times New Roman" w:hAnsi="Times New Roman" w:cs="Times New Roman"/>
                <w:noProof/>
                <w:color w:val="auto"/>
                <w:sz w:val="24"/>
                <w:szCs w:val="24"/>
              </w:rPr>
              <w:t>CONCENTRATION TOPICS</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_Toc48841777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28</w:t>
            </w:r>
            <w:r w:rsidR="00AC6143" w:rsidRPr="00AC6143">
              <w:rPr>
                <w:rFonts w:ascii="Times New Roman" w:hAnsi="Times New Roman" w:cs="Times New Roman"/>
                <w:noProof/>
                <w:webHidden/>
                <w:sz w:val="24"/>
                <w:szCs w:val="24"/>
              </w:rPr>
              <w:fldChar w:fldCharType="end"/>
            </w:r>
          </w:hyperlink>
        </w:p>
        <w:p w14:paraId="05E5868C" w14:textId="06BB7B7F" w:rsidR="00AC6143" w:rsidRPr="00AC6143" w:rsidRDefault="00B02A76">
          <w:pPr>
            <w:pStyle w:val="TOC1"/>
            <w:tabs>
              <w:tab w:val="right" w:leader="dot" w:pos="9350"/>
            </w:tabs>
            <w:rPr>
              <w:rFonts w:ascii="Times New Roman" w:eastAsiaTheme="minorEastAsia" w:hAnsi="Times New Roman" w:cs="Times New Roman"/>
              <w:noProof/>
              <w:sz w:val="24"/>
              <w:szCs w:val="24"/>
            </w:rPr>
          </w:pPr>
          <w:hyperlink w:anchor="_Toc48841778" w:history="1">
            <w:r w:rsidR="00AC6143" w:rsidRPr="00AC6143">
              <w:rPr>
                <w:rStyle w:val="Hyperlink"/>
                <w:rFonts w:ascii="Times New Roman" w:hAnsi="Times New Roman" w:cs="Times New Roman"/>
                <w:noProof/>
                <w:color w:val="auto"/>
                <w:sz w:val="24"/>
                <w:szCs w:val="24"/>
              </w:rPr>
              <w:t>FUNDING REQUEST</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_Toc48841778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32</w:t>
            </w:r>
            <w:r w:rsidR="00AC6143" w:rsidRPr="00AC6143">
              <w:rPr>
                <w:rFonts w:ascii="Times New Roman" w:hAnsi="Times New Roman" w:cs="Times New Roman"/>
                <w:noProof/>
                <w:webHidden/>
                <w:sz w:val="24"/>
                <w:szCs w:val="24"/>
              </w:rPr>
              <w:fldChar w:fldCharType="end"/>
            </w:r>
          </w:hyperlink>
        </w:p>
        <w:p w14:paraId="5167591D" w14:textId="18AE6F31" w:rsidR="00AC6143" w:rsidRPr="00AC6143" w:rsidRDefault="00B02A76">
          <w:pPr>
            <w:pStyle w:val="TOC1"/>
            <w:tabs>
              <w:tab w:val="right" w:leader="dot" w:pos="9350"/>
            </w:tabs>
            <w:rPr>
              <w:rFonts w:ascii="Times New Roman" w:eastAsiaTheme="minorEastAsia" w:hAnsi="Times New Roman" w:cs="Times New Roman"/>
              <w:noProof/>
              <w:sz w:val="24"/>
              <w:szCs w:val="24"/>
            </w:rPr>
          </w:pPr>
          <w:hyperlink w:anchor="_Toc48841779" w:history="1">
            <w:r w:rsidR="00AC6143" w:rsidRPr="00AC6143">
              <w:rPr>
                <w:rStyle w:val="Hyperlink"/>
                <w:rFonts w:ascii="Times New Roman" w:hAnsi="Times New Roman" w:cs="Times New Roman"/>
                <w:noProof/>
                <w:color w:val="auto"/>
                <w:sz w:val="24"/>
                <w:szCs w:val="24"/>
              </w:rPr>
              <w:t>CONCLUSION</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_Toc48841779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33</w:t>
            </w:r>
            <w:r w:rsidR="00AC6143" w:rsidRPr="00AC6143">
              <w:rPr>
                <w:rFonts w:ascii="Times New Roman" w:hAnsi="Times New Roman" w:cs="Times New Roman"/>
                <w:noProof/>
                <w:webHidden/>
                <w:sz w:val="24"/>
                <w:szCs w:val="24"/>
              </w:rPr>
              <w:fldChar w:fldCharType="end"/>
            </w:r>
          </w:hyperlink>
        </w:p>
        <w:p w14:paraId="04D2867B" w14:textId="02B8F0B1" w:rsidR="00AC6143" w:rsidRPr="00AC6143" w:rsidRDefault="00B02A76">
          <w:pPr>
            <w:pStyle w:val="TOC1"/>
            <w:tabs>
              <w:tab w:val="right" w:leader="dot" w:pos="9350"/>
            </w:tabs>
            <w:rPr>
              <w:rFonts w:ascii="Times New Roman" w:eastAsiaTheme="minorEastAsia" w:hAnsi="Times New Roman" w:cs="Times New Roman"/>
              <w:noProof/>
              <w:sz w:val="24"/>
              <w:szCs w:val="24"/>
            </w:rPr>
          </w:pPr>
          <w:hyperlink w:anchor="_Toc48841780" w:history="1">
            <w:r w:rsidR="00AC6143" w:rsidRPr="00AC6143">
              <w:rPr>
                <w:rStyle w:val="Hyperlink"/>
                <w:rFonts w:ascii="Times New Roman" w:hAnsi="Times New Roman" w:cs="Times New Roman"/>
                <w:noProof/>
                <w:color w:val="auto"/>
                <w:sz w:val="24"/>
                <w:szCs w:val="24"/>
              </w:rPr>
              <w:t>APPENDIX A</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_Toc48841780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34</w:t>
            </w:r>
            <w:r w:rsidR="00AC6143" w:rsidRPr="00AC6143">
              <w:rPr>
                <w:rFonts w:ascii="Times New Roman" w:hAnsi="Times New Roman" w:cs="Times New Roman"/>
                <w:noProof/>
                <w:webHidden/>
                <w:sz w:val="24"/>
                <w:szCs w:val="24"/>
              </w:rPr>
              <w:fldChar w:fldCharType="end"/>
            </w:r>
          </w:hyperlink>
        </w:p>
        <w:p w14:paraId="1B7DC11A" w14:textId="5022D243" w:rsidR="00AC6143" w:rsidRPr="00AC6143" w:rsidRDefault="00B02A76">
          <w:pPr>
            <w:pStyle w:val="TOC1"/>
            <w:tabs>
              <w:tab w:val="right" w:leader="dot" w:pos="9350"/>
            </w:tabs>
            <w:rPr>
              <w:rFonts w:ascii="Times New Roman" w:eastAsiaTheme="minorEastAsia" w:hAnsi="Times New Roman" w:cs="Times New Roman"/>
              <w:noProof/>
              <w:sz w:val="24"/>
              <w:szCs w:val="24"/>
            </w:rPr>
          </w:pPr>
          <w:hyperlink w:anchor="_Toc48841781" w:history="1">
            <w:r w:rsidR="00AC6143" w:rsidRPr="00AC6143">
              <w:rPr>
                <w:rStyle w:val="Hyperlink"/>
                <w:rFonts w:ascii="Times New Roman" w:hAnsi="Times New Roman" w:cs="Times New Roman"/>
                <w:noProof/>
                <w:color w:val="auto"/>
                <w:sz w:val="24"/>
                <w:szCs w:val="24"/>
              </w:rPr>
              <w:t>APPENDIX B</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_Toc48841781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36</w:t>
            </w:r>
            <w:r w:rsidR="00AC6143" w:rsidRPr="00AC6143">
              <w:rPr>
                <w:rFonts w:ascii="Times New Roman" w:hAnsi="Times New Roman" w:cs="Times New Roman"/>
                <w:noProof/>
                <w:webHidden/>
                <w:sz w:val="24"/>
                <w:szCs w:val="24"/>
              </w:rPr>
              <w:fldChar w:fldCharType="end"/>
            </w:r>
          </w:hyperlink>
        </w:p>
        <w:p w14:paraId="4265C090" w14:textId="24B25424" w:rsidR="00AC6143" w:rsidRPr="00AC6143" w:rsidRDefault="00B02A76">
          <w:pPr>
            <w:pStyle w:val="TOC1"/>
            <w:tabs>
              <w:tab w:val="right" w:leader="dot" w:pos="9350"/>
            </w:tabs>
            <w:rPr>
              <w:rFonts w:ascii="Times New Roman" w:eastAsiaTheme="minorEastAsia" w:hAnsi="Times New Roman" w:cs="Times New Roman"/>
              <w:noProof/>
              <w:sz w:val="24"/>
              <w:szCs w:val="24"/>
            </w:rPr>
          </w:pPr>
          <w:hyperlink w:anchor="_Toc48841782" w:history="1">
            <w:r w:rsidR="00AC6143" w:rsidRPr="00AC6143">
              <w:rPr>
                <w:rStyle w:val="Hyperlink"/>
                <w:rFonts w:ascii="Times New Roman" w:hAnsi="Times New Roman" w:cs="Times New Roman"/>
                <w:noProof/>
                <w:color w:val="auto"/>
                <w:sz w:val="24"/>
                <w:szCs w:val="24"/>
              </w:rPr>
              <w:t>APPENDIX C</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_Toc48841782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39</w:t>
            </w:r>
            <w:r w:rsidR="00AC6143" w:rsidRPr="00AC6143">
              <w:rPr>
                <w:rFonts w:ascii="Times New Roman" w:hAnsi="Times New Roman" w:cs="Times New Roman"/>
                <w:noProof/>
                <w:webHidden/>
                <w:sz w:val="24"/>
                <w:szCs w:val="24"/>
              </w:rPr>
              <w:fldChar w:fldCharType="end"/>
            </w:r>
          </w:hyperlink>
        </w:p>
        <w:p w14:paraId="54991E0A" w14:textId="6689FB94" w:rsidR="00AC6143" w:rsidRPr="00AC6143" w:rsidRDefault="00B02A76">
          <w:pPr>
            <w:pStyle w:val="TOC1"/>
            <w:tabs>
              <w:tab w:val="right" w:leader="dot" w:pos="9350"/>
            </w:tabs>
            <w:rPr>
              <w:rFonts w:ascii="Times New Roman" w:eastAsiaTheme="minorEastAsia" w:hAnsi="Times New Roman" w:cs="Times New Roman"/>
              <w:noProof/>
              <w:sz w:val="24"/>
              <w:szCs w:val="24"/>
            </w:rPr>
          </w:pPr>
          <w:hyperlink w:anchor="_Toc48841783" w:history="1">
            <w:r w:rsidR="00AC6143" w:rsidRPr="00AC6143">
              <w:rPr>
                <w:rStyle w:val="Hyperlink"/>
                <w:rFonts w:ascii="Times New Roman" w:hAnsi="Times New Roman" w:cs="Times New Roman"/>
                <w:noProof/>
                <w:color w:val="auto"/>
                <w:sz w:val="24"/>
                <w:szCs w:val="24"/>
              </w:rPr>
              <w:t>APPENDIX D</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_Toc48841783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41</w:t>
            </w:r>
            <w:r w:rsidR="00AC6143" w:rsidRPr="00AC6143">
              <w:rPr>
                <w:rFonts w:ascii="Times New Roman" w:hAnsi="Times New Roman" w:cs="Times New Roman"/>
                <w:noProof/>
                <w:webHidden/>
                <w:sz w:val="24"/>
                <w:szCs w:val="24"/>
              </w:rPr>
              <w:fldChar w:fldCharType="end"/>
            </w:r>
          </w:hyperlink>
        </w:p>
        <w:p w14:paraId="11225BA6" w14:textId="0CE179D2" w:rsidR="00AC6143" w:rsidRPr="00AC6143" w:rsidRDefault="00B02A76">
          <w:pPr>
            <w:pStyle w:val="TOC1"/>
            <w:tabs>
              <w:tab w:val="right" w:leader="dot" w:pos="9350"/>
            </w:tabs>
            <w:rPr>
              <w:rFonts w:ascii="Times New Roman" w:eastAsiaTheme="minorEastAsia" w:hAnsi="Times New Roman" w:cs="Times New Roman"/>
              <w:noProof/>
              <w:sz w:val="24"/>
              <w:szCs w:val="24"/>
            </w:rPr>
          </w:pPr>
          <w:hyperlink w:anchor="_Toc48841784" w:history="1">
            <w:r w:rsidR="00AC6143" w:rsidRPr="00AC6143">
              <w:rPr>
                <w:rStyle w:val="Hyperlink"/>
                <w:rFonts w:ascii="Times New Roman" w:hAnsi="Times New Roman" w:cs="Times New Roman"/>
                <w:noProof/>
                <w:color w:val="auto"/>
                <w:sz w:val="24"/>
                <w:szCs w:val="24"/>
              </w:rPr>
              <w:t>APPENDIX E</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_Toc48841784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44</w:t>
            </w:r>
            <w:r w:rsidR="00AC6143" w:rsidRPr="00AC6143">
              <w:rPr>
                <w:rFonts w:ascii="Times New Roman" w:hAnsi="Times New Roman" w:cs="Times New Roman"/>
                <w:noProof/>
                <w:webHidden/>
                <w:sz w:val="24"/>
                <w:szCs w:val="24"/>
              </w:rPr>
              <w:fldChar w:fldCharType="end"/>
            </w:r>
          </w:hyperlink>
        </w:p>
        <w:p w14:paraId="6E22A600" w14:textId="58BFCDB4" w:rsidR="00AC6143" w:rsidRPr="00AC6143" w:rsidRDefault="00B02A76">
          <w:pPr>
            <w:pStyle w:val="TOC1"/>
            <w:tabs>
              <w:tab w:val="right" w:leader="dot" w:pos="9350"/>
            </w:tabs>
            <w:rPr>
              <w:rFonts w:ascii="Times New Roman" w:eastAsiaTheme="minorEastAsia" w:hAnsi="Times New Roman" w:cs="Times New Roman"/>
              <w:noProof/>
              <w:sz w:val="24"/>
              <w:szCs w:val="24"/>
            </w:rPr>
          </w:pPr>
          <w:hyperlink w:anchor="_Toc48841785" w:history="1">
            <w:r w:rsidR="00AC6143" w:rsidRPr="00AC6143">
              <w:rPr>
                <w:rStyle w:val="Hyperlink"/>
                <w:rFonts w:ascii="Times New Roman" w:hAnsi="Times New Roman" w:cs="Times New Roman"/>
                <w:noProof/>
                <w:color w:val="auto"/>
                <w:sz w:val="24"/>
                <w:szCs w:val="24"/>
              </w:rPr>
              <w:t>APPENDIX F</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_Toc48841785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45</w:t>
            </w:r>
            <w:r w:rsidR="00AC6143" w:rsidRPr="00AC6143">
              <w:rPr>
                <w:rFonts w:ascii="Times New Roman" w:hAnsi="Times New Roman" w:cs="Times New Roman"/>
                <w:noProof/>
                <w:webHidden/>
                <w:sz w:val="24"/>
                <w:szCs w:val="24"/>
              </w:rPr>
              <w:fldChar w:fldCharType="end"/>
            </w:r>
          </w:hyperlink>
        </w:p>
        <w:p w14:paraId="42473EC4" w14:textId="3DF6DBAB" w:rsidR="00AC6143" w:rsidRPr="00AC6143" w:rsidRDefault="00B02A76">
          <w:pPr>
            <w:pStyle w:val="TOC1"/>
            <w:tabs>
              <w:tab w:val="right" w:leader="dot" w:pos="9350"/>
            </w:tabs>
            <w:rPr>
              <w:rFonts w:ascii="Times New Roman" w:eastAsiaTheme="minorEastAsia" w:hAnsi="Times New Roman" w:cs="Times New Roman"/>
              <w:noProof/>
              <w:sz w:val="24"/>
              <w:szCs w:val="24"/>
            </w:rPr>
          </w:pPr>
          <w:hyperlink w:anchor="_Toc48841786" w:history="1">
            <w:r w:rsidR="00AC6143" w:rsidRPr="00AC6143">
              <w:rPr>
                <w:rStyle w:val="Hyperlink"/>
                <w:rFonts w:ascii="Times New Roman" w:hAnsi="Times New Roman" w:cs="Times New Roman"/>
                <w:noProof/>
                <w:color w:val="auto"/>
                <w:sz w:val="24"/>
                <w:szCs w:val="24"/>
              </w:rPr>
              <w:t>APPENDIX G</w:t>
            </w:r>
            <w:r w:rsidR="00AC6143" w:rsidRPr="00AC6143">
              <w:rPr>
                <w:rFonts w:ascii="Times New Roman" w:hAnsi="Times New Roman" w:cs="Times New Roman"/>
                <w:noProof/>
                <w:webHidden/>
                <w:sz w:val="24"/>
                <w:szCs w:val="24"/>
              </w:rPr>
              <w:tab/>
            </w:r>
            <w:r w:rsidR="00AC6143" w:rsidRPr="00AC6143">
              <w:rPr>
                <w:rFonts w:ascii="Times New Roman" w:hAnsi="Times New Roman" w:cs="Times New Roman"/>
                <w:noProof/>
                <w:webHidden/>
                <w:sz w:val="24"/>
                <w:szCs w:val="24"/>
              </w:rPr>
              <w:fldChar w:fldCharType="begin"/>
            </w:r>
            <w:r w:rsidR="00AC6143" w:rsidRPr="00AC6143">
              <w:rPr>
                <w:rFonts w:ascii="Times New Roman" w:hAnsi="Times New Roman" w:cs="Times New Roman"/>
                <w:noProof/>
                <w:webHidden/>
                <w:sz w:val="24"/>
                <w:szCs w:val="24"/>
              </w:rPr>
              <w:instrText xml:space="preserve"> PAGEREF _Toc48841786 \h </w:instrText>
            </w:r>
            <w:r w:rsidR="00AC6143" w:rsidRPr="00AC6143">
              <w:rPr>
                <w:rFonts w:ascii="Times New Roman" w:hAnsi="Times New Roman" w:cs="Times New Roman"/>
                <w:noProof/>
                <w:webHidden/>
                <w:sz w:val="24"/>
                <w:szCs w:val="24"/>
              </w:rPr>
            </w:r>
            <w:r w:rsidR="00AC6143" w:rsidRPr="00AC6143">
              <w:rPr>
                <w:rFonts w:ascii="Times New Roman" w:hAnsi="Times New Roman" w:cs="Times New Roman"/>
                <w:noProof/>
                <w:webHidden/>
                <w:sz w:val="24"/>
                <w:szCs w:val="24"/>
              </w:rPr>
              <w:fldChar w:fldCharType="separate"/>
            </w:r>
            <w:r w:rsidR="00AC6143" w:rsidRPr="00AC6143">
              <w:rPr>
                <w:rFonts w:ascii="Times New Roman" w:hAnsi="Times New Roman" w:cs="Times New Roman"/>
                <w:noProof/>
                <w:webHidden/>
                <w:sz w:val="24"/>
                <w:szCs w:val="24"/>
              </w:rPr>
              <w:t>47</w:t>
            </w:r>
            <w:r w:rsidR="00AC6143" w:rsidRPr="00AC6143">
              <w:rPr>
                <w:rFonts w:ascii="Times New Roman" w:hAnsi="Times New Roman" w:cs="Times New Roman"/>
                <w:noProof/>
                <w:webHidden/>
                <w:sz w:val="24"/>
                <w:szCs w:val="24"/>
              </w:rPr>
              <w:fldChar w:fldCharType="end"/>
            </w:r>
          </w:hyperlink>
        </w:p>
        <w:p w14:paraId="4200669E" w14:textId="423FCD47" w:rsidR="00585FED" w:rsidRPr="00AC6143" w:rsidRDefault="00585FED">
          <w:pPr>
            <w:rPr>
              <w:rFonts w:ascii="Times New Roman" w:hAnsi="Times New Roman" w:cs="Times New Roman"/>
              <w:sz w:val="24"/>
              <w:szCs w:val="24"/>
            </w:rPr>
          </w:pPr>
          <w:r w:rsidRPr="00AC6143">
            <w:rPr>
              <w:rFonts w:ascii="Times New Roman" w:hAnsi="Times New Roman" w:cs="Times New Roman"/>
              <w:b/>
              <w:bCs/>
              <w:noProof/>
              <w:sz w:val="24"/>
              <w:szCs w:val="24"/>
            </w:rPr>
            <w:fldChar w:fldCharType="end"/>
          </w:r>
        </w:p>
      </w:sdtContent>
    </w:sdt>
    <w:p w14:paraId="40DB230F" w14:textId="77777777" w:rsidR="00EE6BE8" w:rsidRPr="00AC6143" w:rsidRDefault="00EE6BE8" w:rsidP="00845D79">
      <w:pPr>
        <w:spacing w:after="0" w:line="480" w:lineRule="auto"/>
        <w:rPr>
          <w:rFonts w:ascii="Times New Roman" w:hAnsi="Times New Roman" w:cs="Times New Roman"/>
          <w:b/>
          <w:bCs/>
          <w:sz w:val="24"/>
          <w:szCs w:val="24"/>
        </w:rPr>
      </w:pPr>
    </w:p>
    <w:p w14:paraId="31B96EB0" w14:textId="77777777" w:rsidR="00294C33" w:rsidRPr="00AC6143" w:rsidRDefault="00294C33">
      <w:pPr>
        <w:rPr>
          <w:rFonts w:ascii="Times New Roman" w:hAnsi="Times New Roman" w:cs="Times New Roman"/>
          <w:b/>
          <w:bCs/>
          <w:sz w:val="24"/>
          <w:szCs w:val="24"/>
        </w:rPr>
      </w:pPr>
      <w:r w:rsidRPr="00AC6143">
        <w:rPr>
          <w:rFonts w:ascii="Times New Roman" w:hAnsi="Times New Roman" w:cs="Times New Roman"/>
          <w:b/>
          <w:bCs/>
          <w:sz w:val="24"/>
          <w:szCs w:val="24"/>
        </w:rPr>
        <w:br w:type="page"/>
      </w:r>
    </w:p>
    <w:p w14:paraId="6DEBB07C" w14:textId="37259FA3" w:rsidR="00585FED" w:rsidRPr="00AC6143" w:rsidRDefault="008B7432" w:rsidP="003170E5">
      <w:pPr>
        <w:pStyle w:val="Heading1"/>
        <w:spacing w:line="480" w:lineRule="auto"/>
        <w:rPr>
          <w:rFonts w:ascii="Times New Roman" w:hAnsi="Times New Roman" w:cs="Times New Roman"/>
          <w:color w:val="auto"/>
          <w:sz w:val="24"/>
          <w:szCs w:val="24"/>
        </w:rPr>
      </w:pPr>
      <w:bookmarkStart w:id="7" w:name="_Toc48841712"/>
      <w:r w:rsidRPr="00AC6143">
        <w:rPr>
          <w:rFonts w:ascii="Times New Roman" w:hAnsi="Times New Roman" w:cs="Times New Roman"/>
          <w:b/>
          <w:bCs/>
          <w:color w:val="auto"/>
          <w:sz w:val="24"/>
          <w:szCs w:val="24"/>
        </w:rPr>
        <w:lastRenderedPageBreak/>
        <w:t>INTRODUCTION</w:t>
      </w:r>
      <w:bookmarkEnd w:id="7"/>
    </w:p>
    <w:p w14:paraId="5F6A2910" w14:textId="73324AB8" w:rsidR="008E053F" w:rsidRPr="00C63EEE" w:rsidRDefault="00585FED" w:rsidP="00585FED">
      <w:pPr>
        <w:pStyle w:val="NormalWeb"/>
        <w:shd w:val="clear" w:color="auto" w:fill="FFFFFF"/>
        <w:spacing w:before="0" w:beforeAutospacing="0" w:after="0" w:afterAutospacing="0" w:line="480" w:lineRule="auto"/>
        <w:rPr>
          <w:color w:val="2D3B45"/>
        </w:rPr>
      </w:pPr>
      <w:r w:rsidRPr="00AC6143">
        <w:t xml:space="preserve">This paper </w:t>
      </w:r>
      <w:r w:rsidR="008E053F">
        <w:t xml:space="preserve">is my final project for the </w:t>
      </w:r>
      <w:r w:rsidR="008E053F" w:rsidRPr="008E053F">
        <w:rPr>
          <w:color w:val="2D3B45"/>
        </w:rPr>
        <w:t>BU695-8: Graduate Capstone Project</w:t>
      </w:r>
      <w:r w:rsidR="008E053F">
        <w:rPr>
          <w:color w:val="2D3B45"/>
        </w:rPr>
        <w:t xml:space="preserve">. For this </w:t>
      </w:r>
      <w:r w:rsidR="00346D6F">
        <w:rPr>
          <w:color w:val="2D3B45"/>
        </w:rPr>
        <w:t>requirement</w:t>
      </w:r>
      <w:r w:rsidR="008E053F">
        <w:rPr>
          <w:color w:val="2D3B45"/>
        </w:rPr>
        <w:t xml:space="preserve">, I </w:t>
      </w:r>
      <w:r w:rsidR="002F02FC">
        <w:rPr>
          <w:color w:val="2D3B45"/>
        </w:rPr>
        <w:t xml:space="preserve">accepted the option to create a </w:t>
      </w:r>
      <w:r w:rsidR="008E053F">
        <w:rPr>
          <w:color w:val="2D3B45"/>
        </w:rPr>
        <w:t>business plan</w:t>
      </w:r>
      <w:r w:rsidR="002F02FC">
        <w:rPr>
          <w:color w:val="2D3B45"/>
        </w:rPr>
        <w:t xml:space="preserve"> for it</w:t>
      </w:r>
      <w:r w:rsidR="008E053F" w:rsidRPr="00286D54">
        <w:rPr>
          <w:color w:val="2D3B45"/>
        </w:rPr>
        <w:t xml:space="preserve"> will serve as </w:t>
      </w:r>
      <w:r w:rsidR="008E053F">
        <w:rPr>
          <w:color w:val="2D3B45"/>
        </w:rPr>
        <w:t xml:space="preserve">a demonstration of the various courses </w:t>
      </w:r>
      <w:r w:rsidR="002F02FC">
        <w:rPr>
          <w:color w:val="2D3B45"/>
        </w:rPr>
        <w:t xml:space="preserve">that </w:t>
      </w:r>
      <w:r w:rsidR="008E053F">
        <w:rPr>
          <w:color w:val="2D3B45"/>
        </w:rPr>
        <w:t xml:space="preserve">I </w:t>
      </w:r>
      <w:r w:rsidR="00346D6F">
        <w:rPr>
          <w:color w:val="2D3B45"/>
        </w:rPr>
        <w:t xml:space="preserve">have </w:t>
      </w:r>
      <w:r w:rsidR="008E053F">
        <w:rPr>
          <w:color w:val="2D3B45"/>
        </w:rPr>
        <w:t xml:space="preserve">participated in as a part of the </w:t>
      </w:r>
      <w:r w:rsidR="008E053F" w:rsidRPr="00286D54">
        <w:rPr>
          <w:color w:val="2D3B45"/>
        </w:rPr>
        <w:t xml:space="preserve">Masters of Business Administration in Technology Management </w:t>
      </w:r>
      <w:r w:rsidR="00A04473">
        <w:rPr>
          <w:color w:val="2D3B45"/>
        </w:rPr>
        <w:t xml:space="preserve">(MBATM) </w:t>
      </w:r>
      <w:r w:rsidR="008E053F" w:rsidRPr="00286D54">
        <w:rPr>
          <w:color w:val="2D3B45"/>
        </w:rPr>
        <w:t>program</w:t>
      </w:r>
      <w:r w:rsidR="008E053F">
        <w:rPr>
          <w:color w:val="2D3B45"/>
        </w:rPr>
        <w:t>.</w:t>
      </w:r>
      <w:r w:rsidR="00346D6F">
        <w:rPr>
          <w:color w:val="2D3B45"/>
        </w:rPr>
        <w:t xml:space="preserve"> The selected business is Zanzibar Spice, LLC, a new startup in the coffee, tea, and spice market.</w:t>
      </w:r>
      <w:r w:rsidR="00346D6F" w:rsidRPr="00346D6F">
        <w:rPr>
          <w:color w:val="2D3B45"/>
        </w:rPr>
        <w:t xml:space="preserve"> </w:t>
      </w:r>
      <w:r w:rsidR="002F02FC">
        <w:rPr>
          <w:color w:val="2D3B45"/>
        </w:rPr>
        <w:t xml:space="preserve">This </w:t>
      </w:r>
      <w:r w:rsidR="00346D6F">
        <w:rPr>
          <w:color w:val="2D3B45"/>
        </w:rPr>
        <w:t>is an actual live project that is being implemented in the pursuit of entrepreneurship</w:t>
      </w:r>
      <w:r w:rsidR="002F02FC">
        <w:rPr>
          <w:color w:val="2D3B45"/>
        </w:rPr>
        <w:t xml:space="preserve">, applying the information that has been </w:t>
      </w:r>
      <w:r w:rsidR="00346D6F">
        <w:rPr>
          <w:color w:val="2D3B45"/>
        </w:rPr>
        <w:t>acquired within the MBA program</w:t>
      </w:r>
      <w:r w:rsidR="002F02FC">
        <w:rPr>
          <w:color w:val="2D3B45"/>
        </w:rPr>
        <w:t xml:space="preserve">. The business plan will </w:t>
      </w:r>
      <w:r w:rsidR="00C63EEE">
        <w:rPr>
          <w:color w:val="2D3B45"/>
        </w:rPr>
        <w:t xml:space="preserve">contain and </w:t>
      </w:r>
      <w:r w:rsidR="002F02FC">
        <w:rPr>
          <w:color w:val="2D3B45"/>
        </w:rPr>
        <w:t>address</w:t>
      </w:r>
      <w:r w:rsidR="00C63EEE">
        <w:rPr>
          <w:color w:val="2D3B45"/>
        </w:rPr>
        <w:t xml:space="preserve"> the topics that compose a business plan. Those topics are:</w:t>
      </w:r>
      <w:r w:rsidR="002F02FC">
        <w:rPr>
          <w:color w:val="2D3B45"/>
        </w:rPr>
        <w:t xml:space="preserve"> the executive summary, </w:t>
      </w:r>
      <w:r w:rsidR="00C63EEE">
        <w:rPr>
          <w:color w:val="2D3B45"/>
        </w:rPr>
        <w:t xml:space="preserve">organization and </w:t>
      </w:r>
      <w:r w:rsidR="002F02FC">
        <w:rPr>
          <w:color w:val="2D3B45"/>
        </w:rPr>
        <w:t>management, product mix, marketing</w:t>
      </w:r>
      <w:r w:rsidR="00C63EEE">
        <w:rPr>
          <w:color w:val="2D3B45"/>
        </w:rPr>
        <w:t xml:space="preserve"> and sales management</w:t>
      </w:r>
      <w:r w:rsidR="002F02FC">
        <w:rPr>
          <w:color w:val="2D3B45"/>
        </w:rPr>
        <w:t xml:space="preserve">, code of ethics, social responsibility, and funding request. </w:t>
      </w:r>
      <w:r w:rsidR="00164C59">
        <w:rPr>
          <w:color w:val="2D3B45"/>
        </w:rPr>
        <w:t>Additionally, the final project will contain a section exhibiting the role of concentration topics as they would apply to th</w:t>
      </w:r>
      <w:r w:rsidR="00BD18A3">
        <w:rPr>
          <w:color w:val="2D3B45"/>
        </w:rPr>
        <w:t xml:space="preserve">e </w:t>
      </w:r>
      <w:r w:rsidR="000B15A0">
        <w:rPr>
          <w:color w:val="2D3B45"/>
        </w:rPr>
        <w:t>company</w:t>
      </w:r>
      <w:r w:rsidR="00BD18A3">
        <w:rPr>
          <w:color w:val="2D3B45"/>
        </w:rPr>
        <w:t>, i.e.</w:t>
      </w:r>
      <w:r w:rsidR="00164C59">
        <w:rPr>
          <w:color w:val="2D3B45"/>
        </w:rPr>
        <w:t xml:space="preserve"> Zanzibar Spice, LLC. </w:t>
      </w:r>
    </w:p>
    <w:p w14:paraId="10F6FA44" w14:textId="77777777" w:rsidR="00585FED" w:rsidRPr="00AC6143" w:rsidRDefault="00585FED">
      <w:pPr>
        <w:rPr>
          <w:rFonts w:ascii="Times New Roman" w:eastAsiaTheme="majorEastAsia" w:hAnsi="Times New Roman" w:cs="Times New Roman"/>
          <w:sz w:val="24"/>
          <w:szCs w:val="24"/>
        </w:rPr>
      </w:pPr>
      <w:r w:rsidRPr="00AC6143">
        <w:rPr>
          <w:rFonts w:ascii="Times New Roman" w:hAnsi="Times New Roman" w:cs="Times New Roman"/>
          <w:sz w:val="24"/>
          <w:szCs w:val="24"/>
        </w:rPr>
        <w:br w:type="page"/>
      </w:r>
    </w:p>
    <w:p w14:paraId="7B6BB737" w14:textId="0262522B" w:rsidR="00294C33" w:rsidRPr="00AC6143" w:rsidRDefault="00294C33" w:rsidP="00AC6143">
      <w:pPr>
        <w:pStyle w:val="Heading1"/>
        <w:spacing w:before="0" w:line="480" w:lineRule="auto"/>
        <w:rPr>
          <w:rFonts w:ascii="Times New Roman" w:hAnsi="Times New Roman" w:cs="Times New Roman"/>
          <w:b/>
          <w:bCs/>
          <w:color w:val="auto"/>
          <w:sz w:val="24"/>
          <w:szCs w:val="24"/>
        </w:rPr>
      </w:pPr>
      <w:bookmarkStart w:id="8" w:name="_Toc48841713"/>
      <w:r w:rsidRPr="00AC6143">
        <w:rPr>
          <w:rFonts w:ascii="Times New Roman" w:hAnsi="Times New Roman" w:cs="Times New Roman"/>
          <w:b/>
          <w:bCs/>
          <w:color w:val="auto"/>
          <w:sz w:val="24"/>
          <w:szCs w:val="24"/>
        </w:rPr>
        <w:lastRenderedPageBreak/>
        <w:t>EXECUTIVE SUMMARY</w:t>
      </w:r>
      <w:bookmarkEnd w:id="8"/>
    </w:p>
    <w:p w14:paraId="37B3F7BB" w14:textId="5F293DC9" w:rsidR="008477AB" w:rsidRPr="00AC6143" w:rsidRDefault="008477AB" w:rsidP="00AC6143">
      <w:pPr>
        <w:pStyle w:val="Heading2"/>
        <w:spacing w:before="0" w:beforeAutospacing="0" w:after="0" w:afterAutospacing="0" w:line="480" w:lineRule="auto"/>
        <w:rPr>
          <w:sz w:val="24"/>
          <w:szCs w:val="24"/>
        </w:rPr>
      </w:pPr>
      <w:bookmarkStart w:id="9" w:name="_Toc48841714"/>
      <w:r w:rsidRPr="00AC6143">
        <w:rPr>
          <w:sz w:val="24"/>
          <w:szCs w:val="24"/>
        </w:rPr>
        <w:t>Business Overview</w:t>
      </w:r>
      <w:bookmarkEnd w:id="9"/>
      <w:r w:rsidR="00AC6143">
        <w:rPr>
          <w:sz w:val="24"/>
          <w:szCs w:val="24"/>
        </w:rPr>
        <w:t xml:space="preserve">: </w:t>
      </w:r>
      <w:r w:rsidRPr="00AC6143">
        <w:rPr>
          <w:b w:val="0"/>
          <w:bCs w:val="0"/>
          <w:sz w:val="24"/>
          <w:szCs w:val="24"/>
        </w:rPr>
        <w:t>Zanzibar Spice, LLC is a manufacturing company</w:t>
      </w:r>
      <w:r w:rsidR="00E215C4" w:rsidRPr="00AC6143">
        <w:rPr>
          <w:b w:val="0"/>
          <w:bCs w:val="0"/>
          <w:sz w:val="24"/>
          <w:szCs w:val="24"/>
        </w:rPr>
        <w:t xml:space="preserve"> of spiced</w:t>
      </w:r>
      <w:r w:rsidR="00206AB3" w:rsidRPr="00AC6143">
        <w:rPr>
          <w:b w:val="0"/>
          <w:bCs w:val="0"/>
          <w:sz w:val="24"/>
          <w:szCs w:val="24"/>
        </w:rPr>
        <w:t>-</w:t>
      </w:r>
      <w:r w:rsidR="00E215C4" w:rsidRPr="00AC6143">
        <w:rPr>
          <w:b w:val="0"/>
          <w:bCs w:val="0"/>
          <w:sz w:val="24"/>
          <w:szCs w:val="24"/>
        </w:rPr>
        <w:t>based products</w:t>
      </w:r>
      <w:r w:rsidR="00206AB3" w:rsidRPr="00AC6143">
        <w:rPr>
          <w:b w:val="0"/>
          <w:bCs w:val="0"/>
          <w:sz w:val="24"/>
          <w:szCs w:val="24"/>
        </w:rPr>
        <w:t xml:space="preserve"> such as </w:t>
      </w:r>
      <w:r w:rsidRPr="00AC6143">
        <w:rPr>
          <w:b w:val="0"/>
          <w:bCs w:val="0"/>
          <w:sz w:val="24"/>
          <w:szCs w:val="24"/>
        </w:rPr>
        <w:t>Zanzibar coffee, tea, and spices.</w:t>
      </w:r>
    </w:p>
    <w:p w14:paraId="0FDB0FC1" w14:textId="4BB33E34" w:rsidR="00294C33" w:rsidRPr="00AC6143" w:rsidRDefault="00206AB3" w:rsidP="00AC6143">
      <w:pPr>
        <w:pStyle w:val="Heading2"/>
        <w:spacing w:before="0" w:beforeAutospacing="0" w:after="0" w:afterAutospacing="0" w:line="480" w:lineRule="auto"/>
        <w:rPr>
          <w:sz w:val="24"/>
          <w:szCs w:val="24"/>
        </w:rPr>
      </w:pPr>
      <w:bookmarkStart w:id="10" w:name="_Toc48841715"/>
      <w:r w:rsidRPr="00AC6143">
        <w:rPr>
          <w:sz w:val="24"/>
          <w:szCs w:val="24"/>
        </w:rPr>
        <w:t>Products</w:t>
      </w:r>
      <w:bookmarkEnd w:id="10"/>
      <w:r w:rsidR="00AC6143">
        <w:rPr>
          <w:sz w:val="24"/>
          <w:szCs w:val="24"/>
        </w:rPr>
        <w:t>:</w:t>
      </w:r>
      <w:r w:rsidR="00AC6143" w:rsidRPr="00AC6143">
        <w:rPr>
          <w:b w:val="0"/>
          <w:bCs w:val="0"/>
          <w:sz w:val="24"/>
          <w:szCs w:val="24"/>
        </w:rPr>
        <w:t xml:space="preserve"> </w:t>
      </w:r>
      <w:r w:rsidR="008477AB" w:rsidRPr="00AC6143">
        <w:rPr>
          <w:b w:val="0"/>
          <w:bCs w:val="0"/>
          <w:sz w:val="24"/>
          <w:szCs w:val="24"/>
        </w:rPr>
        <w:t xml:space="preserve">The company </w:t>
      </w:r>
      <w:r w:rsidR="00E215C4" w:rsidRPr="00AC6143">
        <w:rPr>
          <w:b w:val="0"/>
          <w:bCs w:val="0"/>
          <w:sz w:val="24"/>
          <w:szCs w:val="24"/>
        </w:rPr>
        <w:t xml:space="preserve">will offer </w:t>
      </w:r>
      <w:r w:rsidR="008477AB" w:rsidRPr="00AC6143">
        <w:rPr>
          <w:b w:val="0"/>
          <w:bCs w:val="0"/>
          <w:sz w:val="24"/>
          <w:szCs w:val="24"/>
        </w:rPr>
        <w:t xml:space="preserve">a </w:t>
      </w:r>
      <w:r w:rsidR="00E215C4" w:rsidRPr="00AC6143">
        <w:rPr>
          <w:b w:val="0"/>
          <w:bCs w:val="0"/>
          <w:sz w:val="24"/>
          <w:szCs w:val="24"/>
        </w:rPr>
        <w:t xml:space="preserve">wide </w:t>
      </w:r>
      <w:r w:rsidR="008477AB" w:rsidRPr="00AC6143">
        <w:rPr>
          <w:b w:val="0"/>
          <w:bCs w:val="0"/>
          <w:sz w:val="24"/>
          <w:szCs w:val="24"/>
        </w:rPr>
        <w:t xml:space="preserve">variety of </w:t>
      </w:r>
      <w:r w:rsidR="00E215C4" w:rsidRPr="00AC6143">
        <w:rPr>
          <w:b w:val="0"/>
          <w:bCs w:val="0"/>
          <w:sz w:val="24"/>
          <w:szCs w:val="24"/>
        </w:rPr>
        <w:t>Zanzibar-inspired coffee and tea and imported spices from Zanzibar, the spice Island.</w:t>
      </w:r>
    </w:p>
    <w:p w14:paraId="79CC4F2B" w14:textId="09A74C6B" w:rsidR="00E215C4" w:rsidRPr="00AC6143" w:rsidRDefault="00206AB3" w:rsidP="00AC6143">
      <w:pPr>
        <w:pStyle w:val="Heading2"/>
        <w:spacing w:before="0" w:beforeAutospacing="0" w:after="0" w:afterAutospacing="0" w:line="480" w:lineRule="auto"/>
        <w:rPr>
          <w:sz w:val="24"/>
          <w:szCs w:val="24"/>
        </w:rPr>
      </w:pPr>
      <w:bookmarkStart w:id="11" w:name="_Toc48841716"/>
      <w:r w:rsidRPr="00AC6143">
        <w:rPr>
          <w:sz w:val="24"/>
          <w:szCs w:val="24"/>
        </w:rPr>
        <w:t>Business Goals</w:t>
      </w:r>
      <w:bookmarkEnd w:id="11"/>
      <w:r w:rsidR="00AC6143">
        <w:rPr>
          <w:sz w:val="24"/>
          <w:szCs w:val="24"/>
        </w:rPr>
        <w:t xml:space="preserve">: </w:t>
      </w:r>
    </w:p>
    <w:p w14:paraId="61F823F8" w14:textId="33F25B62" w:rsidR="00294C33" w:rsidRPr="00AC6143" w:rsidRDefault="00206AB3" w:rsidP="00AC6143">
      <w:pPr>
        <w:pStyle w:val="ListParagraph"/>
        <w:numPr>
          <w:ilvl w:val="0"/>
          <w:numId w:val="30"/>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To attract a minimum of 100 residential customer per month in the first year and double those numbers in the following years over a 5-year period.</w:t>
      </w:r>
    </w:p>
    <w:p w14:paraId="0B256039" w14:textId="77A93C99" w:rsidR="00206AB3" w:rsidRPr="00AC6143" w:rsidRDefault="00206AB3" w:rsidP="00AC6143">
      <w:pPr>
        <w:pStyle w:val="ListParagraph"/>
        <w:numPr>
          <w:ilvl w:val="0"/>
          <w:numId w:val="30"/>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Second year of operation, introduce tea products and expand to commercial customers</w:t>
      </w:r>
      <w:r w:rsidR="00CC7F93" w:rsidRPr="00AC6143">
        <w:rPr>
          <w:rFonts w:ascii="Times New Roman" w:hAnsi="Times New Roman" w:cs="Times New Roman"/>
          <w:sz w:val="24"/>
          <w:szCs w:val="24"/>
        </w:rPr>
        <w:t>.</w:t>
      </w:r>
    </w:p>
    <w:p w14:paraId="30CE0923" w14:textId="6B4E1101" w:rsidR="00CC7F93" w:rsidRPr="00AC6143" w:rsidRDefault="00CC7F93" w:rsidP="00AC6143">
      <w:pPr>
        <w:pStyle w:val="ListParagraph"/>
        <w:numPr>
          <w:ilvl w:val="0"/>
          <w:numId w:val="30"/>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Year three, begins the phase in which the company offers Zanzibar spices to the culinary industry.</w:t>
      </w:r>
    </w:p>
    <w:p w14:paraId="0788DE87" w14:textId="5D0C1A66" w:rsidR="00294C33" w:rsidRPr="00AC6143" w:rsidRDefault="00206AB3" w:rsidP="00AC6143">
      <w:pPr>
        <w:pStyle w:val="Heading2"/>
        <w:spacing w:before="0" w:beforeAutospacing="0" w:after="0" w:afterAutospacing="0" w:line="480" w:lineRule="auto"/>
        <w:rPr>
          <w:sz w:val="24"/>
          <w:szCs w:val="24"/>
        </w:rPr>
      </w:pPr>
      <w:bookmarkStart w:id="12" w:name="_Toc48841717"/>
      <w:r w:rsidRPr="00AC6143">
        <w:rPr>
          <w:sz w:val="24"/>
          <w:szCs w:val="24"/>
        </w:rPr>
        <w:t>T</w:t>
      </w:r>
      <w:r w:rsidR="00294C33" w:rsidRPr="00AC6143">
        <w:rPr>
          <w:sz w:val="24"/>
          <w:szCs w:val="24"/>
        </w:rPr>
        <w:t xml:space="preserve">arget </w:t>
      </w:r>
      <w:r w:rsidRPr="00AC6143">
        <w:rPr>
          <w:sz w:val="24"/>
          <w:szCs w:val="24"/>
        </w:rPr>
        <w:t>M</w:t>
      </w:r>
      <w:r w:rsidR="00294C33" w:rsidRPr="00AC6143">
        <w:rPr>
          <w:sz w:val="24"/>
          <w:szCs w:val="24"/>
        </w:rPr>
        <w:t>arket</w:t>
      </w:r>
      <w:bookmarkEnd w:id="12"/>
      <w:r w:rsidR="00AC6143">
        <w:rPr>
          <w:sz w:val="24"/>
          <w:szCs w:val="24"/>
        </w:rPr>
        <w:t xml:space="preserve">: </w:t>
      </w:r>
      <w:r w:rsidR="00F1160F" w:rsidRPr="00AC6143">
        <w:rPr>
          <w:b w:val="0"/>
          <w:bCs w:val="0"/>
          <w:sz w:val="24"/>
          <w:szCs w:val="24"/>
        </w:rPr>
        <w:t xml:space="preserve">Target consumers are people that enjoy coffee as well as those that consume the beverage for </w:t>
      </w:r>
      <w:r w:rsidR="00F140CD" w:rsidRPr="00AC6143">
        <w:rPr>
          <w:b w:val="0"/>
          <w:bCs w:val="0"/>
          <w:sz w:val="24"/>
          <w:szCs w:val="24"/>
        </w:rPr>
        <w:t xml:space="preserve">a </w:t>
      </w:r>
      <w:r w:rsidR="00F1160F" w:rsidRPr="00AC6143">
        <w:rPr>
          <w:b w:val="0"/>
          <w:bCs w:val="0"/>
          <w:sz w:val="24"/>
          <w:szCs w:val="24"/>
        </w:rPr>
        <w:t xml:space="preserve">boost of energy. We also seek to attractive </w:t>
      </w:r>
      <w:r w:rsidR="00F140CD" w:rsidRPr="00AC6143">
        <w:rPr>
          <w:b w:val="0"/>
          <w:bCs w:val="0"/>
          <w:sz w:val="24"/>
          <w:szCs w:val="24"/>
        </w:rPr>
        <w:t xml:space="preserve">customers that have yet to have a good experience with coffee. Our line of tea products </w:t>
      </w:r>
      <w:proofErr w:type="gramStart"/>
      <w:r w:rsidR="00F140CD" w:rsidRPr="00AC6143">
        <w:rPr>
          <w:b w:val="0"/>
          <w:bCs w:val="0"/>
          <w:sz w:val="24"/>
          <w:szCs w:val="24"/>
        </w:rPr>
        <w:t>are</w:t>
      </w:r>
      <w:proofErr w:type="gramEnd"/>
      <w:r w:rsidR="00F140CD" w:rsidRPr="00AC6143">
        <w:rPr>
          <w:b w:val="0"/>
          <w:bCs w:val="0"/>
          <w:sz w:val="24"/>
          <w:szCs w:val="24"/>
        </w:rPr>
        <w:t xml:space="preserve"> aimed at consumers that prefer something other than coffee.</w:t>
      </w:r>
    </w:p>
    <w:p w14:paraId="28CD9711" w14:textId="5BF03EB6" w:rsidR="00294C33" w:rsidRPr="00AC6143" w:rsidRDefault="00F140CD" w:rsidP="00AC6143">
      <w:pPr>
        <w:pStyle w:val="Heading2"/>
        <w:spacing w:before="0" w:beforeAutospacing="0" w:after="0" w:afterAutospacing="0" w:line="480" w:lineRule="auto"/>
        <w:rPr>
          <w:sz w:val="24"/>
          <w:szCs w:val="24"/>
        </w:rPr>
      </w:pPr>
      <w:bookmarkStart w:id="13" w:name="_Toc48841718"/>
      <w:r w:rsidRPr="00AC6143">
        <w:rPr>
          <w:sz w:val="24"/>
          <w:szCs w:val="24"/>
        </w:rPr>
        <w:t>Competitors and Competitive Edge</w:t>
      </w:r>
      <w:bookmarkEnd w:id="13"/>
      <w:r w:rsidR="00AC6143">
        <w:rPr>
          <w:sz w:val="24"/>
          <w:szCs w:val="24"/>
        </w:rPr>
        <w:t xml:space="preserve">: </w:t>
      </w:r>
      <w:r w:rsidR="00594CCE" w:rsidRPr="00AC6143">
        <w:rPr>
          <w:b w:val="0"/>
          <w:bCs w:val="0"/>
          <w:sz w:val="24"/>
          <w:szCs w:val="24"/>
        </w:rPr>
        <w:t xml:space="preserve">Our competitors offer drinks that not enjoyable to consume or similar to having candy in a cup. </w:t>
      </w:r>
      <w:r w:rsidR="00DA254A" w:rsidRPr="00AC6143">
        <w:rPr>
          <w:b w:val="0"/>
          <w:bCs w:val="0"/>
          <w:sz w:val="24"/>
          <w:szCs w:val="24"/>
        </w:rPr>
        <w:t xml:space="preserve">Zanzibar Spice </w:t>
      </w:r>
      <w:r w:rsidR="00206AB3" w:rsidRPr="00AC6143">
        <w:rPr>
          <w:b w:val="0"/>
          <w:bCs w:val="0"/>
          <w:sz w:val="24"/>
          <w:szCs w:val="24"/>
        </w:rPr>
        <w:t xml:space="preserve">offers unique </w:t>
      </w:r>
      <w:r w:rsidR="00CC7F93" w:rsidRPr="00AC6143">
        <w:rPr>
          <w:b w:val="0"/>
          <w:bCs w:val="0"/>
          <w:sz w:val="24"/>
          <w:szCs w:val="24"/>
        </w:rPr>
        <w:t xml:space="preserve">and authentic </w:t>
      </w:r>
      <w:r w:rsidR="00206AB3" w:rsidRPr="00AC6143">
        <w:rPr>
          <w:b w:val="0"/>
          <w:bCs w:val="0"/>
          <w:sz w:val="24"/>
          <w:szCs w:val="24"/>
        </w:rPr>
        <w:t>product</w:t>
      </w:r>
      <w:r w:rsidR="00CC7F93" w:rsidRPr="00AC6143">
        <w:rPr>
          <w:b w:val="0"/>
          <w:bCs w:val="0"/>
          <w:sz w:val="24"/>
          <w:szCs w:val="24"/>
        </w:rPr>
        <w:t>s</w:t>
      </w:r>
      <w:r w:rsidR="00206AB3" w:rsidRPr="00AC6143">
        <w:rPr>
          <w:b w:val="0"/>
          <w:bCs w:val="0"/>
          <w:sz w:val="24"/>
          <w:szCs w:val="24"/>
        </w:rPr>
        <w:t xml:space="preserve"> </w:t>
      </w:r>
      <w:r w:rsidR="00CC7F93" w:rsidRPr="00AC6143">
        <w:rPr>
          <w:b w:val="0"/>
          <w:bCs w:val="0"/>
          <w:sz w:val="24"/>
          <w:szCs w:val="24"/>
        </w:rPr>
        <w:t>of high quality sourced from Zanzibar.</w:t>
      </w:r>
      <w:r w:rsidR="00594CCE" w:rsidRPr="00AC6143">
        <w:rPr>
          <w:b w:val="0"/>
          <w:bCs w:val="0"/>
          <w:sz w:val="24"/>
          <w:szCs w:val="24"/>
        </w:rPr>
        <w:t xml:space="preserve"> Our coffees and teas are cleaner on the palate and sophisticated.</w:t>
      </w:r>
    </w:p>
    <w:p w14:paraId="72293F97" w14:textId="0E810551" w:rsidR="00294C33" w:rsidRPr="00AC6143" w:rsidRDefault="0062110B" w:rsidP="00AC6143">
      <w:pPr>
        <w:pStyle w:val="Heading2"/>
        <w:spacing w:before="0" w:beforeAutospacing="0" w:after="0" w:afterAutospacing="0" w:line="480" w:lineRule="auto"/>
        <w:rPr>
          <w:sz w:val="24"/>
          <w:szCs w:val="24"/>
        </w:rPr>
      </w:pPr>
      <w:bookmarkStart w:id="14" w:name="_Toc48841719"/>
      <w:r w:rsidRPr="00AC6143">
        <w:rPr>
          <w:sz w:val="24"/>
          <w:szCs w:val="24"/>
        </w:rPr>
        <w:t>M</w:t>
      </w:r>
      <w:r w:rsidR="00294C33" w:rsidRPr="00AC6143">
        <w:rPr>
          <w:sz w:val="24"/>
          <w:szCs w:val="24"/>
        </w:rPr>
        <w:t>anagement</w:t>
      </w:r>
      <w:bookmarkEnd w:id="14"/>
      <w:r w:rsidR="00AC6143">
        <w:rPr>
          <w:sz w:val="24"/>
          <w:szCs w:val="24"/>
        </w:rPr>
        <w:t xml:space="preserve">: </w:t>
      </w:r>
      <w:r w:rsidR="00155F18" w:rsidRPr="00AC6143">
        <w:rPr>
          <w:b w:val="0"/>
          <w:bCs w:val="0"/>
          <w:sz w:val="24"/>
          <w:szCs w:val="24"/>
        </w:rPr>
        <w:t xml:space="preserve">Amon-Ra will serve as the director of the company. He holds an MBA degree, has served in leadership positions within technology industry, frequents Zanzibar on a yearly basis to visit family and friends. </w:t>
      </w:r>
      <w:r w:rsidR="004945DF" w:rsidRPr="00AC6143">
        <w:rPr>
          <w:b w:val="0"/>
          <w:bCs w:val="0"/>
          <w:sz w:val="24"/>
          <w:szCs w:val="24"/>
        </w:rPr>
        <w:t xml:space="preserve">He is also </w:t>
      </w:r>
      <w:r w:rsidR="004107DD">
        <w:rPr>
          <w:b w:val="0"/>
          <w:bCs w:val="0"/>
          <w:sz w:val="24"/>
          <w:szCs w:val="24"/>
        </w:rPr>
        <w:t xml:space="preserve">avid consumer </w:t>
      </w:r>
      <w:r w:rsidR="004945DF" w:rsidRPr="00AC6143">
        <w:rPr>
          <w:b w:val="0"/>
          <w:bCs w:val="0"/>
          <w:sz w:val="24"/>
          <w:szCs w:val="24"/>
        </w:rPr>
        <w:t>of Zanzibar inspired beverages and experienced in creating them.</w:t>
      </w:r>
      <w:r w:rsidR="004945DF" w:rsidRPr="00AC6143">
        <w:rPr>
          <w:sz w:val="24"/>
          <w:szCs w:val="24"/>
        </w:rPr>
        <w:t xml:space="preserve"> </w:t>
      </w:r>
    </w:p>
    <w:p w14:paraId="2D3B9DA7" w14:textId="6221377A" w:rsidR="0037716C" w:rsidRDefault="00294C33" w:rsidP="00AC6143">
      <w:pPr>
        <w:pStyle w:val="Heading2"/>
        <w:spacing w:before="0" w:beforeAutospacing="0" w:after="0" w:afterAutospacing="0" w:line="480" w:lineRule="auto"/>
        <w:rPr>
          <w:sz w:val="24"/>
          <w:szCs w:val="24"/>
        </w:rPr>
      </w:pPr>
      <w:bookmarkStart w:id="15" w:name="_Toc48841720"/>
      <w:r w:rsidRPr="00AC6143">
        <w:rPr>
          <w:sz w:val="24"/>
          <w:szCs w:val="24"/>
        </w:rPr>
        <w:lastRenderedPageBreak/>
        <w:t>Financial outlook for the business</w:t>
      </w:r>
      <w:bookmarkEnd w:id="15"/>
      <w:r w:rsidR="00AC6143">
        <w:rPr>
          <w:sz w:val="24"/>
          <w:szCs w:val="24"/>
        </w:rPr>
        <w:t xml:space="preserve">: </w:t>
      </w:r>
      <w:r w:rsidR="0037716C" w:rsidRPr="0037716C">
        <w:rPr>
          <w:b w:val="0"/>
          <w:bCs w:val="0"/>
          <w:sz w:val="24"/>
          <w:szCs w:val="24"/>
        </w:rPr>
        <w:t>According to industry trends and our estimates, Zanzibar spice is expected start and maintain a healthy financial position. Funding is being sought from a single investor source.  For investing $20,000 into the company the investor will have an equity stake of 100%. The investment will fund company startup costs and provide cash on hand.</w:t>
      </w:r>
    </w:p>
    <w:p w14:paraId="249F897E" w14:textId="77777777" w:rsidR="0037716C" w:rsidRPr="00AC6143" w:rsidRDefault="0037716C" w:rsidP="00AC6143">
      <w:pPr>
        <w:pStyle w:val="Heading2"/>
        <w:spacing w:before="0" w:beforeAutospacing="0" w:after="0" w:afterAutospacing="0" w:line="480" w:lineRule="auto"/>
        <w:rPr>
          <w:sz w:val="24"/>
          <w:szCs w:val="24"/>
        </w:rPr>
      </w:pPr>
    </w:p>
    <w:p w14:paraId="73CFBB78" w14:textId="77777777" w:rsidR="00E05FE2" w:rsidRPr="00AC6143" w:rsidRDefault="00E05FE2" w:rsidP="00155F18">
      <w:pPr>
        <w:spacing w:after="0" w:line="480" w:lineRule="auto"/>
        <w:rPr>
          <w:rFonts w:ascii="Times New Roman" w:hAnsi="Times New Roman" w:cs="Times New Roman"/>
          <w:sz w:val="24"/>
          <w:szCs w:val="24"/>
        </w:rPr>
      </w:pPr>
    </w:p>
    <w:p w14:paraId="7F6B71AA" w14:textId="77777777" w:rsidR="00EE6BE8" w:rsidRPr="00AC6143" w:rsidRDefault="00EE6BE8">
      <w:pPr>
        <w:rPr>
          <w:rFonts w:ascii="Times New Roman" w:hAnsi="Times New Roman" w:cs="Times New Roman"/>
          <w:b/>
          <w:bCs/>
          <w:sz w:val="24"/>
          <w:szCs w:val="24"/>
        </w:rPr>
      </w:pPr>
      <w:r w:rsidRPr="00AC6143">
        <w:rPr>
          <w:rFonts w:ascii="Times New Roman" w:hAnsi="Times New Roman" w:cs="Times New Roman"/>
          <w:b/>
          <w:bCs/>
          <w:sz w:val="24"/>
          <w:szCs w:val="24"/>
        </w:rPr>
        <w:br w:type="page"/>
      </w:r>
    </w:p>
    <w:p w14:paraId="6E4F92FA" w14:textId="6A595053" w:rsidR="00845D79" w:rsidRPr="00AC6143" w:rsidRDefault="00845D79" w:rsidP="003170E5">
      <w:pPr>
        <w:pStyle w:val="Heading1"/>
        <w:spacing w:line="480" w:lineRule="auto"/>
        <w:rPr>
          <w:rFonts w:ascii="Times New Roman" w:hAnsi="Times New Roman" w:cs="Times New Roman"/>
          <w:b/>
          <w:bCs/>
          <w:color w:val="auto"/>
          <w:sz w:val="24"/>
          <w:szCs w:val="24"/>
        </w:rPr>
      </w:pPr>
      <w:bookmarkStart w:id="16" w:name="_Toc48841721"/>
      <w:r w:rsidRPr="00AC6143">
        <w:rPr>
          <w:rFonts w:ascii="Times New Roman" w:hAnsi="Times New Roman" w:cs="Times New Roman"/>
          <w:b/>
          <w:bCs/>
          <w:color w:val="auto"/>
          <w:sz w:val="24"/>
          <w:szCs w:val="24"/>
        </w:rPr>
        <w:lastRenderedPageBreak/>
        <w:t>ORGANIZATION AND MANAGEMENT</w:t>
      </w:r>
      <w:bookmarkEnd w:id="16"/>
      <w:r w:rsidRPr="00AC6143">
        <w:rPr>
          <w:rFonts w:ascii="Times New Roman" w:hAnsi="Times New Roman" w:cs="Times New Roman"/>
          <w:b/>
          <w:bCs/>
          <w:color w:val="auto"/>
          <w:sz w:val="24"/>
          <w:szCs w:val="24"/>
        </w:rPr>
        <w:t xml:space="preserve"> </w:t>
      </w:r>
    </w:p>
    <w:p w14:paraId="7DC683CB" w14:textId="77777777" w:rsidR="00845D79" w:rsidRPr="00AC6143" w:rsidRDefault="00845D79" w:rsidP="00845D79">
      <w:pPr>
        <w:pStyle w:val="ListParagraph"/>
        <w:numPr>
          <w:ilvl w:val="0"/>
          <w:numId w:val="14"/>
        </w:numPr>
        <w:spacing w:after="160" w:line="480" w:lineRule="auto"/>
        <w:jc w:val="both"/>
        <w:rPr>
          <w:rFonts w:ascii="Times New Roman" w:hAnsi="Times New Roman" w:cs="Times New Roman"/>
          <w:sz w:val="24"/>
          <w:szCs w:val="24"/>
        </w:rPr>
      </w:pPr>
      <w:bookmarkStart w:id="17" w:name="_Toc48841722"/>
      <w:r w:rsidRPr="00AC6143">
        <w:rPr>
          <w:rStyle w:val="Heading2Char"/>
          <w:rFonts w:eastAsiaTheme="minorHAnsi"/>
          <w:sz w:val="24"/>
          <w:szCs w:val="24"/>
        </w:rPr>
        <w:t>Mission Statement</w:t>
      </w:r>
      <w:bookmarkEnd w:id="17"/>
      <w:r w:rsidRPr="00AC6143">
        <w:rPr>
          <w:rFonts w:ascii="Times New Roman" w:hAnsi="Times New Roman" w:cs="Times New Roman"/>
          <w:b/>
          <w:sz w:val="24"/>
          <w:szCs w:val="24"/>
        </w:rPr>
        <w:t>:</w:t>
      </w:r>
      <w:r w:rsidRPr="00AC6143">
        <w:rPr>
          <w:rFonts w:ascii="Times New Roman" w:hAnsi="Times New Roman" w:cs="Times New Roman"/>
          <w:sz w:val="24"/>
          <w:szCs w:val="24"/>
        </w:rPr>
        <w:t xml:space="preserve"> Zanzibar Spice is a journey into the world of coffee. As we think of coffee, several household brands come to mind, but beyond that is another realm of coffee that is not quite so common. A distinct level that is fragrant, delicious, sociable, and very pleasant to the senses. Zanzibar Spice is the gateway to that realm and seeks to share that experience.</w:t>
      </w:r>
    </w:p>
    <w:p w14:paraId="43BAF011" w14:textId="77777777" w:rsidR="00845D79" w:rsidRPr="00AC6143" w:rsidRDefault="00845D79" w:rsidP="00845D79">
      <w:pPr>
        <w:pStyle w:val="ListParagraph"/>
        <w:numPr>
          <w:ilvl w:val="0"/>
          <w:numId w:val="14"/>
        </w:numPr>
        <w:spacing w:after="160" w:line="480" w:lineRule="auto"/>
        <w:jc w:val="both"/>
        <w:rPr>
          <w:rFonts w:ascii="Times New Roman" w:hAnsi="Times New Roman" w:cs="Times New Roman"/>
          <w:sz w:val="24"/>
          <w:szCs w:val="24"/>
        </w:rPr>
      </w:pPr>
      <w:bookmarkStart w:id="18" w:name="_Toc48841723"/>
      <w:r w:rsidRPr="00AC6143">
        <w:rPr>
          <w:rStyle w:val="Heading2Char"/>
          <w:rFonts w:eastAsiaTheme="minorHAnsi"/>
          <w:bCs w:val="0"/>
          <w:sz w:val="24"/>
          <w:szCs w:val="24"/>
        </w:rPr>
        <w:t>Vision Statement</w:t>
      </w:r>
      <w:bookmarkEnd w:id="18"/>
      <w:r w:rsidRPr="00AC6143">
        <w:rPr>
          <w:rFonts w:ascii="Times New Roman" w:hAnsi="Times New Roman" w:cs="Times New Roman"/>
          <w:b/>
          <w:sz w:val="24"/>
          <w:szCs w:val="24"/>
        </w:rPr>
        <w:t>:</w:t>
      </w:r>
      <w:r w:rsidRPr="00AC6143">
        <w:rPr>
          <w:rFonts w:ascii="Times New Roman" w:hAnsi="Times New Roman" w:cs="Times New Roman"/>
          <w:sz w:val="24"/>
          <w:szCs w:val="24"/>
        </w:rPr>
        <w:t xml:space="preserve"> To establish Zanzibar Spice LLC as the source of the finest spices, specialty coffee and tea that are Zanzibar inspired and authentic. </w:t>
      </w:r>
    </w:p>
    <w:p w14:paraId="7598969C" w14:textId="23EE6070" w:rsidR="00845D79" w:rsidRPr="00AC6143" w:rsidRDefault="00845D79" w:rsidP="00845D79">
      <w:pPr>
        <w:pStyle w:val="ListParagraph"/>
        <w:numPr>
          <w:ilvl w:val="0"/>
          <w:numId w:val="14"/>
        </w:numPr>
        <w:spacing w:after="0" w:line="480" w:lineRule="auto"/>
        <w:rPr>
          <w:rFonts w:ascii="Times New Roman" w:hAnsi="Times New Roman" w:cs="Times New Roman"/>
          <w:b/>
          <w:sz w:val="24"/>
          <w:szCs w:val="24"/>
        </w:rPr>
      </w:pPr>
      <w:bookmarkStart w:id="19" w:name="_Toc48841724"/>
      <w:r w:rsidRPr="00AC6143">
        <w:rPr>
          <w:rStyle w:val="Heading2Char"/>
          <w:rFonts w:eastAsiaTheme="minorHAnsi"/>
          <w:bCs w:val="0"/>
          <w:sz w:val="24"/>
          <w:szCs w:val="24"/>
        </w:rPr>
        <w:t>Biography</w:t>
      </w:r>
      <w:bookmarkEnd w:id="19"/>
      <w:r w:rsidR="009739A8" w:rsidRPr="00AC6143">
        <w:rPr>
          <w:rFonts w:ascii="Times New Roman" w:hAnsi="Times New Roman" w:cs="Times New Roman"/>
          <w:b/>
          <w:sz w:val="24"/>
          <w:szCs w:val="24"/>
        </w:rPr>
        <w:t>:</w:t>
      </w:r>
    </w:p>
    <w:p w14:paraId="79D6E816" w14:textId="77777777" w:rsidR="00845D79" w:rsidRPr="00AC6143" w:rsidRDefault="00845D79" w:rsidP="00845D79">
      <w:pPr>
        <w:pStyle w:val="ListParagraph"/>
        <w:numPr>
          <w:ilvl w:val="1"/>
          <w:numId w:val="14"/>
        </w:numPr>
        <w:spacing w:after="0" w:line="480" w:lineRule="auto"/>
        <w:rPr>
          <w:rFonts w:ascii="Times New Roman" w:hAnsi="Times New Roman" w:cs="Times New Roman"/>
          <w:b/>
          <w:sz w:val="24"/>
          <w:szCs w:val="24"/>
        </w:rPr>
      </w:pPr>
      <w:r w:rsidRPr="00AC6143">
        <w:rPr>
          <w:rFonts w:ascii="Times New Roman" w:hAnsi="Times New Roman" w:cs="Times New Roman"/>
          <w:b/>
          <w:sz w:val="24"/>
          <w:szCs w:val="24"/>
        </w:rPr>
        <w:t xml:space="preserve">Amon-Ra, Director: </w:t>
      </w:r>
      <w:r w:rsidRPr="00AC6143">
        <w:rPr>
          <w:rFonts w:ascii="Times New Roman" w:hAnsi="Times New Roman" w:cs="Times New Roman"/>
          <w:bCs/>
          <w:sz w:val="24"/>
          <w:szCs w:val="24"/>
        </w:rPr>
        <w:t xml:space="preserve">He the founder of Zanzibar Spice, LLC. Amon-Ra holds a Master of Business Administration in Technology Management, a Bachelor of Science in Software development and several information technology industry professional certifications. He travels yearly to Zanzibar, known as the island of Spice, to vacation at the family home and frequents the spice farms and markets. His background of spices, coffee, and tea originates in his experience, the tradition of his family, and the complementary efforts of his research. </w:t>
      </w:r>
    </w:p>
    <w:p w14:paraId="4492994A" w14:textId="77777777" w:rsidR="00845D79" w:rsidRPr="00AC6143" w:rsidRDefault="00845D79" w:rsidP="00845D79">
      <w:pPr>
        <w:pStyle w:val="ListParagraph"/>
        <w:numPr>
          <w:ilvl w:val="0"/>
          <w:numId w:val="14"/>
        </w:numPr>
        <w:spacing w:after="0" w:line="480" w:lineRule="auto"/>
        <w:rPr>
          <w:rFonts w:ascii="Times New Roman" w:hAnsi="Times New Roman" w:cs="Times New Roman"/>
          <w:b/>
          <w:sz w:val="24"/>
          <w:szCs w:val="24"/>
        </w:rPr>
      </w:pPr>
      <w:bookmarkStart w:id="20" w:name="_Toc48841725"/>
      <w:r w:rsidRPr="00AC6143">
        <w:rPr>
          <w:rStyle w:val="Heading2Char"/>
          <w:rFonts w:eastAsiaTheme="minorHAnsi"/>
          <w:bCs w:val="0"/>
          <w:sz w:val="24"/>
          <w:szCs w:val="24"/>
        </w:rPr>
        <w:t>Location</w:t>
      </w:r>
      <w:bookmarkEnd w:id="20"/>
      <w:r w:rsidRPr="00AC6143">
        <w:rPr>
          <w:rFonts w:ascii="Times New Roman" w:hAnsi="Times New Roman" w:cs="Times New Roman"/>
          <w:b/>
          <w:sz w:val="24"/>
          <w:szCs w:val="24"/>
        </w:rPr>
        <w:t xml:space="preserve">:  </w:t>
      </w:r>
      <w:r w:rsidRPr="00AC6143">
        <w:rPr>
          <w:rFonts w:ascii="Times New Roman" w:hAnsi="Times New Roman" w:cs="Times New Roman"/>
          <w:sz w:val="24"/>
          <w:szCs w:val="24"/>
        </w:rPr>
        <w:t xml:space="preserve"> Manufacturing is located in a rented climate-controlled storage unit with Public Storage. The unit has elevator access, gated access, keypad-controlled entry, and onsite cameras. The unit itself is secured with a key lock. Electricity to operate roasting, grinding, and packaging equipment, will be provided with the use of a portable battery-powered generator.</w:t>
      </w:r>
    </w:p>
    <w:p w14:paraId="470F8B1E" w14:textId="77777777" w:rsidR="00845D79" w:rsidRPr="00AC6143" w:rsidRDefault="00845D79" w:rsidP="00845D79">
      <w:pPr>
        <w:pStyle w:val="ListParagraph"/>
        <w:numPr>
          <w:ilvl w:val="0"/>
          <w:numId w:val="14"/>
        </w:numPr>
        <w:spacing w:after="0" w:line="480" w:lineRule="auto"/>
        <w:rPr>
          <w:rFonts w:ascii="Times New Roman" w:hAnsi="Times New Roman" w:cs="Times New Roman"/>
          <w:bCs/>
          <w:sz w:val="24"/>
          <w:szCs w:val="24"/>
        </w:rPr>
      </w:pPr>
      <w:bookmarkStart w:id="21" w:name="_Toc48841726"/>
      <w:r w:rsidRPr="00AC6143">
        <w:rPr>
          <w:rStyle w:val="Heading2Char"/>
          <w:rFonts w:eastAsiaTheme="minorHAnsi"/>
          <w:bCs w:val="0"/>
          <w:sz w:val="24"/>
          <w:szCs w:val="24"/>
        </w:rPr>
        <w:t>Organizational Structure</w:t>
      </w:r>
      <w:bookmarkEnd w:id="21"/>
      <w:r w:rsidRPr="00AC6143">
        <w:rPr>
          <w:rFonts w:ascii="Times New Roman" w:hAnsi="Times New Roman" w:cs="Times New Roman"/>
          <w:b/>
          <w:sz w:val="24"/>
          <w:szCs w:val="24"/>
        </w:rPr>
        <w:t xml:space="preserve">: </w:t>
      </w:r>
      <w:r w:rsidRPr="00AC6143">
        <w:rPr>
          <w:rFonts w:ascii="Times New Roman" w:hAnsi="Times New Roman" w:cs="Times New Roman"/>
          <w:bCs/>
          <w:sz w:val="24"/>
          <w:szCs w:val="24"/>
        </w:rPr>
        <w:t>The company has a functional structure based departmental role. The roles are:</w:t>
      </w:r>
    </w:p>
    <w:p w14:paraId="3A58D291" w14:textId="77777777" w:rsidR="00845D79" w:rsidRPr="00AC6143" w:rsidRDefault="00845D79" w:rsidP="00845D79">
      <w:pPr>
        <w:pStyle w:val="ListParagraph"/>
        <w:numPr>
          <w:ilvl w:val="1"/>
          <w:numId w:val="14"/>
        </w:numPr>
        <w:spacing w:after="0" w:line="480" w:lineRule="auto"/>
        <w:rPr>
          <w:rFonts w:ascii="Times New Roman" w:hAnsi="Times New Roman" w:cs="Times New Roman"/>
          <w:bCs/>
          <w:sz w:val="24"/>
          <w:szCs w:val="24"/>
        </w:rPr>
      </w:pPr>
      <w:r w:rsidRPr="00AC6143">
        <w:rPr>
          <w:rFonts w:ascii="Times New Roman" w:hAnsi="Times New Roman" w:cs="Times New Roman"/>
          <w:b/>
          <w:sz w:val="24"/>
          <w:szCs w:val="24"/>
        </w:rPr>
        <w:t>Director</w:t>
      </w:r>
      <w:r w:rsidRPr="00AC6143">
        <w:rPr>
          <w:rFonts w:ascii="Times New Roman" w:hAnsi="Times New Roman" w:cs="Times New Roman"/>
          <w:bCs/>
          <w:sz w:val="24"/>
          <w:szCs w:val="24"/>
        </w:rPr>
        <w:t>: Responsible for the overall management and direction of the company.</w:t>
      </w:r>
    </w:p>
    <w:p w14:paraId="7C92E841" w14:textId="77777777" w:rsidR="00845D79" w:rsidRPr="00AC6143" w:rsidRDefault="00845D79" w:rsidP="00845D79">
      <w:pPr>
        <w:pStyle w:val="ListParagraph"/>
        <w:numPr>
          <w:ilvl w:val="1"/>
          <w:numId w:val="14"/>
        </w:numPr>
        <w:spacing w:after="0" w:line="480" w:lineRule="auto"/>
        <w:rPr>
          <w:rFonts w:ascii="Times New Roman" w:hAnsi="Times New Roman" w:cs="Times New Roman"/>
          <w:bCs/>
          <w:sz w:val="24"/>
          <w:szCs w:val="24"/>
        </w:rPr>
      </w:pPr>
      <w:r w:rsidRPr="00AC6143">
        <w:rPr>
          <w:rFonts w:ascii="Times New Roman" w:hAnsi="Times New Roman" w:cs="Times New Roman"/>
          <w:b/>
          <w:sz w:val="24"/>
          <w:szCs w:val="24"/>
        </w:rPr>
        <w:lastRenderedPageBreak/>
        <w:t>Roasting</w:t>
      </w:r>
      <w:r w:rsidRPr="00AC6143">
        <w:rPr>
          <w:rFonts w:ascii="Times New Roman" w:hAnsi="Times New Roman" w:cs="Times New Roman"/>
          <w:bCs/>
          <w:sz w:val="24"/>
          <w:szCs w:val="24"/>
        </w:rPr>
        <w:t>: Roast and produce coffee according to specs.</w:t>
      </w:r>
    </w:p>
    <w:p w14:paraId="2AE4EED0" w14:textId="77777777" w:rsidR="00845D79" w:rsidRPr="00AC6143" w:rsidRDefault="00845D79" w:rsidP="00845D79">
      <w:pPr>
        <w:pStyle w:val="ListParagraph"/>
        <w:numPr>
          <w:ilvl w:val="1"/>
          <w:numId w:val="14"/>
        </w:numPr>
        <w:spacing w:after="0" w:line="480" w:lineRule="auto"/>
        <w:rPr>
          <w:rFonts w:ascii="Times New Roman" w:hAnsi="Times New Roman" w:cs="Times New Roman"/>
          <w:bCs/>
          <w:sz w:val="24"/>
          <w:szCs w:val="24"/>
        </w:rPr>
      </w:pPr>
      <w:r w:rsidRPr="00AC6143">
        <w:rPr>
          <w:rFonts w:ascii="Times New Roman" w:hAnsi="Times New Roman" w:cs="Times New Roman"/>
          <w:b/>
          <w:sz w:val="24"/>
          <w:szCs w:val="24"/>
        </w:rPr>
        <w:t>Grinding</w:t>
      </w:r>
      <w:r w:rsidRPr="00AC6143">
        <w:rPr>
          <w:rFonts w:ascii="Times New Roman" w:hAnsi="Times New Roman" w:cs="Times New Roman"/>
          <w:bCs/>
          <w:sz w:val="24"/>
          <w:szCs w:val="24"/>
        </w:rPr>
        <w:t>: Grind coffee to specified weight requirements.</w:t>
      </w:r>
    </w:p>
    <w:p w14:paraId="2BAA7C4D" w14:textId="77777777" w:rsidR="00845D79" w:rsidRPr="00AC6143" w:rsidRDefault="00845D79" w:rsidP="00845D79">
      <w:pPr>
        <w:pStyle w:val="ListParagraph"/>
        <w:numPr>
          <w:ilvl w:val="1"/>
          <w:numId w:val="14"/>
        </w:numPr>
        <w:spacing w:after="0" w:line="480" w:lineRule="auto"/>
        <w:rPr>
          <w:rFonts w:ascii="Times New Roman" w:hAnsi="Times New Roman" w:cs="Times New Roman"/>
          <w:bCs/>
          <w:sz w:val="24"/>
          <w:szCs w:val="24"/>
        </w:rPr>
      </w:pPr>
      <w:r w:rsidRPr="00AC6143">
        <w:rPr>
          <w:rFonts w:ascii="Times New Roman" w:hAnsi="Times New Roman" w:cs="Times New Roman"/>
          <w:b/>
          <w:sz w:val="24"/>
          <w:szCs w:val="24"/>
        </w:rPr>
        <w:t>Packaging</w:t>
      </w:r>
      <w:r w:rsidRPr="00AC6143">
        <w:rPr>
          <w:rFonts w:ascii="Times New Roman" w:hAnsi="Times New Roman" w:cs="Times New Roman"/>
          <w:bCs/>
          <w:sz w:val="24"/>
          <w:szCs w:val="24"/>
        </w:rPr>
        <w:t>: Packaging and packing for shipment.</w:t>
      </w:r>
    </w:p>
    <w:p w14:paraId="466F6E8A" w14:textId="77777777" w:rsidR="00845D79" w:rsidRPr="00AC6143" w:rsidRDefault="00845D79" w:rsidP="00845D79">
      <w:pPr>
        <w:spacing w:after="0" w:line="480" w:lineRule="auto"/>
        <w:rPr>
          <w:rFonts w:ascii="Times New Roman" w:hAnsi="Times New Roman" w:cs="Times New Roman"/>
          <w:b/>
          <w:sz w:val="24"/>
          <w:szCs w:val="24"/>
        </w:rPr>
      </w:pPr>
      <w:r w:rsidRPr="00AC6143">
        <w:rPr>
          <w:rFonts w:ascii="Times New Roman" w:hAnsi="Times New Roman" w:cs="Times New Roman"/>
          <w:b/>
          <w:bCs/>
          <w:noProof/>
          <w:sz w:val="24"/>
          <w:szCs w:val="24"/>
        </w:rPr>
        <mc:AlternateContent>
          <mc:Choice Requires="wpc">
            <w:drawing>
              <wp:inline distT="0" distB="0" distL="0" distR="0" wp14:anchorId="26646466" wp14:editId="746C7624">
                <wp:extent cx="5915024" cy="2190750"/>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 name="Text Box 27"/>
                        <wps:cNvSpPr txBox="1"/>
                        <wps:spPr>
                          <a:xfrm>
                            <a:off x="2352675" y="171450"/>
                            <a:ext cx="1304925" cy="542925"/>
                          </a:xfrm>
                          <a:prstGeom prst="rect">
                            <a:avLst/>
                          </a:prstGeom>
                          <a:solidFill>
                            <a:schemeClr val="lt1"/>
                          </a:solidFill>
                          <a:ln w="6350">
                            <a:solidFill>
                              <a:prstClr val="black"/>
                            </a:solidFill>
                          </a:ln>
                        </wps:spPr>
                        <wps:txbx>
                          <w:txbxContent>
                            <w:p w14:paraId="5E2F5680" w14:textId="77777777" w:rsidR="00C94BB7" w:rsidRDefault="00C94BB7" w:rsidP="00845D79">
                              <w:pPr>
                                <w:jc w:val="center"/>
                              </w:pPr>
                              <w:r>
                                <w:t>Director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5"/>
                        <wps:cNvSpPr txBox="1"/>
                        <wps:spPr>
                          <a:xfrm>
                            <a:off x="541950" y="1142025"/>
                            <a:ext cx="1304925" cy="542925"/>
                          </a:xfrm>
                          <a:prstGeom prst="rect">
                            <a:avLst/>
                          </a:prstGeom>
                          <a:solidFill>
                            <a:schemeClr val="lt1"/>
                          </a:solidFill>
                          <a:ln w="6350">
                            <a:solidFill>
                              <a:prstClr val="black"/>
                            </a:solidFill>
                          </a:ln>
                        </wps:spPr>
                        <wps:txbx>
                          <w:txbxContent>
                            <w:p w14:paraId="4A721CCA" w14:textId="77777777" w:rsidR="00C94BB7" w:rsidRDefault="00C94BB7" w:rsidP="00845D79">
                              <w:pPr>
                                <w:jc w:val="center"/>
                                <w:rPr>
                                  <w:sz w:val="24"/>
                                  <w:szCs w:val="24"/>
                                </w:rPr>
                              </w:pPr>
                              <w:r>
                                <w:rPr>
                                  <w:rFonts w:ascii="Calibri" w:eastAsia="Calibri" w:hAnsi="Calibri"/>
                                </w:rPr>
                                <w:t>Roasting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 Box 5"/>
                        <wps:cNvSpPr txBox="1"/>
                        <wps:spPr>
                          <a:xfrm>
                            <a:off x="2343150" y="1142025"/>
                            <a:ext cx="1304925" cy="542925"/>
                          </a:xfrm>
                          <a:prstGeom prst="rect">
                            <a:avLst/>
                          </a:prstGeom>
                          <a:solidFill>
                            <a:schemeClr val="lt1"/>
                          </a:solidFill>
                          <a:ln w="6350">
                            <a:solidFill>
                              <a:prstClr val="black"/>
                            </a:solidFill>
                          </a:ln>
                        </wps:spPr>
                        <wps:txbx>
                          <w:txbxContent>
                            <w:p w14:paraId="76D1590C" w14:textId="77777777" w:rsidR="00C94BB7" w:rsidRDefault="00C94BB7" w:rsidP="00845D79">
                              <w:pPr>
                                <w:jc w:val="center"/>
                                <w:rPr>
                                  <w:sz w:val="24"/>
                                  <w:szCs w:val="24"/>
                                </w:rPr>
                              </w:pPr>
                              <w:r>
                                <w:rPr>
                                  <w:rFonts w:ascii="Calibri" w:eastAsia="Calibri" w:hAnsi="Calibri"/>
                                </w:rPr>
                                <w:t>Grinding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 Box 5"/>
                        <wps:cNvSpPr txBox="1"/>
                        <wps:spPr>
                          <a:xfrm>
                            <a:off x="4180500" y="1161075"/>
                            <a:ext cx="1304925" cy="542925"/>
                          </a:xfrm>
                          <a:prstGeom prst="rect">
                            <a:avLst/>
                          </a:prstGeom>
                          <a:solidFill>
                            <a:schemeClr val="lt1"/>
                          </a:solidFill>
                          <a:ln w="6350">
                            <a:solidFill>
                              <a:prstClr val="black"/>
                            </a:solidFill>
                          </a:ln>
                        </wps:spPr>
                        <wps:txbx>
                          <w:txbxContent>
                            <w:p w14:paraId="622EDF70" w14:textId="77777777" w:rsidR="00C94BB7" w:rsidRDefault="00C94BB7" w:rsidP="00845D79">
                              <w:pPr>
                                <w:jc w:val="center"/>
                                <w:rPr>
                                  <w:sz w:val="24"/>
                                  <w:szCs w:val="24"/>
                                </w:rPr>
                              </w:pPr>
                              <w:r>
                                <w:rPr>
                                  <w:rFonts w:ascii="Calibri" w:eastAsia="Calibri" w:hAnsi="Calibri"/>
                                </w:rPr>
                                <w:t>Packaging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Straight Connector 31"/>
                        <wps:cNvCnPr/>
                        <wps:spPr>
                          <a:xfrm flipH="1">
                            <a:off x="2995613" y="714375"/>
                            <a:ext cx="9525" cy="427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Connector: Elbow 32"/>
                        <wps:cNvCnPr/>
                        <wps:spPr>
                          <a:xfrm rot="5400000" flipH="1" flipV="1">
                            <a:off x="1885950" y="22838"/>
                            <a:ext cx="427650" cy="181072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3" name="Connector: Elbow 33"/>
                        <wps:cNvCnPr/>
                        <wps:spPr>
                          <a:xfrm rot="16200000" flipV="1">
                            <a:off x="3695701" y="23812"/>
                            <a:ext cx="446700" cy="182782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6646466" id="Canvas 34" o:spid="_x0000_s1026" editas="canvas" style="width:465.75pt;height:172.5pt;mso-position-horizontal-relative:char;mso-position-vertical-relative:line" coordsize="59143,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143;height:21907;visibility:visible;mso-wrap-style:square" filled="t">
                  <v:fill o:detectmouseclick="t"/>
                  <v:path o:connecttype="none"/>
                </v:shape>
                <v:shapetype id="_x0000_t202" coordsize="21600,21600" o:spt="202" path="m,l,21600r21600,l21600,xe">
                  <v:stroke joinstyle="miter"/>
                  <v:path gradientshapeok="t" o:connecttype="rect"/>
                </v:shapetype>
                <v:shape id="Text Box 27" o:spid="_x0000_s1028" type="#_x0000_t202" style="position:absolute;left:23526;top:1714;width:13050;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14:paraId="5E2F5680" w14:textId="77777777" w:rsidR="00C94BB7" w:rsidRDefault="00C94BB7" w:rsidP="00845D79">
                        <w:pPr>
                          <w:jc w:val="center"/>
                        </w:pPr>
                        <w:r>
                          <w:t>Director</w:t>
                        </w:r>
                      </w:p>
                    </w:txbxContent>
                  </v:textbox>
                </v:shape>
                <v:shape id="Text Box 5" o:spid="_x0000_s1029" type="#_x0000_t202" style="position:absolute;left:5419;top:11420;width:13049;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4A721CCA" w14:textId="77777777" w:rsidR="00C94BB7" w:rsidRDefault="00C94BB7" w:rsidP="00845D79">
                        <w:pPr>
                          <w:jc w:val="center"/>
                          <w:rPr>
                            <w:sz w:val="24"/>
                            <w:szCs w:val="24"/>
                          </w:rPr>
                        </w:pPr>
                        <w:r>
                          <w:rPr>
                            <w:rFonts w:ascii="Calibri" w:eastAsia="Calibri" w:hAnsi="Calibri"/>
                          </w:rPr>
                          <w:t>Roasting</w:t>
                        </w:r>
                      </w:p>
                    </w:txbxContent>
                  </v:textbox>
                </v:shape>
                <v:shape id="Text Box 5" o:spid="_x0000_s1030" type="#_x0000_t202" style="position:absolute;left:23431;top:11420;width:13049;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14:paraId="76D1590C" w14:textId="77777777" w:rsidR="00C94BB7" w:rsidRDefault="00C94BB7" w:rsidP="00845D79">
                        <w:pPr>
                          <w:jc w:val="center"/>
                          <w:rPr>
                            <w:sz w:val="24"/>
                            <w:szCs w:val="24"/>
                          </w:rPr>
                        </w:pPr>
                        <w:r>
                          <w:rPr>
                            <w:rFonts w:ascii="Calibri" w:eastAsia="Calibri" w:hAnsi="Calibri"/>
                          </w:rPr>
                          <w:t>Grinding</w:t>
                        </w:r>
                      </w:p>
                    </w:txbxContent>
                  </v:textbox>
                </v:shape>
                <v:shape id="Text Box 5" o:spid="_x0000_s1031" type="#_x0000_t202" style="position:absolute;left:41805;top:11610;width:13049;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622EDF70" w14:textId="77777777" w:rsidR="00C94BB7" w:rsidRDefault="00C94BB7" w:rsidP="00845D79">
                        <w:pPr>
                          <w:jc w:val="center"/>
                          <w:rPr>
                            <w:sz w:val="24"/>
                            <w:szCs w:val="24"/>
                          </w:rPr>
                        </w:pPr>
                        <w:r>
                          <w:rPr>
                            <w:rFonts w:ascii="Calibri" w:eastAsia="Calibri" w:hAnsi="Calibri"/>
                          </w:rPr>
                          <w:t>Packaging</w:t>
                        </w:r>
                      </w:p>
                    </w:txbxContent>
                  </v:textbox>
                </v:shape>
                <v:line id="Straight Connector 31" o:spid="_x0000_s1032" style="position:absolute;flip:x;visibility:visible;mso-wrap-style:square" from="29956,7143" to="30051,11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" strokecolor="#4579b8 [304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2" o:spid="_x0000_s1033" type="#_x0000_t34" style="position:absolute;left:18859;top:228;width:4277;height:1810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" strokecolor="#4579b8 [3044]"/>
                <v:shape id="Connector: Elbow 33" o:spid="_x0000_s1034" type="#_x0000_t34" style="position:absolute;left:36956;top:238;width:4467;height:1827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" strokecolor="#4579b8 [3044]"/>
                <w10:anchorlock/>
              </v:group>
            </w:pict>
          </mc:Fallback>
        </mc:AlternateContent>
      </w:r>
    </w:p>
    <w:p w14:paraId="3BF0726F" w14:textId="77777777" w:rsidR="00845D79" w:rsidRPr="00AC6143" w:rsidRDefault="00845D79" w:rsidP="00845D79">
      <w:pPr>
        <w:spacing w:after="0" w:line="480" w:lineRule="auto"/>
        <w:ind w:left="360"/>
        <w:rPr>
          <w:rFonts w:ascii="Times New Roman" w:hAnsi="Times New Roman" w:cs="Times New Roman"/>
          <w:sz w:val="24"/>
          <w:szCs w:val="24"/>
        </w:rPr>
      </w:pPr>
      <w:r w:rsidRPr="00AC6143">
        <w:rPr>
          <w:rFonts w:ascii="Times New Roman" w:hAnsi="Times New Roman" w:cs="Times New Roman"/>
          <w:sz w:val="24"/>
          <w:szCs w:val="24"/>
        </w:rPr>
        <w:t xml:space="preserve">The company is receptive to change and aims to break barriers and charter new ground in the world of coffee. Competitor retailers appear to have similar structure. </w:t>
      </w:r>
    </w:p>
    <w:p w14:paraId="1262DF0C" w14:textId="77777777" w:rsidR="00845D79" w:rsidRPr="00AC6143" w:rsidRDefault="00845D79" w:rsidP="00845D79">
      <w:pPr>
        <w:spacing w:after="0" w:line="480" w:lineRule="auto"/>
        <w:ind w:left="360"/>
        <w:rPr>
          <w:rFonts w:ascii="Times New Roman" w:hAnsi="Times New Roman" w:cs="Times New Roman"/>
          <w:sz w:val="24"/>
          <w:szCs w:val="24"/>
        </w:rPr>
      </w:pPr>
      <w:r w:rsidRPr="00AC6143">
        <w:rPr>
          <w:rFonts w:ascii="Times New Roman" w:hAnsi="Times New Roman" w:cs="Times New Roman"/>
          <w:sz w:val="24"/>
          <w:szCs w:val="24"/>
        </w:rPr>
        <w:t>Employee headcount is a total of 1 at this time, which consists of the director. The director will perform functions. This is due to the company being a new startup and the reality of the corona virus. Many businesses are being forced to downsize or totally shutdown, even close their doors for good. When sales create the demand for additional employees, the company will expand accordingly. As the situation with corona virus worsens, more people have opted to making more the goods at home. Upon employee expansion, the company will seek individuals of various backgrounds and age groups to bring a varied perspective and ideas to the business. Zanzibar Spice, LLC will solicit feedback and ideas from the employees to enrich the business as a reflection of the people through its employees.</w:t>
      </w:r>
    </w:p>
    <w:p w14:paraId="76139736" w14:textId="77777777" w:rsidR="00845D79" w:rsidRPr="00AC6143" w:rsidRDefault="00845D79" w:rsidP="00845D79">
      <w:pPr>
        <w:pStyle w:val="ListParagraph"/>
        <w:numPr>
          <w:ilvl w:val="0"/>
          <w:numId w:val="15"/>
        </w:numPr>
        <w:spacing w:after="0" w:line="480" w:lineRule="auto"/>
        <w:ind w:left="360"/>
        <w:rPr>
          <w:rStyle w:val="Heading2Char"/>
          <w:rFonts w:eastAsiaTheme="minorHAnsi"/>
          <w:bCs w:val="0"/>
          <w:sz w:val="24"/>
          <w:szCs w:val="24"/>
        </w:rPr>
      </w:pPr>
      <w:bookmarkStart w:id="22" w:name="_Toc48841727"/>
      <w:r w:rsidRPr="00AC6143">
        <w:rPr>
          <w:rStyle w:val="Heading2Char"/>
          <w:rFonts w:eastAsiaTheme="minorHAnsi"/>
          <w:bCs w:val="0"/>
          <w:sz w:val="24"/>
          <w:szCs w:val="24"/>
        </w:rPr>
        <w:t>Legal Environment</w:t>
      </w:r>
      <w:bookmarkEnd w:id="22"/>
    </w:p>
    <w:p w14:paraId="689CFA3C" w14:textId="77777777" w:rsidR="00845D79" w:rsidRPr="00AC6143" w:rsidRDefault="00845D79" w:rsidP="00845D79">
      <w:pPr>
        <w:pStyle w:val="ListParagraph"/>
        <w:numPr>
          <w:ilvl w:val="1"/>
          <w:numId w:val="5"/>
        </w:numPr>
        <w:spacing w:after="0" w:line="480" w:lineRule="auto"/>
        <w:rPr>
          <w:rFonts w:ascii="Times New Roman" w:hAnsi="Times New Roman" w:cs="Times New Roman"/>
          <w:sz w:val="24"/>
          <w:szCs w:val="24"/>
        </w:rPr>
      </w:pPr>
      <w:bookmarkStart w:id="23" w:name="_Toc48841728"/>
      <w:r w:rsidRPr="00AC6143">
        <w:rPr>
          <w:rStyle w:val="Heading3Char"/>
          <w:rFonts w:ascii="Times New Roman" w:hAnsi="Times New Roman" w:cs="Times New Roman"/>
          <w:color w:val="auto"/>
        </w:rPr>
        <w:t>Business Name Registration</w:t>
      </w:r>
      <w:bookmarkEnd w:id="23"/>
      <w:r w:rsidRPr="00AC6143">
        <w:rPr>
          <w:rFonts w:ascii="Times New Roman" w:hAnsi="Times New Roman" w:cs="Times New Roman"/>
          <w:sz w:val="24"/>
          <w:szCs w:val="24"/>
        </w:rPr>
        <w:t xml:space="preserve">: The company will be based in Atlanta, Georgia. The company will be registered in the state of Georgia. Georgia Code § 14-2-403 </w:t>
      </w:r>
      <w:r w:rsidRPr="00AC6143">
        <w:rPr>
          <w:rFonts w:ascii="Times New Roman" w:hAnsi="Times New Roman" w:cs="Times New Roman"/>
          <w:sz w:val="24"/>
          <w:szCs w:val="24"/>
        </w:rPr>
        <w:lastRenderedPageBreak/>
        <w:t xml:space="preserve">requires businesses operating in the state of Georgia require that the business register its name with the Georgia Secretary of State's Office. </w:t>
      </w:r>
    </w:p>
    <w:p w14:paraId="6938C74E" w14:textId="77777777" w:rsidR="00845D79" w:rsidRPr="00AC6143" w:rsidRDefault="00845D79" w:rsidP="00845D79">
      <w:pPr>
        <w:pStyle w:val="ListParagraph"/>
        <w:numPr>
          <w:ilvl w:val="1"/>
          <w:numId w:val="5"/>
        </w:numPr>
        <w:spacing w:after="0" w:line="480" w:lineRule="auto"/>
        <w:rPr>
          <w:rFonts w:ascii="Times New Roman" w:hAnsi="Times New Roman" w:cs="Times New Roman"/>
          <w:sz w:val="24"/>
          <w:szCs w:val="24"/>
        </w:rPr>
      </w:pPr>
      <w:bookmarkStart w:id="24" w:name="_Toc48841729"/>
      <w:r w:rsidRPr="00AC6143">
        <w:rPr>
          <w:rStyle w:val="Heading3Char"/>
          <w:rFonts w:ascii="Times New Roman" w:hAnsi="Times New Roman" w:cs="Times New Roman"/>
          <w:color w:val="auto"/>
        </w:rPr>
        <w:t>Business License</w:t>
      </w:r>
      <w:bookmarkEnd w:id="24"/>
      <w:r w:rsidRPr="00AC6143">
        <w:rPr>
          <w:rFonts w:ascii="Times New Roman" w:hAnsi="Times New Roman" w:cs="Times New Roman"/>
          <w:sz w:val="24"/>
          <w:szCs w:val="24"/>
        </w:rPr>
        <w:t xml:space="preserve">: The company will apply for business license with the city of Atlanta at Office of Revenue. The City of Atlanta requires a company to operate a business within Atlanta city limits. “A business license is a legal document that allows you to start a business, maintain your business, or close your business.” (City of Atlanta, GA: Licenses &amp;amp; Permits n.d.)  </w:t>
      </w:r>
    </w:p>
    <w:p w14:paraId="4242F0AC" w14:textId="77777777" w:rsidR="00845D79" w:rsidRPr="00AC6143" w:rsidRDefault="00845D79" w:rsidP="00845D79">
      <w:pPr>
        <w:pStyle w:val="ListParagraph"/>
        <w:numPr>
          <w:ilvl w:val="1"/>
          <w:numId w:val="5"/>
        </w:numPr>
        <w:spacing w:after="0" w:line="480" w:lineRule="auto"/>
        <w:rPr>
          <w:rFonts w:ascii="Times New Roman" w:hAnsi="Times New Roman" w:cs="Times New Roman"/>
          <w:sz w:val="24"/>
          <w:szCs w:val="24"/>
        </w:rPr>
      </w:pPr>
      <w:bookmarkStart w:id="25" w:name="_Toc48841730"/>
      <w:r w:rsidRPr="00AC6143">
        <w:rPr>
          <w:rStyle w:val="Heading3Char"/>
          <w:rFonts w:ascii="Times New Roman" w:hAnsi="Times New Roman" w:cs="Times New Roman"/>
          <w:color w:val="auto"/>
        </w:rPr>
        <w:t>Employee Identification Number (EIN)</w:t>
      </w:r>
      <w:bookmarkEnd w:id="25"/>
      <w:r w:rsidRPr="00AC6143">
        <w:rPr>
          <w:rFonts w:ascii="Times New Roman" w:hAnsi="Times New Roman" w:cs="Times New Roman"/>
          <w:sz w:val="24"/>
          <w:szCs w:val="24"/>
        </w:rPr>
        <w:t>: To identify the company, the organization will apply for an Employee Identification Number. The EIN is a unique number assigned by the United States Internal Revenue Service.</w:t>
      </w:r>
    </w:p>
    <w:p w14:paraId="1D17E18F" w14:textId="79E17EDA" w:rsidR="00845D79" w:rsidRPr="00AC6143" w:rsidRDefault="00845D79" w:rsidP="00845D79">
      <w:pPr>
        <w:pStyle w:val="ListParagraph"/>
        <w:numPr>
          <w:ilvl w:val="1"/>
          <w:numId w:val="5"/>
        </w:numPr>
        <w:spacing w:after="0" w:line="480" w:lineRule="auto"/>
        <w:rPr>
          <w:rFonts w:ascii="Times New Roman" w:hAnsi="Times New Roman" w:cs="Times New Roman"/>
          <w:sz w:val="24"/>
          <w:szCs w:val="24"/>
        </w:rPr>
      </w:pPr>
      <w:bookmarkStart w:id="26" w:name="_Toc48841731"/>
      <w:r w:rsidRPr="00AC6143">
        <w:rPr>
          <w:rStyle w:val="Heading3Char"/>
          <w:rFonts w:ascii="Times New Roman" w:hAnsi="Times New Roman" w:cs="Times New Roman"/>
          <w:color w:val="auto"/>
        </w:rPr>
        <w:t>Data Universal Numbering System (DUNS)</w:t>
      </w:r>
      <w:bookmarkEnd w:id="26"/>
      <w:r w:rsidR="0011364A" w:rsidRPr="00AC6143">
        <w:rPr>
          <w:rFonts w:ascii="Times New Roman" w:hAnsi="Times New Roman" w:cs="Times New Roman"/>
          <w:sz w:val="24"/>
          <w:szCs w:val="24"/>
        </w:rPr>
        <w:t>:</w:t>
      </w:r>
      <w:r w:rsidRPr="00AC6143">
        <w:rPr>
          <w:rFonts w:ascii="Times New Roman" w:hAnsi="Times New Roman" w:cs="Times New Roman"/>
          <w:sz w:val="24"/>
          <w:szCs w:val="24"/>
        </w:rPr>
        <w:t xml:space="preserve"> The company will register for a unique nine-digit referred to as a </w:t>
      </w:r>
      <w:r w:rsidRPr="00AC6143">
        <w:rPr>
          <w:rFonts w:ascii="Times New Roman" w:hAnsi="Times New Roman" w:cs="Times New Roman"/>
          <w:sz w:val="24"/>
          <w:szCs w:val="24"/>
          <w:shd w:val="clear" w:color="auto" w:fill="FFFFFF"/>
        </w:rPr>
        <w:t xml:space="preserve">Data Universal Numbering System or </w:t>
      </w:r>
      <w:r w:rsidRPr="00AC6143">
        <w:rPr>
          <w:rFonts w:ascii="Times New Roman" w:hAnsi="Times New Roman" w:cs="Times New Roman"/>
          <w:sz w:val="24"/>
          <w:szCs w:val="24"/>
        </w:rPr>
        <w:t>DUNS. This number will be used to establishing credit profile for the company. The number will be obtained by registering with Dun &amp; Bradstreet. This number will also be needed to use with the United States Food and Drug Administration and United States Customs and Border Protection in relation to company imports.</w:t>
      </w:r>
    </w:p>
    <w:p w14:paraId="3834F414" w14:textId="77777777" w:rsidR="00845D79" w:rsidRPr="00AC6143" w:rsidRDefault="00845D79" w:rsidP="00845D79">
      <w:pPr>
        <w:pStyle w:val="ListParagraph"/>
        <w:numPr>
          <w:ilvl w:val="1"/>
          <w:numId w:val="5"/>
        </w:numPr>
        <w:spacing w:after="0" w:line="480" w:lineRule="auto"/>
        <w:rPr>
          <w:rFonts w:ascii="Times New Roman" w:hAnsi="Times New Roman" w:cs="Times New Roman"/>
          <w:sz w:val="24"/>
          <w:szCs w:val="24"/>
        </w:rPr>
      </w:pPr>
      <w:bookmarkStart w:id="27" w:name="_Toc48841732"/>
      <w:r w:rsidRPr="00AC6143">
        <w:rPr>
          <w:rStyle w:val="Heading3Char"/>
          <w:rFonts w:ascii="Times New Roman" w:hAnsi="Times New Roman" w:cs="Times New Roman"/>
          <w:color w:val="auto"/>
        </w:rPr>
        <w:t>The Public Health Security and Bioterrorism Preparedness and Response Act of 2002</w:t>
      </w:r>
      <w:bookmarkEnd w:id="27"/>
      <w:r w:rsidRPr="00AC6143">
        <w:rPr>
          <w:rFonts w:ascii="Times New Roman" w:hAnsi="Times New Roman" w:cs="Times New Roman"/>
          <w:sz w:val="24"/>
          <w:szCs w:val="24"/>
        </w:rPr>
        <w:t xml:space="preserve"> requires businesses to give advance notice of imported food. The prior notice must be filed with the Food and Drug Administration (FDA). United States (Title 21 Code of Federal Regulations (21 CFR), Part 1, Subpart I). Additionally, due to the company’s operations of importing of food for human consumption and the interstate commerce nature of online sales, the company is required to register with the business with the FDA as Food Facility. Under 21 CFR 1.500, the </w:t>
      </w:r>
      <w:r w:rsidRPr="00AC6143">
        <w:rPr>
          <w:rFonts w:ascii="Times New Roman" w:hAnsi="Times New Roman" w:cs="Times New Roman"/>
          <w:sz w:val="24"/>
          <w:szCs w:val="24"/>
        </w:rPr>
        <w:lastRenderedPageBreak/>
        <w:t>company meets the definition of a Very Small Importer (VSI) of human food, i.e. averaging less than $1,000,000 in both sales per year during over a 3-year period, preceding the current year. As a very small importer is must document its eligibility for VSI status before importing and annually prior to December 31 of each calendar year.</w:t>
      </w:r>
    </w:p>
    <w:p w14:paraId="628487E4" w14:textId="77777777" w:rsidR="00845D79" w:rsidRPr="00AC6143" w:rsidRDefault="00845D79" w:rsidP="00845D79">
      <w:pPr>
        <w:pStyle w:val="ListParagraph"/>
        <w:numPr>
          <w:ilvl w:val="1"/>
          <w:numId w:val="5"/>
        </w:numPr>
        <w:spacing w:after="0" w:line="480" w:lineRule="auto"/>
        <w:rPr>
          <w:rFonts w:ascii="Times New Roman" w:hAnsi="Times New Roman" w:cs="Times New Roman"/>
          <w:sz w:val="24"/>
          <w:szCs w:val="24"/>
        </w:rPr>
      </w:pPr>
      <w:bookmarkStart w:id="28" w:name="_Toc48841733"/>
      <w:r w:rsidRPr="00AC6143">
        <w:rPr>
          <w:rStyle w:val="Heading3Char"/>
          <w:rFonts w:ascii="Times New Roman" w:hAnsi="Times New Roman" w:cs="Times New Roman"/>
          <w:color w:val="auto"/>
        </w:rPr>
        <w:t>United States Customs and Border Protection Prior Notice</w:t>
      </w:r>
      <w:bookmarkEnd w:id="28"/>
      <w:r w:rsidRPr="00AC6143">
        <w:rPr>
          <w:rFonts w:ascii="Times New Roman" w:hAnsi="Times New Roman" w:cs="Times New Roman"/>
          <w:sz w:val="24"/>
          <w:szCs w:val="24"/>
        </w:rPr>
        <w:t xml:space="preserve"> of import is linked with the United States Food and Drug Administration. To satisfy the requirement, registration is only required with the Food and Drug Administration. Duties taxes and fees related to imports will be levied as a part of the responsibilities of the United States Customs and Border Protection. </w:t>
      </w:r>
    </w:p>
    <w:p w14:paraId="115E33DC" w14:textId="77777777" w:rsidR="00845D79" w:rsidRPr="00AC6143" w:rsidRDefault="00845D79" w:rsidP="00845D79">
      <w:pPr>
        <w:pStyle w:val="ListParagraph"/>
        <w:numPr>
          <w:ilvl w:val="1"/>
          <w:numId w:val="5"/>
        </w:numPr>
        <w:spacing w:after="0" w:line="480" w:lineRule="auto"/>
        <w:rPr>
          <w:rFonts w:ascii="Times New Roman" w:hAnsi="Times New Roman" w:cs="Times New Roman"/>
          <w:sz w:val="24"/>
          <w:szCs w:val="24"/>
        </w:rPr>
      </w:pPr>
      <w:bookmarkStart w:id="29" w:name="_Toc48841734"/>
      <w:r w:rsidRPr="00AC6143">
        <w:rPr>
          <w:rStyle w:val="Heading3Char"/>
          <w:rFonts w:ascii="Times New Roman" w:hAnsi="Times New Roman" w:cs="Times New Roman"/>
          <w:color w:val="auto"/>
        </w:rPr>
        <w:t>Trade Associations</w:t>
      </w:r>
      <w:bookmarkEnd w:id="29"/>
      <w:r w:rsidRPr="00AC6143">
        <w:rPr>
          <w:rFonts w:ascii="Times New Roman" w:hAnsi="Times New Roman" w:cs="Times New Roman"/>
          <w:sz w:val="24"/>
          <w:szCs w:val="24"/>
        </w:rPr>
        <w:t>: The company will be involved with industry trade organizations, with the aim of being informed and responsible in regards to the coffee industry, especially coffee growers that make the industry possible.</w:t>
      </w:r>
    </w:p>
    <w:p w14:paraId="65F84654" w14:textId="77777777" w:rsidR="00845D79" w:rsidRPr="00AC6143" w:rsidRDefault="00845D79" w:rsidP="00845D79">
      <w:pPr>
        <w:pStyle w:val="ListParagraph"/>
        <w:numPr>
          <w:ilvl w:val="2"/>
          <w:numId w:val="5"/>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Nation Coffee Association</w:t>
      </w:r>
    </w:p>
    <w:p w14:paraId="00AEE254" w14:textId="77777777" w:rsidR="00845D79" w:rsidRPr="00AC6143" w:rsidRDefault="00845D79" w:rsidP="00845D79">
      <w:pPr>
        <w:pStyle w:val="ListParagraph"/>
        <w:numPr>
          <w:ilvl w:val="2"/>
          <w:numId w:val="5"/>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Specialty Coffee Association</w:t>
      </w:r>
    </w:p>
    <w:p w14:paraId="502D73E0" w14:textId="77777777" w:rsidR="00845D79" w:rsidRPr="00AC6143" w:rsidRDefault="00845D79" w:rsidP="00845D79">
      <w:pPr>
        <w:pStyle w:val="ListParagraph"/>
        <w:numPr>
          <w:ilvl w:val="2"/>
          <w:numId w:val="5"/>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World Coffee Research</w:t>
      </w:r>
    </w:p>
    <w:p w14:paraId="7AC33D87" w14:textId="77777777" w:rsidR="00845D79" w:rsidRPr="00AC6143" w:rsidRDefault="00845D79" w:rsidP="00845D79">
      <w:pPr>
        <w:pStyle w:val="ListParagraph"/>
        <w:numPr>
          <w:ilvl w:val="2"/>
          <w:numId w:val="5"/>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 xml:space="preserve">Inter-African Coffee </w:t>
      </w:r>
      <w:proofErr w:type="spellStart"/>
      <w:r w:rsidRPr="00AC6143">
        <w:rPr>
          <w:rFonts w:ascii="Times New Roman" w:hAnsi="Times New Roman" w:cs="Times New Roman"/>
          <w:sz w:val="24"/>
          <w:szCs w:val="24"/>
        </w:rPr>
        <w:t>Organisation</w:t>
      </w:r>
      <w:proofErr w:type="spellEnd"/>
      <w:r w:rsidRPr="00AC6143">
        <w:rPr>
          <w:rFonts w:ascii="Times New Roman" w:hAnsi="Times New Roman" w:cs="Times New Roman"/>
          <w:sz w:val="24"/>
          <w:szCs w:val="24"/>
        </w:rPr>
        <w:t xml:space="preserve"> (IACO)</w:t>
      </w:r>
    </w:p>
    <w:p w14:paraId="2F1C5197" w14:textId="77777777" w:rsidR="00845D79" w:rsidRPr="00AC6143" w:rsidRDefault="00845D79" w:rsidP="00845D79">
      <w:pPr>
        <w:pStyle w:val="ListParagraph"/>
        <w:numPr>
          <w:ilvl w:val="2"/>
          <w:numId w:val="5"/>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African Fine Coffees Association (AFCA)</w:t>
      </w:r>
    </w:p>
    <w:p w14:paraId="6C72D6E8" w14:textId="2DF73182" w:rsidR="00845D79" w:rsidRPr="00AC6143" w:rsidRDefault="00845D79" w:rsidP="00845D79">
      <w:pPr>
        <w:pStyle w:val="ListParagraph"/>
        <w:numPr>
          <w:ilvl w:val="0"/>
          <w:numId w:val="15"/>
        </w:numPr>
        <w:spacing w:after="0" w:line="480" w:lineRule="auto"/>
        <w:ind w:left="360"/>
        <w:rPr>
          <w:rFonts w:ascii="Times New Roman" w:hAnsi="Times New Roman" w:cs="Times New Roman"/>
          <w:bCs/>
          <w:sz w:val="24"/>
          <w:szCs w:val="24"/>
        </w:rPr>
      </w:pPr>
      <w:bookmarkStart w:id="30" w:name="_Toc48841735"/>
      <w:r w:rsidRPr="00AC6143">
        <w:rPr>
          <w:rStyle w:val="Heading2Char"/>
          <w:rFonts w:eastAsiaTheme="minorHAnsi"/>
          <w:bCs w:val="0"/>
          <w:sz w:val="24"/>
          <w:szCs w:val="24"/>
        </w:rPr>
        <w:t xml:space="preserve">Distribution </w:t>
      </w:r>
      <w:r w:rsidR="009739A8" w:rsidRPr="00AC6143">
        <w:rPr>
          <w:rStyle w:val="Heading2Char"/>
          <w:rFonts w:eastAsiaTheme="minorHAnsi"/>
          <w:bCs w:val="0"/>
          <w:sz w:val="24"/>
          <w:szCs w:val="24"/>
        </w:rPr>
        <w:t>C</w:t>
      </w:r>
      <w:r w:rsidRPr="00AC6143">
        <w:rPr>
          <w:rStyle w:val="Heading2Char"/>
          <w:rFonts w:eastAsiaTheme="minorHAnsi"/>
          <w:bCs w:val="0"/>
          <w:sz w:val="24"/>
          <w:szCs w:val="24"/>
        </w:rPr>
        <w:t>hannels</w:t>
      </w:r>
      <w:bookmarkEnd w:id="30"/>
      <w:r w:rsidRPr="00AC6143">
        <w:rPr>
          <w:rFonts w:ascii="Times New Roman" w:hAnsi="Times New Roman" w:cs="Times New Roman"/>
          <w:b/>
          <w:sz w:val="24"/>
          <w:szCs w:val="24"/>
        </w:rPr>
        <w:t xml:space="preserve">: </w:t>
      </w:r>
      <w:r w:rsidRPr="00AC6143">
        <w:rPr>
          <w:rFonts w:ascii="Times New Roman" w:hAnsi="Times New Roman" w:cs="Times New Roman"/>
          <w:bCs/>
          <w:sz w:val="24"/>
          <w:szCs w:val="24"/>
        </w:rPr>
        <w:t xml:space="preserve">As a new startup, the company will take an approach to keep cost low by distributing its product via the mail orders. The present situation regarding corvid-19 has exponentially increased ecommerce, online shopping, and mail orders. </w:t>
      </w:r>
    </w:p>
    <w:p w14:paraId="0CAB864F" w14:textId="77777777" w:rsidR="00845D79" w:rsidRPr="00AC6143" w:rsidRDefault="00845D79" w:rsidP="00845D79">
      <w:pPr>
        <w:pStyle w:val="ListParagraph"/>
        <w:numPr>
          <w:ilvl w:val="1"/>
          <w:numId w:val="15"/>
        </w:numPr>
        <w:spacing w:after="0" w:line="480" w:lineRule="auto"/>
        <w:rPr>
          <w:rFonts w:ascii="Times New Roman" w:hAnsi="Times New Roman" w:cs="Times New Roman"/>
          <w:bCs/>
          <w:sz w:val="24"/>
          <w:szCs w:val="24"/>
        </w:rPr>
      </w:pPr>
      <w:r w:rsidRPr="00AC6143">
        <w:rPr>
          <w:rFonts w:ascii="Times New Roman" w:hAnsi="Times New Roman" w:cs="Times New Roman"/>
          <w:bCs/>
          <w:sz w:val="24"/>
          <w:szCs w:val="24"/>
        </w:rPr>
        <w:t>Zanzibar Spice, LLC will begin as an online retailer with a Virtual Storefront. Its products will be available for purchase via its website.</w:t>
      </w:r>
    </w:p>
    <w:p w14:paraId="2B4C3A46" w14:textId="77777777" w:rsidR="00845D79" w:rsidRPr="00AC6143" w:rsidRDefault="00845D79" w:rsidP="00845D79">
      <w:pPr>
        <w:pStyle w:val="ListParagraph"/>
        <w:numPr>
          <w:ilvl w:val="1"/>
          <w:numId w:val="15"/>
        </w:numPr>
        <w:spacing w:after="0" w:line="480" w:lineRule="auto"/>
        <w:rPr>
          <w:rFonts w:ascii="Times New Roman" w:hAnsi="Times New Roman" w:cs="Times New Roman"/>
          <w:bCs/>
          <w:sz w:val="24"/>
          <w:szCs w:val="24"/>
        </w:rPr>
      </w:pPr>
      <w:r w:rsidRPr="00AC6143">
        <w:rPr>
          <w:rFonts w:ascii="Times New Roman" w:hAnsi="Times New Roman" w:cs="Times New Roman"/>
          <w:bCs/>
          <w:sz w:val="24"/>
          <w:szCs w:val="24"/>
        </w:rPr>
        <w:lastRenderedPageBreak/>
        <w:t xml:space="preserve">To add some diversity in its sales channels, the business will partner with </w:t>
      </w:r>
      <w:r w:rsidRPr="00AC6143">
        <w:rPr>
          <w:rFonts w:ascii="Times New Roman" w:hAnsi="Times New Roman" w:cs="Times New Roman"/>
          <w:sz w:val="24"/>
          <w:szCs w:val="24"/>
        </w:rPr>
        <w:t xml:space="preserve">Amazon through the use of its Fulfillment </w:t>
      </w:r>
      <w:proofErr w:type="gramStart"/>
      <w:r w:rsidRPr="00AC6143">
        <w:rPr>
          <w:rFonts w:ascii="Times New Roman" w:hAnsi="Times New Roman" w:cs="Times New Roman"/>
          <w:sz w:val="24"/>
          <w:szCs w:val="24"/>
        </w:rPr>
        <w:t>By</w:t>
      </w:r>
      <w:proofErr w:type="gramEnd"/>
      <w:r w:rsidRPr="00AC6143">
        <w:rPr>
          <w:rFonts w:ascii="Times New Roman" w:hAnsi="Times New Roman" w:cs="Times New Roman"/>
          <w:sz w:val="24"/>
          <w:szCs w:val="24"/>
        </w:rPr>
        <w:t xml:space="preserve"> Amazon service.</w:t>
      </w:r>
    </w:p>
    <w:p w14:paraId="7204A572" w14:textId="77777777" w:rsidR="00EE6BE8" w:rsidRPr="00AC6143" w:rsidRDefault="00EE6BE8">
      <w:pPr>
        <w:rPr>
          <w:rFonts w:ascii="Times New Roman" w:hAnsi="Times New Roman" w:cs="Times New Roman"/>
          <w:b/>
          <w:bCs/>
          <w:sz w:val="24"/>
          <w:szCs w:val="24"/>
        </w:rPr>
      </w:pPr>
      <w:r w:rsidRPr="00AC6143">
        <w:rPr>
          <w:rFonts w:ascii="Times New Roman" w:hAnsi="Times New Roman" w:cs="Times New Roman"/>
          <w:b/>
          <w:bCs/>
          <w:sz w:val="24"/>
          <w:szCs w:val="24"/>
        </w:rPr>
        <w:br w:type="page"/>
      </w:r>
    </w:p>
    <w:p w14:paraId="098E6E21" w14:textId="58272D60" w:rsidR="00845D79" w:rsidRPr="00AC6143" w:rsidRDefault="00845D79" w:rsidP="003170E5">
      <w:pPr>
        <w:pStyle w:val="Heading1"/>
        <w:spacing w:line="480" w:lineRule="auto"/>
        <w:rPr>
          <w:rFonts w:ascii="Times New Roman" w:hAnsi="Times New Roman" w:cs="Times New Roman"/>
          <w:b/>
          <w:bCs/>
          <w:color w:val="auto"/>
          <w:sz w:val="24"/>
          <w:szCs w:val="24"/>
        </w:rPr>
      </w:pPr>
      <w:bookmarkStart w:id="31" w:name="_Toc48841736"/>
      <w:r w:rsidRPr="00AC6143">
        <w:rPr>
          <w:rFonts w:ascii="Times New Roman" w:hAnsi="Times New Roman" w:cs="Times New Roman"/>
          <w:b/>
          <w:bCs/>
          <w:color w:val="auto"/>
          <w:sz w:val="24"/>
          <w:szCs w:val="24"/>
        </w:rPr>
        <w:lastRenderedPageBreak/>
        <w:t>PRODUCT MIX</w:t>
      </w:r>
      <w:bookmarkEnd w:id="31"/>
      <w:r w:rsidRPr="00AC6143">
        <w:rPr>
          <w:rFonts w:ascii="Times New Roman" w:hAnsi="Times New Roman" w:cs="Times New Roman"/>
          <w:b/>
          <w:bCs/>
          <w:color w:val="auto"/>
          <w:sz w:val="24"/>
          <w:szCs w:val="24"/>
        </w:rPr>
        <w:t xml:space="preserve"> </w:t>
      </w:r>
    </w:p>
    <w:p w14:paraId="38239CF7" w14:textId="77777777" w:rsidR="00845D79" w:rsidRPr="00AC6143" w:rsidRDefault="00845D79" w:rsidP="00845D79">
      <w:pPr>
        <w:pStyle w:val="ListParagraph"/>
        <w:numPr>
          <w:ilvl w:val="0"/>
          <w:numId w:val="6"/>
        </w:numPr>
        <w:spacing w:after="0" w:line="480" w:lineRule="auto"/>
        <w:rPr>
          <w:rStyle w:val="Heading2Char"/>
          <w:rFonts w:eastAsiaTheme="minorHAnsi"/>
          <w:sz w:val="24"/>
          <w:szCs w:val="24"/>
        </w:rPr>
      </w:pPr>
      <w:bookmarkStart w:id="32" w:name="_Toc48841737"/>
      <w:r w:rsidRPr="00AC6143">
        <w:rPr>
          <w:rStyle w:val="Heading2Char"/>
          <w:rFonts w:eastAsiaTheme="minorHAnsi"/>
          <w:sz w:val="24"/>
          <w:szCs w:val="24"/>
        </w:rPr>
        <w:t>Products Line Breath</w:t>
      </w:r>
      <w:bookmarkEnd w:id="32"/>
    </w:p>
    <w:p w14:paraId="49497351" w14:textId="77777777" w:rsidR="00845D79" w:rsidRPr="00AC6143" w:rsidRDefault="00845D79" w:rsidP="00845D79">
      <w:pPr>
        <w:pStyle w:val="ListParagraph"/>
        <w:numPr>
          <w:ilvl w:val="1"/>
          <w:numId w:val="6"/>
        </w:numPr>
        <w:spacing w:after="0" w:line="480" w:lineRule="auto"/>
        <w:rPr>
          <w:rFonts w:ascii="Times New Roman" w:hAnsi="Times New Roman" w:cs="Times New Roman"/>
          <w:sz w:val="24"/>
          <w:szCs w:val="24"/>
        </w:rPr>
      </w:pPr>
      <w:bookmarkStart w:id="33" w:name="_Toc48841738"/>
      <w:r w:rsidRPr="00AC6143">
        <w:rPr>
          <w:rStyle w:val="Heading3Char"/>
          <w:rFonts w:ascii="Times New Roman" w:hAnsi="Times New Roman" w:cs="Times New Roman"/>
          <w:color w:val="auto"/>
        </w:rPr>
        <w:t>Coffee</w:t>
      </w:r>
      <w:bookmarkEnd w:id="33"/>
      <w:r w:rsidRPr="00AC6143">
        <w:rPr>
          <w:rFonts w:ascii="Times New Roman" w:hAnsi="Times New Roman" w:cs="Times New Roman"/>
          <w:sz w:val="24"/>
          <w:szCs w:val="24"/>
        </w:rPr>
        <w:t>: The origins of the company began with coffee therefore; the organization’s primary market space is the coffee industry. Green coffee beans are sourced from the Kilimanjaro region of Tanzania. The country is the “18</w:t>
      </w:r>
      <w:r w:rsidRPr="00AC6143">
        <w:rPr>
          <w:rFonts w:ascii="Times New Roman" w:hAnsi="Times New Roman" w:cs="Times New Roman"/>
          <w:sz w:val="24"/>
          <w:szCs w:val="24"/>
          <w:vertAlign w:val="superscript"/>
        </w:rPr>
        <w:t>th</w:t>
      </w:r>
      <w:r w:rsidRPr="00AC6143">
        <w:rPr>
          <w:rFonts w:ascii="Times New Roman" w:hAnsi="Times New Roman" w:cs="Times New Roman"/>
          <w:sz w:val="24"/>
          <w:szCs w:val="24"/>
        </w:rPr>
        <w:t xml:space="preserve"> largest coffee producer in the world” (</w:t>
      </w:r>
      <w:proofErr w:type="spellStart"/>
      <w:r w:rsidRPr="00AC6143">
        <w:rPr>
          <w:rFonts w:ascii="Times New Roman" w:hAnsi="Times New Roman" w:cs="Times New Roman"/>
          <w:sz w:val="24"/>
          <w:szCs w:val="24"/>
        </w:rPr>
        <w:t>Moldvaer</w:t>
      </w:r>
      <w:proofErr w:type="spellEnd"/>
      <w:r w:rsidRPr="00AC6143">
        <w:rPr>
          <w:rFonts w:ascii="Times New Roman" w:hAnsi="Times New Roman" w:cs="Times New Roman"/>
          <w:sz w:val="24"/>
          <w:szCs w:val="24"/>
        </w:rPr>
        <w:t>, 2014) and produces 70% Arabica beans and 30% Robusta beans.</w:t>
      </w:r>
    </w:p>
    <w:p w14:paraId="21D9BE1F" w14:textId="77777777" w:rsidR="00845D79" w:rsidRPr="00AC6143" w:rsidRDefault="00845D79" w:rsidP="00845D79">
      <w:pPr>
        <w:pStyle w:val="ListParagraph"/>
        <w:numPr>
          <w:ilvl w:val="1"/>
          <w:numId w:val="6"/>
        </w:numPr>
        <w:spacing w:after="0" w:line="480" w:lineRule="auto"/>
        <w:rPr>
          <w:rFonts w:ascii="Times New Roman" w:hAnsi="Times New Roman" w:cs="Times New Roman"/>
          <w:sz w:val="24"/>
          <w:szCs w:val="24"/>
        </w:rPr>
      </w:pPr>
      <w:bookmarkStart w:id="34" w:name="_Toc48841739"/>
      <w:r w:rsidRPr="00AC6143">
        <w:rPr>
          <w:rStyle w:val="Heading3Char"/>
          <w:rFonts w:ascii="Times New Roman" w:hAnsi="Times New Roman" w:cs="Times New Roman"/>
          <w:color w:val="auto"/>
        </w:rPr>
        <w:t>Tea</w:t>
      </w:r>
      <w:bookmarkEnd w:id="34"/>
      <w:r w:rsidRPr="00AC6143">
        <w:rPr>
          <w:rFonts w:ascii="Times New Roman" w:hAnsi="Times New Roman" w:cs="Times New Roman"/>
          <w:sz w:val="24"/>
          <w:szCs w:val="24"/>
        </w:rPr>
        <w:t>: The company sources its tea from Kenya. The country is the world’s third largest producer of tea of which is known specifically for its black teas, yet also produces green and white tea.</w:t>
      </w:r>
    </w:p>
    <w:p w14:paraId="395F80FB" w14:textId="77777777" w:rsidR="00845D79" w:rsidRPr="00AC6143" w:rsidRDefault="00845D79" w:rsidP="00845D79">
      <w:pPr>
        <w:pStyle w:val="ListParagraph"/>
        <w:numPr>
          <w:ilvl w:val="1"/>
          <w:numId w:val="6"/>
        </w:numPr>
        <w:spacing w:after="0" w:line="480" w:lineRule="auto"/>
        <w:rPr>
          <w:rFonts w:ascii="Times New Roman" w:hAnsi="Times New Roman" w:cs="Times New Roman"/>
          <w:sz w:val="24"/>
          <w:szCs w:val="24"/>
        </w:rPr>
      </w:pPr>
      <w:bookmarkStart w:id="35" w:name="_Toc48841740"/>
      <w:r w:rsidRPr="00AC6143">
        <w:rPr>
          <w:rStyle w:val="Heading3Char"/>
          <w:rFonts w:ascii="Times New Roman" w:hAnsi="Times New Roman" w:cs="Times New Roman"/>
          <w:color w:val="auto"/>
        </w:rPr>
        <w:t>Spice</w:t>
      </w:r>
      <w:bookmarkEnd w:id="35"/>
      <w:r w:rsidRPr="00AC6143">
        <w:rPr>
          <w:rFonts w:ascii="Times New Roman" w:hAnsi="Times New Roman" w:cs="Times New Roman"/>
          <w:sz w:val="24"/>
          <w:szCs w:val="24"/>
        </w:rPr>
        <w:t>: Zanzibar is known as the spice island. All spices are imported directly from Zanzibar. No additional processing of the spices takes place after Zanzibar Spice, LLC acquires them. The company packages the spices for resell.</w:t>
      </w:r>
    </w:p>
    <w:p w14:paraId="1FE3EF3B" w14:textId="77777777" w:rsidR="00845D79" w:rsidRPr="00AC6143" w:rsidRDefault="00845D79" w:rsidP="00845D79">
      <w:pPr>
        <w:pStyle w:val="ListParagraph"/>
        <w:numPr>
          <w:ilvl w:val="1"/>
          <w:numId w:val="6"/>
        </w:numPr>
        <w:spacing w:after="0" w:line="480" w:lineRule="auto"/>
        <w:rPr>
          <w:rFonts w:ascii="Times New Roman" w:hAnsi="Times New Roman" w:cs="Times New Roman"/>
          <w:sz w:val="24"/>
          <w:szCs w:val="24"/>
        </w:rPr>
      </w:pPr>
      <w:bookmarkStart w:id="36" w:name="_Toc48841741"/>
      <w:r w:rsidRPr="00AC6143">
        <w:rPr>
          <w:rStyle w:val="Heading3Char"/>
          <w:rFonts w:ascii="Times New Roman" w:hAnsi="Times New Roman" w:cs="Times New Roman"/>
          <w:color w:val="auto"/>
        </w:rPr>
        <w:t>Seasonings</w:t>
      </w:r>
      <w:bookmarkEnd w:id="36"/>
      <w:r w:rsidRPr="00AC6143">
        <w:rPr>
          <w:rFonts w:ascii="Times New Roman" w:hAnsi="Times New Roman" w:cs="Times New Roman"/>
          <w:sz w:val="24"/>
          <w:szCs w:val="24"/>
        </w:rPr>
        <w:t>: Blended spices to create a unique flavor. These products are premixed for convenience.</w:t>
      </w:r>
    </w:p>
    <w:p w14:paraId="065D804E" w14:textId="77777777" w:rsidR="00845D79" w:rsidRPr="00AC6143" w:rsidRDefault="00845D79" w:rsidP="00845D79">
      <w:pPr>
        <w:pStyle w:val="ListParagraph"/>
        <w:numPr>
          <w:ilvl w:val="0"/>
          <w:numId w:val="6"/>
        </w:numPr>
        <w:spacing w:after="0" w:line="480" w:lineRule="auto"/>
        <w:rPr>
          <w:rStyle w:val="Heading2Char"/>
          <w:rFonts w:eastAsiaTheme="minorHAnsi"/>
          <w:sz w:val="24"/>
          <w:szCs w:val="24"/>
        </w:rPr>
      </w:pPr>
      <w:bookmarkStart w:id="37" w:name="_Toc48841742"/>
      <w:r w:rsidRPr="00AC6143">
        <w:rPr>
          <w:rStyle w:val="Heading2Char"/>
          <w:rFonts w:eastAsiaTheme="minorHAnsi"/>
          <w:sz w:val="24"/>
          <w:szCs w:val="24"/>
        </w:rPr>
        <w:t>Product Line Depth</w:t>
      </w:r>
      <w:bookmarkEnd w:id="37"/>
    </w:p>
    <w:p w14:paraId="4C0FE9F5" w14:textId="77777777" w:rsidR="00845D79" w:rsidRPr="00AC6143" w:rsidRDefault="00845D79" w:rsidP="00845D79">
      <w:pPr>
        <w:pStyle w:val="ListParagraph"/>
        <w:numPr>
          <w:ilvl w:val="1"/>
          <w:numId w:val="6"/>
        </w:numPr>
        <w:spacing w:after="0" w:line="480" w:lineRule="auto"/>
        <w:rPr>
          <w:rStyle w:val="Heading3Char"/>
          <w:rFonts w:ascii="Times New Roman" w:hAnsi="Times New Roman" w:cs="Times New Roman"/>
          <w:color w:val="auto"/>
        </w:rPr>
      </w:pPr>
      <w:bookmarkStart w:id="38" w:name="_Toc48841743"/>
      <w:r w:rsidRPr="00AC6143">
        <w:rPr>
          <w:rStyle w:val="Heading3Char"/>
          <w:rFonts w:ascii="Times New Roman" w:hAnsi="Times New Roman" w:cs="Times New Roman"/>
          <w:color w:val="auto"/>
        </w:rPr>
        <w:t>Coffee</w:t>
      </w:r>
      <w:bookmarkEnd w:id="38"/>
    </w:p>
    <w:p w14:paraId="198F29A2" w14:textId="77777777" w:rsidR="00845D79" w:rsidRPr="00AC6143" w:rsidRDefault="00845D79" w:rsidP="00845D79">
      <w:pPr>
        <w:pStyle w:val="ListParagraph"/>
        <w:numPr>
          <w:ilvl w:val="2"/>
          <w:numId w:val="6"/>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Cardamom Coffee</w:t>
      </w:r>
    </w:p>
    <w:p w14:paraId="243CE639" w14:textId="77777777" w:rsidR="00845D79" w:rsidRPr="00AC6143" w:rsidRDefault="00845D79" w:rsidP="00845D79">
      <w:pPr>
        <w:pStyle w:val="ListParagraph"/>
        <w:numPr>
          <w:ilvl w:val="2"/>
          <w:numId w:val="6"/>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Cinnamon Coffee</w:t>
      </w:r>
    </w:p>
    <w:p w14:paraId="4F58DF4A" w14:textId="77777777" w:rsidR="00845D79" w:rsidRPr="00AC6143" w:rsidRDefault="00845D79" w:rsidP="00845D79">
      <w:pPr>
        <w:pStyle w:val="ListParagraph"/>
        <w:numPr>
          <w:ilvl w:val="2"/>
          <w:numId w:val="6"/>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Ginger Coffee</w:t>
      </w:r>
    </w:p>
    <w:p w14:paraId="1F7AF7C5" w14:textId="77777777" w:rsidR="00845D79" w:rsidRPr="00AC6143" w:rsidRDefault="00845D79" w:rsidP="00845D79">
      <w:pPr>
        <w:pStyle w:val="ListParagraph"/>
        <w:numPr>
          <w:ilvl w:val="2"/>
          <w:numId w:val="6"/>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Dark Roast Coffee</w:t>
      </w:r>
    </w:p>
    <w:p w14:paraId="4B800AE5" w14:textId="77777777" w:rsidR="00845D79" w:rsidRPr="00AC6143" w:rsidRDefault="00845D79" w:rsidP="00845D79">
      <w:pPr>
        <w:pStyle w:val="ListParagraph"/>
        <w:numPr>
          <w:ilvl w:val="2"/>
          <w:numId w:val="6"/>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Medium Roast Coffee</w:t>
      </w:r>
    </w:p>
    <w:p w14:paraId="0A2ED43A" w14:textId="77777777" w:rsidR="00845D79" w:rsidRPr="00AC6143" w:rsidRDefault="00845D79" w:rsidP="00845D79">
      <w:pPr>
        <w:pStyle w:val="ListParagraph"/>
        <w:numPr>
          <w:ilvl w:val="2"/>
          <w:numId w:val="6"/>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Light Roast Coffee</w:t>
      </w:r>
    </w:p>
    <w:p w14:paraId="4190712A" w14:textId="77777777" w:rsidR="00845D79" w:rsidRPr="00AC6143" w:rsidRDefault="00845D79" w:rsidP="00845D79">
      <w:pPr>
        <w:pStyle w:val="ListParagraph"/>
        <w:numPr>
          <w:ilvl w:val="1"/>
          <w:numId w:val="6"/>
        </w:numPr>
        <w:spacing w:after="0" w:line="480" w:lineRule="auto"/>
        <w:rPr>
          <w:rStyle w:val="Heading3Char"/>
          <w:rFonts w:ascii="Times New Roman" w:hAnsi="Times New Roman" w:cs="Times New Roman"/>
          <w:color w:val="auto"/>
        </w:rPr>
      </w:pPr>
      <w:bookmarkStart w:id="39" w:name="_Toc48841744"/>
      <w:r w:rsidRPr="00AC6143">
        <w:rPr>
          <w:rStyle w:val="Heading3Char"/>
          <w:rFonts w:ascii="Times New Roman" w:hAnsi="Times New Roman" w:cs="Times New Roman"/>
          <w:color w:val="auto"/>
        </w:rPr>
        <w:lastRenderedPageBreak/>
        <w:t>Tea</w:t>
      </w:r>
      <w:bookmarkEnd w:id="39"/>
    </w:p>
    <w:p w14:paraId="5D5225A8" w14:textId="77777777" w:rsidR="00845D79" w:rsidRPr="00AC6143" w:rsidRDefault="00845D79" w:rsidP="00845D79">
      <w:pPr>
        <w:pStyle w:val="ListParagraph"/>
        <w:numPr>
          <w:ilvl w:val="2"/>
          <w:numId w:val="6"/>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Cardamom Tea</w:t>
      </w:r>
    </w:p>
    <w:p w14:paraId="337B9039" w14:textId="77777777" w:rsidR="00845D79" w:rsidRPr="00AC6143" w:rsidRDefault="00845D79" w:rsidP="00845D79">
      <w:pPr>
        <w:pStyle w:val="ListParagraph"/>
        <w:numPr>
          <w:ilvl w:val="2"/>
          <w:numId w:val="6"/>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Cinnamon Tea</w:t>
      </w:r>
    </w:p>
    <w:p w14:paraId="2658ADA8" w14:textId="77777777" w:rsidR="00845D79" w:rsidRPr="00AC6143" w:rsidRDefault="00845D79" w:rsidP="00845D79">
      <w:pPr>
        <w:pStyle w:val="ListParagraph"/>
        <w:numPr>
          <w:ilvl w:val="2"/>
          <w:numId w:val="6"/>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Ginger Tea</w:t>
      </w:r>
    </w:p>
    <w:p w14:paraId="330ABC6E" w14:textId="77777777" w:rsidR="00845D79" w:rsidRPr="00AC6143" w:rsidRDefault="00845D79" w:rsidP="00845D79">
      <w:pPr>
        <w:pStyle w:val="ListParagraph"/>
        <w:numPr>
          <w:ilvl w:val="2"/>
          <w:numId w:val="6"/>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 xml:space="preserve">Lemon Grass Tea                     </w:t>
      </w:r>
    </w:p>
    <w:p w14:paraId="3DEB9CDB" w14:textId="77777777" w:rsidR="00845D79" w:rsidRPr="00AC6143" w:rsidRDefault="00845D79" w:rsidP="00845D79">
      <w:pPr>
        <w:pStyle w:val="ListParagraph"/>
        <w:numPr>
          <w:ilvl w:val="1"/>
          <w:numId w:val="6"/>
        </w:numPr>
        <w:spacing w:after="0" w:line="480" w:lineRule="auto"/>
        <w:rPr>
          <w:rStyle w:val="Heading3Char"/>
          <w:rFonts w:ascii="Times New Roman" w:hAnsi="Times New Roman" w:cs="Times New Roman"/>
          <w:color w:val="auto"/>
        </w:rPr>
      </w:pPr>
      <w:bookmarkStart w:id="40" w:name="_Toc48841745"/>
      <w:r w:rsidRPr="00AC6143">
        <w:rPr>
          <w:rStyle w:val="Heading3Char"/>
          <w:rFonts w:ascii="Times New Roman" w:hAnsi="Times New Roman" w:cs="Times New Roman"/>
          <w:color w:val="auto"/>
        </w:rPr>
        <w:t>Spices</w:t>
      </w:r>
      <w:bookmarkEnd w:id="40"/>
    </w:p>
    <w:p w14:paraId="12ED4FAF" w14:textId="77777777" w:rsidR="00845D79" w:rsidRPr="00AC6143" w:rsidRDefault="00845D79" w:rsidP="00845D79">
      <w:pPr>
        <w:pStyle w:val="ListParagraph"/>
        <w:numPr>
          <w:ilvl w:val="2"/>
          <w:numId w:val="6"/>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Black Pepper Powder</w:t>
      </w:r>
    </w:p>
    <w:p w14:paraId="3516A30C" w14:textId="77777777" w:rsidR="00845D79" w:rsidRPr="00AC6143" w:rsidRDefault="00845D79" w:rsidP="00845D79">
      <w:pPr>
        <w:pStyle w:val="ListParagraph"/>
        <w:numPr>
          <w:ilvl w:val="2"/>
          <w:numId w:val="6"/>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Cardamom</w:t>
      </w:r>
    </w:p>
    <w:p w14:paraId="4079DF39" w14:textId="77777777" w:rsidR="00845D79" w:rsidRPr="00AC6143" w:rsidRDefault="00845D79" w:rsidP="00845D79">
      <w:pPr>
        <w:pStyle w:val="ListParagraph"/>
        <w:numPr>
          <w:ilvl w:val="2"/>
          <w:numId w:val="6"/>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Cinnamon</w:t>
      </w:r>
    </w:p>
    <w:p w14:paraId="1E755BB6" w14:textId="77777777" w:rsidR="00845D79" w:rsidRPr="00AC6143" w:rsidRDefault="00845D79" w:rsidP="00845D79">
      <w:pPr>
        <w:pStyle w:val="ListParagraph"/>
        <w:numPr>
          <w:ilvl w:val="2"/>
          <w:numId w:val="6"/>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Coriander Powder</w:t>
      </w:r>
    </w:p>
    <w:p w14:paraId="174C0BF8" w14:textId="77777777" w:rsidR="00845D79" w:rsidRPr="00AC6143" w:rsidRDefault="00845D79" w:rsidP="00845D79">
      <w:pPr>
        <w:pStyle w:val="ListParagraph"/>
        <w:numPr>
          <w:ilvl w:val="2"/>
          <w:numId w:val="6"/>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Cloves</w:t>
      </w:r>
    </w:p>
    <w:p w14:paraId="5B73DB12" w14:textId="77777777" w:rsidR="00845D79" w:rsidRPr="00AC6143" w:rsidRDefault="00845D79" w:rsidP="00845D79">
      <w:pPr>
        <w:pStyle w:val="ListParagraph"/>
        <w:numPr>
          <w:ilvl w:val="2"/>
          <w:numId w:val="6"/>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Cumin</w:t>
      </w:r>
    </w:p>
    <w:p w14:paraId="06A8214D" w14:textId="77777777" w:rsidR="00845D79" w:rsidRPr="00AC6143" w:rsidRDefault="00845D79" w:rsidP="00845D79">
      <w:pPr>
        <w:pStyle w:val="ListParagraph"/>
        <w:numPr>
          <w:ilvl w:val="2"/>
          <w:numId w:val="6"/>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Fennel</w:t>
      </w:r>
    </w:p>
    <w:p w14:paraId="7B123FB1" w14:textId="77777777" w:rsidR="00845D79" w:rsidRPr="00AC6143" w:rsidRDefault="00845D79" w:rsidP="00845D79">
      <w:pPr>
        <w:pStyle w:val="ListParagraph"/>
        <w:numPr>
          <w:ilvl w:val="2"/>
          <w:numId w:val="6"/>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Ginger Powder</w:t>
      </w:r>
    </w:p>
    <w:p w14:paraId="06225666" w14:textId="77777777" w:rsidR="00845D79" w:rsidRPr="00AC6143" w:rsidRDefault="00845D79" w:rsidP="00845D79">
      <w:pPr>
        <w:pStyle w:val="ListParagraph"/>
        <w:numPr>
          <w:ilvl w:val="2"/>
          <w:numId w:val="6"/>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Paprika</w:t>
      </w:r>
    </w:p>
    <w:p w14:paraId="6E594C83" w14:textId="77777777" w:rsidR="00845D79" w:rsidRPr="00AC6143" w:rsidRDefault="00845D79" w:rsidP="00845D79">
      <w:pPr>
        <w:pStyle w:val="ListParagraph"/>
        <w:numPr>
          <w:ilvl w:val="2"/>
          <w:numId w:val="6"/>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Saffron</w:t>
      </w:r>
    </w:p>
    <w:p w14:paraId="72D9260A" w14:textId="77777777" w:rsidR="00845D79" w:rsidRPr="00AC6143" w:rsidRDefault="00845D79" w:rsidP="00845D79">
      <w:pPr>
        <w:pStyle w:val="ListParagraph"/>
        <w:numPr>
          <w:ilvl w:val="2"/>
          <w:numId w:val="6"/>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Star Anis</w:t>
      </w:r>
    </w:p>
    <w:p w14:paraId="0F952F91" w14:textId="77777777" w:rsidR="00845D79" w:rsidRPr="00AC6143" w:rsidRDefault="00845D79" w:rsidP="00845D79">
      <w:pPr>
        <w:pStyle w:val="ListParagraph"/>
        <w:numPr>
          <w:ilvl w:val="2"/>
          <w:numId w:val="6"/>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Turmeric</w:t>
      </w:r>
    </w:p>
    <w:p w14:paraId="694E90BC" w14:textId="77777777" w:rsidR="00845D79" w:rsidRPr="00AC6143" w:rsidRDefault="00845D79" w:rsidP="00845D79">
      <w:pPr>
        <w:pStyle w:val="ListParagraph"/>
        <w:numPr>
          <w:ilvl w:val="1"/>
          <w:numId w:val="6"/>
        </w:numPr>
        <w:spacing w:after="0" w:line="480" w:lineRule="auto"/>
        <w:rPr>
          <w:rStyle w:val="Heading3Char"/>
          <w:rFonts w:ascii="Times New Roman" w:hAnsi="Times New Roman" w:cs="Times New Roman"/>
          <w:color w:val="auto"/>
        </w:rPr>
      </w:pPr>
      <w:bookmarkStart w:id="41" w:name="_Toc48841746"/>
      <w:r w:rsidRPr="00AC6143">
        <w:rPr>
          <w:rStyle w:val="Heading3Char"/>
          <w:rFonts w:ascii="Times New Roman" w:hAnsi="Times New Roman" w:cs="Times New Roman"/>
          <w:color w:val="auto"/>
        </w:rPr>
        <w:t>Seasonings</w:t>
      </w:r>
      <w:bookmarkEnd w:id="41"/>
    </w:p>
    <w:p w14:paraId="06136BF2" w14:textId="77777777" w:rsidR="00845D79" w:rsidRPr="00AC6143" w:rsidRDefault="00845D79" w:rsidP="00845D79">
      <w:pPr>
        <w:pStyle w:val="ListParagraph"/>
        <w:numPr>
          <w:ilvl w:val="2"/>
          <w:numId w:val="6"/>
        </w:numPr>
        <w:spacing w:after="0" w:line="480" w:lineRule="auto"/>
        <w:rPr>
          <w:rFonts w:ascii="Times New Roman" w:hAnsi="Times New Roman" w:cs="Times New Roman"/>
          <w:sz w:val="24"/>
          <w:szCs w:val="24"/>
        </w:rPr>
      </w:pPr>
      <w:proofErr w:type="spellStart"/>
      <w:r w:rsidRPr="00AC6143">
        <w:rPr>
          <w:rFonts w:ascii="Times New Roman" w:hAnsi="Times New Roman" w:cs="Times New Roman"/>
          <w:sz w:val="24"/>
          <w:szCs w:val="24"/>
        </w:rPr>
        <w:t>Birian</w:t>
      </w:r>
      <w:proofErr w:type="spellEnd"/>
      <w:r w:rsidRPr="00AC6143">
        <w:rPr>
          <w:rFonts w:ascii="Times New Roman" w:hAnsi="Times New Roman" w:cs="Times New Roman"/>
          <w:sz w:val="24"/>
          <w:szCs w:val="24"/>
        </w:rPr>
        <w:t xml:space="preserve"> Masala</w:t>
      </w:r>
    </w:p>
    <w:p w14:paraId="3220C8C1" w14:textId="77777777" w:rsidR="00845D79" w:rsidRPr="00AC6143" w:rsidRDefault="00845D79" w:rsidP="00845D79">
      <w:pPr>
        <w:pStyle w:val="ListParagraph"/>
        <w:numPr>
          <w:ilvl w:val="2"/>
          <w:numId w:val="6"/>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Chicken Masala</w:t>
      </w:r>
    </w:p>
    <w:p w14:paraId="2EC2638A" w14:textId="77777777" w:rsidR="00845D79" w:rsidRPr="00AC6143" w:rsidRDefault="00845D79" w:rsidP="00845D79">
      <w:pPr>
        <w:pStyle w:val="ListParagraph"/>
        <w:numPr>
          <w:ilvl w:val="2"/>
          <w:numId w:val="6"/>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Garam Masala</w:t>
      </w:r>
    </w:p>
    <w:p w14:paraId="72716D49" w14:textId="77777777" w:rsidR="00845D79" w:rsidRPr="00AC6143" w:rsidRDefault="00845D79" w:rsidP="00845D79">
      <w:pPr>
        <w:pStyle w:val="ListParagraph"/>
        <w:numPr>
          <w:ilvl w:val="2"/>
          <w:numId w:val="6"/>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Pilau Masala</w:t>
      </w:r>
    </w:p>
    <w:p w14:paraId="047A86A7" w14:textId="77777777" w:rsidR="00845D79" w:rsidRPr="00AC6143" w:rsidRDefault="00845D79" w:rsidP="00845D79">
      <w:pPr>
        <w:pStyle w:val="ListParagraph"/>
        <w:numPr>
          <w:ilvl w:val="2"/>
          <w:numId w:val="6"/>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lastRenderedPageBreak/>
        <w:t>Red Curry</w:t>
      </w:r>
    </w:p>
    <w:p w14:paraId="6B8C7554" w14:textId="77777777" w:rsidR="00845D79" w:rsidRPr="00AC6143" w:rsidRDefault="00845D79" w:rsidP="00845D79">
      <w:pPr>
        <w:pStyle w:val="ListParagraph"/>
        <w:numPr>
          <w:ilvl w:val="2"/>
          <w:numId w:val="6"/>
        </w:numPr>
        <w:spacing w:after="0" w:line="480" w:lineRule="auto"/>
        <w:rPr>
          <w:rFonts w:ascii="Times New Roman" w:hAnsi="Times New Roman" w:cs="Times New Roman"/>
          <w:sz w:val="24"/>
          <w:szCs w:val="24"/>
        </w:rPr>
      </w:pPr>
      <w:proofErr w:type="spellStart"/>
      <w:r w:rsidRPr="00AC6143">
        <w:rPr>
          <w:rFonts w:ascii="Times New Roman" w:hAnsi="Times New Roman" w:cs="Times New Roman"/>
          <w:sz w:val="24"/>
          <w:szCs w:val="24"/>
        </w:rPr>
        <w:t>Tandouri</w:t>
      </w:r>
      <w:proofErr w:type="spellEnd"/>
      <w:r w:rsidRPr="00AC6143">
        <w:rPr>
          <w:rFonts w:ascii="Times New Roman" w:hAnsi="Times New Roman" w:cs="Times New Roman"/>
          <w:sz w:val="24"/>
          <w:szCs w:val="24"/>
        </w:rPr>
        <w:t xml:space="preserve"> Masala</w:t>
      </w:r>
    </w:p>
    <w:p w14:paraId="067E0E5B" w14:textId="77777777" w:rsidR="00845D79" w:rsidRPr="00AC6143" w:rsidRDefault="00845D79" w:rsidP="00845D79">
      <w:pPr>
        <w:pStyle w:val="ListParagraph"/>
        <w:numPr>
          <w:ilvl w:val="2"/>
          <w:numId w:val="6"/>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Tea Masala</w:t>
      </w:r>
    </w:p>
    <w:p w14:paraId="2CF96FD5" w14:textId="77777777" w:rsidR="00845D79" w:rsidRPr="00AC6143" w:rsidRDefault="00845D79" w:rsidP="00845D79">
      <w:pPr>
        <w:pStyle w:val="ListParagraph"/>
        <w:numPr>
          <w:ilvl w:val="2"/>
          <w:numId w:val="6"/>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Yellow Curry</w:t>
      </w:r>
    </w:p>
    <w:p w14:paraId="78440FBF" w14:textId="77777777" w:rsidR="00845D79" w:rsidRPr="00AC6143" w:rsidRDefault="00845D79" w:rsidP="00845D79">
      <w:pPr>
        <w:pStyle w:val="ListParagraph"/>
        <w:numPr>
          <w:ilvl w:val="0"/>
          <w:numId w:val="6"/>
        </w:numPr>
        <w:spacing w:after="0" w:line="480" w:lineRule="auto"/>
        <w:rPr>
          <w:rStyle w:val="Heading2Char"/>
          <w:rFonts w:eastAsiaTheme="minorHAnsi"/>
          <w:sz w:val="24"/>
          <w:szCs w:val="24"/>
        </w:rPr>
      </w:pPr>
      <w:bookmarkStart w:id="42" w:name="_Toc48841747"/>
      <w:r w:rsidRPr="00AC6143">
        <w:rPr>
          <w:rStyle w:val="Heading2Char"/>
          <w:rFonts w:eastAsiaTheme="minorHAnsi"/>
          <w:sz w:val="24"/>
          <w:szCs w:val="24"/>
        </w:rPr>
        <w:t>Product Strategy</w:t>
      </w:r>
      <w:bookmarkEnd w:id="42"/>
    </w:p>
    <w:p w14:paraId="661D1CA1" w14:textId="77777777" w:rsidR="00845D79" w:rsidRPr="00AC6143" w:rsidRDefault="00845D79" w:rsidP="00845D79">
      <w:pPr>
        <w:pStyle w:val="ListParagraph"/>
        <w:numPr>
          <w:ilvl w:val="1"/>
          <w:numId w:val="6"/>
        </w:numPr>
        <w:spacing w:after="0" w:line="480" w:lineRule="auto"/>
        <w:rPr>
          <w:rFonts w:ascii="Times New Roman" w:hAnsi="Times New Roman" w:cs="Times New Roman"/>
          <w:sz w:val="24"/>
          <w:szCs w:val="24"/>
        </w:rPr>
      </w:pPr>
      <w:bookmarkStart w:id="43" w:name="_Toc48841748"/>
      <w:r w:rsidRPr="00AC6143">
        <w:rPr>
          <w:rStyle w:val="Heading3Char"/>
          <w:rFonts w:ascii="Times New Roman" w:hAnsi="Times New Roman" w:cs="Times New Roman"/>
          <w:color w:val="auto"/>
        </w:rPr>
        <w:t>Coffee</w:t>
      </w:r>
      <w:bookmarkEnd w:id="43"/>
      <w:r w:rsidRPr="00AC6143">
        <w:rPr>
          <w:rFonts w:ascii="Times New Roman" w:hAnsi="Times New Roman" w:cs="Times New Roman"/>
          <w:sz w:val="24"/>
          <w:szCs w:val="24"/>
        </w:rPr>
        <w:t>: Zanzibar Spice LLC is bringing a new style of coffee to the market. A style of coffee is a pleasure to consume and specifically Zanzibar-inspired.</w:t>
      </w:r>
    </w:p>
    <w:p w14:paraId="05E02B47" w14:textId="77777777" w:rsidR="00845D79" w:rsidRPr="00AC6143" w:rsidRDefault="00845D79" w:rsidP="00845D79">
      <w:pPr>
        <w:pStyle w:val="ListParagraph"/>
        <w:numPr>
          <w:ilvl w:val="1"/>
          <w:numId w:val="6"/>
        </w:numPr>
        <w:spacing w:after="0" w:line="480" w:lineRule="auto"/>
        <w:rPr>
          <w:rFonts w:ascii="Times New Roman" w:hAnsi="Times New Roman" w:cs="Times New Roman"/>
          <w:sz w:val="24"/>
          <w:szCs w:val="24"/>
        </w:rPr>
      </w:pPr>
      <w:bookmarkStart w:id="44" w:name="_Toc48841749"/>
      <w:r w:rsidRPr="00AC6143">
        <w:rPr>
          <w:rStyle w:val="Heading3Char"/>
          <w:rFonts w:ascii="Times New Roman" w:hAnsi="Times New Roman" w:cs="Times New Roman"/>
          <w:color w:val="auto"/>
        </w:rPr>
        <w:t>Tea</w:t>
      </w:r>
      <w:bookmarkEnd w:id="44"/>
      <w:r w:rsidRPr="00AC6143">
        <w:rPr>
          <w:rFonts w:ascii="Times New Roman" w:hAnsi="Times New Roman" w:cs="Times New Roman"/>
          <w:sz w:val="24"/>
          <w:szCs w:val="24"/>
        </w:rPr>
        <w:t>: Tea serves as a complimentary market space for the company. The tea produce line serves as an alternative option for consumers that prefer tea instead coffee. The goal of this product strategy is to expand into additional markets and to secure the opportunity to gain additional consumers that the company might fail to acquire due to a lack of options.</w:t>
      </w:r>
    </w:p>
    <w:p w14:paraId="03E8EDA8" w14:textId="77777777" w:rsidR="00845D79" w:rsidRPr="00AC6143" w:rsidRDefault="00845D79" w:rsidP="00845D79">
      <w:pPr>
        <w:pStyle w:val="ListParagraph"/>
        <w:numPr>
          <w:ilvl w:val="1"/>
          <w:numId w:val="6"/>
        </w:numPr>
        <w:spacing w:after="0" w:line="480" w:lineRule="auto"/>
        <w:rPr>
          <w:rFonts w:ascii="Times New Roman" w:hAnsi="Times New Roman" w:cs="Times New Roman"/>
          <w:sz w:val="24"/>
          <w:szCs w:val="24"/>
        </w:rPr>
      </w:pPr>
      <w:bookmarkStart w:id="45" w:name="_Toc48841750"/>
      <w:r w:rsidRPr="00AC6143">
        <w:rPr>
          <w:rStyle w:val="Heading3Char"/>
          <w:rFonts w:ascii="Times New Roman" w:hAnsi="Times New Roman" w:cs="Times New Roman"/>
          <w:color w:val="auto"/>
        </w:rPr>
        <w:t>Spice</w:t>
      </w:r>
      <w:bookmarkEnd w:id="45"/>
      <w:r w:rsidRPr="00AC6143">
        <w:rPr>
          <w:rFonts w:ascii="Times New Roman" w:hAnsi="Times New Roman" w:cs="Times New Roman"/>
          <w:sz w:val="24"/>
          <w:szCs w:val="24"/>
        </w:rPr>
        <w:t>: Based on company sponsored research, Zanzibar Spice, LLC has discovered that the spices of Zanzibar have an appealing difference in taste than spices purchased in most grocery stores. The company will introduce this new and world of spices to the United States market to bring new flavor variation to its culinary world.</w:t>
      </w:r>
    </w:p>
    <w:p w14:paraId="19F1F59D" w14:textId="77777777" w:rsidR="00845D79" w:rsidRPr="00AC6143" w:rsidRDefault="00845D79" w:rsidP="00845D79">
      <w:pPr>
        <w:pStyle w:val="ListParagraph"/>
        <w:numPr>
          <w:ilvl w:val="1"/>
          <w:numId w:val="6"/>
        </w:numPr>
        <w:spacing w:after="0" w:line="480" w:lineRule="auto"/>
        <w:rPr>
          <w:rFonts w:ascii="Times New Roman" w:hAnsi="Times New Roman" w:cs="Times New Roman"/>
          <w:sz w:val="24"/>
          <w:szCs w:val="24"/>
        </w:rPr>
      </w:pPr>
      <w:bookmarkStart w:id="46" w:name="_Toc48841751"/>
      <w:r w:rsidRPr="00AC6143">
        <w:rPr>
          <w:rStyle w:val="Heading3Char"/>
          <w:rFonts w:ascii="Times New Roman" w:hAnsi="Times New Roman" w:cs="Times New Roman"/>
          <w:color w:val="auto"/>
        </w:rPr>
        <w:t>Quality</w:t>
      </w:r>
      <w:bookmarkEnd w:id="46"/>
      <w:r w:rsidRPr="00AC6143">
        <w:rPr>
          <w:rFonts w:ascii="Times New Roman" w:hAnsi="Times New Roman" w:cs="Times New Roman"/>
          <w:sz w:val="24"/>
          <w:szCs w:val="24"/>
        </w:rPr>
        <w:t>: In order to bring forth the flavor of the green coffee beans, Zanzibar Spice LLC applies its own roasting to craft the coffee beans to perfection. Roasted coffee then undergoes a final manufacturing step to create a final product that is distinctive of Zanzibar. Tea undergoes a one-step process to produce a Zanzibar-inspired product.</w:t>
      </w:r>
    </w:p>
    <w:p w14:paraId="7268489F" w14:textId="77777777" w:rsidR="00845D79" w:rsidRPr="00AC6143" w:rsidRDefault="00845D79" w:rsidP="00845D79">
      <w:pPr>
        <w:pStyle w:val="ListParagraph"/>
        <w:numPr>
          <w:ilvl w:val="1"/>
          <w:numId w:val="6"/>
        </w:numPr>
        <w:spacing w:after="0" w:line="480" w:lineRule="auto"/>
        <w:rPr>
          <w:rFonts w:ascii="Times New Roman" w:hAnsi="Times New Roman" w:cs="Times New Roman"/>
          <w:sz w:val="24"/>
          <w:szCs w:val="24"/>
        </w:rPr>
      </w:pPr>
      <w:bookmarkStart w:id="47" w:name="_Toc48841752"/>
      <w:r w:rsidRPr="00AC6143">
        <w:rPr>
          <w:rStyle w:val="Heading3Char"/>
          <w:rFonts w:ascii="Times New Roman" w:hAnsi="Times New Roman" w:cs="Times New Roman"/>
          <w:color w:val="auto"/>
        </w:rPr>
        <w:lastRenderedPageBreak/>
        <w:t>Packaging</w:t>
      </w:r>
      <w:bookmarkEnd w:id="47"/>
      <w:r w:rsidRPr="00AC6143">
        <w:rPr>
          <w:rFonts w:ascii="Times New Roman" w:hAnsi="Times New Roman" w:cs="Times New Roman"/>
          <w:sz w:val="24"/>
          <w:szCs w:val="24"/>
        </w:rPr>
        <w:t>: Product packaging aims to capture a clean and elegant appeal to reflect the quality of the product. Packaging design is design to also preserve freshness and labeling meets Food and Drug Administration requirements.</w:t>
      </w:r>
    </w:p>
    <w:p w14:paraId="25B6EBA2" w14:textId="77777777" w:rsidR="00845D79" w:rsidRPr="00AC6143" w:rsidRDefault="00845D79" w:rsidP="00845D79">
      <w:pPr>
        <w:pStyle w:val="ListParagraph"/>
        <w:numPr>
          <w:ilvl w:val="1"/>
          <w:numId w:val="6"/>
        </w:numPr>
        <w:spacing w:after="0" w:line="480" w:lineRule="auto"/>
        <w:rPr>
          <w:rFonts w:ascii="Times New Roman" w:hAnsi="Times New Roman" w:cs="Times New Roman"/>
          <w:sz w:val="24"/>
          <w:szCs w:val="24"/>
        </w:rPr>
      </w:pPr>
      <w:bookmarkStart w:id="48" w:name="_Toc48841753"/>
      <w:r w:rsidRPr="00AC6143">
        <w:rPr>
          <w:rStyle w:val="Heading3Char"/>
          <w:rFonts w:ascii="Times New Roman" w:hAnsi="Times New Roman" w:cs="Times New Roman"/>
          <w:color w:val="auto"/>
        </w:rPr>
        <w:t>Need</w:t>
      </w:r>
      <w:bookmarkEnd w:id="48"/>
      <w:r w:rsidRPr="00AC6143">
        <w:rPr>
          <w:rFonts w:ascii="Times New Roman" w:hAnsi="Times New Roman" w:cs="Times New Roman"/>
          <w:sz w:val="24"/>
          <w:szCs w:val="24"/>
        </w:rPr>
        <w:t xml:space="preserve">: The present state of the coffee, tea and spice market is not exciting. This is due to goods that are boring to the sense of taste, smell, and sight because they lack quality. There is an absence of enthusiasm that needs to be corrected and can it can be corrected with quality. </w:t>
      </w:r>
    </w:p>
    <w:p w14:paraId="757A60AB" w14:textId="77777777" w:rsidR="00845D79" w:rsidRPr="00AC6143" w:rsidRDefault="00845D79" w:rsidP="00845D79">
      <w:pPr>
        <w:pStyle w:val="ListParagraph"/>
        <w:numPr>
          <w:ilvl w:val="1"/>
          <w:numId w:val="6"/>
        </w:numPr>
        <w:spacing w:after="0" w:line="480" w:lineRule="auto"/>
        <w:rPr>
          <w:rFonts w:ascii="Times New Roman" w:hAnsi="Times New Roman" w:cs="Times New Roman"/>
          <w:sz w:val="24"/>
          <w:szCs w:val="24"/>
        </w:rPr>
      </w:pPr>
      <w:bookmarkStart w:id="49" w:name="_Toc48841754"/>
      <w:r w:rsidRPr="00AC6143">
        <w:rPr>
          <w:rStyle w:val="Heading3Char"/>
          <w:rFonts w:ascii="Times New Roman" w:hAnsi="Times New Roman" w:cs="Times New Roman"/>
          <w:color w:val="auto"/>
        </w:rPr>
        <w:t>Competitive Advantage</w:t>
      </w:r>
      <w:bookmarkEnd w:id="49"/>
      <w:r w:rsidRPr="00AC6143">
        <w:rPr>
          <w:rFonts w:ascii="Times New Roman" w:hAnsi="Times New Roman" w:cs="Times New Roman"/>
          <w:sz w:val="24"/>
          <w:szCs w:val="24"/>
        </w:rPr>
        <w:t>: All products are unique due to their Zanzibar Origin and emphasis on quality.</w:t>
      </w:r>
    </w:p>
    <w:p w14:paraId="72DB7083" w14:textId="77777777" w:rsidR="00845D79" w:rsidRPr="00AC6143" w:rsidRDefault="00845D79" w:rsidP="00845D79">
      <w:pPr>
        <w:pStyle w:val="ListParagraph"/>
        <w:numPr>
          <w:ilvl w:val="1"/>
          <w:numId w:val="6"/>
        </w:numPr>
        <w:spacing w:after="0" w:line="480" w:lineRule="auto"/>
        <w:rPr>
          <w:rFonts w:ascii="Times New Roman" w:hAnsi="Times New Roman" w:cs="Times New Roman"/>
          <w:sz w:val="24"/>
          <w:szCs w:val="24"/>
        </w:rPr>
      </w:pPr>
      <w:bookmarkStart w:id="50" w:name="_Toc48841755"/>
      <w:r w:rsidRPr="00AC6143">
        <w:rPr>
          <w:rStyle w:val="Heading3Char"/>
          <w:rFonts w:ascii="Times New Roman" w:hAnsi="Times New Roman" w:cs="Times New Roman"/>
          <w:color w:val="auto"/>
        </w:rPr>
        <w:t>Price</w:t>
      </w:r>
      <w:bookmarkEnd w:id="50"/>
      <w:r w:rsidRPr="00AC6143">
        <w:rPr>
          <w:rFonts w:ascii="Times New Roman" w:hAnsi="Times New Roman" w:cs="Times New Roman"/>
          <w:sz w:val="24"/>
          <w:szCs w:val="24"/>
        </w:rPr>
        <w:t>: Pricing will be comparable with our competitors.</w:t>
      </w:r>
    </w:p>
    <w:p w14:paraId="7A421198" w14:textId="77777777" w:rsidR="00EE6BE8" w:rsidRPr="00AC6143" w:rsidRDefault="00EE6BE8">
      <w:pPr>
        <w:rPr>
          <w:rFonts w:ascii="Times New Roman" w:hAnsi="Times New Roman" w:cs="Times New Roman"/>
          <w:b/>
          <w:bCs/>
          <w:sz w:val="24"/>
          <w:szCs w:val="24"/>
        </w:rPr>
      </w:pPr>
      <w:r w:rsidRPr="00AC6143">
        <w:rPr>
          <w:rFonts w:ascii="Times New Roman" w:hAnsi="Times New Roman" w:cs="Times New Roman"/>
          <w:b/>
          <w:bCs/>
          <w:sz w:val="24"/>
          <w:szCs w:val="24"/>
        </w:rPr>
        <w:br w:type="page"/>
      </w:r>
    </w:p>
    <w:p w14:paraId="67783D1C" w14:textId="374C03FF" w:rsidR="00845D79" w:rsidRPr="00AC6143" w:rsidRDefault="00845D79" w:rsidP="003170E5">
      <w:pPr>
        <w:pStyle w:val="Heading1"/>
        <w:spacing w:line="480" w:lineRule="auto"/>
        <w:rPr>
          <w:rFonts w:ascii="Times New Roman" w:hAnsi="Times New Roman" w:cs="Times New Roman"/>
          <w:b/>
          <w:bCs/>
          <w:color w:val="auto"/>
          <w:sz w:val="24"/>
          <w:szCs w:val="24"/>
        </w:rPr>
      </w:pPr>
      <w:bookmarkStart w:id="51" w:name="_Toc48841756"/>
      <w:r w:rsidRPr="00AC6143">
        <w:rPr>
          <w:rFonts w:ascii="Times New Roman" w:hAnsi="Times New Roman" w:cs="Times New Roman"/>
          <w:b/>
          <w:bCs/>
          <w:color w:val="auto"/>
          <w:sz w:val="24"/>
          <w:szCs w:val="24"/>
        </w:rPr>
        <w:lastRenderedPageBreak/>
        <w:t>MARKETING AND SALES MANAGEMENT</w:t>
      </w:r>
      <w:bookmarkEnd w:id="51"/>
      <w:r w:rsidRPr="00AC6143">
        <w:rPr>
          <w:rFonts w:ascii="Times New Roman" w:hAnsi="Times New Roman" w:cs="Times New Roman"/>
          <w:b/>
          <w:bCs/>
          <w:color w:val="auto"/>
          <w:sz w:val="24"/>
          <w:szCs w:val="24"/>
        </w:rPr>
        <w:t xml:space="preserve"> </w:t>
      </w:r>
    </w:p>
    <w:p w14:paraId="0ACD4E31" w14:textId="3A5D13DF" w:rsidR="00845D79" w:rsidRPr="00AC6143" w:rsidRDefault="00845D79" w:rsidP="00845D79">
      <w:pPr>
        <w:pStyle w:val="ListParagraph"/>
        <w:numPr>
          <w:ilvl w:val="0"/>
          <w:numId w:val="8"/>
        </w:numPr>
        <w:spacing w:after="0" w:line="480" w:lineRule="auto"/>
        <w:rPr>
          <w:rFonts w:ascii="Times New Roman" w:hAnsi="Times New Roman" w:cs="Times New Roman"/>
          <w:sz w:val="24"/>
          <w:szCs w:val="24"/>
        </w:rPr>
      </w:pPr>
      <w:bookmarkStart w:id="52" w:name="_Toc48841757"/>
      <w:r w:rsidRPr="00AC6143">
        <w:rPr>
          <w:rStyle w:val="Heading2Char"/>
          <w:rFonts w:eastAsiaTheme="minorHAnsi"/>
          <w:sz w:val="24"/>
          <w:szCs w:val="24"/>
        </w:rPr>
        <w:t>Marketing Goals</w:t>
      </w:r>
      <w:bookmarkEnd w:id="52"/>
      <w:r w:rsidRPr="00AC6143">
        <w:rPr>
          <w:rFonts w:ascii="Times New Roman" w:hAnsi="Times New Roman" w:cs="Times New Roman"/>
          <w:sz w:val="24"/>
          <w:szCs w:val="24"/>
        </w:rPr>
        <w:t xml:space="preserve"> </w:t>
      </w:r>
    </w:p>
    <w:p w14:paraId="013D5A50" w14:textId="77777777" w:rsidR="00845D79" w:rsidRPr="00AC6143" w:rsidRDefault="00845D79" w:rsidP="00845D79">
      <w:pPr>
        <w:pStyle w:val="ListParagraph"/>
        <w:numPr>
          <w:ilvl w:val="1"/>
          <w:numId w:val="8"/>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To gain entry into the coffee industry</w:t>
      </w:r>
    </w:p>
    <w:p w14:paraId="29BE5E7E" w14:textId="77777777" w:rsidR="00845D79" w:rsidRPr="00AC6143" w:rsidRDefault="00845D79" w:rsidP="00845D79">
      <w:pPr>
        <w:pStyle w:val="ListParagraph"/>
        <w:numPr>
          <w:ilvl w:val="1"/>
          <w:numId w:val="8"/>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 xml:space="preserve">To expand into new markets, including tea, spices, small businesses (waiting rooms that offer refreshments to customers, restaurants, retail space, </w:t>
      </w:r>
    </w:p>
    <w:p w14:paraId="073BE0CB" w14:textId="35F5F040" w:rsidR="00845D79" w:rsidRPr="00AC6143" w:rsidRDefault="00845D79" w:rsidP="00845D79">
      <w:pPr>
        <w:pStyle w:val="ListParagraph"/>
        <w:numPr>
          <w:ilvl w:val="0"/>
          <w:numId w:val="8"/>
        </w:numPr>
        <w:spacing w:after="0" w:line="480" w:lineRule="auto"/>
        <w:rPr>
          <w:rStyle w:val="Heading2Char"/>
          <w:rFonts w:eastAsiaTheme="minorHAnsi"/>
          <w:sz w:val="24"/>
          <w:szCs w:val="24"/>
        </w:rPr>
      </w:pPr>
      <w:bookmarkStart w:id="53" w:name="_Toc48841758"/>
      <w:r w:rsidRPr="00AC6143">
        <w:rPr>
          <w:rStyle w:val="Heading2Char"/>
          <w:rFonts w:eastAsiaTheme="minorHAnsi"/>
          <w:sz w:val="24"/>
          <w:szCs w:val="24"/>
        </w:rPr>
        <w:t xml:space="preserve">Market </w:t>
      </w:r>
      <w:r w:rsidR="009739A8" w:rsidRPr="00AC6143">
        <w:rPr>
          <w:rStyle w:val="Heading2Char"/>
          <w:rFonts w:eastAsiaTheme="minorHAnsi"/>
          <w:sz w:val="24"/>
          <w:szCs w:val="24"/>
        </w:rPr>
        <w:t>A</w:t>
      </w:r>
      <w:r w:rsidRPr="00AC6143">
        <w:rPr>
          <w:rStyle w:val="Heading2Char"/>
          <w:rFonts w:eastAsiaTheme="minorHAnsi"/>
          <w:sz w:val="24"/>
          <w:szCs w:val="24"/>
        </w:rPr>
        <w:t>nalysis</w:t>
      </w:r>
      <w:bookmarkEnd w:id="53"/>
      <w:r w:rsidRPr="00AC6143">
        <w:rPr>
          <w:rStyle w:val="Heading2Char"/>
          <w:rFonts w:eastAsiaTheme="minorHAnsi"/>
          <w:sz w:val="24"/>
          <w:szCs w:val="24"/>
        </w:rPr>
        <w:t xml:space="preserve"> </w:t>
      </w:r>
    </w:p>
    <w:p w14:paraId="1F2B82A2" w14:textId="77777777" w:rsidR="00845D79" w:rsidRPr="00AC6143" w:rsidRDefault="00845D79" w:rsidP="00845D79">
      <w:pPr>
        <w:pStyle w:val="ListParagraph"/>
        <w:numPr>
          <w:ilvl w:val="1"/>
          <w:numId w:val="8"/>
        </w:numPr>
        <w:spacing w:after="0" w:line="480" w:lineRule="auto"/>
        <w:rPr>
          <w:rFonts w:ascii="Times New Roman" w:hAnsi="Times New Roman" w:cs="Times New Roman"/>
          <w:sz w:val="24"/>
          <w:szCs w:val="24"/>
        </w:rPr>
      </w:pPr>
      <w:bookmarkStart w:id="54" w:name="_Toc48841759"/>
      <w:r w:rsidRPr="00AC6143">
        <w:rPr>
          <w:rStyle w:val="Heading3Char"/>
          <w:rFonts w:ascii="Times New Roman" w:hAnsi="Times New Roman" w:cs="Times New Roman"/>
          <w:color w:val="auto"/>
        </w:rPr>
        <w:t>Industry</w:t>
      </w:r>
      <w:bookmarkEnd w:id="54"/>
      <w:r w:rsidRPr="00AC6143">
        <w:rPr>
          <w:rFonts w:ascii="Times New Roman" w:hAnsi="Times New Roman" w:cs="Times New Roman"/>
          <w:sz w:val="24"/>
          <w:szCs w:val="24"/>
        </w:rPr>
        <w:t>: Coffee is a commonly consumed beverage among people of various backgrounds, culture, and national origins. It is the world’s most popular beverage with Americans consuming more than twice, and in some cases more than 10 times, the amount of coffee than any other drink. A 2019 study showed that 63% of Americans drink coffee daily with a trend of increased consumption of better quality such as gourmet coffee. From 2014 to 2018, the United States imported a yearly average of 1,710,205,122 kilograms of coffee. Over a 10-year span, there has been, 2008 – 2018, there has been a yearly increase of 28195242 kilograms being imported for U.S. consumption.</w:t>
      </w:r>
    </w:p>
    <w:p w14:paraId="633F497E" w14:textId="77777777" w:rsidR="00845D79" w:rsidRPr="00AC6143" w:rsidRDefault="00845D79" w:rsidP="00845D79">
      <w:pPr>
        <w:pStyle w:val="ListParagraph"/>
        <w:numPr>
          <w:ilvl w:val="1"/>
          <w:numId w:val="8"/>
        </w:numPr>
        <w:spacing w:after="0" w:line="480" w:lineRule="auto"/>
        <w:rPr>
          <w:rFonts w:ascii="Times New Roman" w:hAnsi="Times New Roman" w:cs="Times New Roman"/>
          <w:sz w:val="24"/>
          <w:szCs w:val="24"/>
        </w:rPr>
      </w:pPr>
      <w:bookmarkStart w:id="55" w:name="_Toc48841760"/>
      <w:r w:rsidRPr="00AC6143">
        <w:rPr>
          <w:rStyle w:val="Heading3Char"/>
          <w:rFonts w:ascii="Times New Roman" w:hAnsi="Times New Roman" w:cs="Times New Roman"/>
          <w:color w:val="auto"/>
        </w:rPr>
        <w:t>Customers</w:t>
      </w:r>
      <w:bookmarkEnd w:id="55"/>
      <w:r w:rsidRPr="00AC6143">
        <w:rPr>
          <w:rFonts w:ascii="Times New Roman" w:hAnsi="Times New Roman" w:cs="Times New Roman"/>
          <w:sz w:val="24"/>
          <w:szCs w:val="24"/>
        </w:rPr>
        <w:t>: “Customers span a wide range of age groups.” (Amon-Ra, 2020) The target demographic will expand in phases. This will consist of two main phases with sublevel phases within each.  The first, of those two phases, is customer-oriented (Business to Consumer (B2C)). The future of our target market will expand to include the small businesses sector in the food service industry and outside of the food industry, which defines the second phase (Business to Business (B2B)).</w:t>
      </w:r>
    </w:p>
    <w:p w14:paraId="0DF357A8" w14:textId="77777777" w:rsidR="00845D79" w:rsidRPr="00AC6143" w:rsidRDefault="00845D79" w:rsidP="00845D79">
      <w:pPr>
        <w:pStyle w:val="ListParagraph"/>
        <w:numPr>
          <w:ilvl w:val="2"/>
          <w:numId w:val="8"/>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lastRenderedPageBreak/>
        <w:t>Coffee: Target market of the coffee industry are those consumers that consider themselves coffee aficionado and are open to explore another realm of coffee to add to the palate experience. Another segment of this target market are those consumers that find coffee, in general, to be intolerable without loads of sugar and cream. Zanzibar Spice, LLC will present coffee that is delicious and has no need for sugar and cream in order to make it palatable.</w:t>
      </w:r>
    </w:p>
    <w:p w14:paraId="4B7680FA" w14:textId="77777777" w:rsidR="00845D79" w:rsidRPr="00AC6143" w:rsidRDefault="00845D79" w:rsidP="00845D79">
      <w:pPr>
        <w:pStyle w:val="ListParagraph"/>
        <w:numPr>
          <w:ilvl w:val="2"/>
          <w:numId w:val="8"/>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 xml:space="preserve">Tea: The target market consists of consumers that prefer an alternative to coffee. These customers find </w:t>
      </w:r>
      <w:proofErr w:type="spellStart"/>
      <w:r w:rsidRPr="00AC6143">
        <w:rPr>
          <w:rFonts w:ascii="Times New Roman" w:hAnsi="Times New Roman" w:cs="Times New Roman"/>
          <w:sz w:val="24"/>
          <w:szCs w:val="24"/>
        </w:rPr>
        <w:t>foral</w:t>
      </w:r>
      <w:proofErr w:type="spellEnd"/>
      <w:r w:rsidRPr="00AC6143">
        <w:rPr>
          <w:rFonts w:ascii="Times New Roman" w:hAnsi="Times New Roman" w:cs="Times New Roman"/>
          <w:sz w:val="24"/>
          <w:szCs w:val="24"/>
        </w:rPr>
        <w:t xml:space="preserve"> and herbal teas to be pricey, leaving the consumer with the common boring lot of self-stocked tea. Zanzibar Spice, LLC seeks to capture this market segment with tea that is both affordable and enjoyable.  </w:t>
      </w:r>
    </w:p>
    <w:p w14:paraId="1C3ED276" w14:textId="77777777" w:rsidR="00845D79" w:rsidRPr="00AC6143" w:rsidRDefault="00845D79" w:rsidP="00845D79">
      <w:pPr>
        <w:pStyle w:val="ListParagraph"/>
        <w:numPr>
          <w:ilvl w:val="2"/>
          <w:numId w:val="8"/>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Spices: Target customers are individual consumers that utilize spices to prepare their daily meals, health-conscious people that are concerned about the types of products they utilize and consume, and persons that seek quality ingredients to add to the artistry of creating a unique culinary experience.</w:t>
      </w:r>
    </w:p>
    <w:p w14:paraId="311CB1F7" w14:textId="77777777" w:rsidR="00845D79" w:rsidRPr="00AC6143" w:rsidRDefault="00845D79" w:rsidP="00845D79">
      <w:pPr>
        <w:pStyle w:val="ListParagraph"/>
        <w:numPr>
          <w:ilvl w:val="1"/>
          <w:numId w:val="8"/>
        </w:numPr>
        <w:spacing w:after="0" w:line="480" w:lineRule="auto"/>
        <w:rPr>
          <w:rFonts w:ascii="Times New Roman" w:hAnsi="Times New Roman" w:cs="Times New Roman"/>
          <w:sz w:val="24"/>
          <w:szCs w:val="24"/>
        </w:rPr>
      </w:pPr>
      <w:bookmarkStart w:id="56" w:name="_Toc48841761"/>
      <w:r w:rsidRPr="00AC6143">
        <w:rPr>
          <w:rStyle w:val="Heading3Char"/>
          <w:rFonts w:ascii="Times New Roman" w:hAnsi="Times New Roman" w:cs="Times New Roman"/>
          <w:color w:val="auto"/>
        </w:rPr>
        <w:t>Competition</w:t>
      </w:r>
      <w:bookmarkEnd w:id="56"/>
      <w:r w:rsidRPr="00AC6143">
        <w:rPr>
          <w:rFonts w:ascii="Times New Roman" w:hAnsi="Times New Roman" w:cs="Times New Roman"/>
          <w:sz w:val="24"/>
          <w:szCs w:val="24"/>
        </w:rPr>
        <w:t>: “</w:t>
      </w:r>
      <w:r w:rsidRPr="00AC6143">
        <w:rPr>
          <w:rFonts w:ascii="Times New Roman" w:eastAsia="Times New Roman" w:hAnsi="Times New Roman" w:cs="Times New Roman"/>
          <w:sz w:val="24"/>
          <w:szCs w:val="24"/>
        </w:rPr>
        <w:t xml:space="preserve">Competition comes in the form of two groups: Prepared Coffee and Major household brands.  Major household brands of packaged coffee are our biggest competitors. Those brands have an extended history with customers. A few of those brands are Maxwell House, Starbucks, Folgers, </w:t>
      </w:r>
      <w:proofErr w:type="spellStart"/>
      <w:r w:rsidRPr="00AC6143">
        <w:rPr>
          <w:rFonts w:ascii="Times New Roman" w:eastAsia="Times New Roman" w:hAnsi="Times New Roman" w:cs="Times New Roman"/>
          <w:sz w:val="24"/>
          <w:szCs w:val="24"/>
        </w:rPr>
        <w:t>Dunkins</w:t>
      </w:r>
      <w:proofErr w:type="spellEnd"/>
      <w:r w:rsidRPr="00AC6143">
        <w:rPr>
          <w:rFonts w:ascii="Times New Roman" w:eastAsia="Times New Roman" w:hAnsi="Times New Roman" w:cs="Times New Roman"/>
          <w:sz w:val="24"/>
          <w:szCs w:val="24"/>
        </w:rPr>
        <w:t xml:space="preserve">.  Prepared Coffee is a convenience especially for the complex concoctions. Some of the </w:t>
      </w:r>
      <w:r w:rsidRPr="00AC6143">
        <w:rPr>
          <w:rFonts w:ascii="Times New Roman" w:eastAsia="Times New Roman" w:hAnsi="Times New Roman" w:cs="Times New Roman"/>
          <w:sz w:val="24"/>
          <w:szCs w:val="24"/>
        </w:rPr>
        <w:lastRenderedPageBreak/>
        <w:t xml:space="preserve">prepared coffee makers include, Starbucks, Caribou Coffee, </w:t>
      </w:r>
      <w:proofErr w:type="spellStart"/>
      <w:r w:rsidRPr="00AC6143">
        <w:rPr>
          <w:rFonts w:ascii="Times New Roman" w:eastAsia="Times New Roman" w:hAnsi="Times New Roman" w:cs="Times New Roman"/>
          <w:sz w:val="24"/>
          <w:szCs w:val="24"/>
        </w:rPr>
        <w:t>Dunkins</w:t>
      </w:r>
      <w:proofErr w:type="spellEnd"/>
      <w:r w:rsidRPr="00AC6143">
        <w:rPr>
          <w:rFonts w:ascii="Times New Roman" w:eastAsia="Times New Roman" w:hAnsi="Times New Roman" w:cs="Times New Roman"/>
          <w:sz w:val="24"/>
          <w:szCs w:val="24"/>
        </w:rPr>
        <w:t>, Dancing Goats Coffee, and local coffee shops.” (Amon-Ra, 2020)</w:t>
      </w:r>
    </w:p>
    <w:p w14:paraId="34E413F1" w14:textId="32580D93" w:rsidR="00845D79" w:rsidRPr="00AC6143" w:rsidRDefault="00845D79" w:rsidP="00845D79">
      <w:pPr>
        <w:pStyle w:val="ListParagraph"/>
        <w:numPr>
          <w:ilvl w:val="1"/>
          <w:numId w:val="8"/>
        </w:numPr>
        <w:spacing w:after="0" w:line="480" w:lineRule="auto"/>
        <w:rPr>
          <w:rFonts w:ascii="Times New Roman" w:hAnsi="Times New Roman" w:cs="Times New Roman"/>
          <w:sz w:val="24"/>
          <w:szCs w:val="24"/>
        </w:rPr>
      </w:pPr>
      <w:bookmarkStart w:id="57" w:name="_Toc48841762"/>
      <w:r w:rsidRPr="00AC6143">
        <w:rPr>
          <w:rStyle w:val="Heading3Char"/>
          <w:rFonts w:ascii="Times New Roman" w:hAnsi="Times New Roman" w:cs="Times New Roman"/>
          <w:color w:val="auto"/>
        </w:rPr>
        <w:t xml:space="preserve">Barriers to </w:t>
      </w:r>
      <w:r w:rsidR="00E0062D" w:rsidRPr="00AC6143">
        <w:rPr>
          <w:rStyle w:val="Heading3Char"/>
          <w:rFonts w:ascii="Times New Roman" w:hAnsi="Times New Roman" w:cs="Times New Roman"/>
          <w:color w:val="auto"/>
        </w:rPr>
        <w:t>E</w:t>
      </w:r>
      <w:r w:rsidRPr="00AC6143">
        <w:rPr>
          <w:rStyle w:val="Heading3Char"/>
          <w:rFonts w:ascii="Times New Roman" w:hAnsi="Times New Roman" w:cs="Times New Roman"/>
          <w:color w:val="auto"/>
        </w:rPr>
        <w:t>ntry</w:t>
      </w:r>
      <w:bookmarkEnd w:id="57"/>
      <w:r w:rsidRPr="00AC6143">
        <w:rPr>
          <w:rFonts w:ascii="Times New Roman" w:hAnsi="Times New Roman" w:cs="Times New Roman"/>
          <w:sz w:val="24"/>
          <w:szCs w:val="24"/>
        </w:rPr>
        <w:t>:</w:t>
      </w:r>
    </w:p>
    <w:p w14:paraId="2CDDDBC5" w14:textId="77777777" w:rsidR="00845D79" w:rsidRPr="00AC6143" w:rsidRDefault="00845D79" w:rsidP="00845D79">
      <w:pPr>
        <w:pStyle w:val="ListParagraph"/>
        <w:numPr>
          <w:ilvl w:val="2"/>
          <w:numId w:val="8"/>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Customer Loyalty</w:t>
      </w:r>
    </w:p>
    <w:p w14:paraId="5644D886" w14:textId="77777777" w:rsidR="00845D79" w:rsidRPr="00AC6143" w:rsidRDefault="00845D79" w:rsidP="00845D79">
      <w:pPr>
        <w:pStyle w:val="ListParagraph"/>
        <w:numPr>
          <w:ilvl w:val="2"/>
          <w:numId w:val="8"/>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Import Costs</w:t>
      </w:r>
    </w:p>
    <w:p w14:paraId="2A338338" w14:textId="43B3FB45" w:rsidR="00845D79" w:rsidRPr="00AC6143" w:rsidRDefault="00845D79" w:rsidP="00845D79">
      <w:pPr>
        <w:pStyle w:val="ListParagraph"/>
        <w:numPr>
          <w:ilvl w:val="1"/>
          <w:numId w:val="8"/>
        </w:numPr>
        <w:spacing w:after="0" w:line="480" w:lineRule="auto"/>
        <w:rPr>
          <w:rStyle w:val="Heading3Char"/>
          <w:rFonts w:ascii="Times New Roman" w:hAnsi="Times New Roman" w:cs="Times New Roman"/>
          <w:color w:val="auto"/>
        </w:rPr>
      </w:pPr>
      <w:bookmarkStart w:id="58" w:name="_Toc48841763"/>
      <w:r w:rsidRPr="00AC6143">
        <w:rPr>
          <w:rStyle w:val="Heading3Char"/>
          <w:rFonts w:ascii="Times New Roman" w:hAnsi="Times New Roman" w:cs="Times New Roman"/>
          <w:color w:val="auto"/>
        </w:rPr>
        <w:t xml:space="preserve">Threats and </w:t>
      </w:r>
      <w:r w:rsidR="00E0062D" w:rsidRPr="00AC6143">
        <w:rPr>
          <w:rStyle w:val="Heading3Char"/>
          <w:rFonts w:ascii="Times New Roman" w:hAnsi="Times New Roman" w:cs="Times New Roman"/>
          <w:color w:val="auto"/>
        </w:rPr>
        <w:t>O</w:t>
      </w:r>
      <w:r w:rsidRPr="00AC6143">
        <w:rPr>
          <w:rStyle w:val="Heading3Char"/>
          <w:rFonts w:ascii="Times New Roman" w:hAnsi="Times New Roman" w:cs="Times New Roman"/>
          <w:color w:val="auto"/>
        </w:rPr>
        <w:t>pportunities</w:t>
      </w:r>
      <w:bookmarkEnd w:id="58"/>
    </w:p>
    <w:p w14:paraId="153DBC76" w14:textId="77777777" w:rsidR="00845D79" w:rsidRPr="00AC6143" w:rsidRDefault="00845D79" w:rsidP="00845D79">
      <w:pPr>
        <w:pStyle w:val="ListParagraph"/>
        <w:numPr>
          <w:ilvl w:val="2"/>
          <w:numId w:val="8"/>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Opportunities</w:t>
      </w:r>
    </w:p>
    <w:p w14:paraId="7C73A86C" w14:textId="77777777" w:rsidR="00845D79" w:rsidRPr="00AC6143" w:rsidRDefault="00845D79" w:rsidP="00845D79">
      <w:pPr>
        <w:pStyle w:val="ListParagraph"/>
        <w:numPr>
          <w:ilvl w:val="3"/>
          <w:numId w:val="8"/>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Corvid-19 presents an opportunity due to more people preparing beverages at home. This has increased the number of potential customers.</w:t>
      </w:r>
    </w:p>
    <w:p w14:paraId="7C1121DB" w14:textId="77777777" w:rsidR="00845D79" w:rsidRPr="00AC6143" w:rsidRDefault="00845D79" w:rsidP="00845D79">
      <w:pPr>
        <w:pStyle w:val="ListParagraph"/>
        <w:numPr>
          <w:ilvl w:val="3"/>
          <w:numId w:val="8"/>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Lack of affordable quality products from competitors.</w:t>
      </w:r>
    </w:p>
    <w:p w14:paraId="384CBAAE" w14:textId="77777777" w:rsidR="00845D79" w:rsidRPr="00AC6143" w:rsidRDefault="00845D79" w:rsidP="00845D79">
      <w:pPr>
        <w:pStyle w:val="ListParagraph"/>
        <w:numPr>
          <w:ilvl w:val="3"/>
          <w:numId w:val="8"/>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Scarcity of competitor products due to Corvid-19 pandemic.</w:t>
      </w:r>
    </w:p>
    <w:p w14:paraId="72A2833E" w14:textId="77777777" w:rsidR="00845D79" w:rsidRPr="00AC6143" w:rsidRDefault="00845D79" w:rsidP="00845D79">
      <w:pPr>
        <w:pStyle w:val="ListParagraph"/>
        <w:numPr>
          <w:ilvl w:val="2"/>
          <w:numId w:val="8"/>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Threats</w:t>
      </w:r>
    </w:p>
    <w:p w14:paraId="5F91E027" w14:textId="77777777" w:rsidR="00845D79" w:rsidRPr="00AC6143" w:rsidRDefault="00845D79" w:rsidP="00845D79">
      <w:pPr>
        <w:pStyle w:val="ListParagraph"/>
        <w:numPr>
          <w:ilvl w:val="3"/>
          <w:numId w:val="8"/>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Corvid-19 Pandemic induced Vendor supply chain issues</w:t>
      </w:r>
    </w:p>
    <w:p w14:paraId="7A51111B" w14:textId="77777777" w:rsidR="00845D79" w:rsidRPr="00AC6143" w:rsidRDefault="00845D79" w:rsidP="00845D79">
      <w:pPr>
        <w:pStyle w:val="ListParagraph"/>
        <w:numPr>
          <w:ilvl w:val="3"/>
          <w:numId w:val="8"/>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Corvid-19 Pandemic induced economic recession</w:t>
      </w:r>
    </w:p>
    <w:p w14:paraId="130A29F4" w14:textId="77777777" w:rsidR="00845D79" w:rsidRPr="00AC6143" w:rsidRDefault="00845D79" w:rsidP="00845D79">
      <w:pPr>
        <w:pStyle w:val="ListParagraph"/>
        <w:numPr>
          <w:ilvl w:val="0"/>
          <w:numId w:val="8"/>
        </w:numPr>
        <w:spacing w:after="0" w:line="480" w:lineRule="auto"/>
        <w:rPr>
          <w:rFonts w:ascii="Times New Roman" w:hAnsi="Times New Roman" w:cs="Times New Roman"/>
          <w:sz w:val="24"/>
          <w:szCs w:val="24"/>
        </w:rPr>
      </w:pPr>
      <w:bookmarkStart w:id="59" w:name="_Toc48841764"/>
      <w:r w:rsidRPr="00AC6143">
        <w:rPr>
          <w:rStyle w:val="Heading2Char"/>
          <w:rFonts w:eastAsiaTheme="minorHAnsi"/>
          <w:sz w:val="24"/>
          <w:szCs w:val="24"/>
        </w:rPr>
        <w:t>Marketing Strategy</w:t>
      </w:r>
      <w:bookmarkEnd w:id="59"/>
      <w:r w:rsidRPr="00AC6143">
        <w:rPr>
          <w:rFonts w:ascii="Times New Roman" w:hAnsi="Times New Roman" w:cs="Times New Roman"/>
          <w:sz w:val="24"/>
          <w:szCs w:val="24"/>
        </w:rPr>
        <w:t xml:space="preserve">: </w:t>
      </w:r>
      <w:r w:rsidRPr="00AC6143">
        <w:rPr>
          <w:rFonts w:ascii="Times New Roman" w:hAnsi="Times New Roman" w:cs="Times New Roman"/>
          <w:sz w:val="24"/>
          <w:szCs w:val="24"/>
          <w:shd w:val="clear" w:color="auto" w:fill="FFFFFF"/>
        </w:rPr>
        <w:t> The plan for communicating with target markets and converting them in to customers consists of an online and offline combination of promoting the products.</w:t>
      </w:r>
    </w:p>
    <w:p w14:paraId="07F833E9" w14:textId="77777777" w:rsidR="00845D79" w:rsidRPr="00AC6143" w:rsidRDefault="00845D79" w:rsidP="00845D79">
      <w:pPr>
        <w:pStyle w:val="ListParagraph"/>
        <w:numPr>
          <w:ilvl w:val="1"/>
          <w:numId w:val="8"/>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 xml:space="preserve">Advertising and Promotion </w:t>
      </w:r>
    </w:p>
    <w:p w14:paraId="57EC22F2" w14:textId="77777777" w:rsidR="00845D79" w:rsidRPr="00AC6143" w:rsidRDefault="00845D79" w:rsidP="00845D79">
      <w:pPr>
        <w:pStyle w:val="ListParagraph"/>
        <w:numPr>
          <w:ilvl w:val="2"/>
          <w:numId w:val="8"/>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Social Media: Facebook, Twitter, LinkedIn, Instagram, Pinterest, YouTube</w:t>
      </w:r>
    </w:p>
    <w:p w14:paraId="19058BB0" w14:textId="77777777" w:rsidR="00845D79" w:rsidRPr="00AC6143" w:rsidRDefault="00845D79" w:rsidP="00845D79">
      <w:pPr>
        <w:pStyle w:val="ListParagraph"/>
        <w:numPr>
          <w:ilvl w:val="2"/>
          <w:numId w:val="8"/>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Blogging:</w:t>
      </w:r>
    </w:p>
    <w:p w14:paraId="04CC9663" w14:textId="77777777" w:rsidR="00845D79" w:rsidRPr="00AC6143" w:rsidRDefault="00845D79" w:rsidP="00845D79">
      <w:pPr>
        <w:pStyle w:val="ListParagraph"/>
        <w:numPr>
          <w:ilvl w:val="2"/>
          <w:numId w:val="8"/>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Online videos: demonstrations of company products.</w:t>
      </w:r>
    </w:p>
    <w:p w14:paraId="37B21754" w14:textId="77777777" w:rsidR="00845D79" w:rsidRPr="00AC6143" w:rsidRDefault="00845D79" w:rsidP="00845D79">
      <w:pPr>
        <w:pStyle w:val="ListParagraph"/>
        <w:numPr>
          <w:ilvl w:val="2"/>
          <w:numId w:val="8"/>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lastRenderedPageBreak/>
        <w:t>Helping the customer: provide spice/seasoning recommendations and tips that improve and fine-tunes the taste of food.</w:t>
      </w:r>
    </w:p>
    <w:p w14:paraId="4635B04E" w14:textId="77777777" w:rsidR="00845D79" w:rsidRPr="00AC6143" w:rsidRDefault="00845D79" w:rsidP="00845D79">
      <w:pPr>
        <w:pStyle w:val="ListParagraph"/>
        <w:numPr>
          <w:ilvl w:val="2"/>
          <w:numId w:val="8"/>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Sample products: free sample</w:t>
      </w:r>
    </w:p>
    <w:p w14:paraId="14B9826C" w14:textId="77777777" w:rsidR="00845D79" w:rsidRPr="00AC6143" w:rsidRDefault="00845D79" w:rsidP="00845D79">
      <w:pPr>
        <w:pStyle w:val="ListParagraph"/>
        <w:numPr>
          <w:ilvl w:val="2"/>
          <w:numId w:val="8"/>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Giveaways: giving free products to consumers and business to increase awareness and word of mouth.</w:t>
      </w:r>
    </w:p>
    <w:p w14:paraId="2BCD13CC" w14:textId="77777777" w:rsidR="00845D79" w:rsidRPr="00AC6143" w:rsidRDefault="00845D79" w:rsidP="00845D79">
      <w:pPr>
        <w:pStyle w:val="ListParagraph"/>
        <w:numPr>
          <w:ilvl w:val="2"/>
          <w:numId w:val="8"/>
        </w:num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 xml:space="preserve">Postcard mailings: </w:t>
      </w:r>
    </w:p>
    <w:p w14:paraId="389FD5BD" w14:textId="77777777" w:rsidR="00EE6BE8" w:rsidRPr="00AC6143" w:rsidRDefault="00EE6BE8">
      <w:pPr>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br w:type="page"/>
      </w:r>
    </w:p>
    <w:p w14:paraId="0FC06526" w14:textId="53A9EAC1" w:rsidR="00845D79" w:rsidRPr="00AC6143" w:rsidRDefault="00845D79" w:rsidP="003170E5">
      <w:pPr>
        <w:pStyle w:val="Heading1"/>
        <w:spacing w:line="480" w:lineRule="auto"/>
        <w:rPr>
          <w:rFonts w:ascii="Times New Roman" w:eastAsia="Times New Roman" w:hAnsi="Times New Roman" w:cs="Times New Roman"/>
          <w:b/>
          <w:bCs/>
          <w:color w:val="auto"/>
          <w:sz w:val="24"/>
          <w:szCs w:val="24"/>
        </w:rPr>
      </w:pPr>
      <w:bookmarkStart w:id="60" w:name="_Toc48841765"/>
      <w:r w:rsidRPr="00AC6143">
        <w:rPr>
          <w:rFonts w:ascii="Times New Roman" w:eastAsia="Times New Roman" w:hAnsi="Times New Roman" w:cs="Times New Roman"/>
          <w:b/>
          <w:bCs/>
          <w:color w:val="auto"/>
          <w:sz w:val="24"/>
          <w:szCs w:val="24"/>
        </w:rPr>
        <w:lastRenderedPageBreak/>
        <w:t>FINANCIAL PLAN</w:t>
      </w:r>
      <w:bookmarkEnd w:id="60"/>
    </w:p>
    <w:p w14:paraId="62F52D0F" w14:textId="77777777" w:rsidR="00845D79" w:rsidRPr="00AC6143" w:rsidRDefault="00845D79" w:rsidP="00845D79">
      <w:pPr>
        <w:shd w:val="clear" w:color="auto" w:fill="FFFFFF"/>
        <w:spacing w:after="0" w:line="48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Over a course of the next three years, Zanzibar Spice, LLC is expected to be in a healthy financial position. The following sections illustrates the company’s financial position during that three-year period.</w:t>
      </w:r>
    </w:p>
    <w:p w14:paraId="72CE7283" w14:textId="77777777" w:rsidR="00845D79" w:rsidRPr="00AC6143" w:rsidRDefault="00845D79" w:rsidP="00845D79">
      <w:pPr>
        <w:shd w:val="clear" w:color="auto" w:fill="FFFFFF"/>
        <w:spacing w:after="0" w:line="480" w:lineRule="auto"/>
        <w:rPr>
          <w:rStyle w:val="Heading2Char"/>
          <w:rFonts w:eastAsiaTheme="minorHAnsi"/>
          <w:sz w:val="24"/>
          <w:szCs w:val="24"/>
        </w:rPr>
      </w:pPr>
      <w:bookmarkStart w:id="61" w:name="_Toc48841766"/>
      <w:r w:rsidRPr="00AC6143">
        <w:rPr>
          <w:rStyle w:val="Heading2Char"/>
          <w:rFonts w:eastAsiaTheme="minorHAnsi"/>
          <w:sz w:val="24"/>
          <w:szCs w:val="24"/>
        </w:rPr>
        <w:t>Startup Expenses</w:t>
      </w:r>
      <w:bookmarkEnd w:id="61"/>
    </w:p>
    <w:p w14:paraId="750BF22A" w14:textId="77777777" w:rsidR="00845D79" w:rsidRPr="00AC6143" w:rsidRDefault="00845D79" w:rsidP="00845D79">
      <w:pPr>
        <w:shd w:val="clear" w:color="auto" w:fill="FFFFFF"/>
        <w:spacing w:after="0" w:line="48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Zanzibar Spice, LLC sources of capital consists of private investors. The number of investors is a total of one. The sole investor has 100% of ownership of the company. That investor is also the founder of Zanzibar Spice, LLC and is using personal funds to finance the business. The founder, Amon-Ra, is investing a total of $20,000. Approximately, $4,769 of the investor’s investment will be allotted as a reserve for contingencies. This is approximately 33% of startup costs. Bank financing is not being sought after at this point. The company anticipates bank financing to be warranted upon the expansion of the business and the requirement of a larger facility, increased inventory, higher capacity equipment, and increased staffing. The amount invested by the founder is the calculated amount for startup costs plus a reserve at the discretion of this sole investor. “Depending on the industry, a startup can require 10 percent to 20 percent of its budget set aside as a contingency fund.” (Hanks, 2016) Startup costs are the actual amount derive from suppliers. </w:t>
      </w:r>
    </w:p>
    <w:p w14:paraId="665628B8" w14:textId="77777777" w:rsidR="00845D79" w:rsidRPr="00AC6143" w:rsidRDefault="00845D79" w:rsidP="00845D79">
      <w:pPr>
        <w:shd w:val="clear" w:color="auto" w:fill="FFFFFF"/>
        <w:spacing w:after="0" w:line="480" w:lineRule="auto"/>
        <w:rPr>
          <w:rStyle w:val="Heading2Char"/>
          <w:rFonts w:eastAsiaTheme="minorHAnsi"/>
          <w:sz w:val="24"/>
          <w:szCs w:val="24"/>
        </w:rPr>
      </w:pPr>
      <w:bookmarkStart w:id="62" w:name="_Toc48841767"/>
      <w:r w:rsidRPr="00AC6143">
        <w:rPr>
          <w:rStyle w:val="Heading2Char"/>
          <w:rFonts w:eastAsiaTheme="minorHAnsi"/>
          <w:sz w:val="24"/>
          <w:szCs w:val="24"/>
        </w:rPr>
        <w:t>Capital Equipment</w:t>
      </w:r>
      <w:bookmarkEnd w:id="62"/>
    </w:p>
    <w:p w14:paraId="1265179A" w14:textId="77777777" w:rsidR="00845D79" w:rsidRPr="00AC6143" w:rsidRDefault="00845D79" w:rsidP="00845D79">
      <w:pPr>
        <w:shd w:val="clear" w:color="auto" w:fill="FFFFFF"/>
        <w:spacing w:after="0" w:line="48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sz w:val="24"/>
          <w:szCs w:val="24"/>
        </w:rPr>
        <w:t>Capital equipment has a subtotal cost of $5909.71 before taxes, with a total cost of $7705.31 after taxes. Capital equipment consists of machinery, equipment, and furniture. Equipment for the business will cost $1808.51 after taxes, $1,659.71 pretax, and furniture has total, $226.80 with a pretax amount of $210.00.  Taxes were added to provide the most accurate numbers.</w:t>
      </w:r>
    </w:p>
    <w:tbl>
      <w:tblPr>
        <w:tblStyle w:val="ListTable1Light-Accent3"/>
        <w:tblW w:w="9630" w:type="dxa"/>
        <w:tblLook w:val="04A0" w:firstRow="1" w:lastRow="0" w:firstColumn="1" w:lastColumn="0" w:noHBand="0" w:noVBand="1"/>
      </w:tblPr>
      <w:tblGrid>
        <w:gridCol w:w="6570"/>
        <w:gridCol w:w="1710"/>
        <w:gridCol w:w="1350"/>
      </w:tblGrid>
      <w:tr w:rsidR="00845D79" w:rsidRPr="00AC6143" w14:paraId="295A8486" w14:textId="77777777" w:rsidTr="004862E8">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B4732FB" w14:textId="77777777" w:rsidR="00845D79" w:rsidRPr="00AC6143" w:rsidRDefault="00845D79" w:rsidP="004862E8">
            <w:pPr>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Table 1.</w:t>
            </w:r>
          </w:p>
        </w:tc>
        <w:tc>
          <w:tcPr>
            <w:tcW w:w="1710" w:type="dxa"/>
            <w:noWrap/>
            <w:hideMark/>
          </w:tcPr>
          <w:p w14:paraId="057B9E54" w14:textId="77777777" w:rsidR="00845D79" w:rsidRPr="00AC6143" w:rsidRDefault="00845D79" w:rsidP="004862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50" w:type="dxa"/>
            <w:noWrap/>
            <w:hideMark/>
          </w:tcPr>
          <w:p w14:paraId="7275B981" w14:textId="77777777" w:rsidR="00845D79" w:rsidRPr="00AC6143" w:rsidRDefault="00845D79" w:rsidP="004862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45D79" w:rsidRPr="00AC6143" w14:paraId="4C39EC79" w14:textId="77777777" w:rsidTr="004862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70" w:type="dxa"/>
            <w:tcBorders>
              <w:top w:val="single" w:sz="4" w:space="0" w:color="C2D69B" w:themeColor="accent3" w:themeTint="99"/>
              <w:bottom w:val="single" w:sz="4" w:space="0" w:color="auto"/>
            </w:tcBorders>
            <w:shd w:val="clear" w:color="auto" w:fill="D9D9D9" w:themeFill="background1" w:themeFillShade="D9"/>
            <w:noWrap/>
            <w:hideMark/>
          </w:tcPr>
          <w:p w14:paraId="109AC97F" w14:textId="77777777" w:rsidR="00845D79" w:rsidRPr="00AC6143" w:rsidRDefault="00845D79" w:rsidP="004862E8">
            <w:pPr>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Machinery</w:t>
            </w:r>
          </w:p>
        </w:tc>
        <w:tc>
          <w:tcPr>
            <w:tcW w:w="1710" w:type="dxa"/>
            <w:tcBorders>
              <w:top w:val="single" w:sz="4" w:space="0" w:color="C2D69B" w:themeColor="accent3" w:themeTint="99"/>
              <w:bottom w:val="single" w:sz="4" w:space="0" w:color="auto"/>
            </w:tcBorders>
            <w:shd w:val="clear" w:color="auto" w:fill="D9D9D9" w:themeFill="background1" w:themeFillShade="D9"/>
            <w:noWrap/>
            <w:hideMark/>
          </w:tcPr>
          <w:p w14:paraId="1D30C52F" w14:textId="77777777" w:rsidR="00845D79" w:rsidRPr="00AC6143" w:rsidRDefault="00845D79" w:rsidP="004862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Price</w:t>
            </w:r>
          </w:p>
        </w:tc>
        <w:tc>
          <w:tcPr>
            <w:tcW w:w="1350" w:type="dxa"/>
            <w:tcBorders>
              <w:top w:val="single" w:sz="4" w:space="0" w:color="C2D69B" w:themeColor="accent3" w:themeTint="99"/>
              <w:bottom w:val="single" w:sz="4" w:space="0" w:color="auto"/>
            </w:tcBorders>
            <w:shd w:val="clear" w:color="auto" w:fill="D9D9D9" w:themeFill="background1" w:themeFillShade="D9"/>
            <w:noWrap/>
            <w:hideMark/>
          </w:tcPr>
          <w:p w14:paraId="730970D1" w14:textId="77777777" w:rsidR="00845D79" w:rsidRPr="00AC6143" w:rsidRDefault="00845D79" w:rsidP="004862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Total</w:t>
            </w:r>
          </w:p>
        </w:tc>
      </w:tr>
      <w:tr w:rsidR="00845D79" w:rsidRPr="00AC6143" w14:paraId="2A30D168" w14:textId="77777777" w:rsidTr="004862E8">
        <w:trPr>
          <w:trHeight w:val="255"/>
        </w:trPr>
        <w:tc>
          <w:tcPr>
            <w:cnfStyle w:val="001000000000" w:firstRow="0" w:lastRow="0" w:firstColumn="1" w:lastColumn="0" w:oddVBand="0" w:evenVBand="0" w:oddHBand="0" w:evenHBand="0" w:firstRowFirstColumn="0" w:firstRowLastColumn="0" w:lastRowFirstColumn="0" w:lastRowLastColumn="0"/>
            <w:tcW w:w="6570" w:type="dxa"/>
            <w:tcBorders>
              <w:top w:val="single" w:sz="4" w:space="0" w:color="auto"/>
            </w:tcBorders>
            <w:noWrap/>
            <w:hideMark/>
          </w:tcPr>
          <w:p w14:paraId="6531C32F" w14:textId="77777777" w:rsidR="00845D79" w:rsidRPr="00AC6143" w:rsidRDefault="00845D79" w:rsidP="004862E8">
            <w:pPr>
              <w:rPr>
                <w:rFonts w:ascii="Times New Roman" w:eastAsia="Times New Roman" w:hAnsi="Times New Roman" w:cs="Times New Roman"/>
                <w:b w:val="0"/>
                <w:bCs w:val="0"/>
                <w:sz w:val="24"/>
                <w:szCs w:val="24"/>
              </w:rPr>
            </w:pPr>
            <w:r w:rsidRPr="00AC6143">
              <w:rPr>
                <w:rFonts w:ascii="Times New Roman" w:eastAsia="Times New Roman" w:hAnsi="Times New Roman" w:cs="Times New Roman"/>
                <w:b w:val="0"/>
                <w:bCs w:val="0"/>
                <w:sz w:val="24"/>
                <w:szCs w:val="24"/>
              </w:rPr>
              <w:lastRenderedPageBreak/>
              <w:t>Coffee Roaster</w:t>
            </w:r>
          </w:p>
        </w:tc>
        <w:tc>
          <w:tcPr>
            <w:tcW w:w="1710" w:type="dxa"/>
            <w:tcBorders>
              <w:top w:val="single" w:sz="4" w:space="0" w:color="auto"/>
            </w:tcBorders>
            <w:noWrap/>
            <w:hideMark/>
          </w:tcPr>
          <w:p w14:paraId="4119CB20" w14:textId="77777777" w:rsidR="00845D79" w:rsidRPr="00AC6143" w:rsidRDefault="00845D79" w:rsidP="004862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$ 2,500.00 </w:t>
            </w:r>
          </w:p>
        </w:tc>
        <w:tc>
          <w:tcPr>
            <w:tcW w:w="1350" w:type="dxa"/>
            <w:tcBorders>
              <w:top w:val="single" w:sz="4" w:space="0" w:color="auto"/>
            </w:tcBorders>
            <w:noWrap/>
            <w:hideMark/>
          </w:tcPr>
          <w:p w14:paraId="1592576E" w14:textId="77777777" w:rsidR="00845D79" w:rsidRPr="00AC6143" w:rsidRDefault="00845D79" w:rsidP="004862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$ 2,700.00 </w:t>
            </w:r>
          </w:p>
        </w:tc>
      </w:tr>
      <w:tr w:rsidR="00845D79" w:rsidRPr="00AC6143" w14:paraId="220AE174" w14:textId="77777777" w:rsidTr="004862E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570" w:type="dxa"/>
            <w:shd w:val="clear" w:color="auto" w:fill="D9D9D9" w:themeFill="background1" w:themeFillShade="D9"/>
            <w:noWrap/>
            <w:hideMark/>
          </w:tcPr>
          <w:p w14:paraId="2DDE5055" w14:textId="77777777" w:rsidR="00845D79" w:rsidRPr="00AC6143" w:rsidRDefault="00845D79" w:rsidP="004862E8">
            <w:pPr>
              <w:rPr>
                <w:rFonts w:ascii="Times New Roman" w:eastAsia="Times New Roman" w:hAnsi="Times New Roman" w:cs="Times New Roman"/>
                <w:b w:val="0"/>
                <w:bCs w:val="0"/>
                <w:sz w:val="24"/>
                <w:szCs w:val="24"/>
              </w:rPr>
            </w:pPr>
            <w:r w:rsidRPr="00AC6143">
              <w:rPr>
                <w:rFonts w:ascii="Times New Roman" w:eastAsia="Times New Roman" w:hAnsi="Times New Roman" w:cs="Times New Roman"/>
                <w:b w:val="0"/>
                <w:bCs w:val="0"/>
                <w:sz w:val="24"/>
                <w:szCs w:val="24"/>
              </w:rPr>
              <w:t xml:space="preserve">Battery Generator  </w:t>
            </w:r>
          </w:p>
        </w:tc>
        <w:tc>
          <w:tcPr>
            <w:tcW w:w="1710" w:type="dxa"/>
            <w:shd w:val="clear" w:color="auto" w:fill="D9D9D9" w:themeFill="background1" w:themeFillShade="D9"/>
            <w:noWrap/>
            <w:hideMark/>
          </w:tcPr>
          <w:p w14:paraId="44BCA6A5" w14:textId="77777777" w:rsidR="00845D79" w:rsidRPr="00AC6143" w:rsidRDefault="00845D79" w:rsidP="004862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$ 1,200.00 </w:t>
            </w:r>
          </w:p>
        </w:tc>
        <w:tc>
          <w:tcPr>
            <w:tcW w:w="1350" w:type="dxa"/>
            <w:shd w:val="clear" w:color="auto" w:fill="D9D9D9" w:themeFill="background1" w:themeFillShade="D9"/>
            <w:noWrap/>
            <w:hideMark/>
          </w:tcPr>
          <w:p w14:paraId="1451D2A6" w14:textId="77777777" w:rsidR="00845D79" w:rsidRPr="00AC6143" w:rsidRDefault="00845D79" w:rsidP="004862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$ 1,296.00 </w:t>
            </w:r>
          </w:p>
        </w:tc>
      </w:tr>
      <w:tr w:rsidR="00845D79" w:rsidRPr="00AC6143" w14:paraId="6C38100F" w14:textId="77777777" w:rsidTr="004862E8">
        <w:trPr>
          <w:trHeight w:val="255"/>
        </w:trPr>
        <w:tc>
          <w:tcPr>
            <w:cnfStyle w:val="001000000000" w:firstRow="0" w:lastRow="0" w:firstColumn="1" w:lastColumn="0" w:oddVBand="0" w:evenVBand="0" w:oddHBand="0" w:evenHBand="0" w:firstRowFirstColumn="0" w:firstRowLastColumn="0" w:lastRowFirstColumn="0" w:lastRowLastColumn="0"/>
            <w:tcW w:w="6570" w:type="dxa"/>
            <w:noWrap/>
            <w:hideMark/>
          </w:tcPr>
          <w:p w14:paraId="1677ECFE" w14:textId="77777777" w:rsidR="00845D79" w:rsidRPr="00AC6143" w:rsidRDefault="00845D79" w:rsidP="004862E8">
            <w:pPr>
              <w:rPr>
                <w:rFonts w:ascii="Times New Roman" w:eastAsia="Times New Roman" w:hAnsi="Times New Roman" w:cs="Times New Roman"/>
                <w:b w:val="0"/>
                <w:bCs w:val="0"/>
                <w:sz w:val="24"/>
                <w:szCs w:val="24"/>
              </w:rPr>
            </w:pPr>
            <w:r w:rsidRPr="00AC6143">
              <w:rPr>
                <w:rFonts w:ascii="Times New Roman" w:eastAsia="Times New Roman" w:hAnsi="Times New Roman" w:cs="Times New Roman"/>
                <w:b w:val="0"/>
                <w:bCs w:val="0"/>
                <w:sz w:val="24"/>
                <w:szCs w:val="24"/>
              </w:rPr>
              <w:t>Battery</w:t>
            </w:r>
          </w:p>
        </w:tc>
        <w:tc>
          <w:tcPr>
            <w:tcW w:w="1710" w:type="dxa"/>
            <w:noWrap/>
            <w:hideMark/>
          </w:tcPr>
          <w:p w14:paraId="11CB9B8D" w14:textId="77777777" w:rsidR="00845D79" w:rsidRPr="00AC6143" w:rsidRDefault="00845D79" w:rsidP="004862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350.00 </w:t>
            </w:r>
          </w:p>
        </w:tc>
        <w:tc>
          <w:tcPr>
            <w:tcW w:w="1350" w:type="dxa"/>
            <w:noWrap/>
            <w:hideMark/>
          </w:tcPr>
          <w:p w14:paraId="4B1B2A71" w14:textId="77777777" w:rsidR="00845D79" w:rsidRPr="00AC6143" w:rsidRDefault="00845D79" w:rsidP="004862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378.00 </w:t>
            </w:r>
          </w:p>
        </w:tc>
      </w:tr>
      <w:tr w:rsidR="00845D79" w:rsidRPr="00AC6143" w14:paraId="6C976556" w14:textId="77777777" w:rsidTr="004862E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570" w:type="dxa"/>
            <w:shd w:val="clear" w:color="auto" w:fill="D9D9D9" w:themeFill="background1" w:themeFillShade="D9"/>
            <w:noWrap/>
            <w:hideMark/>
          </w:tcPr>
          <w:p w14:paraId="3DCCF594" w14:textId="77777777" w:rsidR="00845D79" w:rsidRPr="00AC6143" w:rsidRDefault="00845D79" w:rsidP="004862E8">
            <w:pPr>
              <w:rPr>
                <w:rFonts w:ascii="Times New Roman" w:eastAsia="Times New Roman" w:hAnsi="Times New Roman" w:cs="Times New Roman"/>
                <w:b w:val="0"/>
                <w:bCs w:val="0"/>
                <w:sz w:val="24"/>
                <w:szCs w:val="24"/>
              </w:rPr>
            </w:pPr>
            <w:r w:rsidRPr="00AC6143">
              <w:rPr>
                <w:rFonts w:ascii="Times New Roman" w:eastAsia="Times New Roman" w:hAnsi="Times New Roman" w:cs="Times New Roman"/>
                <w:b w:val="0"/>
                <w:bCs w:val="0"/>
                <w:sz w:val="24"/>
                <w:szCs w:val="24"/>
              </w:rPr>
              <w:t>Battery</w:t>
            </w:r>
          </w:p>
        </w:tc>
        <w:tc>
          <w:tcPr>
            <w:tcW w:w="1710" w:type="dxa"/>
            <w:shd w:val="clear" w:color="auto" w:fill="D9D9D9" w:themeFill="background1" w:themeFillShade="D9"/>
            <w:noWrap/>
            <w:hideMark/>
          </w:tcPr>
          <w:p w14:paraId="7AF5F86B" w14:textId="77777777" w:rsidR="00845D79" w:rsidRPr="00AC6143" w:rsidRDefault="00845D79" w:rsidP="004862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350.00 </w:t>
            </w:r>
          </w:p>
        </w:tc>
        <w:tc>
          <w:tcPr>
            <w:tcW w:w="1350" w:type="dxa"/>
            <w:shd w:val="clear" w:color="auto" w:fill="D9D9D9" w:themeFill="background1" w:themeFillShade="D9"/>
            <w:noWrap/>
            <w:hideMark/>
          </w:tcPr>
          <w:p w14:paraId="49480FEA" w14:textId="77777777" w:rsidR="00845D79" w:rsidRPr="00AC6143" w:rsidRDefault="00845D79" w:rsidP="004862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378.00 </w:t>
            </w:r>
          </w:p>
        </w:tc>
      </w:tr>
      <w:tr w:rsidR="00845D79" w:rsidRPr="00AC6143" w14:paraId="21AB308B" w14:textId="77777777" w:rsidTr="004862E8">
        <w:trPr>
          <w:trHeight w:val="255"/>
        </w:trPr>
        <w:tc>
          <w:tcPr>
            <w:cnfStyle w:val="001000000000" w:firstRow="0" w:lastRow="0" w:firstColumn="1" w:lastColumn="0" w:oddVBand="0" w:evenVBand="0" w:oddHBand="0" w:evenHBand="0" w:firstRowFirstColumn="0" w:firstRowLastColumn="0" w:lastRowFirstColumn="0" w:lastRowLastColumn="0"/>
            <w:tcW w:w="6570" w:type="dxa"/>
            <w:noWrap/>
            <w:hideMark/>
          </w:tcPr>
          <w:p w14:paraId="07179293" w14:textId="77777777" w:rsidR="00845D79" w:rsidRPr="00AC6143" w:rsidRDefault="00845D79" w:rsidP="004862E8">
            <w:pPr>
              <w:rPr>
                <w:rFonts w:ascii="Times New Roman" w:eastAsia="Times New Roman" w:hAnsi="Times New Roman" w:cs="Times New Roman"/>
                <w:b w:val="0"/>
                <w:bCs w:val="0"/>
                <w:sz w:val="24"/>
                <w:szCs w:val="24"/>
              </w:rPr>
            </w:pPr>
            <w:r w:rsidRPr="00AC6143">
              <w:rPr>
                <w:rFonts w:ascii="Times New Roman" w:eastAsia="Times New Roman" w:hAnsi="Times New Roman" w:cs="Times New Roman"/>
                <w:b w:val="0"/>
                <w:bCs w:val="0"/>
                <w:sz w:val="24"/>
                <w:szCs w:val="24"/>
              </w:rPr>
              <w:t>Coffee Grinder</w:t>
            </w:r>
          </w:p>
        </w:tc>
        <w:tc>
          <w:tcPr>
            <w:tcW w:w="1710" w:type="dxa"/>
            <w:noWrap/>
            <w:hideMark/>
          </w:tcPr>
          <w:p w14:paraId="2E5ECE78" w14:textId="77777777" w:rsidR="00845D79" w:rsidRPr="00AC6143" w:rsidRDefault="00845D79" w:rsidP="004862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790.00 </w:t>
            </w:r>
          </w:p>
        </w:tc>
        <w:tc>
          <w:tcPr>
            <w:tcW w:w="1350" w:type="dxa"/>
            <w:noWrap/>
            <w:hideMark/>
          </w:tcPr>
          <w:p w14:paraId="0623ACDC" w14:textId="77777777" w:rsidR="00845D79" w:rsidRPr="00AC6143" w:rsidRDefault="00845D79" w:rsidP="004862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853.20 </w:t>
            </w:r>
          </w:p>
        </w:tc>
      </w:tr>
      <w:tr w:rsidR="00845D79" w:rsidRPr="00AC6143" w14:paraId="525025FD" w14:textId="77777777" w:rsidTr="004862E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570" w:type="dxa"/>
            <w:shd w:val="clear" w:color="auto" w:fill="D9D9D9" w:themeFill="background1" w:themeFillShade="D9"/>
            <w:noWrap/>
            <w:hideMark/>
          </w:tcPr>
          <w:p w14:paraId="3F71F5F3" w14:textId="77777777" w:rsidR="00845D79" w:rsidRPr="00AC6143" w:rsidRDefault="00845D79" w:rsidP="004862E8">
            <w:pPr>
              <w:rPr>
                <w:rFonts w:ascii="Times New Roman" w:eastAsia="Times New Roman" w:hAnsi="Times New Roman" w:cs="Times New Roman"/>
                <w:b w:val="0"/>
                <w:bCs w:val="0"/>
                <w:sz w:val="24"/>
                <w:szCs w:val="24"/>
              </w:rPr>
            </w:pPr>
            <w:r w:rsidRPr="00AC6143">
              <w:rPr>
                <w:rFonts w:ascii="Times New Roman" w:eastAsia="Times New Roman" w:hAnsi="Times New Roman" w:cs="Times New Roman"/>
                <w:b w:val="0"/>
                <w:bCs w:val="0"/>
                <w:sz w:val="24"/>
                <w:szCs w:val="24"/>
              </w:rPr>
              <w:t>Bag Sealer</w:t>
            </w:r>
          </w:p>
        </w:tc>
        <w:tc>
          <w:tcPr>
            <w:tcW w:w="1710" w:type="dxa"/>
            <w:shd w:val="clear" w:color="auto" w:fill="D9D9D9" w:themeFill="background1" w:themeFillShade="D9"/>
            <w:noWrap/>
            <w:hideMark/>
          </w:tcPr>
          <w:p w14:paraId="11F540A0" w14:textId="77777777" w:rsidR="00845D79" w:rsidRPr="00AC6143" w:rsidRDefault="00845D79" w:rsidP="004862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60.00 </w:t>
            </w:r>
          </w:p>
        </w:tc>
        <w:tc>
          <w:tcPr>
            <w:tcW w:w="1350" w:type="dxa"/>
            <w:shd w:val="clear" w:color="auto" w:fill="D9D9D9" w:themeFill="background1" w:themeFillShade="D9"/>
            <w:noWrap/>
            <w:hideMark/>
          </w:tcPr>
          <w:p w14:paraId="08BCE955" w14:textId="77777777" w:rsidR="00845D79" w:rsidRPr="00AC6143" w:rsidRDefault="00845D79" w:rsidP="004862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64.80 </w:t>
            </w:r>
          </w:p>
        </w:tc>
      </w:tr>
      <w:tr w:rsidR="00845D79" w:rsidRPr="00AC6143" w14:paraId="2CA81F0F" w14:textId="77777777" w:rsidTr="004862E8">
        <w:trPr>
          <w:trHeight w:val="255"/>
        </w:trPr>
        <w:tc>
          <w:tcPr>
            <w:cnfStyle w:val="001000000000" w:firstRow="0" w:lastRow="0" w:firstColumn="1" w:lastColumn="0" w:oddVBand="0" w:evenVBand="0" w:oddHBand="0" w:evenHBand="0" w:firstRowFirstColumn="0" w:firstRowLastColumn="0" w:lastRowFirstColumn="0" w:lastRowLastColumn="0"/>
            <w:tcW w:w="6570" w:type="dxa"/>
            <w:tcBorders>
              <w:bottom w:val="single" w:sz="4" w:space="0" w:color="auto"/>
            </w:tcBorders>
            <w:noWrap/>
            <w:hideMark/>
          </w:tcPr>
          <w:p w14:paraId="67CE3905" w14:textId="77777777" w:rsidR="00845D79" w:rsidRPr="00AC6143" w:rsidRDefault="00845D79" w:rsidP="004862E8">
            <w:pPr>
              <w:rPr>
                <w:rFonts w:ascii="Times New Roman" w:eastAsia="Times New Roman" w:hAnsi="Times New Roman" w:cs="Times New Roman"/>
                <w:b w:val="0"/>
                <w:bCs w:val="0"/>
                <w:sz w:val="24"/>
                <w:szCs w:val="24"/>
              </w:rPr>
            </w:pPr>
            <w:r w:rsidRPr="00AC6143">
              <w:rPr>
                <w:rFonts w:ascii="Times New Roman" w:eastAsia="Times New Roman" w:hAnsi="Times New Roman" w:cs="Times New Roman"/>
                <w:b w:val="0"/>
                <w:bCs w:val="0"/>
                <w:sz w:val="24"/>
                <w:szCs w:val="24"/>
              </w:rPr>
              <w:t>Perforator Machine</w:t>
            </w:r>
          </w:p>
        </w:tc>
        <w:tc>
          <w:tcPr>
            <w:tcW w:w="1710" w:type="dxa"/>
            <w:tcBorders>
              <w:bottom w:val="single" w:sz="4" w:space="0" w:color="auto"/>
            </w:tcBorders>
            <w:noWrap/>
            <w:hideMark/>
          </w:tcPr>
          <w:p w14:paraId="6D6E540C" w14:textId="77777777" w:rsidR="00845D79" w:rsidRPr="00AC6143" w:rsidRDefault="00845D79" w:rsidP="004862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50" w:type="dxa"/>
            <w:tcBorders>
              <w:bottom w:val="single" w:sz="4" w:space="0" w:color="auto"/>
            </w:tcBorders>
            <w:noWrap/>
            <w:hideMark/>
          </w:tcPr>
          <w:p w14:paraId="3C9B4B64" w14:textId="77777777" w:rsidR="00845D79" w:rsidRPr="00AC6143" w:rsidRDefault="00845D79" w:rsidP="004862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50.00 </w:t>
            </w:r>
          </w:p>
        </w:tc>
      </w:tr>
      <w:tr w:rsidR="00845D79" w:rsidRPr="00AC6143" w14:paraId="63E0F082" w14:textId="77777777" w:rsidTr="004862E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570" w:type="dxa"/>
            <w:tcBorders>
              <w:top w:val="single" w:sz="4" w:space="0" w:color="auto"/>
            </w:tcBorders>
            <w:shd w:val="clear" w:color="auto" w:fill="auto"/>
            <w:noWrap/>
            <w:hideMark/>
          </w:tcPr>
          <w:p w14:paraId="48BC5339" w14:textId="77777777" w:rsidR="00845D79" w:rsidRPr="00AC6143" w:rsidRDefault="00845D79" w:rsidP="004862E8">
            <w:pPr>
              <w:rPr>
                <w:rFonts w:ascii="Times New Roman" w:eastAsia="Times New Roman" w:hAnsi="Times New Roman" w:cs="Times New Roman"/>
                <w:b w:val="0"/>
                <w:bCs w:val="0"/>
                <w:sz w:val="24"/>
                <w:szCs w:val="24"/>
              </w:rPr>
            </w:pPr>
          </w:p>
        </w:tc>
        <w:tc>
          <w:tcPr>
            <w:tcW w:w="1710" w:type="dxa"/>
            <w:tcBorders>
              <w:top w:val="single" w:sz="4" w:space="0" w:color="auto"/>
            </w:tcBorders>
            <w:shd w:val="clear" w:color="auto" w:fill="auto"/>
            <w:noWrap/>
          </w:tcPr>
          <w:p w14:paraId="7BD18433" w14:textId="77777777" w:rsidR="00845D79" w:rsidRPr="00AC6143" w:rsidRDefault="00845D79" w:rsidP="004862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50" w:type="dxa"/>
            <w:tcBorders>
              <w:top w:val="single" w:sz="4" w:space="0" w:color="auto"/>
            </w:tcBorders>
            <w:shd w:val="clear" w:color="auto" w:fill="auto"/>
            <w:noWrap/>
            <w:hideMark/>
          </w:tcPr>
          <w:p w14:paraId="2FC99835" w14:textId="77777777" w:rsidR="00845D79" w:rsidRPr="00AC6143" w:rsidRDefault="00845D79" w:rsidP="004862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$ 5,670.00 </w:t>
            </w:r>
          </w:p>
        </w:tc>
      </w:tr>
      <w:tr w:rsidR="00845D79" w:rsidRPr="00AC6143" w14:paraId="7675D9C7" w14:textId="77777777" w:rsidTr="004862E8">
        <w:trPr>
          <w:trHeight w:val="255"/>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777A177" w14:textId="77777777" w:rsidR="00845D79" w:rsidRPr="00AC6143" w:rsidRDefault="00845D79" w:rsidP="004862E8">
            <w:pPr>
              <w:rPr>
                <w:rFonts w:ascii="Times New Roman" w:eastAsia="Times New Roman" w:hAnsi="Times New Roman" w:cs="Times New Roman"/>
                <w:b w:val="0"/>
                <w:bCs w:val="0"/>
                <w:sz w:val="24"/>
                <w:szCs w:val="24"/>
              </w:rPr>
            </w:pPr>
            <w:r w:rsidRPr="00AC6143">
              <w:rPr>
                <w:rFonts w:ascii="Times New Roman" w:eastAsia="Times New Roman" w:hAnsi="Times New Roman" w:cs="Times New Roman"/>
                <w:b w:val="0"/>
                <w:bCs w:val="0"/>
                <w:sz w:val="24"/>
                <w:szCs w:val="24"/>
              </w:rPr>
              <w:t>8% sales tax added</w:t>
            </w:r>
          </w:p>
        </w:tc>
        <w:tc>
          <w:tcPr>
            <w:tcW w:w="1710" w:type="dxa"/>
            <w:noWrap/>
            <w:hideMark/>
          </w:tcPr>
          <w:p w14:paraId="537A1DD5" w14:textId="77777777" w:rsidR="00845D79" w:rsidRPr="00AC6143" w:rsidRDefault="00845D79" w:rsidP="004862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50" w:type="dxa"/>
            <w:noWrap/>
            <w:hideMark/>
          </w:tcPr>
          <w:p w14:paraId="0ED758C9" w14:textId="77777777" w:rsidR="00845D79" w:rsidRPr="00AC6143" w:rsidRDefault="00845D79" w:rsidP="004862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14:paraId="2230A16E" w14:textId="77777777" w:rsidR="00845D79" w:rsidRPr="00AC6143" w:rsidRDefault="00845D79" w:rsidP="00845D79">
      <w:pPr>
        <w:shd w:val="clear" w:color="auto" w:fill="FFFFFF"/>
        <w:spacing w:line="480" w:lineRule="auto"/>
        <w:rPr>
          <w:rFonts w:ascii="Times New Roman" w:eastAsia="Times New Roman" w:hAnsi="Times New Roman" w:cs="Times New Roman"/>
          <w:sz w:val="24"/>
          <w:szCs w:val="24"/>
        </w:rPr>
      </w:pPr>
    </w:p>
    <w:tbl>
      <w:tblPr>
        <w:tblStyle w:val="ListTable1Light-Accent3"/>
        <w:tblW w:w="9630" w:type="dxa"/>
        <w:tblLook w:val="04A0" w:firstRow="1" w:lastRow="0" w:firstColumn="1" w:lastColumn="0" w:noHBand="0" w:noVBand="1"/>
      </w:tblPr>
      <w:tblGrid>
        <w:gridCol w:w="6660"/>
        <w:gridCol w:w="1620"/>
        <w:gridCol w:w="1350"/>
      </w:tblGrid>
      <w:tr w:rsidR="00845D79" w:rsidRPr="00AC6143" w14:paraId="2285A1E7" w14:textId="77777777" w:rsidTr="004862E8">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660" w:type="dxa"/>
            <w:noWrap/>
            <w:hideMark/>
          </w:tcPr>
          <w:p w14:paraId="3EADAF6F" w14:textId="77777777" w:rsidR="00845D79" w:rsidRPr="00AC6143" w:rsidRDefault="00845D79" w:rsidP="004862E8">
            <w:pPr>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Table 2.</w:t>
            </w:r>
          </w:p>
        </w:tc>
        <w:tc>
          <w:tcPr>
            <w:tcW w:w="1620" w:type="dxa"/>
            <w:noWrap/>
            <w:hideMark/>
          </w:tcPr>
          <w:p w14:paraId="28301130" w14:textId="77777777" w:rsidR="00845D79" w:rsidRPr="00AC6143" w:rsidRDefault="00845D79" w:rsidP="004862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50" w:type="dxa"/>
            <w:noWrap/>
            <w:hideMark/>
          </w:tcPr>
          <w:p w14:paraId="57102C70" w14:textId="77777777" w:rsidR="00845D79" w:rsidRPr="00AC6143" w:rsidRDefault="00845D79" w:rsidP="004862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45D79" w:rsidRPr="00AC6143" w14:paraId="78DEA741" w14:textId="77777777" w:rsidTr="004862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60" w:type="dxa"/>
            <w:tcBorders>
              <w:top w:val="single" w:sz="4" w:space="0" w:color="C2D69B" w:themeColor="accent3" w:themeTint="99"/>
              <w:bottom w:val="single" w:sz="4" w:space="0" w:color="auto"/>
            </w:tcBorders>
            <w:shd w:val="clear" w:color="auto" w:fill="D9D9D9" w:themeFill="background1" w:themeFillShade="D9"/>
            <w:noWrap/>
            <w:hideMark/>
          </w:tcPr>
          <w:p w14:paraId="7BA0CCE4" w14:textId="77777777" w:rsidR="00845D79" w:rsidRPr="00AC6143" w:rsidRDefault="00845D79" w:rsidP="004862E8">
            <w:pPr>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Equipment</w:t>
            </w:r>
          </w:p>
        </w:tc>
        <w:tc>
          <w:tcPr>
            <w:tcW w:w="1620" w:type="dxa"/>
            <w:tcBorders>
              <w:top w:val="single" w:sz="4" w:space="0" w:color="C2D69B" w:themeColor="accent3" w:themeTint="99"/>
              <w:bottom w:val="single" w:sz="4" w:space="0" w:color="auto"/>
            </w:tcBorders>
            <w:shd w:val="clear" w:color="auto" w:fill="D9D9D9" w:themeFill="background1" w:themeFillShade="D9"/>
            <w:noWrap/>
            <w:hideMark/>
          </w:tcPr>
          <w:p w14:paraId="62E14CF3" w14:textId="77777777" w:rsidR="00845D79" w:rsidRPr="00AC6143" w:rsidRDefault="00845D79" w:rsidP="004862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Price</w:t>
            </w:r>
          </w:p>
        </w:tc>
        <w:tc>
          <w:tcPr>
            <w:tcW w:w="1350" w:type="dxa"/>
            <w:tcBorders>
              <w:top w:val="single" w:sz="4" w:space="0" w:color="C2D69B" w:themeColor="accent3" w:themeTint="99"/>
              <w:bottom w:val="single" w:sz="4" w:space="0" w:color="auto"/>
            </w:tcBorders>
            <w:shd w:val="clear" w:color="auto" w:fill="D9D9D9" w:themeFill="background1" w:themeFillShade="D9"/>
            <w:noWrap/>
            <w:hideMark/>
          </w:tcPr>
          <w:p w14:paraId="7851E582" w14:textId="77777777" w:rsidR="00845D79" w:rsidRPr="00AC6143" w:rsidRDefault="00845D79" w:rsidP="004862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b/>
                <w:bCs/>
                <w:sz w:val="24"/>
                <w:szCs w:val="24"/>
              </w:rPr>
              <w:t>Total</w:t>
            </w:r>
          </w:p>
        </w:tc>
      </w:tr>
      <w:tr w:rsidR="00845D79" w:rsidRPr="00AC6143" w14:paraId="25C45457" w14:textId="77777777" w:rsidTr="004862E8">
        <w:trPr>
          <w:trHeight w:val="255"/>
        </w:trPr>
        <w:tc>
          <w:tcPr>
            <w:cnfStyle w:val="001000000000" w:firstRow="0" w:lastRow="0" w:firstColumn="1" w:lastColumn="0" w:oddVBand="0" w:evenVBand="0" w:oddHBand="0" w:evenHBand="0" w:firstRowFirstColumn="0" w:firstRowLastColumn="0" w:lastRowFirstColumn="0" w:lastRowLastColumn="0"/>
            <w:tcW w:w="6660" w:type="dxa"/>
            <w:tcBorders>
              <w:top w:val="single" w:sz="4" w:space="0" w:color="auto"/>
            </w:tcBorders>
            <w:noWrap/>
            <w:hideMark/>
          </w:tcPr>
          <w:p w14:paraId="10C372B6" w14:textId="77777777" w:rsidR="00845D79" w:rsidRPr="00AC6143" w:rsidRDefault="00845D79" w:rsidP="004862E8">
            <w:pPr>
              <w:rPr>
                <w:rFonts w:ascii="Times New Roman" w:eastAsia="Times New Roman" w:hAnsi="Times New Roman" w:cs="Times New Roman"/>
                <w:b w:val="0"/>
                <w:bCs w:val="0"/>
                <w:sz w:val="24"/>
                <w:szCs w:val="24"/>
              </w:rPr>
            </w:pPr>
            <w:r w:rsidRPr="00AC6143">
              <w:rPr>
                <w:rFonts w:ascii="Times New Roman" w:eastAsia="Times New Roman" w:hAnsi="Times New Roman" w:cs="Times New Roman"/>
                <w:b w:val="0"/>
                <w:bCs w:val="0"/>
                <w:sz w:val="24"/>
                <w:szCs w:val="24"/>
              </w:rPr>
              <w:t>Laptop</w:t>
            </w:r>
          </w:p>
        </w:tc>
        <w:tc>
          <w:tcPr>
            <w:tcW w:w="1620" w:type="dxa"/>
            <w:tcBorders>
              <w:top w:val="single" w:sz="4" w:space="0" w:color="auto"/>
            </w:tcBorders>
            <w:noWrap/>
            <w:hideMark/>
          </w:tcPr>
          <w:p w14:paraId="35145A9A" w14:textId="77777777" w:rsidR="00845D79" w:rsidRPr="00AC6143" w:rsidRDefault="00845D79" w:rsidP="004862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500.00 </w:t>
            </w:r>
          </w:p>
        </w:tc>
        <w:tc>
          <w:tcPr>
            <w:tcW w:w="1350" w:type="dxa"/>
            <w:tcBorders>
              <w:top w:val="single" w:sz="4" w:space="0" w:color="auto"/>
            </w:tcBorders>
            <w:noWrap/>
            <w:hideMark/>
          </w:tcPr>
          <w:p w14:paraId="68E49F68" w14:textId="77777777" w:rsidR="00845D79" w:rsidRPr="00AC6143" w:rsidRDefault="00845D79" w:rsidP="004862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540.00 </w:t>
            </w:r>
          </w:p>
        </w:tc>
      </w:tr>
      <w:tr w:rsidR="00845D79" w:rsidRPr="00AC6143" w14:paraId="17FD0F6E" w14:textId="77777777" w:rsidTr="004862E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660" w:type="dxa"/>
            <w:shd w:val="clear" w:color="auto" w:fill="D9D9D9" w:themeFill="background1" w:themeFillShade="D9"/>
            <w:noWrap/>
            <w:hideMark/>
          </w:tcPr>
          <w:p w14:paraId="77E4553C" w14:textId="77777777" w:rsidR="00845D79" w:rsidRPr="00AC6143" w:rsidRDefault="00845D79" w:rsidP="004862E8">
            <w:pPr>
              <w:rPr>
                <w:rFonts w:ascii="Times New Roman" w:eastAsia="Times New Roman" w:hAnsi="Times New Roman" w:cs="Times New Roman"/>
                <w:b w:val="0"/>
                <w:bCs w:val="0"/>
                <w:sz w:val="24"/>
                <w:szCs w:val="24"/>
              </w:rPr>
            </w:pPr>
            <w:r w:rsidRPr="00AC6143">
              <w:rPr>
                <w:rFonts w:ascii="Times New Roman" w:eastAsia="Times New Roman" w:hAnsi="Times New Roman" w:cs="Times New Roman"/>
                <w:b w:val="0"/>
                <w:bCs w:val="0"/>
                <w:sz w:val="24"/>
                <w:szCs w:val="24"/>
              </w:rPr>
              <w:t>Phone</w:t>
            </w:r>
          </w:p>
        </w:tc>
        <w:tc>
          <w:tcPr>
            <w:tcW w:w="1620" w:type="dxa"/>
            <w:shd w:val="clear" w:color="auto" w:fill="D9D9D9" w:themeFill="background1" w:themeFillShade="D9"/>
            <w:noWrap/>
            <w:hideMark/>
          </w:tcPr>
          <w:p w14:paraId="0DA6D184" w14:textId="77777777" w:rsidR="00845D79" w:rsidRPr="00AC6143" w:rsidRDefault="00845D79" w:rsidP="004862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$ 1,000.00 </w:t>
            </w:r>
          </w:p>
        </w:tc>
        <w:tc>
          <w:tcPr>
            <w:tcW w:w="1350" w:type="dxa"/>
            <w:shd w:val="clear" w:color="auto" w:fill="D9D9D9" w:themeFill="background1" w:themeFillShade="D9"/>
            <w:noWrap/>
            <w:hideMark/>
          </w:tcPr>
          <w:p w14:paraId="53C06C06" w14:textId="77777777" w:rsidR="00845D79" w:rsidRPr="00AC6143" w:rsidRDefault="00845D79" w:rsidP="004862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$ 1,080.00 </w:t>
            </w:r>
          </w:p>
        </w:tc>
      </w:tr>
      <w:tr w:rsidR="00845D79" w:rsidRPr="00AC6143" w14:paraId="2F1DF65A" w14:textId="77777777" w:rsidTr="004862E8">
        <w:trPr>
          <w:trHeight w:val="255"/>
        </w:trPr>
        <w:tc>
          <w:tcPr>
            <w:cnfStyle w:val="001000000000" w:firstRow="0" w:lastRow="0" w:firstColumn="1" w:lastColumn="0" w:oddVBand="0" w:evenVBand="0" w:oddHBand="0" w:evenHBand="0" w:firstRowFirstColumn="0" w:firstRowLastColumn="0" w:lastRowFirstColumn="0" w:lastRowLastColumn="0"/>
            <w:tcW w:w="6660" w:type="dxa"/>
            <w:noWrap/>
            <w:hideMark/>
          </w:tcPr>
          <w:p w14:paraId="62459BFE" w14:textId="77777777" w:rsidR="00845D79" w:rsidRPr="00AC6143" w:rsidRDefault="00845D79" w:rsidP="004862E8">
            <w:pPr>
              <w:rPr>
                <w:rFonts w:ascii="Times New Roman" w:eastAsia="Times New Roman" w:hAnsi="Times New Roman" w:cs="Times New Roman"/>
                <w:b w:val="0"/>
                <w:bCs w:val="0"/>
                <w:sz w:val="24"/>
                <w:szCs w:val="24"/>
              </w:rPr>
            </w:pPr>
            <w:r w:rsidRPr="00AC6143">
              <w:rPr>
                <w:rFonts w:ascii="Times New Roman" w:eastAsia="Times New Roman" w:hAnsi="Times New Roman" w:cs="Times New Roman"/>
                <w:b w:val="0"/>
                <w:bCs w:val="0"/>
                <w:sz w:val="24"/>
                <w:szCs w:val="24"/>
              </w:rPr>
              <w:t xml:space="preserve">5 Gallon White Bucket &amp; Lid - Set of 6 </w:t>
            </w:r>
          </w:p>
        </w:tc>
        <w:tc>
          <w:tcPr>
            <w:tcW w:w="1620" w:type="dxa"/>
            <w:noWrap/>
            <w:hideMark/>
          </w:tcPr>
          <w:p w14:paraId="237E3F7C" w14:textId="77777777" w:rsidR="00845D79" w:rsidRPr="00AC6143" w:rsidRDefault="00845D79" w:rsidP="004862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60.00 </w:t>
            </w:r>
          </w:p>
        </w:tc>
        <w:tc>
          <w:tcPr>
            <w:tcW w:w="1350" w:type="dxa"/>
            <w:noWrap/>
            <w:hideMark/>
          </w:tcPr>
          <w:p w14:paraId="3D563437" w14:textId="77777777" w:rsidR="00845D79" w:rsidRPr="00AC6143" w:rsidRDefault="00845D79" w:rsidP="004862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64.80 </w:t>
            </w:r>
          </w:p>
        </w:tc>
      </w:tr>
      <w:tr w:rsidR="00845D79" w:rsidRPr="00AC6143" w14:paraId="5782F935" w14:textId="77777777" w:rsidTr="004862E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660" w:type="dxa"/>
            <w:shd w:val="clear" w:color="auto" w:fill="D9D9D9" w:themeFill="background1" w:themeFillShade="D9"/>
            <w:noWrap/>
            <w:hideMark/>
          </w:tcPr>
          <w:p w14:paraId="2B80A267" w14:textId="77777777" w:rsidR="00845D79" w:rsidRPr="00AC6143" w:rsidRDefault="00845D79" w:rsidP="004862E8">
            <w:pPr>
              <w:rPr>
                <w:rFonts w:ascii="Times New Roman" w:eastAsia="Times New Roman" w:hAnsi="Times New Roman" w:cs="Times New Roman"/>
                <w:b w:val="0"/>
                <w:bCs w:val="0"/>
                <w:sz w:val="24"/>
                <w:szCs w:val="24"/>
              </w:rPr>
            </w:pPr>
            <w:r w:rsidRPr="00AC6143">
              <w:rPr>
                <w:rFonts w:ascii="Times New Roman" w:eastAsia="Times New Roman" w:hAnsi="Times New Roman" w:cs="Times New Roman"/>
                <w:b w:val="0"/>
                <w:bCs w:val="0"/>
                <w:sz w:val="24"/>
                <w:szCs w:val="24"/>
              </w:rPr>
              <w:t>5 Gallon Bucket Liner, Food Grade, Roll of 200</w:t>
            </w:r>
          </w:p>
        </w:tc>
        <w:tc>
          <w:tcPr>
            <w:tcW w:w="1620" w:type="dxa"/>
            <w:shd w:val="clear" w:color="auto" w:fill="D9D9D9" w:themeFill="background1" w:themeFillShade="D9"/>
            <w:noWrap/>
            <w:hideMark/>
          </w:tcPr>
          <w:p w14:paraId="00E31CBE" w14:textId="77777777" w:rsidR="00845D79" w:rsidRPr="00AC6143" w:rsidRDefault="00845D79" w:rsidP="004862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80.00 </w:t>
            </w:r>
          </w:p>
        </w:tc>
        <w:tc>
          <w:tcPr>
            <w:tcW w:w="1350" w:type="dxa"/>
            <w:shd w:val="clear" w:color="auto" w:fill="D9D9D9" w:themeFill="background1" w:themeFillShade="D9"/>
            <w:noWrap/>
            <w:hideMark/>
          </w:tcPr>
          <w:p w14:paraId="23D257E7" w14:textId="77777777" w:rsidR="00845D79" w:rsidRPr="00AC6143" w:rsidRDefault="00845D79" w:rsidP="004862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86.40 </w:t>
            </w:r>
          </w:p>
        </w:tc>
      </w:tr>
      <w:tr w:rsidR="00845D79" w:rsidRPr="00AC6143" w14:paraId="55491852" w14:textId="77777777" w:rsidTr="004862E8">
        <w:trPr>
          <w:trHeight w:val="510"/>
        </w:trPr>
        <w:tc>
          <w:tcPr>
            <w:cnfStyle w:val="001000000000" w:firstRow="0" w:lastRow="0" w:firstColumn="1" w:lastColumn="0" w:oddVBand="0" w:evenVBand="0" w:oddHBand="0" w:evenHBand="0" w:firstRowFirstColumn="0" w:firstRowLastColumn="0" w:lastRowFirstColumn="0" w:lastRowLastColumn="0"/>
            <w:tcW w:w="6660" w:type="dxa"/>
            <w:hideMark/>
          </w:tcPr>
          <w:p w14:paraId="569F45C0" w14:textId="77777777" w:rsidR="00845D79" w:rsidRPr="00AC6143" w:rsidRDefault="00845D79" w:rsidP="004862E8">
            <w:pPr>
              <w:rPr>
                <w:rFonts w:ascii="Times New Roman" w:eastAsia="Times New Roman" w:hAnsi="Times New Roman" w:cs="Times New Roman"/>
                <w:b w:val="0"/>
                <w:bCs w:val="0"/>
                <w:sz w:val="24"/>
                <w:szCs w:val="24"/>
              </w:rPr>
            </w:pPr>
            <w:r w:rsidRPr="00AC6143">
              <w:rPr>
                <w:rFonts w:ascii="Times New Roman" w:eastAsia="Times New Roman" w:hAnsi="Times New Roman" w:cs="Times New Roman"/>
                <w:b w:val="0"/>
                <w:bCs w:val="0"/>
                <w:sz w:val="24"/>
                <w:szCs w:val="24"/>
              </w:rPr>
              <w:t>Kitchen Scale</w:t>
            </w:r>
          </w:p>
        </w:tc>
        <w:tc>
          <w:tcPr>
            <w:tcW w:w="1620" w:type="dxa"/>
            <w:noWrap/>
            <w:hideMark/>
          </w:tcPr>
          <w:p w14:paraId="3743B0AA" w14:textId="77777777" w:rsidR="00845D79" w:rsidRPr="00AC6143" w:rsidRDefault="00845D79" w:rsidP="004862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16.00 </w:t>
            </w:r>
          </w:p>
        </w:tc>
        <w:tc>
          <w:tcPr>
            <w:tcW w:w="1350" w:type="dxa"/>
            <w:noWrap/>
            <w:hideMark/>
          </w:tcPr>
          <w:p w14:paraId="3ADD4266" w14:textId="77777777" w:rsidR="00845D79" w:rsidRPr="00AC6143" w:rsidRDefault="00845D79" w:rsidP="004862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17.28 </w:t>
            </w:r>
          </w:p>
        </w:tc>
      </w:tr>
      <w:tr w:rsidR="00845D79" w:rsidRPr="00AC6143" w14:paraId="1E71B726" w14:textId="77777777" w:rsidTr="004862E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660" w:type="dxa"/>
            <w:tcBorders>
              <w:bottom w:val="single" w:sz="4" w:space="0" w:color="auto"/>
            </w:tcBorders>
            <w:shd w:val="clear" w:color="auto" w:fill="D9D9D9" w:themeFill="background1" w:themeFillShade="D9"/>
            <w:noWrap/>
            <w:hideMark/>
          </w:tcPr>
          <w:p w14:paraId="7036F6C0" w14:textId="77777777" w:rsidR="00845D79" w:rsidRPr="00AC6143" w:rsidRDefault="00845D79" w:rsidP="004862E8">
            <w:pPr>
              <w:rPr>
                <w:rFonts w:ascii="Times New Roman" w:eastAsia="Times New Roman" w:hAnsi="Times New Roman" w:cs="Times New Roman"/>
                <w:b w:val="0"/>
                <w:bCs w:val="0"/>
                <w:sz w:val="24"/>
                <w:szCs w:val="24"/>
              </w:rPr>
            </w:pPr>
            <w:r w:rsidRPr="00AC6143">
              <w:rPr>
                <w:rFonts w:ascii="Times New Roman" w:eastAsia="Times New Roman" w:hAnsi="Times New Roman" w:cs="Times New Roman"/>
                <w:b w:val="0"/>
                <w:bCs w:val="0"/>
                <w:sz w:val="24"/>
                <w:szCs w:val="24"/>
              </w:rPr>
              <w:t>Aluminum Scoop (x5)</w:t>
            </w:r>
          </w:p>
        </w:tc>
        <w:tc>
          <w:tcPr>
            <w:tcW w:w="1620" w:type="dxa"/>
            <w:tcBorders>
              <w:bottom w:val="single" w:sz="4" w:space="0" w:color="auto"/>
            </w:tcBorders>
            <w:shd w:val="clear" w:color="auto" w:fill="D9D9D9" w:themeFill="background1" w:themeFillShade="D9"/>
            <w:noWrap/>
            <w:hideMark/>
          </w:tcPr>
          <w:p w14:paraId="07A51259" w14:textId="77777777" w:rsidR="00845D79" w:rsidRPr="00AC6143" w:rsidRDefault="00845D79" w:rsidP="004862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3.71 </w:t>
            </w:r>
          </w:p>
        </w:tc>
        <w:tc>
          <w:tcPr>
            <w:tcW w:w="1350" w:type="dxa"/>
            <w:tcBorders>
              <w:bottom w:val="single" w:sz="4" w:space="0" w:color="auto"/>
            </w:tcBorders>
            <w:shd w:val="clear" w:color="auto" w:fill="D9D9D9" w:themeFill="background1" w:themeFillShade="D9"/>
            <w:noWrap/>
            <w:hideMark/>
          </w:tcPr>
          <w:p w14:paraId="62BD97B4" w14:textId="77777777" w:rsidR="00845D79" w:rsidRPr="00AC6143" w:rsidRDefault="00845D79" w:rsidP="004862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20.03 </w:t>
            </w:r>
          </w:p>
        </w:tc>
      </w:tr>
      <w:tr w:rsidR="00845D79" w:rsidRPr="00AC6143" w14:paraId="39E166C7" w14:textId="77777777" w:rsidTr="004862E8">
        <w:trPr>
          <w:trHeight w:val="255"/>
        </w:trPr>
        <w:tc>
          <w:tcPr>
            <w:cnfStyle w:val="001000000000" w:firstRow="0" w:lastRow="0" w:firstColumn="1" w:lastColumn="0" w:oddVBand="0" w:evenVBand="0" w:oddHBand="0" w:evenHBand="0" w:firstRowFirstColumn="0" w:firstRowLastColumn="0" w:lastRowFirstColumn="0" w:lastRowLastColumn="0"/>
            <w:tcW w:w="6660" w:type="dxa"/>
            <w:tcBorders>
              <w:top w:val="single" w:sz="4" w:space="0" w:color="auto"/>
            </w:tcBorders>
            <w:noWrap/>
            <w:hideMark/>
          </w:tcPr>
          <w:p w14:paraId="0B8BEFB8" w14:textId="77777777" w:rsidR="00845D79" w:rsidRPr="00AC6143" w:rsidRDefault="00845D79" w:rsidP="004862E8">
            <w:pPr>
              <w:rPr>
                <w:rFonts w:ascii="Times New Roman" w:eastAsia="Times New Roman" w:hAnsi="Times New Roman" w:cs="Times New Roman"/>
                <w:sz w:val="24"/>
                <w:szCs w:val="24"/>
              </w:rPr>
            </w:pPr>
          </w:p>
        </w:tc>
        <w:tc>
          <w:tcPr>
            <w:tcW w:w="1620" w:type="dxa"/>
            <w:tcBorders>
              <w:top w:val="single" w:sz="4" w:space="0" w:color="auto"/>
            </w:tcBorders>
            <w:noWrap/>
          </w:tcPr>
          <w:p w14:paraId="12782131" w14:textId="77777777" w:rsidR="00845D79" w:rsidRPr="00AC6143" w:rsidRDefault="00845D79" w:rsidP="004862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50" w:type="dxa"/>
            <w:tcBorders>
              <w:top w:val="single" w:sz="4" w:space="0" w:color="auto"/>
            </w:tcBorders>
            <w:noWrap/>
            <w:hideMark/>
          </w:tcPr>
          <w:p w14:paraId="259E02E2" w14:textId="77777777" w:rsidR="00845D79" w:rsidRPr="00AC6143" w:rsidRDefault="00845D79" w:rsidP="004862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$ 1,808.51 </w:t>
            </w:r>
          </w:p>
        </w:tc>
      </w:tr>
      <w:tr w:rsidR="00845D79" w:rsidRPr="00AC6143" w14:paraId="093CF17A" w14:textId="77777777" w:rsidTr="004862E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660" w:type="dxa"/>
            <w:shd w:val="clear" w:color="auto" w:fill="auto"/>
            <w:noWrap/>
          </w:tcPr>
          <w:p w14:paraId="1730AF7F" w14:textId="77777777" w:rsidR="00845D79" w:rsidRPr="00AC6143" w:rsidRDefault="00845D79" w:rsidP="004862E8">
            <w:pPr>
              <w:rPr>
                <w:rFonts w:ascii="Times New Roman" w:eastAsia="Times New Roman" w:hAnsi="Times New Roman" w:cs="Times New Roman"/>
                <w:sz w:val="24"/>
                <w:szCs w:val="24"/>
              </w:rPr>
            </w:pPr>
            <w:r w:rsidRPr="00AC6143">
              <w:rPr>
                <w:rFonts w:ascii="Times New Roman" w:eastAsia="Times New Roman" w:hAnsi="Times New Roman" w:cs="Times New Roman"/>
                <w:b w:val="0"/>
                <w:bCs w:val="0"/>
                <w:sz w:val="24"/>
                <w:szCs w:val="24"/>
              </w:rPr>
              <w:t>8% sales tax added</w:t>
            </w:r>
          </w:p>
        </w:tc>
        <w:tc>
          <w:tcPr>
            <w:tcW w:w="1620" w:type="dxa"/>
            <w:shd w:val="clear" w:color="auto" w:fill="auto"/>
            <w:noWrap/>
          </w:tcPr>
          <w:p w14:paraId="41C94E63" w14:textId="77777777" w:rsidR="00845D79" w:rsidRPr="00AC6143" w:rsidRDefault="00845D79" w:rsidP="004862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50" w:type="dxa"/>
            <w:shd w:val="clear" w:color="auto" w:fill="auto"/>
            <w:noWrap/>
          </w:tcPr>
          <w:p w14:paraId="62D10F18" w14:textId="77777777" w:rsidR="00845D79" w:rsidRPr="00AC6143" w:rsidRDefault="00845D79" w:rsidP="004862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bl>
    <w:p w14:paraId="02087C10" w14:textId="77777777" w:rsidR="00845D79" w:rsidRPr="00AC6143" w:rsidRDefault="00845D79" w:rsidP="00845D79">
      <w:pPr>
        <w:shd w:val="clear" w:color="auto" w:fill="FFFFFF"/>
        <w:spacing w:after="120" w:line="480" w:lineRule="auto"/>
        <w:rPr>
          <w:rFonts w:ascii="Times New Roman" w:eastAsia="Times New Roman" w:hAnsi="Times New Roman" w:cs="Times New Roman"/>
          <w:sz w:val="24"/>
          <w:szCs w:val="24"/>
        </w:rPr>
      </w:pPr>
    </w:p>
    <w:tbl>
      <w:tblPr>
        <w:tblStyle w:val="ListTable1Light-Accent3"/>
        <w:tblW w:w="9630" w:type="dxa"/>
        <w:tblLook w:val="04A0" w:firstRow="1" w:lastRow="0" w:firstColumn="1" w:lastColumn="0" w:noHBand="0" w:noVBand="1"/>
      </w:tblPr>
      <w:tblGrid>
        <w:gridCol w:w="6713"/>
        <w:gridCol w:w="1657"/>
        <w:gridCol w:w="1260"/>
      </w:tblGrid>
      <w:tr w:rsidR="00845D79" w:rsidRPr="00AC6143" w14:paraId="747984CF" w14:textId="77777777" w:rsidTr="004862E8">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13" w:type="dxa"/>
            <w:noWrap/>
            <w:hideMark/>
          </w:tcPr>
          <w:p w14:paraId="1A8C21C5" w14:textId="77777777" w:rsidR="00845D79" w:rsidRPr="00AC6143" w:rsidRDefault="00845D79" w:rsidP="004862E8">
            <w:pPr>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Table 3.</w:t>
            </w:r>
          </w:p>
        </w:tc>
        <w:tc>
          <w:tcPr>
            <w:tcW w:w="1657" w:type="dxa"/>
            <w:noWrap/>
            <w:hideMark/>
          </w:tcPr>
          <w:p w14:paraId="0CF83FA4" w14:textId="77777777" w:rsidR="00845D79" w:rsidRPr="00AC6143" w:rsidRDefault="00845D79" w:rsidP="004862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260" w:type="dxa"/>
            <w:noWrap/>
            <w:hideMark/>
          </w:tcPr>
          <w:p w14:paraId="2AAE1C1E" w14:textId="77777777" w:rsidR="00845D79" w:rsidRPr="00AC6143" w:rsidRDefault="00845D79" w:rsidP="004862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45D79" w:rsidRPr="00AC6143" w14:paraId="3EFBD921" w14:textId="77777777" w:rsidTr="004862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13" w:type="dxa"/>
            <w:shd w:val="clear" w:color="auto" w:fill="D9D9D9" w:themeFill="background1" w:themeFillShade="D9"/>
            <w:noWrap/>
            <w:hideMark/>
          </w:tcPr>
          <w:p w14:paraId="74E8F833" w14:textId="77777777" w:rsidR="00845D79" w:rsidRPr="00AC6143" w:rsidRDefault="00845D79" w:rsidP="004862E8">
            <w:pPr>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Furniture</w:t>
            </w:r>
          </w:p>
        </w:tc>
        <w:tc>
          <w:tcPr>
            <w:tcW w:w="1657" w:type="dxa"/>
            <w:shd w:val="clear" w:color="auto" w:fill="D9D9D9" w:themeFill="background1" w:themeFillShade="D9"/>
            <w:noWrap/>
            <w:hideMark/>
          </w:tcPr>
          <w:p w14:paraId="2886B83C" w14:textId="77777777" w:rsidR="00845D79" w:rsidRPr="00AC6143" w:rsidRDefault="00845D79" w:rsidP="004862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Price</w:t>
            </w:r>
          </w:p>
        </w:tc>
        <w:tc>
          <w:tcPr>
            <w:tcW w:w="1260" w:type="dxa"/>
            <w:shd w:val="clear" w:color="auto" w:fill="D9D9D9" w:themeFill="background1" w:themeFillShade="D9"/>
            <w:noWrap/>
            <w:hideMark/>
          </w:tcPr>
          <w:p w14:paraId="5356AB70" w14:textId="77777777" w:rsidR="00845D79" w:rsidRPr="00AC6143" w:rsidRDefault="00845D79" w:rsidP="004862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Total</w:t>
            </w:r>
          </w:p>
        </w:tc>
      </w:tr>
      <w:tr w:rsidR="00845D79" w:rsidRPr="00AC6143" w14:paraId="1B03A026" w14:textId="77777777" w:rsidTr="004862E8">
        <w:trPr>
          <w:trHeight w:val="255"/>
        </w:trPr>
        <w:tc>
          <w:tcPr>
            <w:cnfStyle w:val="001000000000" w:firstRow="0" w:lastRow="0" w:firstColumn="1" w:lastColumn="0" w:oddVBand="0" w:evenVBand="0" w:oddHBand="0" w:evenHBand="0" w:firstRowFirstColumn="0" w:firstRowLastColumn="0" w:lastRowFirstColumn="0" w:lastRowLastColumn="0"/>
            <w:tcW w:w="6713" w:type="dxa"/>
            <w:noWrap/>
            <w:hideMark/>
          </w:tcPr>
          <w:p w14:paraId="5EC5A0FA" w14:textId="77777777" w:rsidR="00845D79" w:rsidRPr="00AC6143" w:rsidRDefault="00845D79" w:rsidP="004862E8">
            <w:pPr>
              <w:rPr>
                <w:rFonts w:ascii="Times New Roman" w:eastAsia="Times New Roman" w:hAnsi="Times New Roman" w:cs="Times New Roman"/>
                <w:b w:val="0"/>
                <w:bCs w:val="0"/>
                <w:sz w:val="24"/>
                <w:szCs w:val="24"/>
              </w:rPr>
            </w:pPr>
            <w:r w:rsidRPr="00AC6143">
              <w:rPr>
                <w:rFonts w:ascii="Times New Roman" w:eastAsia="Times New Roman" w:hAnsi="Times New Roman" w:cs="Times New Roman"/>
                <w:b w:val="0"/>
                <w:bCs w:val="0"/>
                <w:sz w:val="24"/>
                <w:szCs w:val="24"/>
              </w:rPr>
              <w:t>Chairs x2</w:t>
            </w:r>
          </w:p>
        </w:tc>
        <w:tc>
          <w:tcPr>
            <w:tcW w:w="1657" w:type="dxa"/>
            <w:noWrap/>
            <w:hideMark/>
          </w:tcPr>
          <w:p w14:paraId="5EBD766D" w14:textId="77777777" w:rsidR="00845D79" w:rsidRPr="00AC6143" w:rsidRDefault="00845D79" w:rsidP="004862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30.00 </w:t>
            </w:r>
          </w:p>
        </w:tc>
        <w:tc>
          <w:tcPr>
            <w:tcW w:w="1260" w:type="dxa"/>
            <w:noWrap/>
            <w:hideMark/>
          </w:tcPr>
          <w:p w14:paraId="25752B1C" w14:textId="77777777" w:rsidR="00845D79" w:rsidRPr="00AC6143" w:rsidRDefault="00845D79" w:rsidP="004862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32.40 </w:t>
            </w:r>
          </w:p>
        </w:tc>
      </w:tr>
      <w:tr w:rsidR="00845D79" w:rsidRPr="00AC6143" w14:paraId="10E724B9" w14:textId="77777777" w:rsidTr="004862E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13" w:type="dxa"/>
            <w:shd w:val="clear" w:color="auto" w:fill="D9D9D9" w:themeFill="background1" w:themeFillShade="D9"/>
            <w:noWrap/>
            <w:hideMark/>
          </w:tcPr>
          <w:p w14:paraId="75239683" w14:textId="77777777" w:rsidR="00845D79" w:rsidRPr="00AC6143" w:rsidRDefault="00845D79" w:rsidP="004862E8">
            <w:pPr>
              <w:rPr>
                <w:rFonts w:ascii="Times New Roman" w:eastAsia="Times New Roman" w:hAnsi="Times New Roman" w:cs="Times New Roman"/>
                <w:b w:val="0"/>
                <w:bCs w:val="0"/>
                <w:sz w:val="24"/>
                <w:szCs w:val="24"/>
              </w:rPr>
            </w:pPr>
            <w:r w:rsidRPr="00AC6143">
              <w:rPr>
                <w:rFonts w:ascii="Times New Roman" w:eastAsia="Times New Roman" w:hAnsi="Times New Roman" w:cs="Times New Roman"/>
                <w:b w:val="0"/>
                <w:bCs w:val="0"/>
                <w:sz w:val="24"/>
                <w:szCs w:val="24"/>
              </w:rPr>
              <w:t>Foldable table</w:t>
            </w:r>
          </w:p>
        </w:tc>
        <w:tc>
          <w:tcPr>
            <w:tcW w:w="1657" w:type="dxa"/>
            <w:shd w:val="clear" w:color="auto" w:fill="D9D9D9" w:themeFill="background1" w:themeFillShade="D9"/>
            <w:noWrap/>
            <w:hideMark/>
          </w:tcPr>
          <w:p w14:paraId="71520F15" w14:textId="77777777" w:rsidR="00845D79" w:rsidRPr="00AC6143" w:rsidRDefault="00845D79" w:rsidP="004862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40.00 </w:t>
            </w:r>
          </w:p>
        </w:tc>
        <w:tc>
          <w:tcPr>
            <w:tcW w:w="1260" w:type="dxa"/>
            <w:shd w:val="clear" w:color="auto" w:fill="D9D9D9" w:themeFill="background1" w:themeFillShade="D9"/>
            <w:noWrap/>
            <w:hideMark/>
          </w:tcPr>
          <w:p w14:paraId="74197D41" w14:textId="77777777" w:rsidR="00845D79" w:rsidRPr="00AC6143" w:rsidRDefault="00845D79" w:rsidP="004862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43.20 </w:t>
            </w:r>
          </w:p>
        </w:tc>
      </w:tr>
      <w:tr w:rsidR="00845D79" w:rsidRPr="00AC6143" w14:paraId="11FDD833" w14:textId="77777777" w:rsidTr="004862E8">
        <w:trPr>
          <w:trHeight w:val="255"/>
        </w:trPr>
        <w:tc>
          <w:tcPr>
            <w:cnfStyle w:val="001000000000" w:firstRow="0" w:lastRow="0" w:firstColumn="1" w:lastColumn="0" w:oddVBand="0" w:evenVBand="0" w:oddHBand="0" w:evenHBand="0" w:firstRowFirstColumn="0" w:firstRowLastColumn="0" w:lastRowFirstColumn="0" w:lastRowLastColumn="0"/>
            <w:tcW w:w="6713" w:type="dxa"/>
            <w:noWrap/>
            <w:hideMark/>
          </w:tcPr>
          <w:p w14:paraId="0E78754C" w14:textId="77777777" w:rsidR="00845D79" w:rsidRPr="00AC6143" w:rsidRDefault="00845D79" w:rsidP="004862E8">
            <w:pPr>
              <w:rPr>
                <w:rFonts w:ascii="Times New Roman" w:eastAsia="Times New Roman" w:hAnsi="Times New Roman" w:cs="Times New Roman"/>
                <w:b w:val="0"/>
                <w:bCs w:val="0"/>
                <w:sz w:val="24"/>
                <w:szCs w:val="24"/>
              </w:rPr>
            </w:pPr>
            <w:r w:rsidRPr="00AC6143">
              <w:rPr>
                <w:rFonts w:ascii="Times New Roman" w:eastAsia="Times New Roman" w:hAnsi="Times New Roman" w:cs="Times New Roman"/>
                <w:b w:val="0"/>
                <w:bCs w:val="0"/>
                <w:sz w:val="24"/>
                <w:szCs w:val="24"/>
              </w:rPr>
              <w:t>Foldable table</w:t>
            </w:r>
          </w:p>
        </w:tc>
        <w:tc>
          <w:tcPr>
            <w:tcW w:w="1657" w:type="dxa"/>
            <w:noWrap/>
            <w:hideMark/>
          </w:tcPr>
          <w:p w14:paraId="3E389EE7" w14:textId="77777777" w:rsidR="00845D79" w:rsidRPr="00AC6143" w:rsidRDefault="00845D79" w:rsidP="004862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40.00 </w:t>
            </w:r>
          </w:p>
        </w:tc>
        <w:tc>
          <w:tcPr>
            <w:tcW w:w="1260" w:type="dxa"/>
            <w:noWrap/>
            <w:hideMark/>
          </w:tcPr>
          <w:p w14:paraId="1D34E9E6" w14:textId="77777777" w:rsidR="00845D79" w:rsidRPr="00AC6143" w:rsidRDefault="00845D79" w:rsidP="004862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43.20 </w:t>
            </w:r>
          </w:p>
        </w:tc>
      </w:tr>
      <w:tr w:rsidR="00845D79" w:rsidRPr="00AC6143" w14:paraId="06BA1074" w14:textId="77777777" w:rsidTr="004862E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13" w:type="dxa"/>
            <w:tcBorders>
              <w:bottom w:val="single" w:sz="4" w:space="0" w:color="auto"/>
            </w:tcBorders>
            <w:shd w:val="clear" w:color="auto" w:fill="D9D9D9" w:themeFill="background1" w:themeFillShade="D9"/>
            <w:noWrap/>
            <w:hideMark/>
          </w:tcPr>
          <w:p w14:paraId="525BE67B" w14:textId="77777777" w:rsidR="00845D79" w:rsidRPr="00AC6143" w:rsidRDefault="00845D79" w:rsidP="004862E8">
            <w:pPr>
              <w:rPr>
                <w:rFonts w:ascii="Times New Roman" w:eastAsia="Times New Roman" w:hAnsi="Times New Roman" w:cs="Times New Roman"/>
                <w:b w:val="0"/>
                <w:bCs w:val="0"/>
                <w:sz w:val="24"/>
                <w:szCs w:val="24"/>
              </w:rPr>
            </w:pPr>
            <w:r w:rsidRPr="00AC6143">
              <w:rPr>
                <w:rFonts w:ascii="Times New Roman" w:eastAsia="Times New Roman" w:hAnsi="Times New Roman" w:cs="Times New Roman"/>
                <w:b w:val="0"/>
                <w:bCs w:val="0"/>
                <w:sz w:val="24"/>
                <w:szCs w:val="24"/>
              </w:rPr>
              <w:t>4-Tier Wire Shelving Rack</w:t>
            </w:r>
          </w:p>
        </w:tc>
        <w:tc>
          <w:tcPr>
            <w:tcW w:w="1657" w:type="dxa"/>
            <w:tcBorders>
              <w:bottom w:val="single" w:sz="4" w:space="0" w:color="auto"/>
            </w:tcBorders>
            <w:shd w:val="clear" w:color="auto" w:fill="D9D9D9" w:themeFill="background1" w:themeFillShade="D9"/>
            <w:noWrap/>
            <w:hideMark/>
          </w:tcPr>
          <w:p w14:paraId="2AA5E13D" w14:textId="77777777" w:rsidR="00845D79" w:rsidRPr="00AC6143" w:rsidRDefault="00845D79" w:rsidP="004862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100.00 </w:t>
            </w:r>
          </w:p>
        </w:tc>
        <w:tc>
          <w:tcPr>
            <w:tcW w:w="1260" w:type="dxa"/>
            <w:tcBorders>
              <w:bottom w:val="single" w:sz="4" w:space="0" w:color="auto"/>
            </w:tcBorders>
            <w:shd w:val="clear" w:color="auto" w:fill="D9D9D9" w:themeFill="background1" w:themeFillShade="D9"/>
            <w:noWrap/>
            <w:hideMark/>
          </w:tcPr>
          <w:p w14:paraId="38BEB1DC" w14:textId="77777777" w:rsidR="00845D79" w:rsidRPr="00AC6143" w:rsidRDefault="00845D79" w:rsidP="004862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108.00 </w:t>
            </w:r>
          </w:p>
        </w:tc>
      </w:tr>
      <w:tr w:rsidR="00845D79" w:rsidRPr="00AC6143" w14:paraId="1087316D" w14:textId="77777777" w:rsidTr="004862E8">
        <w:trPr>
          <w:trHeight w:val="255"/>
        </w:trPr>
        <w:tc>
          <w:tcPr>
            <w:cnfStyle w:val="001000000000" w:firstRow="0" w:lastRow="0" w:firstColumn="1" w:lastColumn="0" w:oddVBand="0" w:evenVBand="0" w:oddHBand="0" w:evenHBand="0" w:firstRowFirstColumn="0" w:firstRowLastColumn="0" w:lastRowFirstColumn="0" w:lastRowLastColumn="0"/>
            <w:tcW w:w="6713" w:type="dxa"/>
            <w:tcBorders>
              <w:top w:val="single" w:sz="4" w:space="0" w:color="auto"/>
            </w:tcBorders>
            <w:noWrap/>
            <w:hideMark/>
          </w:tcPr>
          <w:p w14:paraId="2B15E937" w14:textId="77777777" w:rsidR="00845D79" w:rsidRPr="00AC6143" w:rsidRDefault="00845D79" w:rsidP="004862E8">
            <w:pPr>
              <w:rPr>
                <w:rFonts w:ascii="Times New Roman" w:eastAsia="Times New Roman" w:hAnsi="Times New Roman" w:cs="Times New Roman"/>
                <w:b w:val="0"/>
                <w:bCs w:val="0"/>
                <w:sz w:val="24"/>
                <w:szCs w:val="24"/>
              </w:rPr>
            </w:pPr>
          </w:p>
        </w:tc>
        <w:tc>
          <w:tcPr>
            <w:tcW w:w="1657" w:type="dxa"/>
            <w:tcBorders>
              <w:top w:val="single" w:sz="4" w:space="0" w:color="auto"/>
            </w:tcBorders>
            <w:noWrap/>
            <w:hideMark/>
          </w:tcPr>
          <w:p w14:paraId="02A0A9DE" w14:textId="77777777" w:rsidR="00845D79" w:rsidRPr="00AC6143" w:rsidRDefault="00845D79" w:rsidP="004862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w:t>
            </w:r>
          </w:p>
        </w:tc>
        <w:tc>
          <w:tcPr>
            <w:tcW w:w="1260" w:type="dxa"/>
            <w:tcBorders>
              <w:top w:val="single" w:sz="4" w:space="0" w:color="auto"/>
            </w:tcBorders>
            <w:noWrap/>
            <w:hideMark/>
          </w:tcPr>
          <w:p w14:paraId="68A156AE" w14:textId="77777777" w:rsidR="00845D79" w:rsidRPr="00AC6143" w:rsidRDefault="00845D79" w:rsidP="004862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226.80 </w:t>
            </w:r>
          </w:p>
        </w:tc>
      </w:tr>
      <w:tr w:rsidR="00845D79" w:rsidRPr="00AC6143" w14:paraId="490C5FED" w14:textId="77777777" w:rsidTr="004862E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13" w:type="dxa"/>
            <w:shd w:val="clear" w:color="auto" w:fill="auto"/>
            <w:noWrap/>
          </w:tcPr>
          <w:p w14:paraId="2D7FCF68" w14:textId="77777777" w:rsidR="00845D79" w:rsidRPr="00AC6143" w:rsidRDefault="00845D79" w:rsidP="004862E8">
            <w:pPr>
              <w:rPr>
                <w:rFonts w:ascii="Times New Roman" w:eastAsia="Times New Roman" w:hAnsi="Times New Roman" w:cs="Times New Roman"/>
                <w:b w:val="0"/>
                <w:bCs w:val="0"/>
                <w:sz w:val="24"/>
                <w:szCs w:val="24"/>
              </w:rPr>
            </w:pPr>
            <w:r w:rsidRPr="00AC6143">
              <w:rPr>
                <w:rFonts w:ascii="Times New Roman" w:eastAsia="Times New Roman" w:hAnsi="Times New Roman" w:cs="Times New Roman"/>
                <w:b w:val="0"/>
                <w:bCs w:val="0"/>
                <w:sz w:val="24"/>
                <w:szCs w:val="24"/>
              </w:rPr>
              <w:t>8% sales tax added</w:t>
            </w:r>
          </w:p>
        </w:tc>
        <w:tc>
          <w:tcPr>
            <w:tcW w:w="1657" w:type="dxa"/>
            <w:shd w:val="clear" w:color="auto" w:fill="auto"/>
            <w:noWrap/>
          </w:tcPr>
          <w:p w14:paraId="1B449416" w14:textId="77777777" w:rsidR="00845D79" w:rsidRPr="00AC6143" w:rsidRDefault="00845D79" w:rsidP="004862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260" w:type="dxa"/>
            <w:shd w:val="clear" w:color="auto" w:fill="auto"/>
            <w:noWrap/>
          </w:tcPr>
          <w:p w14:paraId="30F1D886" w14:textId="77777777" w:rsidR="00845D79" w:rsidRPr="00AC6143" w:rsidRDefault="00845D79" w:rsidP="004862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bl>
    <w:p w14:paraId="7AC8D95E" w14:textId="77777777" w:rsidR="00845D79" w:rsidRPr="00AC6143" w:rsidRDefault="00845D79" w:rsidP="00845D79">
      <w:pPr>
        <w:spacing w:after="0" w:line="240" w:lineRule="auto"/>
        <w:rPr>
          <w:rFonts w:ascii="Times New Roman" w:eastAsia="Times New Roman" w:hAnsi="Times New Roman" w:cs="Times New Roman"/>
          <w:sz w:val="24"/>
          <w:szCs w:val="24"/>
        </w:rPr>
      </w:pPr>
    </w:p>
    <w:p w14:paraId="0647D5ED" w14:textId="77777777" w:rsidR="00845D79" w:rsidRPr="00AC6143" w:rsidRDefault="00845D79" w:rsidP="00845D79">
      <w:pPr>
        <w:shd w:val="clear" w:color="auto" w:fill="FFFFFF"/>
        <w:spacing w:after="0" w:line="480" w:lineRule="auto"/>
        <w:rPr>
          <w:rStyle w:val="Heading2Char"/>
          <w:rFonts w:eastAsiaTheme="minorHAnsi"/>
          <w:sz w:val="24"/>
          <w:szCs w:val="24"/>
        </w:rPr>
      </w:pPr>
      <w:bookmarkStart w:id="63" w:name="_Toc48841768"/>
      <w:r w:rsidRPr="00AC6143">
        <w:rPr>
          <w:rStyle w:val="Heading2Char"/>
          <w:rFonts w:eastAsiaTheme="minorHAnsi"/>
          <w:sz w:val="24"/>
          <w:szCs w:val="24"/>
        </w:rPr>
        <w:t>Location/Administration Expenses</w:t>
      </w:r>
      <w:bookmarkEnd w:id="63"/>
    </w:p>
    <w:p w14:paraId="0CE6926F" w14:textId="77777777" w:rsidR="00845D79" w:rsidRPr="00AC6143" w:rsidRDefault="00845D79" w:rsidP="00845D79">
      <w:pPr>
        <w:shd w:val="clear" w:color="auto" w:fill="FFFFFF"/>
        <w:spacing w:after="0" w:line="48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sz w:val="24"/>
          <w:szCs w:val="24"/>
        </w:rPr>
        <w:t xml:space="preserve">Manufacturing operations will be conducted in a business storage unit. Such operations usually take place in shared kitchen space and warehouse units. Those types of business space are priced by the square foot with very limited options. These units are suitable for larger operations. Zanzibar Spice, LLC seeks to ensure that the business is not paying for unused space to avoid financial waste and has sought to acquire an operational location that accurately accommodates </w:t>
      </w:r>
      <w:r w:rsidRPr="00AC6143">
        <w:rPr>
          <w:rFonts w:ascii="Times New Roman" w:eastAsia="Times New Roman" w:hAnsi="Times New Roman" w:cs="Times New Roman"/>
          <w:sz w:val="24"/>
          <w:szCs w:val="24"/>
        </w:rPr>
        <w:lastRenderedPageBreak/>
        <w:t>the present state of the business. The business storage space option creates a very affordable location for the business at a monthly rental fee of $39. Initial accounting fees will total $12.50 per month for the use of QuickBooks Essentials software with Payments.</w:t>
      </w:r>
    </w:p>
    <w:p w14:paraId="048C5BAF" w14:textId="77777777" w:rsidR="00845D79" w:rsidRPr="00AC6143" w:rsidRDefault="00845D79" w:rsidP="001C3AA1">
      <w:pPr>
        <w:shd w:val="clear" w:color="auto" w:fill="FFFFFF"/>
        <w:spacing w:after="0" w:line="480" w:lineRule="auto"/>
        <w:rPr>
          <w:rStyle w:val="Heading2Char"/>
          <w:rFonts w:eastAsiaTheme="minorHAnsi"/>
          <w:sz w:val="24"/>
          <w:szCs w:val="24"/>
        </w:rPr>
      </w:pPr>
      <w:bookmarkStart w:id="64" w:name="_Toc48841769"/>
      <w:r w:rsidRPr="00AC6143">
        <w:rPr>
          <w:rStyle w:val="Heading2Char"/>
          <w:rFonts w:eastAsiaTheme="minorHAnsi"/>
          <w:sz w:val="24"/>
          <w:szCs w:val="24"/>
        </w:rPr>
        <w:t>Opening Inventory</w:t>
      </w:r>
      <w:bookmarkEnd w:id="64"/>
    </w:p>
    <w:p w14:paraId="17A5F443" w14:textId="77777777" w:rsidR="00845D79" w:rsidRPr="00AC6143" w:rsidRDefault="00845D79" w:rsidP="00845D79">
      <w:pPr>
        <w:shd w:val="clear" w:color="auto" w:fill="FFFFFF"/>
        <w:spacing w:after="0" w:line="48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Starting inventory for the business begins with a stock of supplies for the first 2 quarters of operations. Future inventory orders will be adjusted based on the projections of the trend of monthly sales. The total cost of opening inventory is $1052.</w:t>
      </w:r>
    </w:p>
    <w:p w14:paraId="54985DD8" w14:textId="77777777" w:rsidR="00845D79" w:rsidRPr="00AC6143" w:rsidRDefault="00845D79" w:rsidP="00845D79">
      <w:pPr>
        <w:shd w:val="clear" w:color="auto" w:fill="FFFFFF"/>
        <w:spacing w:after="0" w:line="480" w:lineRule="auto"/>
        <w:rPr>
          <w:rStyle w:val="Heading2Char"/>
          <w:rFonts w:eastAsiaTheme="minorHAnsi"/>
          <w:sz w:val="24"/>
          <w:szCs w:val="24"/>
        </w:rPr>
      </w:pPr>
      <w:bookmarkStart w:id="65" w:name="_Toc48841770"/>
      <w:r w:rsidRPr="00AC6143">
        <w:rPr>
          <w:rStyle w:val="Heading2Char"/>
          <w:rFonts w:eastAsiaTheme="minorHAnsi"/>
          <w:sz w:val="24"/>
          <w:szCs w:val="24"/>
        </w:rPr>
        <w:t>Advertising and Promotional Expenses</w:t>
      </w:r>
      <w:bookmarkEnd w:id="65"/>
    </w:p>
    <w:p w14:paraId="74550773" w14:textId="77777777" w:rsidR="00845D79" w:rsidRPr="00AC6143" w:rsidRDefault="00845D79" w:rsidP="00845D79">
      <w:pPr>
        <w:shd w:val="clear" w:color="auto" w:fill="FFFFFF"/>
        <w:spacing w:after="0" w:line="48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Advertising and promotion will mainly be digital. The company is utilizing freelance contractors for its advertising and promotion campaign. Freelance advertising agents offer better rates and with the accessibility of the Internet, freelance agents can offer the same quality as larger agencies. A budget of $500 has been allocated for the labor of a digital agent that will be acquired via the freelance platform Fiverr or Upwork.</w:t>
      </w:r>
    </w:p>
    <w:p w14:paraId="7D0BBAC3" w14:textId="77777777" w:rsidR="00845D79" w:rsidRPr="00AC6143" w:rsidRDefault="00845D79" w:rsidP="001C3AA1">
      <w:pPr>
        <w:shd w:val="clear" w:color="auto" w:fill="FFFFFF"/>
        <w:spacing w:after="0" w:line="480" w:lineRule="auto"/>
        <w:rPr>
          <w:rStyle w:val="Heading2Char"/>
          <w:rFonts w:eastAsiaTheme="minorHAnsi"/>
          <w:sz w:val="24"/>
          <w:szCs w:val="24"/>
        </w:rPr>
      </w:pPr>
      <w:bookmarkStart w:id="66" w:name="_Toc48841771"/>
      <w:r w:rsidRPr="00AC6143">
        <w:rPr>
          <w:rStyle w:val="Heading2Char"/>
          <w:rFonts w:eastAsiaTheme="minorHAnsi"/>
          <w:sz w:val="24"/>
          <w:szCs w:val="24"/>
        </w:rPr>
        <w:t>Travel</w:t>
      </w:r>
      <w:bookmarkEnd w:id="66"/>
    </w:p>
    <w:p w14:paraId="4608D1EF" w14:textId="77777777" w:rsidR="00845D79" w:rsidRPr="00AC6143" w:rsidRDefault="00845D79" w:rsidP="001C3AA1">
      <w:pPr>
        <w:shd w:val="clear" w:color="auto" w:fill="FFFFFF"/>
        <w:spacing w:after="0" w:line="48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On an annual basis, a Zanzibar Spice, LLC representative will travel to Zanzibar to inspect the source in which company supplies are acquired. Additionally, the representative will meet with suppliers and explore ways that company can partner with suppliers to ensure production and pricing are ethical. Even more important is the company’s social values toward education. During the annual travel to Zanzibar, the company will purchase school supplies for children of a local area school. Zanzibar Spice, LLC is dedicated to donating at least 5% of profits to assisting educational pursuits of Zanzibar children. This was adopted by the company based on the values of the founder and his donation habits. Travel is to Zanzibar carries a usual price tag of $1500. </w:t>
      </w:r>
      <w:r w:rsidRPr="00AC6143">
        <w:rPr>
          <w:rFonts w:ascii="Times New Roman" w:eastAsia="Times New Roman" w:hAnsi="Times New Roman" w:cs="Times New Roman"/>
          <w:sz w:val="24"/>
          <w:szCs w:val="24"/>
        </w:rPr>
        <w:lastRenderedPageBreak/>
        <w:t xml:space="preserve">With the upcoming shipment of supplies being the company’s first import, Zanzibar Spice, LLC finds it to be a critical step to be onsite, in Zanzibar to observe the first shipment. </w:t>
      </w:r>
    </w:p>
    <w:p w14:paraId="5B6AAAD8" w14:textId="77777777" w:rsidR="00845D79" w:rsidRPr="00AC6143" w:rsidRDefault="00845D79" w:rsidP="00C94BB7">
      <w:pPr>
        <w:pStyle w:val="Heading2"/>
        <w:spacing w:before="0" w:beforeAutospacing="0"/>
        <w:rPr>
          <w:rStyle w:val="Heading2Char"/>
          <w:rFonts w:eastAsiaTheme="minorHAnsi"/>
          <w:b/>
          <w:bCs/>
          <w:sz w:val="24"/>
          <w:szCs w:val="24"/>
        </w:rPr>
      </w:pPr>
      <w:bookmarkStart w:id="67" w:name="_Toc48841772"/>
      <w:r w:rsidRPr="00AC6143">
        <w:rPr>
          <w:rStyle w:val="Heading2Char"/>
          <w:rFonts w:eastAsiaTheme="minorHAnsi"/>
          <w:b/>
          <w:bCs/>
          <w:sz w:val="24"/>
          <w:szCs w:val="24"/>
        </w:rPr>
        <w:t>Import Expenses</w:t>
      </w:r>
      <w:bookmarkEnd w:id="67"/>
    </w:p>
    <w:p w14:paraId="26290553" w14:textId="77777777" w:rsidR="00845D79" w:rsidRPr="00AC6143" w:rsidRDefault="00845D79" w:rsidP="00845D79">
      <w:p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The first leg of the supply chain for the company depends 3</w:t>
      </w:r>
      <w:r w:rsidRPr="00AC6143">
        <w:rPr>
          <w:rFonts w:ascii="Times New Roman" w:hAnsi="Times New Roman" w:cs="Times New Roman"/>
          <w:sz w:val="24"/>
          <w:szCs w:val="24"/>
          <w:vertAlign w:val="superscript"/>
        </w:rPr>
        <w:t>rd</w:t>
      </w:r>
      <w:r w:rsidRPr="00AC6143">
        <w:rPr>
          <w:rFonts w:ascii="Times New Roman" w:hAnsi="Times New Roman" w:cs="Times New Roman"/>
          <w:sz w:val="24"/>
          <w:szCs w:val="24"/>
        </w:rPr>
        <w:t xml:space="preserve"> party assistance. </w:t>
      </w:r>
      <w:r w:rsidRPr="00AC6143">
        <w:rPr>
          <w:rFonts w:ascii="Times New Roman" w:eastAsia="Times New Roman" w:hAnsi="Times New Roman" w:cs="Times New Roman"/>
          <w:sz w:val="24"/>
          <w:szCs w:val="24"/>
        </w:rPr>
        <w:t xml:space="preserve">Zanzibar Spice, LLC has contractual agreements with a customs broker that will facilitate the transport of supplies from the supplier. The shipment will be transported via plane. The cost of the services provided by the customs broker total $4,262.30. This is the biggest expense </w:t>
      </w:r>
      <w:proofErr w:type="spellStart"/>
      <w:r w:rsidRPr="00AC6143">
        <w:rPr>
          <w:rFonts w:ascii="Times New Roman" w:eastAsia="Times New Roman" w:hAnsi="Times New Roman" w:cs="Times New Roman"/>
          <w:sz w:val="24"/>
          <w:szCs w:val="24"/>
        </w:rPr>
        <w:t>foe</w:t>
      </w:r>
      <w:proofErr w:type="spellEnd"/>
      <w:r w:rsidRPr="00AC6143">
        <w:rPr>
          <w:rFonts w:ascii="Times New Roman" w:eastAsia="Times New Roman" w:hAnsi="Times New Roman" w:cs="Times New Roman"/>
          <w:sz w:val="24"/>
          <w:szCs w:val="24"/>
        </w:rPr>
        <w:t xml:space="preserve"> the company. Zanzibar Spice, LLC has examined ways to minimize this cost. The same 3</w:t>
      </w:r>
      <w:r w:rsidRPr="00AC6143">
        <w:rPr>
          <w:rFonts w:ascii="Times New Roman" w:eastAsia="Times New Roman" w:hAnsi="Times New Roman" w:cs="Times New Roman"/>
          <w:sz w:val="24"/>
          <w:szCs w:val="24"/>
          <w:vertAlign w:val="superscript"/>
        </w:rPr>
        <w:t>rd</w:t>
      </w:r>
      <w:r w:rsidRPr="00AC6143">
        <w:rPr>
          <w:rFonts w:ascii="Times New Roman" w:eastAsia="Times New Roman" w:hAnsi="Times New Roman" w:cs="Times New Roman"/>
          <w:sz w:val="24"/>
          <w:szCs w:val="24"/>
        </w:rPr>
        <w:t xml:space="preserve"> party customs broker has provided an addition quote providing shipment by sea at a cost of 2217.50. While this quote is significantly lower, it excludes delivery from port to Zanzibar Spice, LLC manufacturing site. Additional, arrangement will need to be arranged with the customs broken for delivery to the final destination and will incur an additional charge. The sea option also comes with longer delivery times.</w:t>
      </w:r>
    </w:p>
    <w:p w14:paraId="0EBE075D" w14:textId="77777777" w:rsidR="00845D79" w:rsidRPr="00AC6143" w:rsidRDefault="00845D79" w:rsidP="001C3AA1">
      <w:pPr>
        <w:pStyle w:val="Heading2"/>
        <w:spacing w:before="0" w:beforeAutospacing="0"/>
        <w:rPr>
          <w:rStyle w:val="Heading2Char"/>
          <w:rFonts w:eastAsiaTheme="minorHAnsi"/>
          <w:b/>
          <w:bCs/>
          <w:sz w:val="24"/>
          <w:szCs w:val="24"/>
        </w:rPr>
      </w:pPr>
      <w:bookmarkStart w:id="68" w:name="_Toc48841773"/>
      <w:r w:rsidRPr="00AC6143">
        <w:rPr>
          <w:rStyle w:val="Heading2Char"/>
          <w:rFonts w:eastAsiaTheme="minorHAnsi"/>
          <w:b/>
          <w:bCs/>
          <w:sz w:val="24"/>
          <w:szCs w:val="24"/>
        </w:rPr>
        <w:t>Business Registration</w:t>
      </w:r>
      <w:bookmarkEnd w:id="68"/>
    </w:p>
    <w:p w14:paraId="2B2D35D5" w14:textId="77777777" w:rsidR="00845D79" w:rsidRPr="00AC6143" w:rsidRDefault="00845D79" w:rsidP="00845D79">
      <w:p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All companies in the state of Georgia must register the organization with the secretary of state. Business registration fee is $110.00 and must be performed annually.</w:t>
      </w:r>
    </w:p>
    <w:p w14:paraId="0076E4F4" w14:textId="77777777" w:rsidR="00845D79" w:rsidRPr="00AC6143" w:rsidRDefault="00845D79" w:rsidP="001C3AA1">
      <w:pPr>
        <w:pStyle w:val="Heading2"/>
        <w:spacing w:before="0" w:beforeAutospacing="0"/>
        <w:rPr>
          <w:rStyle w:val="Heading2Char"/>
          <w:rFonts w:eastAsiaTheme="minorHAnsi"/>
          <w:b/>
          <w:bCs/>
          <w:sz w:val="24"/>
          <w:szCs w:val="24"/>
        </w:rPr>
      </w:pPr>
      <w:bookmarkStart w:id="69" w:name="_Toc48841774"/>
      <w:r w:rsidRPr="00AC6143">
        <w:rPr>
          <w:rStyle w:val="Heading2Char"/>
          <w:rFonts w:eastAsiaTheme="minorHAnsi"/>
          <w:b/>
          <w:bCs/>
          <w:sz w:val="24"/>
          <w:szCs w:val="24"/>
        </w:rPr>
        <w:t>Business License</w:t>
      </w:r>
      <w:bookmarkEnd w:id="69"/>
    </w:p>
    <w:p w14:paraId="6C3A1D6F" w14:textId="6D6AA16A" w:rsidR="00845D79" w:rsidRPr="00AC6143" w:rsidRDefault="00845D79" w:rsidP="00845D79">
      <w:pPr>
        <w:spacing w:after="0" w:line="480" w:lineRule="auto"/>
        <w:rPr>
          <w:rFonts w:ascii="Times New Roman" w:hAnsi="Times New Roman" w:cs="Times New Roman"/>
          <w:sz w:val="24"/>
          <w:szCs w:val="24"/>
        </w:rPr>
      </w:pPr>
      <w:r w:rsidRPr="00AC6143">
        <w:rPr>
          <w:rFonts w:ascii="Times New Roman" w:hAnsi="Times New Roman" w:cs="Times New Roman"/>
          <w:sz w:val="24"/>
          <w:szCs w:val="24"/>
        </w:rPr>
        <w:t>In order to conduct business legally in the city of Atlanta, businesses are required to apply for a business license. The business license fee is an annual flat fee of $50. The license expires on the last day of each calendar year and must renewed by 15 of February.</w:t>
      </w:r>
    </w:p>
    <w:p w14:paraId="7FE7494C" w14:textId="77777777" w:rsidR="00585FED" w:rsidRPr="00AC6143" w:rsidRDefault="00585FED">
      <w:pPr>
        <w:rPr>
          <w:rFonts w:ascii="Times New Roman" w:eastAsia="Times New Roman" w:hAnsi="Times New Roman" w:cs="Times New Roman"/>
          <w:b/>
          <w:bCs/>
          <w:sz w:val="24"/>
          <w:szCs w:val="24"/>
        </w:rPr>
      </w:pPr>
      <w:r w:rsidRPr="00AC6143">
        <w:rPr>
          <w:rFonts w:ascii="Times New Roman" w:hAnsi="Times New Roman" w:cs="Times New Roman"/>
          <w:b/>
          <w:bCs/>
          <w:sz w:val="24"/>
          <w:szCs w:val="24"/>
        </w:rPr>
        <w:br w:type="page"/>
      </w:r>
    </w:p>
    <w:p w14:paraId="428827D4" w14:textId="3BB17C5F" w:rsidR="0014554F" w:rsidRPr="00AC6143" w:rsidRDefault="008B7432" w:rsidP="003170E5">
      <w:pPr>
        <w:pStyle w:val="Heading1"/>
        <w:spacing w:line="480" w:lineRule="auto"/>
        <w:rPr>
          <w:rFonts w:ascii="Times New Roman" w:hAnsi="Times New Roman" w:cs="Times New Roman"/>
          <w:color w:val="auto"/>
          <w:sz w:val="24"/>
          <w:szCs w:val="24"/>
        </w:rPr>
      </w:pPr>
      <w:bookmarkStart w:id="70" w:name="_Toc48841775"/>
      <w:r w:rsidRPr="00AC6143">
        <w:rPr>
          <w:rFonts w:ascii="Times New Roman" w:hAnsi="Times New Roman" w:cs="Times New Roman"/>
          <w:color w:val="auto"/>
          <w:sz w:val="24"/>
          <w:szCs w:val="24"/>
        </w:rPr>
        <w:lastRenderedPageBreak/>
        <w:t>CODE OF ETHICS</w:t>
      </w:r>
      <w:bookmarkEnd w:id="70"/>
    </w:p>
    <w:p w14:paraId="35252AB1" w14:textId="4C6A477C" w:rsidR="002B036D" w:rsidRPr="00AC6143" w:rsidRDefault="002B036D" w:rsidP="00AA2C43">
      <w:pPr>
        <w:pStyle w:val="NormalWeb"/>
        <w:numPr>
          <w:ilvl w:val="0"/>
          <w:numId w:val="17"/>
        </w:numPr>
        <w:shd w:val="clear" w:color="auto" w:fill="FFFFFF"/>
        <w:spacing w:before="0" w:beforeAutospacing="0" w:after="0" w:afterAutospacing="0" w:line="480" w:lineRule="auto"/>
        <w:rPr>
          <w:b/>
          <w:bCs/>
        </w:rPr>
      </w:pPr>
      <w:r w:rsidRPr="00AC6143">
        <w:rPr>
          <w:b/>
          <w:bCs/>
        </w:rPr>
        <w:t>Passion for the art of coffee</w:t>
      </w:r>
      <w:r w:rsidR="008627D0" w:rsidRPr="00AC6143">
        <w:rPr>
          <w:b/>
          <w:bCs/>
        </w:rPr>
        <w:t xml:space="preserve">: </w:t>
      </w:r>
      <w:r w:rsidR="00F11890" w:rsidRPr="00AC6143">
        <w:t>Zanzibar Spice, LLC is passionate in proving our product’s worth</w:t>
      </w:r>
      <w:r w:rsidR="00BC360E" w:rsidRPr="00AC6143">
        <w:t>iness</w:t>
      </w:r>
      <w:r w:rsidR="00F11890" w:rsidRPr="00AC6143">
        <w:t xml:space="preserve"> of being titled traditional of Zanzibar by crafting coffee that is authentic and distinct of Zanzibar</w:t>
      </w:r>
      <w:r w:rsidR="00AA2C43" w:rsidRPr="00AC6143">
        <w:t xml:space="preserve"> origins</w:t>
      </w:r>
      <w:r w:rsidR="00F11890" w:rsidRPr="00AC6143">
        <w:t xml:space="preserve">. </w:t>
      </w:r>
      <w:r w:rsidR="00AA2C43" w:rsidRPr="00AC6143">
        <w:t xml:space="preserve">Our level of dedication is an </w:t>
      </w:r>
      <w:r w:rsidR="008B765C" w:rsidRPr="00AC6143">
        <w:t>ar</w:t>
      </w:r>
      <w:r w:rsidR="00AA2C43" w:rsidRPr="00AC6143">
        <w:t>t</w:t>
      </w:r>
      <w:r w:rsidR="0054058F" w:rsidRPr="00AC6143">
        <w:t>istry</w:t>
      </w:r>
      <w:r w:rsidR="00AA2C43" w:rsidRPr="00AC6143">
        <w:t xml:space="preserve"> of captivating the senses</w:t>
      </w:r>
      <w:r w:rsidR="0054058F" w:rsidRPr="00AC6143">
        <w:t xml:space="preserve"> </w:t>
      </w:r>
      <w:r w:rsidR="00AA2C43" w:rsidRPr="00AC6143">
        <w:t xml:space="preserve">of smell and taste </w:t>
      </w:r>
      <w:r w:rsidR="0054058F" w:rsidRPr="00AC6143">
        <w:t>to</w:t>
      </w:r>
      <w:r w:rsidR="00AA2C43" w:rsidRPr="00AC6143">
        <w:t xml:space="preserve"> orchestrate</w:t>
      </w:r>
      <w:r w:rsidR="0054058F" w:rsidRPr="00AC6143">
        <w:t xml:space="preserve"> a pleasant and memorable </w:t>
      </w:r>
      <w:r w:rsidR="00AA2C43" w:rsidRPr="00AC6143">
        <w:t xml:space="preserve">experience </w:t>
      </w:r>
      <w:r w:rsidR="00D00553" w:rsidRPr="00AC6143">
        <w:t>with</w:t>
      </w:r>
      <w:r w:rsidR="006A6366" w:rsidRPr="00AC6143">
        <w:t xml:space="preserve"> </w:t>
      </w:r>
      <w:r w:rsidR="00AA2C43" w:rsidRPr="00AC6143">
        <w:t>the art of</w:t>
      </w:r>
      <w:r w:rsidR="0054058F" w:rsidRPr="00AC6143">
        <w:t xml:space="preserve"> fragrance and </w:t>
      </w:r>
      <w:r w:rsidR="008E2616" w:rsidRPr="00AC6143">
        <w:t>flavor</w:t>
      </w:r>
      <w:r w:rsidR="0054058F" w:rsidRPr="00AC6143">
        <w:t>.</w:t>
      </w:r>
      <w:r w:rsidR="00AA2C43" w:rsidRPr="00AC6143">
        <w:t xml:space="preserve"> </w:t>
      </w:r>
    </w:p>
    <w:p w14:paraId="1FF95328" w14:textId="2C58DC2F" w:rsidR="002B036D" w:rsidRPr="00AC6143" w:rsidRDefault="002B036D" w:rsidP="002B036D">
      <w:pPr>
        <w:pStyle w:val="NormalWeb"/>
        <w:numPr>
          <w:ilvl w:val="0"/>
          <w:numId w:val="17"/>
        </w:numPr>
        <w:shd w:val="clear" w:color="auto" w:fill="FFFFFF"/>
        <w:spacing w:before="0" w:beforeAutospacing="0" w:after="0" w:afterAutospacing="0" w:line="480" w:lineRule="auto"/>
      </w:pPr>
      <w:r w:rsidRPr="00AC6143">
        <w:rPr>
          <w:b/>
          <w:bCs/>
        </w:rPr>
        <w:t>Excellence</w:t>
      </w:r>
      <w:r w:rsidR="008627D0" w:rsidRPr="00AC6143">
        <w:rPr>
          <w:b/>
          <w:bCs/>
        </w:rPr>
        <w:t xml:space="preserve">: </w:t>
      </w:r>
      <w:r w:rsidR="00BC360E" w:rsidRPr="00AC6143">
        <w:t xml:space="preserve">We believe that everything must be earned and this is accomplished via our performance. Therefore, we have a commitment to excellence and apply it to </w:t>
      </w:r>
      <w:r w:rsidR="000A55F5" w:rsidRPr="00AC6143">
        <w:t xml:space="preserve">everything that we do. </w:t>
      </w:r>
      <w:r w:rsidR="00BC360E" w:rsidRPr="00AC6143">
        <w:t xml:space="preserve">Excellent effort = excellent results. </w:t>
      </w:r>
      <w:r w:rsidR="000A55F5" w:rsidRPr="00AC6143">
        <w:t xml:space="preserve">From the bean to </w:t>
      </w:r>
      <w:r w:rsidR="00867C2C" w:rsidRPr="00AC6143">
        <w:t xml:space="preserve">the </w:t>
      </w:r>
      <w:r w:rsidR="000A55F5" w:rsidRPr="00AC6143">
        <w:t xml:space="preserve">customer, this excellence flows throughout the entire </w:t>
      </w:r>
      <w:r w:rsidR="00A877F5" w:rsidRPr="00AC6143">
        <w:t xml:space="preserve">process of </w:t>
      </w:r>
      <w:r w:rsidR="00BC360E" w:rsidRPr="00AC6143">
        <w:t>producing a quality</w:t>
      </w:r>
      <w:r w:rsidR="00605C58" w:rsidRPr="00AC6143">
        <w:t>.</w:t>
      </w:r>
      <w:r w:rsidR="00A877F5" w:rsidRPr="00AC6143">
        <w:t xml:space="preserve"> </w:t>
      </w:r>
      <w:r w:rsidR="000A55F5" w:rsidRPr="00AC6143">
        <w:t xml:space="preserve"> </w:t>
      </w:r>
    </w:p>
    <w:p w14:paraId="6896308B" w14:textId="1A0D2F9A" w:rsidR="002B036D" w:rsidRPr="00AC6143" w:rsidRDefault="002B036D" w:rsidP="002B036D">
      <w:pPr>
        <w:pStyle w:val="NormalWeb"/>
        <w:numPr>
          <w:ilvl w:val="0"/>
          <w:numId w:val="17"/>
        </w:numPr>
        <w:shd w:val="clear" w:color="auto" w:fill="FFFFFF"/>
        <w:spacing w:before="0" w:beforeAutospacing="0" w:after="0" w:afterAutospacing="0" w:line="480" w:lineRule="auto"/>
        <w:rPr>
          <w:b/>
          <w:bCs/>
        </w:rPr>
      </w:pPr>
      <w:r w:rsidRPr="00AC6143">
        <w:rPr>
          <w:b/>
          <w:bCs/>
        </w:rPr>
        <w:t>Integrity</w:t>
      </w:r>
      <w:r w:rsidR="00F149E2" w:rsidRPr="00AC6143">
        <w:rPr>
          <w:b/>
          <w:bCs/>
        </w:rPr>
        <w:t xml:space="preserve">: </w:t>
      </w:r>
      <w:r w:rsidR="0077221F" w:rsidRPr="00AC6143">
        <w:t>At all times, we pursue our goals in an honest manner. Dishonesty is never an option.</w:t>
      </w:r>
      <w:r w:rsidR="004E16CB" w:rsidRPr="00AC6143">
        <w:t xml:space="preserve"> </w:t>
      </w:r>
      <w:r w:rsidR="001D1F22" w:rsidRPr="00AC6143">
        <w:t>Applicable laws and company policy will be adhered to at all times.</w:t>
      </w:r>
    </w:p>
    <w:p w14:paraId="00A37AC6" w14:textId="0B45F40F" w:rsidR="002B036D" w:rsidRPr="00AC6143" w:rsidRDefault="002B036D" w:rsidP="002B036D">
      <w:pPr>
        <w:pStyle w:val="NormalWeb"/>
        <w:numPr>
          <w:ilvl w:val="0"/>
          <w:numId w:val="17"/>
        </w:numPr>
        <w:shd w:val="clear" w:color="auto" w:fill="FFFFFF"/>
        <w:spacing w:before="0" w:beforeAutospacing="0" w:after="0" w:afterAutospacing="0" w:line="480" w:lineRule="auto"/>
        <w:rPr>
          <w:b/>
          <w:bCs/>
        </w:rPr>
      </w:pPr>
      <w:r w:rsidRPr="00AC6143">
        <w:rPr>
          <w:b/>
          <w:bCs/>
        </w:rPr>
        <w:t>Professionalism</w:t>
      </w:r>
      <w:r w:rsidR="00CA7670" w:rsidRPr="00AC6143">
        <w:rPr>
          <w:b/>
          <w:bCs/>
        </w:rPr>
        <w:t xml:space="preserve">: </w:t>
      </w:r>
      <w:r w:rsidR="00A6528B" w:rsidRPr="00AC6143">
        <w:t>We are</w:t>
      </w:r>
      <w:r w:rsidR="00A6528B" w:rsidRPr="00AC6143">
        <w:rPr>
          <w:b/>
          <w:bCs/>
        </w:rPr>
        <w:t xml:space="preserve"> </w:t>
      </w:r>
      <w:r w:rsidR="00A6528B" w:rsidRPr="00AC6143">
        <w:t>productive, effective</w:t>
      </w:r>
      <w:r w:rsidR="002F54EA" w:rsidRPr="00AC6143">
        <w:t>,</w:t>
      </w:r>
      <w:r w:rsidR="00A6528B" w:rsidRPr="00AC6143">
        <w:t xml:space="preserve"> resilient</w:t>
      </w:r>
      <w:r w:rsidR="000812B8" w:rsidRPr="00AC6143">
        <w:t>, responsible,</w:t>
      </w:r>
      <w:r w:rsidR="00A6528B" w:rsidRPr="00AC6143">
        <w:t xml:space="preserve"> and self-aware</w:t>
      </w:r>
      <w:r w:rsidR="00BE77D0" w:rsidRPr="00AC6143">
        <w:t>.</w:t>
      </w:r>
      <w:r w:rsidR="002F54EA" w:rsidRPr="00AC6143">
        <w:t xml:space="preserve"> </w:t>
      </w:r>
      <w:r w:rsidR="00BE77D0" w:rsidRPr="00AC6143">
        <w:t>As professionals, we</w:t>
      </w:r>
      <w:r w:rsidR="00A6528B" w:rsidRPr="00AC6143">
        <w:t xml:space="preserve"> subscribe to</w:t>
      </w:r>
      <w:r w:rsidR="002F54EA" w:rsidRPr="00AC6143">
        <w:t>, adhere to,</w:t>
      </w:r>
      <w:r w:rsidR="00A6528B" w:rsidRPr="00AC6143">
        <w:t xml:space="preserve"> and provide</w:t>
      </w:r>
      <w:r w:rsidR="00000994" w:rsidRPr="00AC6143">
        <w:t xml:space="preserve"> </w:t>
      </w:r>
      <w:r w:rsidR="002F54EA" w:rsidRPr="00AC6143">
        <w:t xml:space="preserve">the </w:t>
      </w:r>
      <w:r w:rsidR="00000994" w:rsidRPr="00AC6143">
        <w:t>highest standards</w:t>
      </w:r>
      <w:r w:rsidR="00A6528B" w:rsidRPr="00AC6143">
        <w:t>.</w:t>
      </w:r>
      <w:r w:rsidR="00BE77D0" w:rsidRPr="00AC6143">
        <w:t xml:space="preserve"> </w:t>
      </w:r>
      <w:r w:rsidR="00470148" w:rsidRPr="00AC6143">
        <w:t xml:space="preserve">This requires dedication </w:t>
      </w:r>
      <w:r w:rsidR="00BE77D0" w:rsidRPr="00AC6143">
        <w:t>to our goals, prioritiz</w:t>
      </w:r>
      <w:r w:rsidR="00470148" w:rsidRPr="00AC6143">
        <w:t>ing</w:t>
      </w:r>
      <w:r w:rsidR="00BE77D0" w:rsidRPr="00AC6143">
        <w:t xml:space="preserve"> to get the most from our efforts, </w:t>
      </w:r>
      <w:r w:rsidR="00470148" w:rsidRPr="00AC6143">
        <w:t>management of</w:t>
      </w:r>
      <w:r w:rsidR="00BE77D0" w:rsidRPr="00AC6143">
        <w:t xml:space="preserve"> setbacks</w:t>
      </w:r>
      <w:r w:rsidR="00470148" w:rsidRPr="00AC6143">
        <w:t xml:space="preserve"> and challenges</w:t>
      </w:r>
      <w:r w:rsidR="00BE77D0" w:rsidRPr="00AC6143">
        <w:t xml:space="preserve">, </w:t>
      </w:r>
      <w:r w:rsidR="00470148" w:rsidRPr="00AC6143">
        <w:t xml:space="preserve">being </w:t>
      </w:r>
      <w:r w:rsidR="00BE77D0" w:rsidRPr="00AC6143">
        <w:t xml:space="preserve">accountable, and </w:t>
      </w:r>
      <w:r w:rsidR="00470148" w:rsidRPr="00AC6143">
        <w:t>objective reflection for self-improvement.</w:t>
      </w:r>
    </w:p>
    <w:p w14:paraId="15B0985A" w14:textId="0E44D0E6" w:rsidR="00F20EA4" w:rsidRPr="00AC6143" w:rsidRDefault="00F20EA4" w:rsidP="002B036D">
      <w:pPr>
        <w:pStyle w:val="NormalWeb"/>
        <w:numPr>
          <w:ilvl w:val="0"/>
          <w:numId w:val="17"/>
        </w:numPr>
        <w:shd w:val="clear" w:color="auto" w:fill="FFFFFF"/>
        <w:spacing w:before="0" w:beforeAutospacing="0" w:after="0" w:afterAutospacing="0" w:line="480" w:lineRule="auto"/>
        <w:rPr>
          <w:b/>
          <w:bCs/>
        </w:rPr>
      </w:pPr>
      <w:r w:rsidRPr="00AC6143">
        <w:rPr>
          <w:b/>
          <w:bCs/>
        </w:rPr>
        <w:t>Teamwork</w:t>
      </w:r>
      <w:r w:rsidR="00465988" w:rsidRPr="00AC6143">
        <w:rPr>
          <w:b/>
          <w:bCs/>
        </w:rPr>
        <w:t xml:space="preserve">: </w:t>
      </w:r>
      <w:r w:rsidR="00465988" w:rsidRPr="00AC6143">
        <w:t>The company emphasizes and supports a work environment that is collaborative and complementary of the various members of the team. A</w:t>
      </w:r>
      <w:r w:rsidR="00DB3ECB" w:rsidRPr="00AC6143">
        <w:t xml:space="preserve">n enriching environment that is nurturing for the business, </w:t>
      </w:r>
      <w:r w:rsidR="00465988" w:rsidRPr="00AC6143">
        <w:t>that fosters growth</w:t>
      </w:r>
      <w:r w:rsidR="00DB3ECB" w:rsidRPr="00AC6143">
        <w:t xml:space="preserve"> for individuals of the team, and </w:t>
      </w:r>
      <w:r w:rsidR="00465988" w:rsidRPr="00AC6143">
        <w:t>fresh ideas</w:t>
      </w:r>
      <w:r w:rsidR="00DB3ECB" w:rsidRPr="00AC6143">
        <w:t>.</w:t>
      </w:r>
    </w:p>
    <w:p w14:paraId="129870A4" w14:textId="78503D34" w:rsidR="0014554F" w:rsidRPr="00AC6143" w:rsidRDefault="008B7432" w:rsidP="00AC6143">
      <w:pPr>
        <w:pStyle w:val="Heading1"/>
        <w:spacing w:line="480" w:lineRule="auto"/>
        <w:rPr>
          <w:rFonts w:ascii="Times New Roman" w:hAnsi="Times New Roman" w:cs="Times New Roman"/>
          <w:b/>
          <w:bCs/>
          <w:color w:val="auto"/>
          <w:sz w:val="24"/>
          <w:szCs w:val="24"/>
        </w:rPr>
      </w:pPr>
      <w:bookmarkStart w:id="71" w:name="_Toc48841776"/>
      <w:r w:rsidRPr="00AC6143">
        <w:rPr>
          <w:rFonts w:ascii="Times New Roman" w:hAnsi="Times New Roman" w:cs="Times New Roman"/>
          <w:b/>
          <w:bCs/>
          <w:color w:val="auto"/>
          <w:sz w:val="24"/>
          <w:szCs w:val="24"/>
        </w:rPr>
        <w:lastRenderedPageBreak/>
        <w:t>SOCIAL RESPONSIBILITY</w:t>
      </w:r>
      <w:bookmarkEnd w:id="71"/>
    </w:p>
    <w:p w14:paraId="33789466" w14:textId="64AEFA28" w:rsidR="00050E8E" w:rsidRPr="00AC6143" w:rsidRDefault="00050E8E" w:rsidP="00AC6143">
      <w:pPr>
        <w:pStyle w:val="NormalWeb"/>
        <w:numPr>
          <w:ilvl w:val="0"/>
          <w:numId w:val="19"/>
        </w:numPr>
        <w:shd w:val="clear" w:color="auto" w:fill="FFFFFF"/>
        <w:spacing w:before="0" w:beforeAutospacing="0" w:after="0" w:afterAutospacing="0" w:line="480" w:lineRule="auto"/>
      </w:pPr>
      <w:r w:rsidRPr="00AC6143">
        <w:rPr>
          <w:b/>
          <w:bCs/>
        </w:rPr>
        <w:t>Human Rights</w:t>
      </w:r>
      <w:r w:rsidRPr="00AC6143">
        <w:t xml:space="preserve">: </w:t>
      </w:r>
      <w:r w:rsidR="00E40D2B" w:rsidRPr="00AC6143">
        <w:t xml:space="preserve">Our stance on human rights is a firm stance that is opposed to any actions that violates the rights of any human being. We support human rights for all people at all times everywhere. </w:t>
      </w:r>
      <w:r w:rsidR="00F01FFC" w:rsidRPr="00AC6143">
        <w:t xml:space="preserve">Our company considers supporting human rights efforts to be an obligation.  </w:t>
      </w:r>
    </w:p>
    <w:p w14:paraId="38B27412" w14:textId="1D6B2BB6" w:rsidR="00076606" w:rsidRPr="00AC6143" w:rsidRDefault="00F20EA4" w:rsidP="006155E7">
      <w:pPr>
        <w:pStyle w:val="NormalWeb"/>
        <w:numPr>
          <w:ilvl w:val="0"/>
          <w:numId w:val="19"/>
        </w:numPr>
        <w:shd w:val="clear" w:color="auto" w:fill="FFFFFF"/>
        <w:spacing w:before="0" w:beforeAutospacing="0" w:after="0" w:afterAutospacing="0" w:line="480" w:lineRule="auto"/>
      </w:pPr>
      <w:r w:rsidRPr="00AC6143">
        <w:rPr>
          <w:b/>
          <w:bCs/>
        </w:rPr>
        <w:t>Donations and Aid</w:t>
      </w:r>
      <w:r w:rsidR="00D32770" w:rsidRPr="00AC6143">
        <w:rPr>
          <w:b/>
          <w:bCs/>
        </w:rPr>
        <w:t xml:space="preserve">: </w:t>
      </w:r>
      <w:r w:rsidR="00515CB9" w:rsidRPr="00AC6143">
        <w:t xml:space="preserve">To be in business, is an opportunity. </w:t>
      </w:r>
      <w:r w:rsidR="00F96A44" w:rsidRPr="00AC6143">
        <w:t xml:space="preserve">We are grateful for </w:t>
      </w:r>
      <w:r w:rsidR="00515CB9" w:rsidRPr="00AC6143">
        <w:t>this</w:t>
      </w:r>
      <w:r w:rsidR="00F96A44" w:rsidRPr="00AC6143">
        <w:t xml:space="preserve"> opportunity. The company realizes that growers are equally important in the success of the company. </w:t>
      </w:r>
      <w:r w:rsidR="00515CB9" w:rsidRPr="00AC6143">
        <w:t xml:space="preserve">Zanzibar Spice, LLC believes that although there is a mutual benefit between the farmer and our company, we also understand that the grower is a key component and without them there would be no opportunity. Zanzibar Spice, LLC believes it is our responsibility to </w:t>
      </w:r>
      <w:r w:rsidR="000223F7" w:rsidRPr="00AC6143">
        <w:t>reciprocate and provide opportunities to the community of growers. Adopted from the efforts of the founder of the company, Zanzibar Spice, LLC, donates at least 5 percent of its earnings to purchase and donate school supplies</w:t>
      </w:r>
      <w:r w:rsidR="00AA47DD" w:rsidRPr="00AC6143">
        <w:t>, desks, and other supplies and equipment</w:t>
      </w:r>
      <w:r w:rsidR="000223F7" w:rsidRPr="00AC6143">
        <w:t xml:space="preserve"> for children in Zanzibar. </w:t>
      </w:r>
      <w:r w:rsidR="00AA47DD" w:rsidRPr="00AC6143">
        <w:t xml:space="preserve">This is an effort to improvement the learning environment in hopes of creating </w:t>
      </w:r>
      <w:proofErr w:type="gramStart"/>
      <w:r w:rsidR="00AA47DD" w:rsidRPr="00AC6143">
        <w:t>a</w:t>
      </w:r>
      <w:proofErr w:type="gramEnd"/>
      <w:r w:rsidR="00AA47DD" w:rsidRPr="00AC6143">
        <w:t xml:space="preserve"> opportunities for future generations.</w:t>
      </w:r>
    </w:p>
    <w:p w14:paraId="0962EF07" w14:textId="5B820DCA" w:rsidR="002B036D" w:rsidRPr="00AC6143" w:rsidRDefault="002B036D" w:rsidP="002B036D">
      <w:pPr>
        <w:pStyle w:val="NormalWeb"/>
        <w:numPr>
          <w:ilvl w:val="0"/>
          <w:numId w:val="18"/>
        </w:numPr>
        <w:shd w:val="clear" w:color="auto" w:fill="FFFFFF"/>
        <w:spacing w:before="0" w:beforeAutospacing="0" w:after="0" w:afterAutospacing="0" w:line="480" w:lineRule="auto"/>
      </w:pPr>
      <w:r w:rsidRPr="00AC6143">
        <w:rPr>
          <w:b/>
          <w:bCs/>
        </w:rPr>
        <w:t>Fair Trade</w:t>
      </w:r>
      <w:r w:rsidR="00F20EA4" w:rsidRPr="00AC6143">
        <w:rPr>
          <w:b/>
          <w:bCs/>
        </w:rPr>
        <w:t xml:space="preserve">: </w:t>
      </w:r>
      <w:r w:rsidR="00F20EA4" w:rsidRPr="00AC6143">
        <w:t>Zanzibar Spice</w:t>
      </w:r>
      <w:r w:rsidR="00613483" w:rsidRPr="00AC6143">
        <w:t xml:space="preserve">, LLC, participate in fair trade practices to positivity impact the lives of growers from which we source our supplies. </w:t>
      </w:r>
      <w:r w:rsidR="00506812" w:rsidRPr="00AC6143">
        <w:t xml:space="preserve">For the company, this </w:t>
      </w:r>
      <w:r w:rsidR="00AB51AE" w:rsidRPr="00AC6143">
        <w:t xml:space="preserve">commitment </w:t>
      </w:r>
      <w:r w:rsidR="00506812" w:rsidRPr="00AC6143">
        <w:t xml:space="preserve">goes beyond </w:t>
      </w:r>
      <w:r w:rsidR="00AB51AE" w:rsidRPr="00AC6143">
        <w:t>fair pricing for growers</w:t>
      </w:r>
      <w:r w:rsidR="00AB4EFB" w:rsidRPr="00AC6143">
        <w:t>. Fair Trade ensures “work in safe conditions, protect</w:t>
      </w:r>
      <w:r w:rsidR="00AB51AE" w:rsidRPr="00AC6143">
        <w:t>ion of</w:t>
      </w:r>
      <w:r w:rsidR="00AB4EFB" w:rsidRPr="00AC6143">
        <w:t xml:space="preserve"> the environment, build sustainable livelihoods, and earn additional money to empower and uplift their communities.”</w:t>
      </w:r>
      <w:r w:rsidR="008F672E" w:rsidRPr="00AC6143">
        <w:t xml:space="preserve"> </w:t>
      </w:r>
      <w:r w:rsidR="008F672E" w:rsidRPr="00AC6143">
        <w:rPr>
          <w:i/>
          <w:iCs/>
        </w:rPr>
        <w:t>(Why Fair Trade - Why Buy Fair Trade n.d.)</w:t>
      </w:r>
      <w:r w:rsidR="00AB51AE" w:rsidRPr="00AC6143">
        <w:rPr>
          <w:i/>
          <w:iCs/>
        </w:rPr>
        <w:t xml:space="preserve"> </w:t>
      </w:r>
      <w:r w:rsidR="00AB51AE" w:rsidRPr="00AC6143">
        <w:t>Some terms that are synonymous with Free Trade are: Economic sustainability and ethical sourcing.</w:t>
      </w:r>
    </w:p>
    <w:p w14:paraId="5E616C4A" w14:textId="1E9CBFA2" w:rsidR="00F20EA4" w:rsidRPr="00AC6143" w:rsidRDefault="00F20EA4" w:rsidP="00104F9C">
      <w:pPr>
        <w:pStyle w:val="NormalWeb"/>
        <w:numPr>
          <w:ilvl w:val="0"/>
          <w:numId w:val="18"/>
        </w:numPr>
        <w:shd w:val="clear" w:color="auto" w:fill="FFFFFF"/>
        <w:spacing w:before="0" w:beforeAutospacing="0" w:after="0" w:afterAutospacing="0" w:line="480" w:lineRule="auto"/>
        <w:rPr>
          <w:b/>
          <w:bCs/>
        </w:rPr>
      </w:pPr>
      <w:r w:rsidRPr="00AC6143">
        <w:rPr>
          <w:b/>
          <w:bCs/>
        </w:rPr>
        <w:lastRenderedPageBreak/>
        <w:t xml:space="preserve">Protecting the </w:t>
      </w:r>
      <w:r w:rsidR="001C3AA1" w:rsidRPr="00AC6143">
        <w:rPr>
          <w:b/>
          <w:bCs/>
        </w:rPr>
        <w:t>E</w:t>
      </w:r>
      <w:r w:rsidRPr="00AC6143">
        <w:rPr>
          <w:b/>
          <w:bCs/>
        </w:rPr>
        <w:t>nvironment</w:t>
      </w:r>
      <w:r w:rsidR="00D32770" w:rsidRPr="00AC6143">
        <w:rPr>
          <w:b/>
          <w:bCs/>
        </w:rPr>
        <w:t>:</w:t>
      </w:r>
      <w:r w:rsidR="00D32770" w:rsidRPr="00AC6143">
        <w:t xml:space="preserve"> </w:t>
      </w:r>
      <w:r w:rsidR="009C29A6" w:rsidRPr="00AC6143">
        <w:t xml:space="preserve">In support of environmental awareness, our company uses recycled packaging. </w:t>
      </w:r>
      <w:r w:rsidR="002723C2" w:rsidRPr="00AC6143">
        <w:t xml:space="preserve">Additionally, in our effort to reduce waste, we encourage paperless records. </w:t>
      </w:r>
      <w:r w:rsidR="009C29A6" w:rsidRPr="00AC6143">
        <w:t xml:space="preserve">Our coffee roasters utilize a smoke suppression system </w:t>
      </w:r>
      <w:r w:rsidR="00AC3745" w:rsidRPr="00AC6143">
        <w:t>to incorporate</w:t>
      </w:r>
      <w:r w:rsidR="009C29A6" w:rsidRPr="00AC6143">
        <w:t xml:space="preserve"> air-friendly methods in our manufacturing process.</w:t>
      </w:r>
      <w:r w:rsidR="002723C2" w:rsidRPr="00AC6143">
        <w:t xml:space="preserve"> </w:t>
      </w:r>
    </w:p>
    <w:p w14:paraId="119E5710" w14:textId="61269FA5" w:rsidR="0014554F" w:rsidRPr="00AC6143" w:rsidRDefault="008B7432" w:rsidP="00AC6143">
      <w:pPr>
        <w:pStyle w:val="Heading1"/>
        <w:spacing w:before="0" w:line="480" w:lineRule="auto"/>
        <w:rPr>
          <w:rFonts w:ascii="Times New Roman" w:hAnsi="Times New Roman" w:cs="Times New Roman"/>
          <w:b/>
          <w:bCs/>
          <w:color w:val="auto"/>
          <w:sz w:val="24"/>
          <w:szCs w:val="24"/>
        </w:rPr>
      </w:pPr>
      <w:bookmarkStart w:id="72" w:name="_Toc48841777"/>
      <w:r w:rsidRPr="00AC6143">
        <w:rPr>
          <w:rFonts w:ascii="Times New Roman" w:hAnsi="Times New Roman" w:cs="Times New Roman"/>
          <w:b/>
          <w:bCs/>
          <w:color w:val="auto"/>
          <w:sz w:val="24"/>
          <w:szCs w:val="24"/>
        </w:rPr>
        <w:t>CONCENTRATION TOPICS</w:t>
      </w:r>
      <w:bookmarkEnd w:id="72"/>
      <w:r w:rsidRPr="00AC6143">
        <w:rPr>
          <w:rFonts w:ascii="Times New Roman" w:hAnsi="Times New Roman" w:cs="Times New Roman"/>
          <w:b/>
          <w:bCs/>
          <w:color w:val="auto"/>
          <w:sz w:val="24"/>
          <w:szCs w:val="24"/>
        </w:rPr>
        <w:t xml:space="preserve"> </w:t>
      </w:r>
    </w:p>
    <w:p w14:paraId="3573825A" w14:textId="4528B5A9" w:rsidR="008E2616" w:rsidRPr="00AC6143" w:rsidRDefault="008E2616" w:rsidP="008E2616">
      <w:pPr>
        <w:pStyle w:val="NormalWeb"/>
        <w:numPr>
          <w:ilvl w:val="0"/>
          <w:numId w:val="18"/>
        </w:numPr>
        <w:shd w:val="clear" w:color="auto" w:fill="FFFFFF"/>
        <w:spacing w:before="0" w:beforeAutospacing="0" w:after="0" w:afterAutospacing="0" w:line="480" w:lineRule="auto"/>
        <w:rPr>
          <w:b/>
          <w:bCs/>
        </w:rPr>
      </w:pPr>
      <w:r w:rsidRPr="00AC6143">
        <w:rPr>
          <w:b/>
          <w:bCs/>
        </w:rPr>
        <w:t>Systems Analysis and Design </w:t>
      </w:r>
    </w:p>
    <w:bookmarkEnd w:id="3"/>
    <w:p w14:paraId="22C1C94D" w14:textId="49B95BAB" w:rsidR="009B5B3B" w:rsidRPr="00AC6143" w:rsidRDefault="009B5B3B" w:rsidP="00537A72">
      <w:pPr>
        <w:pStyle w:val="NormalWeb"/>
        <w:shd w:val="clear" w:color="auto" w:fill="FFFFFF"/>
        <w:spacing w:before="0" w:beforeAutospacing="0" w:after="0" w:afterAutospacing="0" w:line="480" w:lineRule="auto"/>
        <w:ind w:left="1440"/>
        <w:rPr>
          <w:b/>
          <w:bCs/>
        </w:rPr>
      </w:pPr>
      <w:r w:rsidRPr="00AC6143">
        <w:t>Inventory</w:t>
      </w:r>
      <w:r w:rsidRPr="00AC6143">
        <w:rPr>
          <w:b/>
          <w:bCs/>
        </w:rPr>
        <w:t xml:space="preserve"> </w:t>
      </w:r>
      <w:r w:rsidRPr="00AC6143">
        <w:t xml:space="preserve">is critical to the business and levels of supplies and finished goods need to be maintained at optimal levels. The company is dedicated to excellence and want to ensure that customer orders can be fulfilled on demand with no backorders. The different functions needed to track and coordinate these operations can </w:t>
      </w:r>
      <w:r w:rsidR="00EF7D71" w:rsidRPr="00AC6143">
        <w:t>be integrated into one as an Enterprise Resource Planning (ERP).</w:t>
      </w:r>
    </w:p>
    <w:p w14:paraId="4E1E13EF" w14:textId="064B7A9F" w:rsidR="00B74CE7" w:rsidRPr="00AC6143" w:rsidRDefault="00692F31" w:rsidP="00692F31">
      <w:pPr>
        <w:pStyle w:val="NormalWeb"/>
        <w:shd w:val="clear" w:color="auto" w:fill="FFFFFF"/>
        <w:spacing w:before="180" w:beforeAutospacing="0" w:after="180" w:afterAutospacing="0" w:line="480" w:lineRule="auto"/>
        <w:ind w:left="720" w:firstLine="720"/>
      </w:pPr>
      <w:r w:rsidRPr="00AC6143">
        <w:t xml:space="preserve">Each function within operations </w:t>
      </w:r>
      <w:r w:rsidR="00B74CE7" w:rsidRPr="00AC6143">
        <w:t xml:space="preserve">consist of the following: </w:t>
      </w:r>
    </w:p>
    <w:p w14:paraId="66FE8AC2" w14:textId="723EB413" w:rsidR="00B74CE7" w:rsidRPr="00AC6143" w:rsidRDefault="00B74CE7" w:rsidP="00B74CE7">
      <w:pPr>
        <w:pStyle w:val="NormalWeb"/>
        <w:numPr>
          <w:ilvl w:val="2"/>
          <w:numId w:val="18"/>
        </w:numPr>
        <w:shd w:val="clear" w:color="auto" w:fill="FFFFFF"/>
        <w:spacing w:before="0" w:beforeAutospacing="0" w:after="0" w:afterAutospacing="0" w:line="480" w:lineRule="auto"/>
      </w:pPr>
      <w:r w:rsidRPr="00AC6143">
        <w:t>Suppliers</w:t>
      </w:r>
    </w:p>
    <w:p w14:paraId="6A8F26EC" w14:textId="74AEB3D5" w:rsidR="00B74CE7" w:rsidRPr="00AC6143" w:rsidRDefault="00B74CE7" w:rsidP="00B74CE7">
      <w:pPr>
        <w:pStyle w:val="NormalWeb"/>
        <w:numPr>
          <w:ilvl w:val="2"/>
          <w:numId w:val="18"/>
        </w:numPr>
        <w:shd w:val="clear" w:color="auto" w:fill="FFFFFF"/>
        <w:spacing w:before="0" w:beforeAutospacing="0" w:after="0" w:afterAutospacing="0" w:line="480" w:lineRule="auto"/>
      </w:pPr>
      <w:r w:rsidRPr="00AC6143">
        <w:t>Purchase Orders</w:t>
      </w:r>
    </w:p>
    <w:p w14:paraId="6D35D6A1" w14:textId="1D051F62" w:rsidR="00B74CE7" w:rsidRPr="00AC6143" w:rsidRDefault="0076419F" w:rsidP="00B74CE7">
      <w:pPr>
        <w:pStyle w:val="NormalWeb"/>
        <w:numPr>
          <w:ilvl w:val="2"/>
          <w:numId w:val="18"/>
        </w:numPr>
        <w:shd w:val="clear" w:color="auto" w:fill="FFFFFF"/>
        <w:spacing w:before="0" w:beforeAutospacing="0" w:after="0" w:afterAutospacing="0" w:line="480" w:lineRule="auto"/>
      </w:pPr>
      <w:r w:rsidRPr="00AC6143">
        <w:t>Raw materials Inventory</w:t>
      </w:r>
    </w:p>
    <w:p w14:paraId="2AC5E848" w14:textId="1BD42ED2" w:rsidR="00B74CE7" w:rsidRPr="00AC6143" w:rsidRDefault="00B74CE7" w:rsidP="00B74CE7">
      <w:pPr>
        <w:pStyle w:val="NormalWeb"/>
        <w:numPr>
          <w:ilvl w:val="2"/>
          <w:numId w:val="18"/>
        </w:numPr>
        <w:shd w:val="clear" w:color="auto" w:fill="FFFFFF"/>
        <w:spacing w:before="0" w:beforeAutospacing="0" w:after="0" w:afterAutospacing="0" w:line="480" w:lineRule="auto"/>
      </w:pPr>
      <w:r w:rsidRPr="00AC6143">
        <w:t>Finished Goods Inventory</w:t>
      </w:r>
    </w:p>
    <w:p w14:paraId="3614EAD5" w14:textId="0D2601F9" w:rsidR="00B74CE7" w:rsidRPr="00AC6143" w:rsidRDefault="00B74CE7" w:rsidP="00B74CE7">
      <w:pPr>
        <w:pStyle w:val="NormalWeb"/>
        <w:numPr>
          <w:ilvl w:val="2"/>
          <w:numId w:val="18"/>
        </w:numPr>
        <w:shd w:val="clear" w:color="auto" w:fill="FFFFFF"/>
        <w:spacing w:before="0" w:beforeAutospacing="0" w:after="0" w:afterAutospacing="0" w:line="480" w:lineRule="auto"/>
      </w:pPr>
      <w:r w:rsidRPr="00AC6143">
        <w:t>Sales</w:t>
      </w:r>
    </w:p>
    <w:p w14:paraId="06267012" w14:textId="3B8DD68E" w:rsidR="00B74CE7" w:rsidRPr="00AC6143" w:rsidRDefault="00B74CE7" w:rsidP="00B74CE7">
      <w:pPr>
        <w:pStyle w:val="NormalWeb"/>
        <w:numPr>
          <w:ilvl w:val="2"/>
          <w:numId w:val="18"/>
        </w:numPr>
        <w:shd w:val="clear" w:color="auto" w:fill="FFFFFF"/>
        <w:spacing w:before="0" w:beforeAutospacing="0" w:after="0" w:afterAutospacing="0" w:line="480" w:lineRule="auto"/>
      </w:pPr>
      <w:r w:rsidRPr="00AC6143">
        <w:t>Customers</w:t>
      </w:r>
    </w:p>
    <w:p w14:paraId="4B6CDE87" w14:textId="2477251A" w:rsidR="0076419F" w:rsidRPr="00AC6143" w:rsidRDefault="0076419F" w:rsidP="00B74CE7">
      <w:pPr>
        <w:pStyle w:val="NormalWeb"/>
        <w:numPr>
          <w:ilvl w:val="2"/>
          <w:numId w:val="18"/>
        </w:numPr>
        <w:shd w:val="clear" w:color="auto" w:fill="FFFFFF"/>
        <w:spacing w:before="0" w:beforeAutospacing="0" w:after="0" w:afterAutospacing="0" w:line="480" w:lineRule="auto"/>
      </w:pPr>
      <w:r w:rsidRPr="00AC6143">
        <w:t>Accounting</w:t>
      </w:r>
    </w:p>
    <w:p w14:paraId="63E9C7F2" w14:textId="0115D6C6" w:rsidR="00692F31" w:rsidRPr="00AC6143" w:rsidRDefault="00692F31" w:rsidP="00E665A7">
      <w:pPr>
        <w:pStyle w:val="NormalWeb"/>
        <w:shd w:val="clear" w:color="auto" w:fill="FFFFFF"/>
        <w:spacing w:before="180" w:beforeAutospacing="0" w:after="180" w:afterAutospacing="0" w:line="480" w:lineRule="auto"/>
        <w:ind w:left="1440"/>
      </w:pPr>
      <w:r w:rsidRPr="00AC6143">
        <w:t>The Data Flow Diagram (DFD) demonstrates the flow of impact</w:t>
      </w:r>
      <w:r w:rsidR="00E665A7" w:rsidRPr="00AC6143">
        <w:t xml:space="preserve">. Investor funds will be entered into accounting. Suppliers will be entered into the system from which purchase orders will be sent to. The cost of purchase order will be deducted </w:t>
      </w:r>
      <w:r w:rsidR="00E665A7" w:rsidRPr="00AC6143">
        <w:lastRenderedPageBreak/>
        <w:t>from accounting. Upon receiving supply orders, the raw materials will be entered into inventory. As raw materials are made into finished goods, the raw materials will be deducted from raw material inventory and added to finished goods inventory. Customer will be entered into the system and the sales to those customers will be added into accounting. This real-time data will the following to take place</w:t>
      </w:r>
      <w:r w:rsidR="008744C1" w:rsidRPr="00AC6143">
        <w:t>.</w:t>
      </w:r>
    </w:p>
    <w:p w14:paraId="3DDD09ED" w14:textId="3043C96C" w:rsidR="008744C1" w:rsidRPr="00AC6143" w:rsidRDefault="008744C1" w:rsidP="0037202C">
      <w:pPr>
        <w:pStyle w:val="NormalWeb"/>
        <w:numPr>
          <w:ilvl w:val="0"/>
          <w:numId w:val="21"/>
        </w:numPr>
        <w:shd w:val="clear" w:color="auto" w:fill="FFFFFF"/>
        <w:spacing w:before="0" w:beforeAutospacing="0" w:after="0" w:afterAutospacing="0" w:line="480" w:lineRule="auto"/>
      </w:pPr>
      <w:r w:rsidRPr="00AC6143">
        <w:t xml:space="preserve">When to purchase </w:t>
      </w:r>
      <w:r w:rsidR="0037202C" w:rsidRPr="00AC6143">
        <w:t>raw materials</w:t>
      </w:r>
      <w:r w:rsidR="00046F9A" w:rsidRPr="00AC6143">
        <w:t>.</w:t>
      </w:r>
    </w:p>
    <w:p w14:paraId="7C12C60C" w14:textId="415335CD" w:rsidR="0037202C" w:rsidRPr="00AC6143" w:rsidRDefault="0037202C" w:rsidP="0037202C">
      <w:pPr>
        <w:pStyle w:val="NormalWeb"/>
        <w:numPr>
          <w:ilvl w:val="0"/>
          <w:numId w:val="21"/>
        </w:numPr>
        <w:shd w:val="clear" w:color="auto" w:fill="FFFFFF"/>
        <w:spacing w:before="0" w:beforeAutospacing="0" w:after="0" w:afterAutospacing="0" w:line="480" w:lineRule="auto"/>
      </w:pPr>
      <w:r w:rsidRPr="00AC6143">
        <w:t>Track finished goods and maintain inventory levels</w:t>
      </w:r>
      <w:r w:rsidR="00046F9A" w:rsidRPr="00AC6143">
        <w:t>.</w:t>
      </w:r>
    </w:p>
    <w:p w14:paraId="63017008" w14:textId="4B2ABAF5" w:rsidR="0037202C" w:rsidRPr="00AC6143" w:rsidRDefault="0037202C" w:rsidP="0037202C">
      <w:pPr>
        <w:pStyle w:val="NormalWeb"/>
        <w:numPr>
          <w:ilvl w:val="0"/>
          <w:numId w:val="21"/>
        </w:numPr>
        <w:shd w:val="clear" w:color="auto" w:fill="FFFFFF"/>
        <w:spacing w:before="0" w:beforeAutospacing="0" w:after="0" w:afterAutospacing="0" w:line="480" w:lineRule="auto"/>
      </w:pPr>
      <w:r w:rsidRPr="00AC6143">
        <w:t>Track the cash flow</w:t>
      </w:r>
      <w:r w:rsidR="00046F9A" w:rsidRPr="00AC6143">
        <w:t>.</w:t>
      </w:r>
    </w:p>
    <w:p w14:paraId="1EBFEE85" w14:textId="6E8FF21B" w:rsidR="008E2616" w:rsidRPr="00AC6143" w:rsidRDefault="008E2616" w:rsidP="008E2616">
      <w:pPr>
        <w:pStyle w:val="NormalWeb"/>
        <w:numPr>
          <w:ilvl w:val="0"/>
          <w:numId w:val="18"/>
        </w:numPr>
        <w:shd w:val="clear" w:color="auto" w:fill="FFFFFF"/>
        <w:spacing w:before="0" w:beforeAutospacing="0" w:after="0" w:afterAutospacing="0" w:line="480" w:lineRule="auto"/>
        <w:rPr>
          <w:b/>
          <w:bCs/>
        </w:rPr>
      </w:pPr>
      <w:r w:rsidRPr="00AC6143">
        <w:rPr>
          <w:b/>
          <w:bCs/>
        </w:rPr>
        <w:t>Information Security and Privacy</w:t>
      </w:r>
    </w:p>
    <w:p w14:paraId="698AED2F" w14:textId="4D692C0F" w:rsidR="00292A85" w:rsidRPr="00AC6143" w:rsidRDefault="00292A85" w:rsidP="00537A72">
      <w:pPr>
        <w:pStyle w:val="NormalWeb"/>
        <w:shd w:val="clear" w:color="auto" w:fill="FFFFFF"/>
        <w:spacing w:before="0" w:beforeAutospacing="0" w:after="0" w:afterAutospacing="0" w:line="480" w:lineRule="auto"/>
        <w:ind w:left="1440"/>
      </w:pPr>
      <w:r w:rsidRPr="00AC6143">
        <w:t xml:space="preserve">The </w:t>
      </w:r>
      <w:r w:rsidR="00537A72" w:rsidRPr="00AC6143">
        <w:t xml:space="preserve">Enterprise Resource Planning </w:t>
      </w:r>
      <w:r w:rsidR="00046F9A" w:rsidRPr="00AC6143">
        <w:t xml:space="preserve">system </w:t>
      </w:r>
      <w:r w:rsidR="00537A72" w:rsidRPr="00AC6143">
        <w:t>will be hosted in the cloud. Hosting in cloud will proved the following benefits:</w:t>
      </w:r>
    </w:p>
    <w:p w14:paraId="10864C1C" w14:textId="269C09A5" w:rsidR="00537A72" w:rsidRPr="00AC6143" w:rsidRDefault="00537A72" w:rsidP="00537A72">
      <w:pPr>
        <w:pStyle w:val="NormalWeb"/>
        <w:numPr>
          <w:ilvl w:val="2"/>
          <w:numId w:val="22"/>
        </w:numPr>
        <w:shd w:val="clear" w:color="auto" w:fill="FFFFFF"/>
        <w:spacing w:before="0" w:beforeAutospacing="0" w:after="0" w:afterAutospacing="0" w:line="480" w:lineRule="auto"/>
      </w:pPr>
      <w:r w:rsidRPr="00AC6143">
        <w:t>Avoiding huge upfront costs of investing in equipment</w:t>
      </w:r>
      <w:r w:rsidR="00046F9A" w:rsidRPr="00AC6143">
        <w:t>.</w:t>
      </w:r>
    </w:p>
    <w:p w14:paraId="4928336F" w14:textId="4802985D" w:rsidR="00537A72" w:rsidRPr="00AC6143" w:rsidRDefault="00537A72" w:rsidP="00537A72">
      <w:pPr>
        <w:pStyle w:val="NormalWeb"/>
        <w:numPr>
          <w:ilvl w:val="2"/>
          <w:numId w:val="22"/>
        </w:numPr>
        <w:shd w:val="clear" w:color="auto" w:fill="FFFFFF"/>
        <w:spacing w:before="0" w:beforeAutospacing="0" w:after="0" w:afterAutospacing="0" w:line="480" w:lineRule="auto"/>
      </w:pPr>
      <w:r w:rsidRPr="00AC6143">
        <w:t>Elimination of energy and cooling costs associated with equipment</w:t>
      </w:r>
      <w:r w:rsidR="00046F9A" w:rsidRPr="00AC6143">
        <w:t>.</w:t>
      </w:r>
      <w:r w:rsidRPr="00AC6143">
        <w:t xml:space="preserve">  </w:t>
      </w:r>
    </w:p>
    <w:p w14:paraId="4D9C803F" w14:textId="3DD24DE1" w:rsidR="00537A72" w:rsidRPr="00AC6143" w:rsidRDefault="00537A72" w:rsidP="00537A72">
      <w:pPr>
        <w:pStyle w:val="NormalWeb"/>
        <w:numPr>
          <w:ilvl w:val="2"/>
          <w:numId w:val="22"/>
        </w:numPr>
        <w:shd w:val="clear" w:color="auto" w:fill="FFFFFF"/>
        <w:spacing w:before="0" w:beforeAutospacing="0" w:after="0" w:afterAutospacing="0" w:line="480" w:lineRule="auto"/>
      </w:pPr>
      <w:r w:rsidRPr="00AC6143">
        <w:t>Decreased costs by paying only for what we use</w:t>
      </w:r>
      <w:r w:rsidR="00046F9A" w:rsidRPr="00AC6143">
        <w:t>.</w:t>
      </w:r>
      <w:r w:rsidRPr="00AC6143">
        <w:t xml:space="preserve"> </w:t>
      </w:r>
    </w:p>
    <w:bookmarkEnd w:id="4"/>
    <w:p w14:paraId="2FC7ECB4" w14:textId="1D4F66B9" w:rsidR="00537A72" w:rsidRPr="00AC6143" w:rsidRDefault="00234974" w:rsidP="00046F9A">
      <w:pPr>
        <w:pStyle w:val="NormalWeb"/>
        <w:shd w:val="clear" w:color="auto" w:fill="FFFFFF"/>
        <w:spacing w:before="0" w:beforeAutospacing="0" w:after="0" w:afterAutospacing="0" w:line="480" w:lineRule="auto"/>
        <w:ind w:left="1440"/>
      </w:pPr>
      <w:r w:rsidRPr="00AC6143">
        <w:t>To protect customer, supplier, and business data, t</w:t>
      </w:r>
      <w:r w:rsidR="005D277C" w:rsidRPr="00AC6143">
        <w:t>he following b</w:t>
      </w:r>
      <w:r w:rsidR="00046F9A" w:rsidRPr="00AC6143">
        <w:t>est security practices</w:t>
      </w:r>
      <w:r w:rsidR="005D277C" w:rsidRPr="00AC6143">
        <w:t xml:space="preserve"> and principles </w:t>
      </w:r>
      <w:r w:rsidR="00046F9A" w:rsidRPr="00AC6143">
        <w:t xml:space="preserve">will be incorporated </w:t>
      </w:r>
      <w:r w:rsidR="000424B6" w:rsidRPr="00AC6143">
        <w:t>against threats:</w:t>
      </w:r>
    </w:p>
    <w:p w14:paraId="6A25AD52" w14:textId="6B8186C7" w:rsidR="008C6C37" w:rsidRPr="00AC6143" w:rsidRDefault="008C6C37" w:rsidP="00E62371">
      <w:pPr>
        <w:pStyle w:val="ListParagraph"/>
        <w:numPr>
          <w:ilvl w:val="2"/>
          <w:numId w:val="18"/>
        </w:numPr>
        <w:spacing w:after="160" w:line="480" w:lineRule="auto"/>
        <w:rPr>
          <w:rFonts w:ascii="Times New Roman" w:hAnsi="Times New Roman" w:cs="Times New Roman"/>
          <w:sz w:val="24"/>
          <w:szCs w:val="24"/>
        </w:rPr>
      </w:pPr>
      <w:r w:rsidRPr="00AC6143">
        <w:rPr>
          <w:rFonts w:ascii="Times New Roman" w:hAnsi="Times New Roman" w:cs="Times New Roman"/>
          <w:sz w:val="24"/>
          <w:szCs w:val="24"/>
        </w:rPr>
        <w:t>Harden host and client computers</w:t>
      </w:r>
    </w:p>
    <w:p w14:paraId="75178E6A" w14:textId="77777777" w:rsidR="00DE7236" w:rsidRPr="00AC6143" w:rsidRDefault="00DE7236" w:rsidP="00D5352E">
      <w:pPr>
        <w:pStyle w:val="ListParagraph"/>
        <w:numPr>
          <w:ilvl w:val="3"/>
          <w:numId w:val="18"/>
        </w:numPr>
        <w:spacing w:after="160" w:line="480" w:lineRule="auto"/>
        <w:rPr>
          <w:rFonts w:ascii="Times New Roman" w:hAnsi="Times New Roman" w:cs="Times New Roman"/>
          <w:sz w:val="24"/>
          <w:szCs w:val="24"/>
        </w:rPr>
      </w:pPr>
      <w:r w:rsidRPr="00AC6143">
        <w:rPr>
          <w:rFonts w:ascii="Times New Roman" w:hAnsi="Times New Roman" w:cs="Times New Roman"/>
          <w:sz w:val="24"/>
          <w:szCs w:val="24"/>
        </w:rPr>
        <w:t xml:space="preserve">Removing unused software and services - software lingering on a host or client can go unnoticed and lapse in patching which can create a vulnerability. </w:t>
      </w:r>
    </w:p>
    <w:p w14:paraId="23BF80A8" w14:textId="77777777" w:rsidR="00DE7236" w:rsidRPr="00AC6143" w:rsidRDefault="00DE7236" w:rsidP="00D5352E">
      <w:pPr>
        <w:pStyle w:val="ListParagraph"/>
        <w:numPr>
          <w:ilvl w:val="3"/>
          <w:numId w:val="18"/>
        </w:numPr>
        <w:spacing w:after="160" w:line="480" w:lineRule="auto"/>
        <w:rPr>
          <w:rFonts w:ascii="Times New Roman" w:hAnsi="Times New Roman" w:cs="Times New Roman"/>
          <w:sz w:val="24"/>
          <w:szCs w:val="24"/>
        </w:rPr>
      </w:pPr>
      <w:r w:rsidRPr="00AC6143">
        <w:rPr>
          <w:rFonts w:ascii="Times New Roman" w:hAnsi="Times New Roman" w:cs="Times New Roman"/>
          <w:sz w:val="24"/>
          <w:szCs w:val="24"/>
        </w:rPr>
        <w:t>Ensuring firmware and patches are up-to-date.</w:t>
      </w:r>
    </w:p>
    <w:p w14:paraId="0A3D6A0F" w14:textId="77777777" w:rsidR="00DE7236" w:rsidRPr="00AC6143" w:rsidRDefault="00DE7236" w:rsidP="00D5352E">
      <w:pPr>
        <w:pStyle w:val="ListParagraph"/>
        <w:numPr>
          <w:ilvl w:val="3"/>
          <w:numId w:val="18"/>
        </w:numPr>
        <w:spacing w:after="160" w:line="480" w:lineRule="auto"/>
        <w:rPr>
          <w:rFonts w:ascii="Times New Roman" w:hAnsi="Times New Roman" w:cs="Times New Roman"/>
          <w:sz w:val="24"/>
          <w:szCs w:val="24"/>
        </w:rPr>
      </w:pPr>
      <w:r w:rsidRPr="00AC6143">
        <w:rPr>
          <w:rFonts w:ascii="Times New Roman" w:hAnsi="Times New Roman" w:cs="Times New Roman"/>
          <w:sz w:val="24"/>
          <w:szCs w:val="24"/>
        </w:rPr>
        <w:lastRenderedPageBreak/>
        <w:t>Disable unnecessary ports – Stop unwanted traffic and access by closing unneeded/unused ports.</w:t>
      </w:r>
    </w:p>
    <w:p w14:paraId="711A6689" w14:textId="77777777" w:rsidR="00DE7236" w:rsidRPr="00AC6143" w:rsidRDefault="00DE7236" w:rsidP="00D5352E">
      <w:pPr>
        <w:pStyle w:val="ListParagraph"/>
        <w:numPr>
          <w:ilvl w:val="3"/>
          <w:numId w:val="18"/>
        </w:numPr>
        <w:spacing w:after="160" w:line="480" w:lineRule="auto"/>
        <w:rPr>
          <w:rFonts w:ascii="Times New Roman" w:hAnsi="Times New Roman" w:cs="Times New Roman"/>
          <w:sz w:val="24"/>
          <w:szCs w:val="24"/>
        </w:rPr>
      </w:pPr>
      <w:r w:rsidRPr="00AC6143">
        <w:rPr>
          <w:rFonts w:ascii="Times New Roman" w:hAnsi="Times New Roman" w:cs="Times New Roman"/>
          <w:sz w:val="24"/>
          <w:szCs w:val="24"/>
        </w:rPr>
        <w:t>Use antivirus – Antivirus/antimalware software is a good defense for detecting and mitigating viruses and malware.</w:t>
      </w:r>
    </w:p>
    <w:p w14:paraId="1CDC929A" w14:textId="77777777" w:rsidR="00DE7236" w:rsidRPr="00AC6143" w:rsidRDefault="00DE7236" w:rsidP="00D5352E">
      <w:pPr>
        <w:pStyle w:val="ListParagraph"/>
        <w:numPr>
          <w:ilvl w:val="3"/>
          <w:numId w:val="18"/>
        </w:numPr>
        <w:spacing w:after="160" w:line="480" w:lineRule="auto"/>
        <w:rPr>
          <w:rFonts w:ascii="Times New Roman" w:hAnsi="Times New Roman" w:cs="Times New Roman"/>
          <w:sz w:val="24"/>
          <w:szCs w:val="24"/>
        </w:rPr>
      </w:pPr>
      <w:r w:rsidRPr="00AC6143">
        <w:rPr>
          <w:rFonts w:ascii="Times New Roman" w:hAnsi="Times New Roman" w:cs="Times New Roman"/>
          <w:sz w:val="24"/>
          <w:szCs w:val="24"/>
        </w:rPr>
        <w:t>Deactivate default accounts – It is well documented throughout the internet about the default accounts that are included with applications and systems. Don’t make an authorized person’s easy by leaving those accounts activate.</w:t>
      </w:r>
    </w:p>
    <w:p w14:paraId="54F0E919" w14:textId="77777777" w:rsidR="00DE7236" w:rsidRPr="00AC6143" w:rsidRDefault="00DE7236" w:rsidP="00D5352E">
      <w:pPr>
        <w:pStyle w:val="ListParagraph"/>
        <w:numPr>
          <w:ilvl w:val="3"/>
          <w:numId w:val="18"/>
        </w:numPr>
        <w:spacing w:after="160" w:line="480" w:lineRule="auto"/>
        <w:rPr>
          <w:rFonts w:ascii="Times New Roman" w:hAnsi="Times New Roman" w:cs="Times New Roman"/>
          <w:sz w:val="24"/>
          <w:szCs w:val="24"/>
        </w:rPr>
      </w:pPr>
      <w:r w:rsidRPr="00AC6143">
        <w:rPr>
          <w:rFonts w:ascii="Times New Roman" w:hAnsi="Times New Roman" w:cs="Times New Roman"/>
          <w:sz w:val="24"/>
          <w:szCs w:val="24"/>
        </w:rPr>
        <w:t>Scan for vulnerabilities – Vulnerability testing and penetration testing helps to discover weakness.</w:t>
      </w:r>
    </w:p>
    <w:p w14:paraId="631C6585" w14:textId="3C9ECCD9" w:rsidR="00DE7236" w:rsidRPr="00AC6143" w:rsidRDefault="00DE7236" w:rsidP="00D5352E">
      <w:pPr>
        <w:pStyle w:val="ListParagraph"/>
        <w:numPr>
          <w:ilvl w:val="3"/>
          <w:numId w:val="18"/>
        </w:numPr>
        <w:spacing w:after="160" w:line="480" w:lineRule="auto"/>
        <w:rPr>
          <w:rFonts w:ascii="Times New Roman" w:hAnsi="Times New Roman" w:cs="Times New Roman"/>
          <w:sz w:val="24"/>
          <w:szCs w:val="24"/>
        </w:rPr>
      </w:pPr>
      <w:r w:rsidRPr="00AC6143">
        <w:rPr>
          <w:rFonts w:ascii="Times New Roman" w:hAnsi="Times New Roman" w:cs="Times New Roman"/>
          <w:sz w:val="24"/>
          <w:szCs w:val="24"/>
        </w:rPr>
        <w:t>Configure logging – This serves as an auditing measure to record what done, when it was done, possible by whom and for how long. (Amon-Ra, 2020)</w:t>
      </w:r>
    </w:p>
    <w:p w14:paraId="33256A43" w14:textId="23682F82" w:rsidR="00B568E7" w:rsidRPr="00AC6143" w:rsidRDefault="00B568E7" w:rsidP="00D5352E">
      <w:pPr>
        <w:pStyle w:val="ListParagraph"/>
        <w:numPr>
          <w:ilvl w:val="3"/>
          <w:numId w:val="18"/>
        </w:numPr>
        <w:spacing w:after="160" w:line="480" w:lineRule="auto"/>
        <w:rPr>
          <w:rFonts w:ascii="Times New Roman" w:hAnsi="Times New Roman" w:cs="Times New Roman"/>
          <w:sz w:val="24"/>
          <w:szCs w:val="24"/>
        </w:rPr>
      </w:pPr>
      <w:r w:rsidRPr="00AC6143">
        <w:rPr>
          <w:rFonts w:ascii="Times New Roman" w:hAnsi="Times New Roman" w:cs="Times New Roman"/>
          <w:sz w:val="24"/>
          <w:szCs w:val="24"/>
        </w:rPr>
        <w:t>Control account access – unused accounts should be disabled or deleted.</w:t>
      </w:r>
    </w:p>
    <w:p w14:paraId="2E445BC2" w14:textId="3CC3BF42" w:rsidR="00B568E7" w:rsidRPr="00AC6143" w:rsidRDefault="00B568E7" w:rsidP="00D5352E">
      <w:pPr>
        <w:pStyle w:val="ListParagraph"/>
        <w:numPr>
          <w:ilvl w:val="3"/>
          <w:numId w:val="18"/>
        </w:numPr>
        <w:spacing w:after="160" w:line="480" w:lineRule="auto"/>
        <w:rPr>
          <w:rFonts w:ascii="Times New Roman" w:hAnsi="Times New Roman" w:cs="Times New Roman"/>
          <w:sz w:val="24"/>
          <w:szCs w:val="24"/>
        </w:rPr>
      </w:pPr>
      <w:r w:rsidRPr="00AC6143">
        <w:rPr>
          <w:rFonts w:ascii="Times New Roman" w:hAnsi="Times New Roman" w:cs="Times New Roman"/>
          <w:sz w:val="24"/>
          <w:szCs w:val="24"/>
        </w:rPr>
        <w:t>Limit physical access – When not in use the client computers should be locked or turned off and physically secured.</w:t>
      </w:r>
    </w:p>
    <w:p w14:paraId="5F8A5D74" w14:textId="42390557" w:rsidR="00B568E7" w:rsidRPr="00AC6143" w:rsidRDefault="00B568E7" w:rsidP="00D5352E">
      <w:pPr>
        <w:pStyle w:val="ListParagraph"/>
        <w:numPr>
          <w:ilvl w:val="3"/>
          <w:numId w:val="18"/>
        </w:numPr>
        <w:spacing w:after="160" w:line="480" w:lineRule="auto"/>
        <w:rPr>
          <w:rFonts w:ascii="Times New Roman" w:hAnsi="Times New Roman" w:cs="Times New Roman"/>
          <w:sz w:val="24"/>
          <w:szCs w:val="24"/>
        </w:rPr>
      </w:pPr>
      <w:r w:rsidRPr="00AC6143">
        <w:rPr>
          <w:rFonts w:ascii="Times New Roman" w:hAnsi="Times New Roman" w:cs="Times New Roman"/>
          <w:sz w:val="24"/>
          <w:szCs w:val="24"/>
        </w:rPr>
        <w:t>Activate firewalls – Some operating systems come equipped with software-based fireballs. Keep these firewalls active to deny unwanted traffic.</w:t>
      </w:r>
    </w:p>
    <w:p w14:paraId="76068391" w14:textId="52AC7C8B" w:rsidR="008C6C37" w:rsidRPr="00AC6143" w:rsidRDefault="008C6C37" w:rsidP="00E62371">
      <w:pPr>
        <w:pStyle w:val="ListParagraph"/>
        <w:numPr>
          <w:ilvl w:val="2"/>
          <w:numId w:val="18"/>
        </w:numPr>
        <w:spacing w:after="160" w:line="480" w:lineRule="auto"/>
        <w:rPr>
          <w:rFonts w:ascii="Times New Roman" w:hAnsi="Times New Roman" w:cs="Times New Roman"/>
          <w:sz w:val="24"/>
          <w:szCs w:val="24"/>
        </w:rPr>
      </w:pPr>
      <w:r w:rsidRPr="00AC6143">
        <w:rPr>
          <w:rFonts w:ascii="Times New Roman" w:hAnsi="Times New Roman" w:cs="Times New Roman"/>
          <w:sz w:val="24"/>
          <w:szCs w:val="24"/>
        </w:rPr>
        <w:t>Implementing layered security</w:t>
      </w:r>
    </w:p>
    <w:p w14:paraId="3E32C43A" w14:textId="64F48C6C" w:rsidR="00B568E7" w:rsidRPr="00AC6143" w:rsidRDefault="00B568E7" w:rsidP="00B568E7">
      <w:pPr>
        <w:pStyle w:val="ListParagraph"/>
        <w:numPr>
          <w:ilvl w:val="3"/>
          <w:numId w:val="18"/>
        </w:numPr>
        <w:spacing w:after="160" w:line="480" w:lineRule="auto"/>
        <w:rPr>
          <w:rFonts w:ascii="Times New Roman" w:hAnsi="Times New Roman" w:cs="Times New Roman"/>
          <w:sz w:val="24"/>
          <w:szCs w:val="24"/>
        </w:rPr>
      </w:pPr>
      <w:r w:rsidRPr="00AC6143">
        <w:rPr>
          <w:rFonts w:ascii="Times New Roman" w:hAnsi="Times New Roman" w:cs="Times New Roman"/>
          <w:sz w:val="24"/>
          <w:szCs w:val="24"/>
        </w:rPr>
        <w:lastRenderedPageBreak/>
        <w:t xml:space="preserve">Most business routers offer a firewall, DMZ and access control list in one device. This can be levered to create layers </w:t>
      </w:r>
      <w:r w:rsidR="00EF6DAC" w:rsidRPr="00AC6143">
        <w:rPr>
          <w:rFonts w:ascii="Times New Roman" w:hAnsi="Times New Roman" w:cs="Times New Roman"/>
          <w:sz w:val="24"/>
          <w:szCs w:val="24"/>
        </w:rPr>
        <w:t>security</w:t>
      </w:r>
      <w:r w:rsidRPr="00AC6143">
        <w:rPr>
          <w:rFonts w:ascii="Times New Roman" w:hAnsi="Times New Roman" w:cs="Times New Roman"/>
          <w:sz w:val="24"/>
          <w:szCs w:val="24"/>
        </w:rPr>
        <w:t xml:space="preserve"> </w:t>
      </w:r>
      <w:r w:rsidR="00EF6DAC" w:rsidRPr="00AC6143">
        <w:rPr>
          <w:rFonts w:ascii="Times New Roman" w:hAnsi="Times New Roman" w:cs="Times New Roman"/>
          <w:sz w:val="24"/>
          <w:szCs w:val="24"/>
        </w:rPr>
        <w:t>to multiple layers of protection.</w:t>
      </w:r>
    </w:p>
    <w:p w14:paraId="74C95C57" w14:textId="14BBFA6E" w:rsidR="008C6C37" w:rsidRPr="00AC6143" w:rsidRDefault="008C6C37" w:rsidP="00E62371">
      <w:pPr>
        <w:pStyle w:val="ListParagraph"/>
        <w:numPr>
          <w:ilvl w:val="2"/>
          <w:numId w:val="18"/>
        </w:numPr>
        <w:spacing w:after="160" w:line="480" w:lineRule="auto"/>
        <w:rPr>
          <w:rFonts w:ascii="Times New Roman" w:hAnsi="Times New Roman" w:cs="Times New Roman"/>
          <w:sz w:val="24"/>
          <w:szCs w:val="24"/>
        </w:rPr>
      </w:pPr>
      <w:r w:rsidRPr="00AC6143">
        <w:rPr>
          <w:rFonts w:ascii="Times New Roman" w:hAnsi="Times New Roman" w:cs="Times New Roman"/>
          <w:sz w:val="24"/>
          <w:szCs w:val="24"/>
        </w:rPr>
        <w:t>Protecting against availability attacks</w:t>
      </w:r>
    </w:p>
    <w:p w14:paraId="0A8316B8" w14:textId="5FB8D645" w:rsidR="00EF6DAC" w:rsidRPr="00AC6143" w:rsidRDefault="00EF6DAC" w:rsidP="00EF6DAC">
      <w:pPr>
        <w:pStyle w:val="ListParagraph"/>
        <w:numPr>
          <w:ilvl w:val="3"/>
          <w:numId w:val="18"/>
        </w:numPr>
        <w:spacing w:after="160" w:line="480" w:lineRule="auto"/>
        <w:rPr>
          <w:rFonts w:ascii="Times New Roman" w:hAnsi="Times New Roman" w:cs="Times New Roman"/>
          <w:sz w:val="24"/>
          <w:szCs w:val="24"/>
        </w:rPr>
      </w:pPr>
      <w:r w:rsidRPr="00AC6143">
        <w:rPr>
          <w:rFonts w:ascii="Times New Roman" w:hAnsi="Times New Roman" w:cs="Times New Roman"/>
          <w:sz w:val="24"/>
          <w:szCs w:val="24"/>
        </w:rPr>
        <w:t>Distributed Denial of Service (DDOS), Ping of Death (POD), and Ping Flood Attacks can overwhelm resources and prevent legitimate use. Cloud service providers have solutions that protect businesses form these types of attacks and the possible usage charges that can accompany these attacks.</w:t>
      </w:r>
    </w:p>
    <w:p w14:paraId="1C2C17A0" w14:textId="676DD6C2" w:rsidR="008C6C37" w:rsidRPr="00AC6143" w:rsidRDefault="008C6C37" w:rsidP="00E62371">
      <w:pPr>
        <w:pStyle w:val="ListParagraph"/>
        <w:numPr>
          <w:ilvl w:val="2"/>
          <w:numId w:val="18"/>
        </w:numPr>
        <w:spacing w:after="160" w:line="480" w:lineRule="auto"/>
        <w:rPr>
          <w:rFonts w:ascii="Times New Roman" w:hAnsi="Times New Roman" w:cs="Times New Roman"/>
          <w:sz w:val="24"/>
          <w:szCs w:val="24"/>
        </w:rPr>
      </w:pPr>
      <w:r w:rsidRPr="00AC6143">
        <w:rPr>
          <w:rFonts w:ascii="Times New Roman" w:hAnsi="Times New Roman" w:cs="Times New Roman"/>
          <w:sz w:val="24"/>
          <w:szCs w:val="24"/>
        </w:rPr>
        <w:t>Least privilege</w:t>
      </w:r>
    </w:p>
    <w:p w14:paraId="7BD4BC5F" w14:textId="15F14A14" w:rsidR="00EF6DAC" w:rsidRPr="00AC6143" w:rsidRDefault="00EF6DAC" w:rsidP="00EF6DAC">
      <w:pPr>
        <w:pStyle w:val="ListParagraph"/>
        <w:numPr>
          <w:ilvl w:val="3"/>
          <w:numId w:val="18"/>
        </w:numPr>
        <w:spacing w:after="160" w:line="480" w:lineRule="auto"/>
        <w:rPr>
          <w:rFonts w:ascii="Times New Roman" w:hAnsi="Times New Roman" w:cs="Times New Roman"/>
          <w:sz w:val="24"/>
          <w:szCs w:val="24"/>
        </w:rPr>
      </w:pPr>
      <w:r w:rsidRPr="00AC6143">
        <w:rPr>
          <w:rFonts w:ascii="Times New Roman" w:hAnsi="Times New Roman" w:cs="Times New Roman"/>
          <w:sz w:val="24"/>
          <w:szCs w:val="24"/>
        </w:rPr>
        <w:t>User accounts should be configured in a manner that allows no more and less for the completion of their job functions.</w:t>
      </w:r>
    </w:p>
    <w:p w14:paraId="141272BD" w14:textId="4125A8D8" w:rsidR="008C6C37" w:rsidRPr="00AC6143" w:rsidRDefault="008C6C37" w:rsidP="00E62371">
      <w:pPr>
        <w:pStyle w:val="ListParagraph"/>
        <w:numPr>
          <w:ilvl w:val="2"/>
          <w:numId w:val="18"/>
        </w:numPr>
        <w:spacing w:after="160" w:line="480" w:lineRule="auto"/>
        <w:rPr>
          <w:rFonts w:ascii="Times New Roman" w:hAnsi="Times New Roman" w:cs="Times New Roman"/>
          <w:sz w:val="24"/>
          <w:szCs w:val="24"/>
        </w:rPr>
      </w:pPr>
      <w:r w:rsidRPr="00AC6143">
        <w:rPr>
          <w:rFonts w:ascii="Times New Roman" w:hAnsi="Times New Roman" w:cs="Times New Roman"/>
          <w:sz w:val="24"/>
          <w:szCs w:val="24"/>
        </w:rPr>
        <w:t>Separation of duties</w:t>
      </w:r>
    </w:p>
    <w:p w14:paraId="5CCB4F24" w14:textId="78EAA451" w:rsidR="00944E9E" w:rsidRPr="00AC6143" w:rsidRDefault="00944E9E" w:rsidP="00944E9E">
      <w:pPr>
        <w:pStyle w:val="ListParagraph"/>
        <w:numPr>
          <w:ilvl w:val="3"/>
          <w:numId w:val="18"/>
        </w:numPr>
        <w:spacing w:after="160" w:line="480" w:lineRule="auto"/>
        <w:rPr>
          <w:rFonts w:ascii="Times New Roman" w:hAnsi="Times New Roman" w:cs="Times New Roman"/>
          <w:sz w:val="24"/>
          <w:szCs w:val="24"/>
        </w:rPr>
      </w:pPr>
      <w:r w:rsidRPr="00AC6143">
        <w:rPr>
          <w:rFonts w:ascii="Times New Roman" w:hAnsi="Times New Roman" w:cs="Times New Roman"/>
          <w:sz w:val="24"/>
          <w:szCs w:val="24"/>
        </w:rPr>
        <w:t xml:space="preserve">Dividing tasks into portions to be completed in stages by different people, prevents a sole individual from having the ability carry out malicious insider activity. </w:t>
      </w:r>
    </w:p>
    <w:p w14:paraId="3D316185" w14:textId="2F46C98E" w:rsidR="008C6C37" w:rsidRPr="00AC6143" w:rsidRDefault="008C6C37" w:rsidP="00E62371">
      <w:pPr>
        <w:pStyle w:val="ListParagraph"/>
        <w:numPr>
          <w:ilvl w:val="2"/>
          <w:numId w:val="18"/>
        </w:numPr>
        <w:spacing w:after="160" w:line="480" w:lineRule="auto"/>
        <w:rPr>
          <w:rFonts w:ascii="Times New Roman" w:hAnsi="Times New Roman" w:cs="Times New Roman"/>
          <w:sz w:val="24"/>
          <w:szCs w:val="24"/>
        </w:rPr>
      </w:pPr>
      <w:r w:rsidRPr="00AC6143">
        <w:rPr>
          <w:rFonts w:ascii="Times New Roman" w:hAnsi="Times New Roman" w:cs="Times New Roman"/>
          <w:sz w:val="24"/>
          <w:szCs w:val="24"/>
        </w:rPr>
        <w:t>Security automation</w:t>
      </w:r>
      <w:r w:rsidR="00D608DC" w:rsidRPr="00AC6143">
        <w:rPr>
          <w:rFonts w:ascii="Times New Roman" w:hAnsi="Times New Roman" w:cs="Times New Roman"/>
          <w:sz w:val="24"/>
          <w:szCs w:val="24"/>
        </w:rPr>
        <w:t xml:space="preserve"> (Wilson &amp; Vanderburg, 2018).</w:t>
      </w:r>
    </w:p>
    <w:p w14:paraId="49AF23F4" w14:textId="68164B6E" w:rsidR="00103913" w:rsidRPr="00AC6143" w:rsidRDefault="00103913" w:rsidP="00103913">
      <w:pPr>
        <w:pStyle w:val="ListParagraph"/>
        <w:numPr>
          <w:ilvl w:val="3"/>
          <w:numId w:val="18"/>
        </w:numPr>
        <w:spacing w:after="160" w:line="480" w:lineRule="auto"/>
        <w:rPr>
          <w:rFonts w:ascii="Times New Roman" w:hAnsi="Times New Roman" w:cs="Times New Roman"/>
          <w:sz w:val="24"/>
          <w:szCs w:val="24"/>
        </w:rPr>
      </w:pPr>
      <w:r w:rsidRPr="00AC6143">
        <w:rPr>
          <w:rFonts w:ascii="Times New Roman" w:hAnsi="Times New Roman" w:cs="Times New Roman"/>
          <w:sz w:val="24"/>
          <w:szCs w:val="24"/>
        </w:rPr>
        <w:t>Some redundant tasks can be automated and scheduled to run at regular intervals. This allows for human resources to be relieved of those tasks in order to reallocate time to other tasks that require attending to.</w:t>
      </w:r>
    </w:p>
    <w:p w14:paraId="329711F7" w14:textId="05DF0BB3" w:rsidR="00944E9E" w:rsidRPr="00AC6143" w:rsidRDefault="00103913" w:rsidP="00E62371">
      <w:pPr>
        <w:pStyle w:val="ListParagraph"/>
        <w:numPr>
          <w:ilvl w:val="2"/>
          <w:numId w:val="18"/>
        </w:numPr>
        <w:spacing w:after="160" w:line="480" w:lineRule="auto"/>
        <w:rPr>
          <w:rFonts w:ascii="Times New Roman" w:hAnsi="Times New Roman" w:cs="Times New Roman"/>
          <w:sz w:val="24"/>
          <w:szCs w:val="24"/>
        </w:rPr>
      </w:pPr>
      <w:r w:rsidRPr="00AC6143">
        <w:rPr>
          <w:rFonts w:ascii="Times New Roman" w:hAnsi="Times New Roman" w:cs="Times New Roman"/>
          <w:sz w:val="24"/>
          <w:szCs w:val="24"/>
        </w:rPr>
        <w:t>Additionally, the company should develop security polices to govern information technology assets.</w:t>
      </w:r>
    </w:p>
    <w:p w14:paraId="2004B13C" w14:textId="77777777" w:rsidR="00D40875" w:rsidRDefault="00D40875" w:rsidP="00D40875">
      <w:pPr>
        <w:pStyle w:val="Heading1"/>
        <w:spacing w:before="0" w:line="480" w:lineRule="auto"/>
        <w:rPr>
          <w:rFonts w:ascii="Times New Roman" w:hAnsi="Times New Roman" w:cs="Times New Roman"/>
          <w:b/>
          <w:bCs/>
          <w:color w:val="auto"/>
          <w:sz w:val="24"/>
          <w:szCs w:val="24"/>
        </w:rPr>
      </w:pPr>
      <w:bookmarkStart w:id="73" w:name="_Toc48841778"/>
      <w:r w:rsidRPr="00AC6143">
        <w:rPr>
          <w:rFonts w:ascii="Times New Roman" w:hAnsi="Times New Roman" w:cs="Times New Roman"/>
          <w:b/>
          <w:bCs/>
          <w:color w:val="auto"/>
          <w:sz w:val="24"/>
          <w:szCs w:val="24"/>
        </w:rPr>
        <w:lastRenderedPageBreak/>
        <w:t>FUNDING REQUEST</w:t>
      </w:r>
      <w:bookmarkEnd w:id="73"/>
    </w:p>
    <w:p w14:paraId="6F101F63" w14:textId="77777777" w:rsidR="00D40875" w:rsidRDefault="00D40875" w:rsidP="00D40875">
      <w:pPr>
        <w:pStyle w:val="Heading1"/>
        <w:spacing w:before="0" w:line="480" w:lineRule="auto"/>
        <w:rPr>
          <w:rFonts w:ascii="Times New Roman" w:hAnsi="Times New Roman" w:cs="Times New Roman"/>
          <w:color w:val="auto"/>
          <w:sz w:val="24"/>
          <w:szCs w:val="24"/>
        </w:rPr>
      </w:pPr>
      <w:r w:rsidRPr="007926FD">
        <w:rPr>
          <w:rFonts w:ascii="Times New Roman" w:hAnsi="Times New Roman" w:cs="Times New Roman"/>
          <w:color w:val="auto"/>
          <w:sz w:val="24"/>
          <w:szCs w:val="24"/>
        </w:rPr>
        <w:t xml:space="preserve">As previously mentioned, the enjoyment of coffee and tea and has fallen to a level of being unenjoyment without sugary additives. Those additives are often used to mask or hide the flavor of the base of the beverage, be it coffee or tea. Food can be simple sustenance if not elevated with the quality spices. Inferior spices are incapable to unlocking superior flavors within food. </w:t>
      </w:r>
    </w:p>
    <w:p w14:paraId="58911BF0" w14:textId="77777777" w:rsidR="00D40875" w:rsidRDefault="00D40875" w:rsidP="00D40875">
      <w:pPr>
        <w:pStyle w:val="Heading1"/>
        <w:spacing w:before="0" w:line="480" w:lineRule="auto"/>
        <w:rPr>
          <w:rFonts w:ascii="Times New Roman" w:hAnsi="Times New Roman" w:cs="Times New Roman"/>
          <w:color w:val="auto"/>
          <w:sz w:val="24"/>
          <w:szCs w:val="24"/>
        </w:rPr>
      </w:pPr>
      <w:r w:rsidRPr="007926FD">
        <w:rPr>
          <w:rFonts w:ascii="Times New Roman" w:hAnsi="Times New Roman" w:cs="Times New Roman"/>
          <w:color w:val="auto"/>
          <w:sz w:val="24"/>
          <w:szCs w:val="24"/>
        </w:rPr>
        <w:t xml:space="preserve"> Zanzibar Spice, LLC is the gateway to an exciting world of flavor and enjoyment of coffee, tea, and spices. </w:t>
      </w:r>
      <w:r>
        <w:rPr>
          <w:rFonts w:ascii="Times New Roman" w:hAnsi="Times New Roman" w:cs="Times New Roman"/>
          <w:color w:val="auto"/>
          <w:sz w:val="24"/>
          <w:szCs w:val="24"/>
        </w:rPr>
        <w:t xml:space="preserve">The company will </w:t>
      </w:r>
      <w:r w:rsidRPr="00575F20">
        <w:rPr>
          <w:rFonts w:ascii="Times New Roman" w:hAnsi="Times New Roman" w:cs="Times New Roman"/>
          <w:color w:val="auto"/>
          <w:sz w:val="24"/>
          <w:szCs w:val="24"/>
        </w:rPr>
        <w:t xml:space="preserve">offer unique and authentic </w:t>
      </w:r>
      <w:r>
        <w:rPr>
          <w:rFonts w:ascii="Times New Roman" w:hAnsi="Times New Roman" w:cs="Times New Roman"/>
          <w:color w:val="auto"/>
          <w:sz w:val="24"/>
          <w:szCs w:val="24"/>
        </w:rPr>
        <w:t xml:space="preserve">coffee, tea, and spice </w:t>
      </w:r>
      <w:r w:rsidRPr="00575F20">
        <w:rPr>
          <w:rFonts w:ascii="Times New Roman" w:hAnsi="Times New Roman" w:cs="Times New Roman"/>
          <w:color w:val="auto"/>
          <w:sz w:val="24"/>
          <w:szCs w:val="24"/>
        </w:rPr>
        <w:t xml:space="preserve">products of high quality sourced from </w:t>
      </w:r>
      <w:r>
        <w:rPr>
          <w:rFonts w:ascii="Times New Roman" w:hAnsi="Times New Roman" w:cs="Times New Roman"/>
          <w:color w:val="auto"/>
          <w:sz w:val="24"/>
          <w:szCs w:val="24"/>
        </w:rPr>
        <w:t xml:space="preserve">directly from </w:t>
      </w:r>
      <w:r w:rsidRPr="00575F20">
        <w:rPr>
          <w:rFonts w:ascii="Times New Roman" w:hAnsi="Times New Roman" w:cs="Times New Roman"/>
          <w:color w:val="auto"/>
          <w:sz w:val="24"/>
          <w:szCs w:val="24"/>
        </w:rPr>
        <w:t>Zanzibar.</w:t>
      </w:r>
    </w:p>
    <w:p w14:paraId="51E9B382" w14:textId="77777777" w:rsidR="00D40875" w:rsidRDefault="00D40875" w:rsidP="00D40875">
      <w:pPr>
        <w:pStyle w:val="Heading1"/>
        <w:spacing w:before="0" w:line="480" w:lineRule="auto"/>
        <w:rPr>
          <w:rFonts w:ascii="Times New Roman" w:hAnsi="Times New Roman" w:cs="Times New Roman"/>
          <w:color w:val="auto"/>
          <w:sz w:val="24"/>
          <w:szCs w:val="24"/>
        </w:rPr>
      </w:pPr>
      <w:r w:rsidRPr="007926FD">
        <w:rPr>
          <w:rFonts w:ascii="Times New Roman" w:hAnsi="Times New Roman" w:cs="Times New Roman"/>
          <w:color w:val="auto"/>
          <w:sz w:val="24"/>
          <w:szCs w:val="24"/>
        </w:rPr>
        <w:t>I</w:t>
      </w:r>
      <w:r>
        <w:rPr>
          <w:rFonts w:ascii="Times New Roman" w:hAnsi="Times New Roman" w:cs="Times New Roman"/>
          <w:color w:val="auto"/>
          <w:sz w:val="24"/>
          <w:szCs w:val="24"/>
        </w:rPr>
        <w:t>n</w:t>
      </w:r>
      <w:r w:rsidRPr="007926FD">
        <w:rPr>
          <w:rFonts w:ascii="Times New Roman" w:hAnsi="Times New Roman" w:cs="Times New Roman"/>
          <w:color w:val="auto"/>
          <w:sz w:val="24"/>
          <w:szCs w:val="24"/>
        </w:rPr>
        <w:t xml:space="preserve"> order to start the offering these products to customers, funding of $20,000 from an equity investor is needed. </w:t>
      </w:r>
      <w:r>
        <w:rPr>
          <w:rFonts w:ascii="Times New Roman" w:hAnsi="Times New Roman" w:cs="Times New Roman"/>
          <w:color w:val="auto"/>
          <w:sz w:val="24"/>
          <w:szCs w:val="24"/>
        </w:rPr>
        <w:t>For outside investors, a</w:t>
      </w:r>
      <w:r w:rsidRPr="007926FD">
        <w:rPr>
          <w:rFonts w:ascii="Times New Roman" w:hAnsi="Times New Roman" w:cs="Times New Roman"/>
          <w:color w:val="auto"/>
          <w:sz w:val="24"/>
          <w:szCs w:val="24"/>
        </w:rPr>
        <w:t xml:space="preserve"> </w:t>
      </w:r>
      <w:r>
        <w:rPr>
          <w:rFonts w:ascii="Times New Roman" w:hAnsi="Times New Roman" w:cs="Times New Roman"/>
          <w:color w:val="auto"/>
          <w:sz w:val="24"/>
          <w:szCs w:val="24"/>
        </w:rPr>
        <w:t>35 percent</w:t>
      </w:r>
      <w:r w:rsidRPr="007926FD">
        <w:rPr>
          <w:rFonts w:ascii="Times New Roman" w:hAnsi="Times New Roman" w:cs="Times New Roman"/>
          <w:color w:val="auto"/>
          <w:sz w:val="24"/>
          <w:szCs w:val="24"/>
        </w:rPr>
        <w:t xml:space="preserve"> ownership will be offer</w:t>
      </w:r>
      <w:r>
        <w:rPr>
          <w:rFonts w:ascii="Times New Roman" w:hAnsi="Times New Roman" w:cs="Times New Roman"/>
          <w:color w:val="auto"/>
          <w:sz w:val="24"/>
          <w:szCs w:val="24"/>
        </w:rPr>
        <w:t>ed</w:t>
      </w:r>
      <w:r w:rsidRPr="007926FD">
        <w:rPr>
          <w:rFonts w:ascii="Times New Roman" w:hAnsi="Times New Roman" w:cs="Times New Roman"/>
          <w:color w:val="auto"/>
          <w:sz w:val="24"/>
          <w:szCs w:val="24"/>
        </w:rPr>
        <w:t xml:space="preserve"> in exchange for investor funding. Those terms are open for negotiation. The investor will be compensated through quarterly dividend payments </w:t>
      </w:r>
      <w:r>
        <w:rPr>
          <w:rFonts w:ascii="Times New Roman" w:hAnsi="Times New Roman" w:cs="Times New Roman"/>
          <w:color w:val="auto"/>
          <w:sz w:val="24"/>
          <w:szCs w:val="24"/>
        </w:rPr>
        <w:t>from</w:t>
      </w:r>
      <w:r w:rsidRPr="007926FD">
        <w:rPr>
          <w:rFonts w:ascii="Times New Roman" w:hAnsi="Times New Roman" w:cs="Times New Roman"/>
          <w:color w:val="auto"/>
          <w:sz w:val="24"/>
          <w:szCs w:val="24"/>
        </w:rPr>
        <w:t xml:space="preserve"> company profits.</w:t>
      </w:r>
    </w:p>
    <w:p w14:paraId="0D985C98" w14:textId="77777777" w:rsidR="00D40875" w:rsidRPr="007926FD" w:rsidRDefault="00D40875" w:rsidP="00D40875">
      <w:pPr>
        <w:pStyle w:val="Heading1"/>
        <w:spacing w:before="0" w:line="480" w:lineRule="auto"/>
        <w:rPr>
          <w:rFonts w:ascii="Times New Roman" w:hAnsi="Times New Roman" w:cs="Times New Roman"/>
          <w:color w:val="auto"/>
          <w:sz w:val="24"/>
          <w:szCs w:val="24"/>
        </w:rPr>
      </w:pPr>
      <w:r w:rsidRPr="007926FD">
        <w:rPr>
          <w:rFonts w:ascii="Times New Roman" w:hAnsi="Times New Roman" w:cs="Times New Roman"/>
          <w:color w:val="auto"/>
          <w:sz w:val="24"/>
          <w:szCs w:val="24"/>
        </w:rPr>
        <w:t xml:space="preserve">Invested capital will be used </w:t>
      </w:r>
      <w:r>
        <w:rPr>
          <w:rFonts w:ascii="Times New Roman" w:hAnsi="Times New Roman" w:cs="Times New Roman"/>
          <w:color w:val="auto"/>
          <w:sz w:val="24"/>
          <w:szCs w:val="24"/>
        </w:rPr>
        <w:t>for the following startup costs:</w:t>
      </w:r>
    </w:p>
    <w:tbl>
      <w:tblPr>
        <w:tblStyle w:val="GridTable6Colorful"/>
        <w:tblW w:w="6475" w:type="dxa"/>
        <w:tblLook w:val="04A0" w:firstRow="1" w:lastRow="0" w:firstColumn="1" w:lastColumn="0" w:noHBand="0" w:noVBand="1"/>
      </w:tblPr>
      <w:tblGrid>
        <w:gridCol w:w="4495"/>
        <w:gridCol w:w="1980"/>
      </w:tblGrid>
      <w:tr w:rsidR="00553601" w:rsidRPr="00AC6143" w14:paraId="57C83329" w14:textId="77777777" w:rsidTr="00553601">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495" w:type="dxa"/>
            <w:hideMark/>
          </w:tcPr>
          <w:p w14:paraId="2924E8F2" w14:textId="77777777" w:rsidR="00553601" w:rsidRPr="00553601" w:rsidRDefault="00553601" w:rsidP="008A41EC">
            <w:pPr>
              <w:rPr>
                <w:rFonts w:ascii="Times New Roman" w:eastAsia="Times New Roman" w:hAnsi="Times New Roman" w:cs="Times New Roman"/>
                <w:b w:val="0"/>
                <w:bCs w:val="0"/>
                <w:sz w:val="24"/>
                <w:szCs w:val="24"/>
              </w:rPr>
            </w:pPr>
            <w:r w:rsidRPr="00553601">
              <w:rPr>
                <w:rFonts w:ascii="Times New Roman" w:eastAsia="Times New Roman" w:hAnsi="Times New Roman" w:cs="Times New Roman"/>
                <w:b w:val="0"/>
                <w:bCs w:val="0"/>
                <w:sz w:val="24"/>
                <w:szCs w:val="24"/>
              </w:rPr>
              <w:t>Furniture</w:t>
            </w:r>
          </w:p>
        </w:tc>
        <w:tc>
          <w:tcPr>
            <w:tcW w:w="1980" w:type="dxa"/>
            <w:noWrap/>
            <w:hideMark/>
          </w:tcPr>
          <w:p w14:paraId="672D8159" w14:textId="77777777" w:rsidR="00553601" w:rsidRPr="00553601" w:rsidRDefault="00553601" w:rsidP="008A41E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553601">
              <w:rPr>
                <w:rFonts w:ascii="Times New Roman" w:eastAsia="Times New Roman" w:hAnsi="Times New Roman" w:cs="Times New Roman"/>
                <w:b w:val="0"/>
                <w:bCs w:val="0"/>
                <w:sz w:val="24"/>
                <w:szCs w:val="24"/>
              </w:rPr>
              <w:t xml:space="preserve"> $         226.80 </w:t>
            </w:r>
          </w:p>
        </w:tc>
      </w:tr>
      <w:tr w:rsidR="00553601" w:rsidRPr="00AC6143" w14:paraId="43FE4BB3" w14:textId="77777777" w:rsidTr="0055360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495" w:type="dxa"/>
            <w:hideMark/>
          </w:tcPr>
          <w:p w14:paraId="365F8117" w14:textId="77777777" w:rsidR="00553601" w:rsidRPr="00553601" w:rsidRDefault="00553601" w:rsidP="008A41EC">
            <w:pPr>
              <w:rPr>
                <w:rFonts w:ascii="Times New Roman" w:eastAsia="Times New Roman" w:hAnsi="Times New Roman" w:cs="Times New Roman"/>
                <w:b w:val="0"/>
                <w:bCs w:val="0"/>
                <w:sz w:val="24"/>
                <w:szCs w:val="24"/>
              </w:rPr>
            </w:pPr>
            <w:r w:rsidRPr="00553601">
              <w:rPr>
                <w:rFonts w:ascii="Times New Roman" w:eastAsia="Times New Roman" w:hAnsi="Times New Roman" w:cs="Times New Roman"/>
                <w:b w:val="0"/>
                <w:bCs w:val="0"/>
                <w:sz w:val="24"/>
                <w:szCs w:val="24"/>
              </w:rPr>
              <w:t>Equipment</w:t>
            </w:r>
          </w:p>
        </w:tc>
        <w:tc>
          <w:tcPr>
            <w:tcW w:w="1980" w:type="dxa"/>
            <w:noWrap/>
            <w:hideMark/>
          </w:tcPr>
          <w:p w14:paraId="4AC6B443" w14:textId="77777777" w:rsidR="00553601" w:rsidRPr="00553601" w:rsidRDefault="00553601" w:rsidP="008A41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3601">
              <w:rPr>
                <w:rFonts w:ascii="Times New Roman" w:eastAsia="Times New Roman" w:hAnsi="Times New Roman" w:cs="Times New Roman"/>
                <w:sz w:val="24"/>
                <w:szCs w:val="24"/>
              </w:rPr>
              <w:t xml:space="preserve"> $       1,808.51 </w:t>
            </w:r>
          </w:p>
        </w:tc>
      </w:tr>
      <w:tr w:rsidR="00553601" w:rsidRPr="00AC6143" w14:paraId="163F48AC" w14:textId="77777777" w:rsidTr="00553601">
        <w:trPr>
          <w:trHeight w:val="255"/>
        </w:trPr>
        <w:tc>
          <w:tcPr>
            <w:cnfStyle w:val="001000000000" w:firstRow="0" w:lastRow="0" w:firstColumn="1" w:lastColumn="0" w:oddVBand="0" w:evenVBand="0" w:oddHBand="0" w:evenHBand="0" w:firstRowFirstColumn="0" w:firstRowLastColumn="0" w:lastRowFirstColumn="0" w:lastRowLastColumn="0"/>
            <w:tcW w:w="4495" w:type="dxa"/>
            <w:hideMark/>
          </w:tcPr>
          <w:p w14:paraId="0DAAF84F" w14:textId="77777777" w:rsidR="00553601" w:rsidRPr="00553601" w:rsidRDefault="00553601" w:rsidP="008A41EC">
            <w:pPr>
              <w:rPr>
                <w:rFonts w:ascii="Times New Roman" w:eastAsia="Times New Roman" w:hAnsi="Times New Roman" w:cs="Times New Roman"/>
                <w:b w:val="0"/>
                <w:bCs w:val="0"/>
                <w:sz w:val="24"/>
                <w:szCs w:val="24"/>
              </w:rPr>
            </w:pPr>
            <w:r w:rsidRPr="00553601">
              <w:rPr>
                <w:rFonts w:ascii="Times New Roman" w:eastAsia="Times New Roman" w:hAnsi="Times New Roman" w:cs="Times New Roman"/>
                <w:b w:val="0"/>
                <w:bCs w:val="0"/>
                <w:sz w:val="24"/>
                <w:szCs w:val="24"/>
              </w:rPr>
              <w:t>Machinery</w:t>
            </w:r>
          </w:p>
        </w:tc>
        <w:tc>
          <w:tcPr>
            <w:tcW w:w="1980" w:type="dxa"/>
            <w:noWrap/>
            <w:hideMark/>
          </w:tcPr>
          <w:p w14:paraId="13754E08" w14:textId="77777777" w:rsidR="00553601" w:rsidRPr="00553601" w:rsidRDefault="00553601" w:rsidP="008A41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3601">
              <w:rPr>
                <w:rFonts w:ascii="Times New Roman" w:eastAsia="Times New Roman" w:hAnsi="Times New Roman" w:cs="Times New Roman"/>
                <w:sz w:val="24"/>
                <w:szCs w:val="24"/>
              </w:rPr>
              <w:t xml:space="preserve"> $       5,670.00 </w:t>
            </w:r>
          </w:p>
        </w:tc>
      </w:tr>
      <w:tr w:rsidR="00553601" w:rsidRPr="00AC6143" w14:paraId="678A0138" w14:textId="77777777" w:rsidTr="0055360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495" w:type="dxa"/>
            <w:hideMark/>
          </w:tcPr>
          <w:p w14:paraId="14D3B811" w14:textId="77777777" w:rsidR="00553601" w:rsidRPr="00553601" w:rsidRDefault="00553601" w:rsidP="008A41EC">
            <w:pPr>
              <w:rPr>
                <w:rFonts w:ascii="Times New Roman" w:eastAsia="Times New Roman" w:hAnsi="Times New Roman" w:cs="Times New Roman"/>
                <w:b w:val="0"/>
                <w:bCs w:val="0"/>
                <w:sz w:val="24"/>
                <w:szCs w:val="24"/>
              </w:rPr>
            </w:pPr>
            <w:r w:rsidRPr="00553601">
              <w:rPr>
                <w:rFonts w:ascii="Times New Roman" w:eastAsia="Times New Roman" w:hAnsi="Times New Roman" w:cs="Times New Roman"/>
                <w:b w:val="0"/>
                <w:bCs w:val="0"/>
                <w:sz w:val="24"/>
                <w:szCs w:val="24"/>
              </w:rPr>
              <w:t>Rent &amp; Related Costs</w:t>
            </w:r>
          </w:p>
        </w:tc>
        <w:tc>
          <w:tcPr>
            <w:tcW w:w="1980" w:type="dxa"/>
            <w:noWrap/>
            <w:hideMark/>
          </w:tcPr>
          <w:p w14:paraId="263F5AC5" w14:textId="77777777" w:rsidR="00553601" w:rsidRPr="00553601" w:rsidRDefault="00553601" w:rsidP="008A41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3601">
              <w:rPr>
                <w:rFonts w:ascii="Times New Roman" w:eastAsia="Times New Roman" w:hAnsi="Times New Roman" w:cs="Times New Roman"/>
                <w:sz w:val="24"/>
                <w:szCs w:val="24"/>
              </w:rPr>
              <w:t xml:space="preserve"> $           39.00 </w:t>
            </w:r>
          </w:p>
        </w:tc>
      </w:tr>
      <w:tr w:rsidR="00553601" w:rsidRPr="00AC6143" w14:paraId="3E57A4E7" w14:textId="77777777" w:rsidTr="00553601">
        <w:trPr>
          <w:trHeight w:val="255"/>
        </w:trPr>
        <w:tc>
          <w:tcPr>
            <w:cnfStyle w:val="001000000000" w:firstRow="0" w:lastRow="0" w:firstColumn="1" w:lastColumn="0" w:oddVBand="0" w:evenVBand="0" w:oddHBand="0" w:evenHBand="0" w:firstRowFirstColumn="0" w:firstRowLastColumn="0" w:lastRowFirstColumn="0" w:lastRowLastColumn="0"/>
            <w:tcW w:w="4495" w:type="dxa"/>
            <w:hideMark/>
          </w:tcPr>
          <w:p w14:paraId="345DB063" w14:textId="77777777" w:rsidR="00553601" w:rsidRPr="00553601" w:rsidRDefault="00553601" w:rsidP="008A41EC">
            <w:pPr>
              <w:rPr>
                <w:rFonts w:ascii="Times New Roman" w:eastAsia="Times New Roman" w:hAnsi="Times New Roman" w:cs="Times New Roman"/>
                <w:b w:val="0"/>
                <w:bCs w:val="0"/>
                <w:sz w:val="24"/>
                <w:szCs w:val="24"/>
              </w:rPr>
            </w:pPr>
            <w:r w:rsidRPr="00553601">
              <w:rPr>
                <w:rFonts w:ascii="Times New Roman" w:eastAsia="Times New Roman" w:hAnsi="Times New Roman" w:cs="Times New Roman"/>
                <w:b w:val="0"/>
                <w:bCs w:val="0"/>
                <w:sz w:val="24"/>
                <w:szCs w:val="24"/>
              </w:rPr>
              <w:t>Legal and accounting fees</w:t>
            </w:r>
          </w:p>
        </w:tc>
        <w:tc>
          <w:tcPr>
            <w:tcW w:w="1980" w:type="dxa"/>
            <w:noWrap/>
            <w:hideMark/>
          </w:tcPr>
          <w:p w14:paraId="29CD26D6" w14:textId="77777777" w:rsidR="00553601" w:rsidRPr="00553601" w:rsidRDefault="00553601" w:rsidP="008A41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3601">
              <w:rPr>
                <w:rFonts w:ascii="Times New Roman" w:eastAsia="Times New Roman" w:hAnsi="Times New Roman" w:cs="Times New Roman"/>
                <w:sz w:val="24"/>
                <w:szCs w:val="24"/>
              </w:rPr>
              <w:t xml:space="preserve"> $           12.50 </w:t>
            </w:r>
          </w:p>
        </w:tc>
      </w:tr>
      <w:tr w:rsidR="00553601" w:rsidRPr="00AC6143" w14:paraId="21559280" w14:textId="77777777" w:rsidTr="0055360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495" w:type="dxa"/>
            <w:hideMark/>
          </w:tcPr>
          <w:p w14:paraId="435DFE7F" w14:textId="77777777" w:rsidR="00553601" w:rsidRPr="00553601" w:rsidRDefault="00553601" w:rsidP="008A41EC">
            <w:pPr>
              <w:rPr>
                <w:rFonts w:ascii="Times New Roman" w:eastAsia="Times New Roman" w:hAnsi="Times New Roman" w:cs="Times New Roman"/>
                <w:b w:val="0"/>
                <w:bCs w:val="0"/>
                <w:sz w:val="24"/>
                <w:szCs w:val="24"/>
              </w:rPr>
            </w:pPr>
            <w:r w:rsidRPr="00553601">
              <w:rPr>
                <w:rFonts w:ascii="Times New Roman" w:eastAsia="Times New Roman" w:hAnsi="Times New Roman" w:cs="Times New Roman"/>
                <w:b w:val="0"/>
                <w:bCs w:val="0"/>
                <w:sz w:val="24"/>
                <w:szCs w:val="24"/>
              </w:rPr>
              <w:t>Round Labels 1300</w:t>
            </w:r>
          </w:p>
        </w:tc>
        <w:tc>
          <w:tcPr>
            <w:tcW w:w="1980" w:type="dxa"/>
            <w:noWrap/>
            <w:hideMark/>
          </w:tcPr>
          <w:p w14:paraId="7A68CB8B" w14:textId="77777777" w:rsidR="00553601" w:rsidRPr="00553601" w:rsidRDefault="00553601" w:rsidP="008A41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3601">
              <w:rPr>
                <w:rFonts w:ascii="Times New Roman" w:eastAsia="Times New Roman" w:hAnsi="Times New Roman" w:cs="Times New Roman"/>
                <w:sz w:val="24"/>
                <w:szCs w:val="24"/>
              </w:rPr>
              <w:t xml:space="preserve"> $         130.00 </w:t>
            </w:r>
          </w:p>
        </w:tc>
      </w:tr>
      <w:tr w:rsidR="00553601" w:rsidRPr="00AC6143" w14:paraId="76C382F2" w14:textId="77777777" w:rsidTr="00553601">
        <w:trPr>
          <w:trHeight w:val="255"/>
        </w:trPr>
        <w:tc>
          <w:tcPr>
            <w:cnfStyle w:val="001000000000" w:firstRow="0" w:lastRow="0" w:firstColumn="1" w:lastColumn="0" w:oddVBand="0" w:evenVBand="0" w:oddHBand="0" w:evenHBand="0" w:firstRowFirstColumn="0" w:firstRowLastColumn="0" w:lastRowFirstColumn="0" w:lastRowLastColumn="0"/>
            <w:tcW w:w="4495" w:type="dxa"/>
            <w:hideMark/>
          </w:tcPr>
          <w:p w14:paraId="6AE20DD7" w14:textId="77777777" w:rsidR="00553601" w:rsidRPr="00553601" w:rsidRDefault="00553601" w:rsidP="008A41EC">
            <w:pPr>
              <w:rPr>
                <w:rFonts w:ascii="Times New Roman" w:eastAsia="Times New Roman" w:hAnsi="Times New Roman" w:cs="Times New Roman"/>
                <w:b w:val="0"/>
                <w:bCs w:val="0"/>
                <w:sz w:val="24"/>
                <w:szCs w:val="24"/>
              </w:rPr>
            </w:pPr>
            <w:r w:rsidRPr="00553601">
              <w:rPr>
                <w:rFonts w:ascii="Times New Roman" w:eastAsia="Times New Roman" w:hAnsi="Times New Roman" w:cs="Times New Roman"/>
                <w:b w:val="0"/>
                <w:bCs w:val="0"/>
                <w:sz w:val="24"/>
                <w:szCs w:val="24"/>
              </w:rPr>
              <w:t>Coffee Bags 1300</w:t>
            </w:r>
          </w:p>
        </w:tc>
        <w:tc>
          <w:tcPr>
            <w:tcW w:w="1980" w:type="dxa"/>
            <w:noWrap/>
            <w:hideMark/>
          </w:tcPr>
          <w:p w14:paraId="32475CE5" w14:textId="77777777" w:rsidR="00553601" w:rsidRPr="00553601" w:rsidRDefault="00553601" w:rsidP="008A41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3601">
              <w:rPr>
                <w:rFonts w:ascii="Times New Roman" w:eastAsia="Times New Roman" w:hAnsi="Times New Roman" w:cs="Times New Roman"/>
                <w:sz w:val="24"/>
                <w:szCs w:val="24"/>
              </w:rPr>
              <w:t xml:space="preserve"> $         104.00 </w:t>
            </w:r>
          </w:p>
        </w:tc>
      </w:tr>
      <w:tr w:rsidR="00553601" w:rsidRPr="00AC6143" w14:paraId="58F2311E" w14:textId="77777777" w:rsidTr="0055360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495" w:type="dxa"/>
            <w:hideMark/>
          </w:tcPr>
          <w:p w14:paraId="4583823D" w14:textId="77777777" w:rsidR="00553601" w:rsidRPr="00553601" w:rsidRDefault="00553601" w:rsidP="008A41EC">
            <w:pPr>
              <w:rPr>
                <w:rFonts w:ascii="Times New Roman" w:eastAsia="Times New Roman" w:hAnsi="Times New Roman" w:cs="Times New Roman"/>
                <w:b w:val="0"/>
                <w:bCs w:val="0"/>
                <w:sz w:val="24"/>
                <w:szCs w:val="24"/>
              </w:rPr>
            </w:pPr>
            <w:r w:rsidRPr="00553601">
              <w:rPr>
                <w:rFonts w:ascii="Times New Roman" w:eastAsia="Times New Roman" w:hAnsi="Times New Roman" w:cs="Times New Roman"/>
                <w:b w:val="0"/>
                <w:bCs w:val="0"/>
                <w:sz w:val="24"/>
                <w:szCs w:val="24"/>
              </w:rPr>
              <w:t>Resealable Inner Bag 1300</w:t>
            </w:r>
          </w:p>
        </w:tc>
        <w:tc>
          <w:tcPr>
            <w:tcW w:w="1980" w:type="dxa"/>
            <w:noWrap/>
            <w:hideMark/>
          </w:tcPr>
          <w:p w14:paraId="5DB73828" w14:textId="77777777" w:rsidR="00553601" w:rsidRPr="00553601" w:rsidRDefault="00553601" w:rsidP="008A41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3601">
              <w:rPr>
                <w:rFonts w:ascii="Times New Roman" w:eastAsia="Times New Roman" w:hAnsi="Times New Roman" w:cs="Times New Roman"/>
                <w:sz w:val="24"/>
                <w:szCs w:val="24"/>
              </w:rPr>
              <w:t xml:space="preserve"> $           50.00 </w:t>
            </w:r>
          </w:p>
        </w:tc>
      </w:tr>
      <w:tr w:rsidR="00553601" w:rsidRPr="00AC6143" w14:paraId="152C6EF3" w14:textId="77777777" w:rsidTr="00553601">
        <w:trPr>
          <w:trHeight w:val="255"/>
        </w:trPr>
        <w:tc>
          <w:tcPr>
            <w:cnfStyle w:val="001000000000" w:firstRow="0" w:lastRow="0" w:firstColumn="1" w:lastColumn="0" w:oddVBand="0" w:evenVBand="0" w:oddHBand="0" w:evenHBand="0" w:firstRowFirstColumn="0" w:firstRowLastColumn="0" w:lastRowFirstColumn="0" w:lastRowLastColumn="0"/>
            <w:tcW w:w="4495" w:type="dxa"/>
            <w:hideMark/>
          </w:tcPr>
          <w:p w14:paraId="5E533CE4" w14:textId="77777777" w:rsidR="00553601" w:rsidRPr="00553601" w:rsidRDefault="00553601" w:rsidP="008A41EC">
            <w:pPr>
              <w:rPr>
                <w:rFonts w:ascii="Times New Roman" w:eastAsia="Times New Roman" w:hAnsi="Times New Roman" w:cs="Times New Roman"/>
                <w:b w:val="0"/>
                <w:bCs w:val="0"/>
                <w:sz w:val="24"/>
                <w:szCs w:val="24"/>
              </w:rPr>
            </w:pPr>
            <w:r w:rsidRPr="00553601">
              <w:rPr>
                <w:rFonts w:ascii="Times New Roman" w:eastAsia="Times New Roman" w:hAnsi="Times New Roman" w:cs="Times New Roman"/>
                <w:b w:val="0"/>
                <w:bCs w:val="0"/>
                <w:sz w:val="24"/>
                <w:szCs w:val="24"/>
              </w:rPr>
              <w:t>Spices 75kg</w:t>
            </w:r>
          </w:p>
        </w:tc>
        <w:tc>
          <w:tcPr>
            <w:tcW w:w="1980" w:type="dxa"/>
            <w:noWrap/>
            <w:hideMark/>
          </w:tcPr>
          <w:p w14:paraId="3BFA877C" w14:textId="77777777" w:rsidR="00553601" w:rsidRPr="00553601" w:rsidRDefault="00553601" w:rsidP="008A41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3601">
              <w:rPr>
                <w:rFonts w:ascii="Times New Roman" w:eastAsia="Times New Roman" w:hAnsi="Times New Roman" w:cs="Times New Roman"/>
                <w:sz w:val="24"/>
                <w:szCs w:val="24"/>
              </w:rPr>
              <w:t xml:space="preserve"> $         563.00 </w:t>
            </w:r>
          </w:p>
        </w:tc>
      </w:tr>
      <w:tr w:rsidR="00553601" w:rsidRPr="00AC6143" w14:paraId="7CD35225" w14:textId="77777777" w:rsidTr="0055360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495" w:type="dxa"/>
            <w:hideMark/>
          </w:tcPr>
          <w:p w14:paraId="64A91E04" w14:textId="77777777" w:rsidR="00553601" w:rsidRPr="00553601" w:rsidRDefault="00553601" w:rsidP="008A41EC">
            <w:pPr>
              <w:rPr>
                <w:rFonts w:ascii="Times New Roman" w:eastAsia="Times New Roman" w:hAnsi="Times New Roman" w:cs="Times New Roman"/>
                <w:b w:val="0"/>
                <w:bCs w:val="0"/>
                <w:sz w:val="24"/>
                <w:szCs w:val="24"/>
              </w:rPr>
            </w:pPr>
            <w:r w:rsidRPr="00553601">
              <w:rPr>
                <w:rFonts w:ascii="Times New Roman" w:eastAsia="Times New Roman" w:hAnsi="Times New Roman" w:cs="Times New Roman"/>
                <w:b w:val="0"/>
                <w:bCs w:val="0"/>
                <w:sz w:val="24"/>
                <w:szCs w:val="24"/>
              </w:rPr>
              <w:t>Coffee 65lb</w:t>
            </w:r>
          </w:p>
        </w:tc>
        <w:tc>
          <w:tcPr>
            <w:tcW w:w="1980" w:type="dxa"/>
            <w:noWrap/>
            <w:hideMark/>
          </w:tcPr>
          <w:p w14:paraId="37D8376E" w14:textId="77777777" w:rsidR="00553601" w:rsidRPr="00553601" w:rsidRDefault="00553601" w:rsidP="008A41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3601">
              <w:rPr>
                <w:rFonts w:ascii="Times New Roman" w:eastAsia="Times New Roman" w:hAnsi="Times New Roman" w:cs="Times New Roman"/>
                <w:sz w:val="24"/>
                <w:szCs w:val="24"/>
              </w:rPr>
              <w:t xml:space="preserve"> $         205.00 </w:t>
            </w:r>
          </w:p>
        </w:tc>
      </w:tr>
      <w:tr w:rsidR="00553601" w:rsidRPr="00AC6143" w14:paraId="3DCAE5B4" w14:textId="77777777" w:rsidTr="00553601">
        <w:trPr>
          <w:trHeight w:val="255"/>
        </w:trPr>
        <w:tc>
          <w:tcPr>
            <w:cnfStyle w:val="001000000000" w:firstRow="0" w:lastRow="0" w:firstColumn="1" w:lastColumn="0" w:oddVBand="0" w:evenVBand="0" w:oddHBand="0" w:evenHBand="0" w:firstRowFirstColumn="0" w:firstRowLastColumn="0" w:lastRowFirstColumn="0" w:lastRowLastColumn="0"/>
            <w:tcW w:w="4495" w:type="dxa"/>
            <w:hideMark/>
          </w:tcPr>
          <w:p w14:paraId="520357D1" w14:textId="77777777" w:rsidR="00553601" w:rsidRPr="00553601" w:rsidRDefault="00553601" w:rsidP="008A41EC">
            <w:pPr>
              <w:rPr>
                <w:rFonts w:ascii="Times New Roman" w:eastAsia="Times New Roman" w:hAnsi="Times New Roman" w:cs="Times New Roman"/>
                <w:b w:val="0"/>
                <w:bCs w:val="0"/>
                <w:sz w:val="24"/>
                <w:szCs w:val="24"/>
              </w:rPr>
            </w:pPr>
            <w:r w:rsidRPr="00553601">
              <w:rPr>
                <w:rFonts w:ascii="Times New Roman" w:eastAsia="Times New Roman" w:hAnsi="Times New Roman" w:cs="Times New Roman"/>
                <w:b w:val="0"/>
                <w:bCs w:val="0"/>
                <w:sz w:val="24"/>
                <w:szCs w:val="24"/>
              </w:rPr>
              <w:t>Advertising</w:t>
            </w:r>
          </w:p>
        </w:tc>
        <w:tc>
          <w:tcPr>
            <w:tcW w:w="1980" w:type="dxa"/>
            <w:noWrap/>
            <w:hideMark/>
          </w:tcPr>
          <w:p w14:paraId="4DC29B41" w14:textId="77777777" w:rsidR="00553601" w:rsidRPr="00553601" w:rsidRDefault="00553601" w:rsidP="008A41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3601">
              <w:rPr>
                <w:rFonts w:ascii="Times New Roman" w:eastAsia="Times New Roman" w:hAnsi="Times New Roman" w:cs="Times New Roman"/>
                <w:sz w:val="24"/>
                <w:szCs w:val="24"/>
              </w:rPr>
              <w:t xml:space="preserve"> $         500.00 </w:t>
            </w:r>
          </w:p>
        </w:tc>
      </w:tr>
      <w:tr w:rsidR="00553601" w:rsidRPr="00AC6143" w14:paraId="5BEAB5B6" w14:textId="77777777" w:rsidTr="0055360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495" w:type="dxa"/>
            <w:hideMark/>
          </w:tcPr>
          <w:p w14:paraId="2BDB031B" w14:textId="77777777" w:rsidR="00553601" w:rsidRPr="00553601" w:rsidRDefault="00553601" w:rsidP="008A41EC">
            <w:pPr>
              <w:rPr>
                <w:rFonts w:ascii="Times New Roman" w:eastAsia="Times New Roman" w:hAnsi="Times New Roman" w:cs="Times New Roman"/>
                <w:b w:val="0"/>
                <w:bCs w:val="0"/>
                <w:sz w:val="24"/>
                <w:szCs w:val="24"/>
              </w:rPr>
            </w:pPr>
            <w:r w:rsidRPr="00553601">
              <w:rPr>
                <w:rFonts w:ascii="Times New Roman" w:eastAsia="Times New Roman" w:hAnsi="Times New Roman" w:cs="Times New Roman"/>
                <w:b w:val="0"/>
                <w:bCs w:val="0"/>
                <w:sz w:val="24"/>
                <w:szCs w:val="24"/>
              </w:rPr>
              <w:t>Travel/entertainment</w:t>
            </w:r>
          </w:p>
        </w:tc>
        <w:tc>
          <w:tcPr>
            <w:tcW w:w="1980" w:type="dxa"/>
            <w:noWrap/>
            <w:hideMark/>
          </w:tcPr>
          <w:p w14:paraId="4FCF39D6" w14:textId="77777777" w:rsidR="00553601" w:rsidRPr="00553601" w:rsidRDefault="00553601" w:rsidP="008A41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3601">
              <w:rPr>
                <w:rFonts w:ascii="Times New Roman" w:eastAsia="Times New Roman" w:hAnsi="Times New Roman" w:cs="Times New Roman"/>
                <w:sz w:val="24"/>
                <w:szCs w:val="24"/>
              </w:rPr>
              <w:t xml:space="preserve"> $       1,500.00 </w:t>
            </w:r>
          </w:p>
        </w:tc>
      </w:tr>
      <w:tr w:rsidR="00553601" w:rsidRPr="00AC6143" w14:paraId="33CA998D" w14:textId="77777777" w:rsidTr="00553601">
        <w:trPr>
          <w:trHeight w:val="255"/>
        </w:trPr>
        <w:tc>
          <w:tcPr>
            <w:cnfStyle w:val="001000000000" w:firstRow="0" w:lastRow="0" w:firstColumn="1" w:lastColumn="0" w:oddVBand="0" w:evenVBand="0" w:oddHBand="0" w:evenHBand="0" w:firstRowFirstColumn="0" w:firstRowLastColumn="0" w:lastRowFirstColumn="0" w:lastRowLastColumn="0"/>
            <w:tcW w:w="4495" w:type="dxa"/>
            <w:hideMark/>
          </w:tcPr>
          <w:p w14:paraId="5649E154" w14:textId="77777777" w:rsidR="00553601" w:rsidRPr="00553601" w:rsidRDefault="00553601" w:rsidP="008A41EC">
            <w:pPr>
              <w:rPr>
                <w:rFonts w:ascii="Times New Roman" w:eastAsia="Times New Roman" w:hAnsi="Times New Roman" w:cs="Times New Roman"/>
                <w:b w:val="0"/>
                <w:bCs w:val="0"/>
                <w:sz w:val="24"/>
                <w:szCs w:val="24"/>
              </w:rPr>
            </w:pPr>
            <w:r w:rsidRPr="00553601">
              <w:rPr>
                <w:rFonts w:ascii="Times New Roman" w:eastAsia="Times New Roman" w:hAnsi="Times New Roman" w:cs="Times New Roman"/>
                <w:b w:val="0"/>
                <w:bCs w:val="0"/>
                <w:sz w:val="24"/>
                <w:szCs w:val="24"/>
              </w:rPr>
              <w:t>Importing expense</w:t>
            </w:r>
          </w:p>
        </w:tc>
        <w:tc>
          <w:tcPr>
            <w:tcW w:w="1980" w:type="dxa"/>
            <w:noWrap/>
            <w:hideMark/>
          </w:tcPr>
          <w:p w14:paraId="68161FB0" w14:textId="77777777" w:rsidR="00553601" w:rsidRPr="00553601" w:rsidRDefault="00553601" w:rsidP="008A41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3601">
              <w:rPr>
                <w:rFonts w:ascii="Times New Roman" w:eastAsia="Times New Roman" w:hAnsi="Times New Roman" w:cs="Times New Roman"/>
                <w:sz w:val="24"/>
                <w:szCs w:val="24"/>
              </w:rPr>
              <w:t xml:space="preserve"> $       4,262.30 </w:t>
            </w:r>
          </w:p>
        </w:tc>
      </w:tr>
      <w:tr w:rsidR="00553601" w:rsidRPr="00AC6143" w14:paraId="767E2BBA" w14:textId="77777777" w:rsidTr="0055360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495" w:type="dxa"/>
            <w:hideMark/>
          </w:tcPr>
          <w:p w14:paraId="7E717E4D" w14:textId="77777777" w:rsidR="00553601" w:rsidRPr="00553601" w:rsidRDefault="00553601" w:rsidP="008A41EC">
            <w:pPr>
              <w:rPr>
                <w:rFonts w:ascii="Times New Roman" w:eastAsia="Times New Roman" w:hAnsi="Times New Roman" w:cs="Times New Roman"/>
                <w:b w:val="0"/>
                <w:bCs w:val="0"/>
                <w:sz w:val="24"/>
                <w:szCs w:val="24"/>
              </w:rPr>
            </w:pPr>
            <w:r w:rsidRPr="00553601">
              <w:rPr>
                <w:rFonts w:ascii="Times New Roman" w:eastAsia="Times New Roman" w:hAnsi="Times New Roman" w:cs="Times New Roman"/>
                <w:b w:val="0"/>
                <w:bCs w:val="0"/>
                <w:sz w:val="24"/>
                <w:szCs w:val="24"/>
              </w:rPr>
              <w:t>Business Registration</w:t>
            </w:r>
          </w:p>
        </w:tc>
        <w:tc>
          <w:tcPr>
            <w:tcW w:w="1980" w:type="dxa"/>
            <w:noWrap/>
            <w:hideMark/>
          </w:tcPr>
          <w:p w14:paraId="291A716D" w14:textId="77777777" w:rsidR="00553601" w:rsidRPr="00553601" w:rsidRDefault="00553601" w:rsidP="008A41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3601">
              <w:rPr>
                <w:rFonts w:ascii="Times New Roman" w:eastAsia="Times New Roman" w:hAnsi="Times New Roman" w:cs="Times New Roman"/>
                <w:sz w:val="24"/>
                <w:szCs w:val="24"/>
              </w:rPr>
              <w:t xml:space="preserve"> $         110.00 </w:t>
            </w:r>
          </w:p>
        </w:tc>
      </w:tr>
      <w:tr w:rsidR="00553601" w:rsidRPr="00AC6143" w14:paraId="15DF84BE" w14:textId="77777777" w:rsidTr="00553601">
        <w:trPr>
          <w:trHeight w:val="255"/>
        </w:trPr>
        <w:tc>
          <w:tcPr>
            <w:cnfStyle w:val="001000000000" w:firstRow="0" w:lastRow="0" w:firstColumn="1" w:lastColumn="0" w:oddVBand="0" w:evenVBand="0" w:oddHBand="0" w:evenHBand="0" w:firstRowFirstColumn="0" w:firstRowLastColumn="0" w:lastRowFirstColumn="0" w:lastRowLastColumn="0"/>
            <w:tcW w:w="4495" w:type="dxa"/>
            <w:hideMark/>
          </w:tcPr>
          <w:p w14:paraId="61606333" w14:textId="77777777" w:rsidR="00553601" w:rsidRPr="00553601" w:rsidRDefault="00553601" w:rsidP="008A41EC">
            <w:pPr>
              <w:rPr>
                <w:rFonts w:ascii="Times New Roman" w:eastAsia="Times New Roman" w:hAnsi="Times New Roman" w:cs="Times New Roman"/>
                <w:b w:val="0"/>
                <w:bCs w:val="0"/>
                <w:sz w:val="24"/>
                <w:szCs w:val="24"/>
              </w:rPr>
            </w:pPr>
            <w:r w:rsidRPr="00553601">
              <w:rPr>
                <w:rFonts w:ascii="Times New Roman" w:eastAsia="Times New Roman" w:hAnsi="Times New Roman" w:cs="Times New Roman"/>
                <w:b w:val="0"/>
                <w:bCs w:val="0"/>
                <w:sz w:val="24"/>
                <w:szCs w:val="24"/>
              </w:rPr>
              <w:t>Business License</w:t>
            </w:r>
          </w:p>
        </w:tc>
        <w:tc>
          <w:tcPr>
            <w:tcW w:w="1980" w:type="dxa"/>
            <w:noWrap/>
            <w:hideMark/>
          </w:tcPr>
          <w:p w14:paraId="76B4EC70" w14:textId="77777777" w:rsidR="00553601" w:rsidRPr="00553601" w:rsidRDefault="00553601" w:rsidP="008A41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3601">
              <w:rPr>
                <w:rFonts w:ascii="Times New Roman" w:eastAsia="Times New Roman" w:hAnsi="Times New Roman" w:cs="Times New Roman"/>
                <w:sz w:val="24"/>
                <w:szCs w:val="24"/>
              </w:rPr>
              <w:t xml:space="preserve"> $           50.00 </w:t>
            </w:r>
          </w:p>
        </w:tc>
      </w:tr>
      <w:tr w:rsidR="00553601" w:rsidRPr="00AC6143" w14:paraId="4ED22A4D" w14:textId="77777777" w:rsidTr="0055360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495" w:type="dxa"/>
            <w:hideMark/>
          </w:tcPr>
          <w:p w14:paraId="3AF430D6" w14:textId="77777777" w:rsidR="00553601" w:rsidRPr="00553601" w:rsidRDefault="00553601" w:rsidP="008A41EC">
            <w:pPr>
              <w:rPr>
                <w:rFonts w:ascii="Times New Roman" w:eastAsia="Times New Roman" w:hAnsi="Times New Roman" w:cs="Times New Roman"/>
                <w:b w:val="0"/>
                <w:bCs w:val="0"/>
                <w:sz w:val="24"/>
                <w:szCs w:val="24"/>
              </w:rPr>
            </w:pPr>
            <w:r w:rsidRPr="00553601">
              <w:rPr>
                <w:rFonts w:ascii="Times New Roman" w:eastAsia="Times New Roman" w:hAnsi="Times New Roman" w:cs="Times New Roman"/>
                <w:b w:val="0"/>
                <w:bCs w:val="0"/>
                <w:sz w:val="24"/>
                <w:szCs w:val="24"/>
              </w:rPr>
              <w:t>Reserve for Contingencies</w:t>
            </w:r>
          </w:p>
        </w:tc>
        <w:tc>
          <w:tcPr>
            <w:tcW w:w="1980" w:type="dxa"/>
            <w:noWrap/>
            <w:hideMark/>
          </w:tcPr>
          <w:p w14:paraId="02F6BD8B" w14:textId="77777777" w:rsidR="00553601" w:rsidRPr="00553601" w:rsidRDefault="00553601" w:rsidP="008A41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3601">
              <w:rPr>
                <w:rFonts w:ascii="Times New Roman" w:eastAsia="Times New Roman" w:hAnsi="Times New Roman" w:cs="Times New Roman"/>
                <w:sz w:val="24"/>
                <w:szCs w:val="24"/>
              </w:rPr>
              <w:t xml:space="preserve"> $       4,768.89 </w:t>
            </w:r>
          </w:p>
        </w:tc>
      </w:tr>
    </w:tbl>
    <w:p w14:paraId="77511C1C" w14:textId="77777777" w:rsidR="00D40875" w:rsidRPr="00575F20" w:rsidRDefault="00D40875" w:rsidP="001C7883">
      <w:pPr>
        <w:spacing w:before="240" w:after="0" w:line="480" w:lineRule="auto"/>
        <w:rPr>
          <w:rFonts w:ascii="Times New Roman" w:eastAsiaTheme="majorEastAsia" w:hAnsi="Times New Roman" w:cs="Times New Roman"/>
          <w:sz w:val="24"/>
          <w:szCs w:val="24"/>
        </w:rPr>
      </w:pPr>
      <w:r w:rsidRPr="00575F20">
        <w:rPr>
          <w:rFonts w:ascii="Times New Roman" w:eastAsiaTheme="majorEastAsia" w:hAnsi="Times New Roman" w:cs="Times New Roman"/>
          <w:sz w:val="24"/>
          <w:szCs w:val="24"/>
        </w:rPr>
        <w:t>Cash reserves will support the business for any unforeseen expenses and support supply costs for the 2.5 years</w:t>
      </w:r>
      <w:r>
        <w:rPr>
          <w:rFonts w:ascii="Times New Roman" w:eastAsiaTheme="majorEastAsia" w:hAnsi="Times New Roman" w:cs="Times New Roman"/>
          <w:sz w:val="24"/>
          <w:szCs w:val="24"/>
        </w:rPr>
        <w:t>. The need to access those funds will be offset by company profits.</w:t>
      </w:r>
    </w:p>
    <w:p w14:paraId="15342F37" w14:textId="26A3CEDB" w:rsidR="00544870" w:rsidRPr="00AC6143" w:rsidRDefault="008B7432" w:rsidP="003170E5">
      <w:pPr>
        <w:pStyle w:val="Heading1"/>
        <w:spacing w:line="480" w:lineRule="auto"/>
        <w:rPr>
          <w:rFonts w:ascii="Times New Roman" w:hAnsi="Times New Roman" w:cs="Times New Roman"/>
          <w:b/>
          <w:bCs/>
          <w:color w:val="auto"/>
          <w:sz w:val="24"/>
          <w:szCs w:val="24"/>
        </w:rPr>
      </w:pPr>
      <w:bookmarkStart w:id="74" w:name="_Toc48841779"/>
      <w:r w:rsidRPr="00AC6143">
        <w:rPr>
          <w:rFonts w:ascii="Times New Roman" w:hAnsi="Times New Roman" w:cs="Times New Roman"/>
          <w:b/>
          <w:bCs/>
          <w:color w:val="auto"/>
          <w:sz w:val="24"/>
          <w:szCs w:val="24"/>
        </w:rPr>
        <w:lastRenderedPageBreak/>
        <w:t>CONCLUSION</w:t>
      </w:r>
      <w:bookmarkEnd w:id="74"/>
    </w:p>
    <w:p w14:paraId="3D4DE911" w14:textId="3CF085E0" w:rsidR="00221D15" w:rsidRPr="00B7235E" w:rsidRDefault="00A04473" w:rsidP="00845D79">
      <w:pPr>
        <w:pStyle w:val="NormalWeb"/>
        <w:shd w:val="clear" w:color="auto" w:fill="FFFFFF"/>
        <w:spacing w:before="0" w:beforeAutospacing="0" w:after="0" w:afterAutospacing="0" w:line="480" w:lineRule="auto"/>
      </w:pPr>
      <w:bookmarkStart w:id="75" w:name="_Hlk47213247"/>
      <w:bookmarkEnd w:id="5"/>
      <w:r>
        <w:t xml:space="preserve">Through this final project, the principles learned within the </w:t>
      </w:r>
      <w:r w:rsidRPr="00286D54">
        <w:rPr>
          <w:color w:val="2D3B45"/>
        </w:rPr>
        <w:t>Masters of Business Administration</w:t>
      </w:r>
      <w:r>
        <w:rPr>
          <w:color w:val="2D3B45"/>
        </w:rPr>
        <w:t xml:space="preserve"> (MBA</w:t>
      </w:r>
      <w:r w:rsidR="00B7235E">
        <w:rPr>
          <w:color w:val="2D3B45"/>
        </w:rPr>
        <w:t>) program, have been applied to construct a business plan for an actual company. The areas of executive summary, organization and management, product mix, marketing and sales management, code of ethics, social responsibility, concentration topics, and funding request have been discussed. As learned within the MBA program, each of these areas require</w:t>
      </w:r>
      <w:r w:rsidR="00C63EEE">
        <w:rPr>
          <w:color w:val="2D3B45"/>
        </w:rPr>
        <w:t>d</w:t>
      </w:r>
      <w:r w:rsidR="00B7235E">
        <w:rPr>
          <w:color w:val="2D3B45"/>
        </w:rPr>
        <w:t xml:space="preserve"> examination for they are vital to the success of the company.</w:t>
      </w:r>
      <w:bookmarkEnd w:id="6"/>
      <w:bookmarkEnd w:id="75"/>
      <w:r w:rsidR="00B7235E">
        <w:rPr>
          <w:color w:val="2D3B45"/>
        </w:rPr>
        <w:t xml:space="preserve"> </w:t>
      </w:r>
      <w:r w:rsidR="00CA21DC">
        <w:rPr>
          <w:color w:val="2D3B45"/>
        </w:rPr>
        <w:t>Zanzibar Spice, LLC, now has a business plan that it can use as its roadmap to being a profitable business.</w:t>
      </w:r>
      <w:r w:rsidR="00221D15" w:rsidRPr="00AC6143">
        <w:rPr>
          <w:b/>
          <w:bCs/>
        </w:rPr>
        <w:br w:type="page"/>
      </w:r>
    </w:p>
    <w:p w14:paraId="7D4DA910" w14:textId="2D5B095A" w:rsidR="004E3B71" w:rsidRPr="00AC6143" w:rsidRDefault="004E3B71" w:rsidP="00114EC1">
      <w:pPr>
        <w:spacing w:after="0" w:line="240" w:lineRule="auto"/>
        <w:rPr>
          <w:rFonts w:ascii="Times New Roman" w:hAnsi="Times New Roman" w:cs="Times New Roman"/>
          <w:sz w:val="24"/>
          <w:szCs w:val="24"/>
        </w:rPr>
      </w:pPr>
    </w:p>
    <w:p w14:paraId="18829757" w14:textId="7362B286" w:rsidR="005073DD" w:rsidRPr="00AC6143" w:rsidRDefault="005073DD" w:rsidP="008B7432">
      <w:pPr>
        <w:pStyle w:val="Heading1"/>
        <w:rPr>
          <w:rFonts w:ascii="Times New Roman" w:hAnsi="Times New Roman" w:cs="Times New Roman"/>
          <w:color w:val="auto"/>
          <w:sz w:val="24"/>
          <w:szCs w:val="24"/>
        </w:rPr>
      </w:pPr>
      <w:bookmarkStart w:id="76" w:name="_Toc48841780"/>
      <w:r w:rsidRPr="00AC6143">
        <w:rPr>
          <w:rFonts w:ascii="Times New Roman" w:hAnsi="Times New Roman" w:cs="Times New Roman"/>
          <w:color w:val="auto"/>
          <w:sz w:val="24"/>
          <w:szCs w:val="24"/>
        </w:rPr>
        <w:t>APPENDIX</w:t>
      </w:r>
      <w:r w:rsidR="008B7432" w:rsidRPr="00AC6143">
        <w:rPr>
          <w:rFonts w:ascii="Times New Roman" w:hAnsi="Times New Roman" w:cs="Times New Roman"/>
          <w:color w:val="auto"/>
          <w:sz w:val="24"/>
          <w:szCs w:val="24"/>
        </w:rPr>
        <w:t xml:space="preserve"> A</w:t>
      </w:r>
      <w:bookmarkEnd w:id="76"/>
    </w:p>
    <w:p w14:paraId="7A312C3D" w14:textId="77777777" w:rsidR="00845D79" w:rsidRPr="00AC6143" w:rsidRDefault="00845D79" w:rsidP="00845D79">
      <w:pPr>
        <w:spacing w:after="0" w:line="240" w:lineRule="auto"/>
        <w:rPr>
          <w:rFonts w:ascii="Times New Roman" w:hAnsi="Times New Roman" w:cs="Times New Roman"/>
          <w:b/>
          <w:bCs/>
          <w:sz w:val="24"/>
          <w:szCs w:val="24"/>
        </w:rPr>
      </w:pPr>
      <w:r w:rsidRPr="00AC6143">
        <w:rPr>
          <w:rFonts w:ascii="Times New Roman" w:hAnsi="Times New Roman" w:cs="Times New Roman"/>
          <w:b/>
          <w:bCs/>
          <w:sz w:val="24"/>
          <w:szCs w:val="24"/>
        </w:rPr>
        <w:t>African Fine Coffees Association (AFCA)</w:t>
      </w:r>
    </w:p>
    <w:p w14:paraId="4B7B06E3" w14:textId="77777777" w:rsidR="00845D79" w:rsidRPr="00AC6143" w:rsidRDefault="00B02A76" w:rsidP="00845D79">
      <w:pPr>
        <w:spacing w:after="0" w:line="240" w:lineRule="auto"/>
        <w:rPr>
          <w:rFonts w:ascii="Times New Roman" w:hAnsi="Times New Roman" w:cs="Times New Roman"/>
          <w:sz w:val="24"/>
          <w:szCs w:val="24"/>
        </w:rPr>
      </w:pPr>
      <w:hyperlink r:id="rId8" w:history="1">
        <w:r w:rsidR="00845D79" w:rsidRPr="00AC6143">
          <w:rPr>
            <w:rStyle w:val="Hyperlink"/>
            <w:rFonts w:ascii="Times New Roman" w:hAnsi="Times New Roman" w:cs="Times New Roman"/>
            <w:color w:val="auto"/>
            <w:sz w:val="24"/>
            <w:szCs w:val="24"/>
          </w:rPr>
          <w:t>https://afca.coffee/about-us/</w:t>
        </w:r>
      </w:hyperlink>
    </w:p>
    <w:p w14:paraId="49C40D81" w14:textId="77777777" w:rsidR="00845D79" w:rsidRPr="00AC6143" w:rsidRDefault="00845D79" w:rsidP="00845D79">
      <w:pPr>
        <w:spacing w:after="0" w:line="240" w:lineRule="auto"/>
        <w:rPr>
          <w:rFonts w:ascii="Times New Roman" w:hAnsi="Times New Roman" w:cs="Times New Roman"/>
          <w:sz w:val="24"/>
          <w:szCs w:val="24"/>
        </w:rPr>
      </w:pPr>
    </w:p>
    <w:p w14:paraId="0146DBF1" w14:textId="77777777" w:rsidR="00845D79" w:rsidRPr="00AC6143" w:rsidRDefault="00845D79" w:rsidP="00845D79">
      <w:pPr>
        <w:spacing w:after="0" w:line="240" w:lineRule="auto"/>
        <w:rPr>
          <w:rFonts w:ascii="Times New Roman" w:hAnsi="Times New Roman" w:cs="Times New Roman"/>
          <w:b/>
          <w:bCs/>
          <w:sz w:val="24"/>
          <w:szCs w:val="24"/>
        </w:rPr>
      </w:pPr>
      <w:r w:rsidRPr="00AC6143">
        <w:rPr>
          <w:rFonts w:ascii="Times New Roman" w:hAnsi="Times New Roman" w:cs="Times New Roman"/>
          <w:b/>
          <w:bCs/>
          <w:sz w:val="24"/>
          <w:szCs w:val="24"/>
        </w:rPr>
        <w:t>Dun &amp; Bradstreet</w:t>
      </w:r>
    </w:p>
    <w:p w14:paraId="16706A5F" w14:textId="77777777" w:rsidR="00845D79" w:rsidRPr="00AC6143" w:rsidRDefault="00845D79" w:rsidP="00845D79">
      <w:pPr>
        <w:spacing w:after="0" w:line="240" w:lineRule="auto"/>
        <w:rPr>
          <w:rFonts w:ascii="Times New Roman" w:hAnsi="Times New Roman" w:cs="Times New Roman"/>
          <w:sz w:val="24"/>
          <w:szCs w:val="24"/>
        </w:rPr>
      </w:pPr>
      <w:r w:rsidRPr="00AC6143">
        <w:rPr>
          <w:rFonts w:ascii="Times New Roman" w:hAnsi="Times New Roman" w:cs="Times New Roman"/>
          <w:sz w:val="24"/>
          <w:szCs w:val="24"/>
        </w:rPr>
        <w:t>103 JFK Parkway</w:t>
      </w:r>
    </w:p>
    <w:p w14:paraId="71AD6C5E" w14:textId="77777777" w:rsidR="00845D79" w:rsidRPr="00AC6143" w:rsidRDefault="00845D79" w:rsidP="00845D79">
      <w:pPr>
        <w:spacing w:after="0" w:line="240" w:lineRule="auto"/>
        <w:rPr>
          <w:rFonts w:ascii="Times New Roman" w:hAnsi="Times New Roman" w:cs="Times New Roman"/>
          <w:sz w:val="24"/>
          <w:szCs w:val="24"/>
        </w:rPr>
      </w:pPr>
      <w:r w:rsidRPr="00AC6143">
        <w:rPr>
          <w:rFonts w:ascii="Times New Roman" w:hAnsi="Times New Roman" w:cs="Times New Roman"/>
          <w:sz w:val="24"/>
          <w:szCs w:val="24"/>
        </w:rPr>
        <w:t>Short Hills, NJ 07078</w:t>
      </w:r>
    </w:p>
    <w:p w14:paraId="25233DC9" w14:textId="77777777" w:rsidR="00845D79" w:rsidRPr="00AC6143" w:rsidRDefault="00845D79" w:rsidP="00845D79">
      <w:pPr>
        <w:spacing w:after="0" w:line="240" w:lineRule="auto"/>
        <w:rPr>
          <w:rFonts w:ascii="Times New Roman" w:hAnsi="Times New Roman" w:cs="Times New Roman"/>
          <w:sz w:val="24"/>
          <w:szCs w:val="24"/>
        </w:rPr>
      </w:pPr>
      <w:r w:rsidRPr="00AC6143">
        <w:rPr>
          <w:rFonts w:ascii="Times New Roman" w:hAnsi="Times New Roman" w:cs="Times New Roman"/>
          <w:sz w:val="24"/>
          <w:szCs w:val="24"/>
        </w:rPr>
        <w:t>(844) 235-2602</w:t>
      </w:r>
    </w:p>
    <w:p w14:paraId="54060BFB" w14:textId="77777777" w:rsidR="00845D79" w:rsidRPr="00AC6143" w:rsidRDefault="00B02A76" w:rsidP="00845D79">
      <w:pPr>
        <w:spacing w:after="0" w:line="240" w:lineRule="auto"/>
        <w:rPr>
          <w:rFonts w:ascii="Times New Roman" w:hAnsi="Times New Roman" w:cs="Times New Roman"/>
          <w:sz w:val="24"/>
          <w:szCs w:val="24"/>
        </w:rPr>
      </w:pPr>
      <w:hyperlink r:id="rId9" w:history="1">
        <w:r w:rsidR="00845D79" w:rsidRPr="00AC6143">
          <w:rPr>
            <w:rStyle w:val="Hyperlink"/>
            <w:rFonts w:ascii="Times New Roman" w:hAnsi="Times New Roman" w:cs="Times New Roman"/>
            <w:color w:val="auto"/>
            <w:sz w:val="24"/>
            <w:szCs w:val="24"/>
          </w:rPr>
          <w:t>https://www.dnb.com/duns-number.html</w:t>
        </w:r>
      </w:hyperlink>
    </w:p>
    <w:p w14:paraId="07066C5C" w14:textId="77777777" w:rsidR="00845D79" w:rsidRPr="00AC6143" w:rsidRDefault="00845D79" w:rsidP="00845D79">
      <w:pPr>
        <w:spacing w:after="0" w:line="240" w:lineRule="auto"/>
        <w:rPr>
          <w:rFonts w:ascii="Times New Roman" w:hAnsi="Times New Roman" w:cs="Times New Roman"/>
          <w:sz w:val="24"/>
          <w:szCs w:val="24"/>
        </w:rPr>
      </w:pPr>
    </w:p>
    <w:p w14:paraId="1C77C689" w14:textId="77777777" w:rsidR="00845D79" w:rsidRPr="00AC6143" w:rsidRDefault="00845D79" w:rsidP="00845D79">
      <w:pPr>
        <w:spacing w:after="0" w:line="240" w:lineRule="auto"/>
        <w:rPr>
          <w:rFonts w:ascii="Times New Roman" w:hAnsi="Times New Roman" w:cs="Times New Roman"/>
          <w:b/>
          <w:bCs/>
          <w:sz w:val="24"/>
          <w:szCs w:val="24"/>
        </w:rPr>
      </w:pPr>
      <w:r w:rsidRPr="00AC6143">
        <w:rPr>
          <w:rFonts w:ascii="Times New Roman" w:hAnsi="Times New Roman" w:cs="Times New Roman"/>
          <w:b/>
          <w:bCs/>
          <w:sz w:val="24"/>
          <w:szCs w:val="24"/>
        </w:rPr>
        <w:t xml:space="preserve">Fulfilment </w:t>
      </w:r>
      <w:proofErr w:type="gramStart"/>
      <w:r w:rsidRPr="00AC6143">
        <w:rPr>
          <w:rFonts w:ascii="Times New Roman" w:hAnsi="Times New Roman" w:cs="Times New Roman"/>
          <w:b/>
          <w:bCs/>
          <w:sz w:val="24"/>
          <w:szCs w:val="24"/>
        </w:rPr>
        <w:t>By</w:t>
      </w:r>
      <w:proofErr w:type="gramEnd"/>
      <w:r w:rsidRPr="00AC6143">
        <w:rPr>
          <w:rFonts w:ascii="Times New Roman" w:hAnsi="Times New Roman" w:cs="Times New Roman"/>
          <w:b/>
          <w:bCs/>
          <w:sz w:val="24"/>
          <w:szCs w:val="24"/>
        </w:rPr>
        <w:t xml:space="preserve"> Amazon</w:t>
      </w:r>
    </w:p>
    <w:p w14:paraId="3A0849B1" w14:textId="77777777" w:rsidR="00845D79" w:rsidRPr="00AC6143" w:rsidRDefault="00B02A76" w:rsidP="00845D79">
      <w:pPr>
        <w:spacing w:after="0" w:line="240" w:lineRule="auto"/>
        <w:rPr>
          <w:rFonts w:ascii="Times New Roman" w:hAnsi="Times New Roman" w:cs="Times New Roman"/>
          <w:sz w:val="24"/>
          <w:szCs w:val="24"/>
        </w:rPr>
      </w:pPr>
      <w:hyperlink r:id="rId10" w:history="1">
        <w:r w:rsidR="00845D79" w:rsidRPr="00AC6143">
          <w:rPr>
            <w:rStyle w:val="Hyperlink"/>
            <w:rFonts w:ascii="Times New Roman" w:hAnsi="Times New Roman" w:cs="Times New Roman"/>
            <w:color w:val="auto"/>
            <w:sz w:val="24"/>
            <w:szCs w:val="24"/>
          </w:rPr>
          <w:t>https://sell.amazon.com/fulfillment-by-amazon.html</w:t>
        </w:r>
      </w:hyperlink>
    </w:p>
    <w:p w14:paraId="6AFFCF8F" w14:textId="77777777" w:rsidR="00845D79" w:rsidRPr="00AC6143" w:rsidRDefault="00845D79" w:rsidP="00845D79">
      <w:pPr>
        <w:spacing w:after="0" w:line="240" w:lineRule="auto"/>
        <w:rPr>
          <w:rFonts w:ascii="Times New Roman" w:hAnsi="Times New Roman" w:cs="Times New Roman"/>
          <w:b/>
          <w:bCs/>
          <w:sz w:val="24"/>
          <w:szCs w:val="24"/>
        </w:rPr>
      </w:pPr>
    </w:p>
    <w:p w14:paraId="72CA8CFE" w14:textId="77777777" w:rsidR="00845D79" w:rsidRPr="00AC6143" w:rsidRDefault="00845D79" w:rsidP="00845D79">
      <w:pPr>
        <w:spacing w:after="0" w:line="240" w:lineRule="auto"/>
        <w:rPr>
          <w:rFonts w:ascii="Times New Roman" w:hAnsi="Times New Roman" w:cs="Times New Roman"/>
          <w:b/>
          <w:bCs/>
          <w:sz w:val="24"/>
          <w:szCs w:val="24"/>
        </w:rPr>
      </w:pPr>
      <w:r w:rsidRPr="00AC6143">
        <w:rPr>
          <w:rFonts w:ascii="Times New Roman" w:hAnsi="Times New Roman" w:cs="Times New Roman"/>
          <w:b/>
          <w:bCs/>
          <w:sz w:val="24"/>
          <w:szCs w:val="24"/>
        </w:rPr>
        <w:t>Georgia Secretary of State</w:t>
      </w:r>
    </w:p>
    <w:p w14:paraId="5F8FE9C7" w14:textId="77777777" w:rsidR="00845D79" w:rsidRPr="00AC6143" w:rsidRDefault="00845D79" w:rsidP="00845D79">
      <w:pPr>
        <w:spacing w:after="0" w:line="240" w:lineRule="auto"/>
        <w:rPr>
          <w:rFonts w:ascii="Times New Roman" w:hAnsi="Times New Roman" w:cs="Times New Roman"/>
          <w:sz w:val="24"/>
          <w:szCs w:val="24"/>
          <w:shd w:val="clear" w:color="auto" w:fill="FFFFFF"/>
        </w:rPr>
      </w:pPr>
      <w:r w:rsidRPr="00AC6143">
        <w:rPr>
          <w:rFonts w:ascii="Times New Roman" w:hAnsi="Times New Roman" w:cs="Times New Roman"/>
          <w:sz w:val="24"/>
          <w:szCs w:val="24"/>
          <w:shd w:val="clear" w:color="auto" w:fill="FFFFFF"/>
        </w:rPr>
        <w:t>214 State Capitol</w:t>
      </w:r>
    </w:p>
    <w:p w14:paraId="2F085AB9" w14:textId="77777777" w:rsidR="00845D79" w:rsidRPr="00AC6143" w:rsidRDefault="00845D79" w:rsidP="00845D79">
      <w:pPr>
        <w:spacing w:after="0" w:line="240" w:lineRule="auto"/>
        <w:rPr>
          <w:rFonts w:ascii="Times New Roman" w:hAnsi="Times New Roman" w:cs="Times New Roman"/>
          <w:sz w:val="24"/>
          <w:szCs w:val="24"/>
          <w:shd w:val="clear" w:color="auto" w:fill="FFFFFF"/>
        </w:rPr>
      </w:pPr>
      <w:r w:rsidRPr="00AC6143">
        <w:rPr>
          <w:rFonts w:ascii="Times New Roman" w:hAnsi="Times New Roman" w:cs="Times New Roman"/>
          <w:sz w:val="24"/>
          <w:szCs w:val="24"/>
          <w:shd w:val="clear" w:color="auto" w:fill="FFFFFF"/>
        </w:rPr>
        <w:t>Atlanta, GA 30334</w:t>
      </w:r>
    </w:p>
    <w:p w14:paraId="6E8D4678" w14:textId="77777777" w:rsidR="00845D79" w:rsidRPr="00AC6143" w:rsidRDefault="00845D79" w:rsidP="00845D79">
      <w:pPr>
        <w:spacing w:after="0" w:line="240" w:lineRule="auto"/>
        <w:rPr>
          <w:rFonts w:ascii="Times New Roman" w:hAnsi="Times New Roman" w:cs="Times New Roman"/>
          <w:sz w:val="24"/>
          <w:szCs w:val="24"/>
        </w:rPr>
      </w:pPr>
      <w:r w:rsidRPr="00AC6143">
        <w:rPr>
          <w:rFonts w:ascii="Times New Roman" w:hAnsi="Times New Roman" w:cs="Times New Roman"/>
          <w:sz w:val="24"/>
          <w:szCs w:val="24"/>
        </w:rPr>
        <w:t>(470) 240-5060</w:t>
      </w:r>
    </w:p>
    <w:p w14:paraId="3CD54C93" w14:textId="77777777" w:rsidR="00845D79" w:rsidRPr="00AC6143" w:rsidRDefault="00B02A76" w:rsidP="00845D79">
      <w:pPr>
        <w:spacing w:after="0" w:line="240" w:lineRule="auto"/>
        <w:rPr>
          <w:rFonts w:ascii="Times New Roman" w:hAnsi="Times New Roman" w:cs="Times New Roman"/>
          <w:sz w:val="24"/>
          <w:szCs w:val="24"/>
        </w:rPr>
      </w:pPr>
      <w:hyperlink r:id="rId11" w:history="1">
        <w:r w:rsidR="00845D79" w:rsidRPr="00AC6143">
          <w:rPr>
            <w:rStyle w:val="Hyperlink"/>
            <w:rFonts w:ascii="Times New Roman" w:hAnsi="Times New Roman" w:cs="Times New Roman"/>
            <w:color w:val="auto"/>
            <w:sz w:val="24"/>
            <w:szCs w:val="24"/>
          </w:rPr>
          <w:t>https://ecorp.sos.ga.gov/Account</w:t>
        </w:r>
      </w:hyperlink>
    </w:p>
    <w:p w14:paraId="5DE77B4B" w14:textId="77777777" w:rsidR="00845D79" w:rsidRPr="00AC6143" w:rsidRDefault="00845D79" w:rsidP="00845D79">
      <w:pPr>
        <w:spacing w:after="0" w:line="240" w:lineRule="auto"/>
        <w:rPr>
          <w:rFonts w:ascii="Times New Roman" w:hAnsi="Times New Roman" w:cs="Times New Roman"/>
          <w:sz w:val="24"/>
          <w:szCs w:val="24"/>
        </w:rPr>
      </w:pPr>
    </w:p>
    <w:p w14:paraId="1471C890" w14:textId="77777777" w:rsidR="00845D79" w:rsidRPr="00AC6143" w:rsidRDefault="00845D79" w:rsidP="00845D79">
      <w:pPr>
        <w:spacing w:after="0" w:line="240" w:lineRule="auto"/>
        <w:rPr>
          <w:rFonts w:ascii="Times New Roman" w:hAnsi="Times New Roman" w:cs="Times New Roman"/>
          <w:b/>
          <w:bCs/>
          <w:sz w:val="24"/>
          <w:szCs w:val="24"/>
        </w:rPr>
      </w:pPr>
      <w:r w:rsidRPr="00AC6143">
        <w:rPr>
          <w:rFonts w:ascii="Times New Roman" w:hAnsi="Times New Roman" w:cs="Times New Roman"/>
          <w:b/>
          <w:bCs/>
          <w:sz w:val="24"/>
          <w:szCs w:val="24"/>
        </w:rPr>
        <w:t>Internal Revenue Service (IRS)</w:t>
      </w:r>
    </w:p>
    <w:p w14:paraId="6C27E765" w14:textId="77777777" w:rsidR="00845D79" w:rsidRPr="00AC6143" w:rsidRDefault="00845D79" w:rsidP="00845D79">
      <w:pPr>
        <w:spacing w:after="0" w:line="240" w:lineRule="auto"/>
        <w:rPr>
          <w:rFonts w:ascii="Times New Roman" w:hAnsi="Times New Roman" w:cs="Times New Roman"/>
          <w:sz w:val="24"/>
          <w:szCs w:val="24"/>
        </w:rPr>
      </w:pPr>
      <w:r w:rsidRPr="00AC6143">
        <w:rPr>
          <w:rFonts w:ascii="Times New Roman" w:hAnsi="Times New Roman" w:cs="Times New Roman"/>
          <w:sz w:val="24"/>
          <w:szCs w:val="24"/>
        </w:rPr>
        <w:t>(800) 919-9835</w:t>
      </w:r>
    </w:p>
    <w:p w14:paraId="51E4F88A" w14:textId="77777777" w:rsidR="00845D79" w:rsidRPr="00AC6143" w:rsidRDefault="00B02A76" w:rsidP="00845D79">
      <w:pPr>
        <w:spacing w:after="0" w:line="240" w:lineRule="auto"/>
        <w:rPr>
          <w:rFonts w:ascii="Times New Roman" w:hAnsi="Times New Roman" w:cs="Times New Roman"/>
          <w:sz w:val="24"/>
          <w:szCs w:val="24"/>
        </w:rPr>
      </w:pPr>
      <w:hyperlink r:id="rId12" w:history="1">
        <w:r w:rsidR="00845D79" w:rsidRPr="00AC6143">
          <w:rPr>
            <w:rStyle w:val="Hyperlink"/>
            <w:rFonts w:ascii="Times New Roman" w:hAnsi="Times New Roman" w:cs="Times New Roman"/>
            <w:color w:val="auto"/>
            <w:sz w:val="24"/>
            <w:szCs w:val="24"/>
          </w:rPr>
          <w:t>https://www.irs.gov/businesses/small-businesses-self-employed/apply-for-an-employer-identification-number-ein-online</w:t>
        </w:r>
      </w:hyperlink>
    </w:p>
    <w:p w14:paraId="581FA0DF" w14:textId="77777777" w:rsidR="00845D79" w:rsidRPr="00AC6143" w:rsidRDefault="00845D79" w:rsidP="00845D79">
      <w:pPr>
        <w:spacing w:after="0" w:line="240" w:lineRule="auto"/>
        <w:rPr>
          <w:rFonts w:ascii="Times New Roman" w:hAnsi="Times New Roman" w:cs="Times New Roman"/>
          <w:sz w:val="24"/>
          <w:szCs w:val="24"/>
        </w:rPr>
      </w:pPr>
    </w:p>
    <w:p w14:paraId="506B6394" w14:textId="77777777" w:rsidR="00845D79" w:rsidRPr="00AC6143" w:rsidRDefault="00845D79" w:rsidP="00845D79">
      <w:pPr>
        <w:spacing w:after="0" w:line="240" w:lineRule="auto"/>
        <w:rPr>
          <w:rFonts w:ascii="Times New Roman" w:hAnsi="Times New Roman" w:cs="Times New Roman"/>
          <w:b/>
          <w:bCs/>
          <w:sz w:val="24"/>
          <w:szCs w:val="24"/>
        </w:rPr>
      </w:pPr>
      <w:r w:rsidRPr="00AC6143">
        <w:rPr>
          <w:rFonts w:ascii="Times New Roman" w:hAnsi="Times New Roman" w:cs="Times New Roman"/>
          <w:b/>
          <w:bCs/>
          <w:sz w:val="24"/>
          <w:szCs w:val="24"/>
        </w:rPr>
        <w:t xml:space="preserve">Inter-African Coffee </w:t>
      </w:r>
      <w:proofErr w:type="spellStart"/>
      <w:r w:rsidRPr="00AC6143">
        <w:rPr>
          <w:rFonts w:ascii="Times New Roman" w:hAnsi="Times New Roman" w:cs="Times New Roman"/>
          <w:b/>
          <w:bCs/>
          <w:sz w:val="24"/>
          <w:szCs w:val="24"/>
        </w:rPr>
        <w:t>Organisation</w:t>
      </w:r>
      <w:proofErr w:type="spellEnd"/>
      <w:r w:rsidRPr="00AC6143">
        <w:rPr>
          <w:rFonts w:ascii="Times New Roman" w:hAnsi="Times New Roman" w:cs="Times New Roman"/>
          <w:b/>
          <w:bCs/>
          <w:sz w:val="24"/>
          <w:szCs w:val="24"/>
        </w:rPr>
        <w:t xml:space="preserve"> (IACO)</w:t>
      </w:r>
    </w:p>
    <w:p w14:paraId="42D7F311" w14:textId="77777777" w:rsidR="00845D79" w:rsidRPr="00AC6143" w:rsidRDefault="00B02A76" w:rsidP="00845D79">
      <w:pPr>
        <w:spacing w:after="0" w:line="240" w:lineRule="auto"/>
        <w:rPr>
          <w:rFonts w:ascii="Times New Roman" w:hAnsi="Times New Roman" w:cs="Times New Roman"/>
          <w:b/>
          <w:bCs/>
          <w:sz w:val="24"/>
          <w:szCs w:val="24"/>
        </w:rPr>
      </w:pPr>
      <w:hyperlink r:id="rId13" w:history="1">
        <w:r w:rsidR="00845D79" w:rsidRPr="00AC6143">
          <w:rPr>
            <w:rStyle w:val="Hyperlink"/>
            <w:rFonts w:ascii="Times New Roman" w:hAnsi="Times New Roman" w:cs="Times New Roman"/>
            <w:color w:val="auto"/>
            <w:sz w:val="24"/>
            <w:szCs w:val="24"/>
          </w:rPr>
          <w:t>http://www.iaco-oiac.org/en</w:t>
        </w:r>
      </w:hyperlink>
    </w:p>
    <w:p w14:paraId="7194A5E5" w14:textId="77777777" w:rsidR="00845D79" w:rsidRPr="00AC6143" w:rsidRDefault="00845D79" w:rsidP="00845D79">
      <w:pPr>
        <w:spacing w:after="0" w:line="240" w:lineRule="auto"/>
        <w:rPr>
          <w:rFonts w:ascii="Times New Roman" w:hAnsi="Times New Roman" w:cs="Times New Roman"/>
          <w:b/>
          <w:bCs/>
          <w:sz w:val="24"/>
          <w:szCs w:val="24"/>
        </w:rPr>
      </w:pPr>
    </w:p>
    <w:p w14:paraId="6EAD3069" w14:textId="77777777" w:rsidR="00845D79" w:rsidRPr="00AC6143" w:rsidRDefault="00845D79" w:rsidP="00845D79">
      <w:pPr>
        <w:spacing w:after="0" w:line="240" w:lineRule="auto"/>
        <w:rPr>
          <w:rFonts w:ascii="Times New Roman" w:hAnsi="Times New Roman" w:cs="Times New Roman"/>
          <w:b/>
          <w:bCs/>
          <w:sz w:val="24"/>
          <w:szCs w:val="24"/>
        </w:rPr>
      </w:pPr>
      <w:r w:rsidRPr="00AC6143">
        <w:rPr>
          <w:rFonts w:ascii="Times New Roman" w:hAnsi="Times New Roman" w:cs="Times New Roman"/>
          <w:b/>
          <w:bCs/>
          <w:sz w:val="24"/>
          <w:szCs w:val="24"/>
        </w:rPr>
        <w:t>National Coffee Association</w:t>
      </w:r>
    </w:p>
    <w:p w14:paraId="05270D7B" w14:textId="77777777" w:rsidR="00845D79" w:rsidRPr="00AC6143" w:rsidRDefault="00B02A76" w:rsidP="00845D79">
      <w:pPr>
        <w:spacing w:after="0" w:line="240" w:lineRule="auto"/>
        <w:rPr>
          <w:rFonts w:ascii="Times New Roman" w:hAnsi="Times New Roman" w:cs="Times New Roman"/>
          <w:sz w:val="24"/>
          <w:szCs w:val="24"/>
        </w:rPr>
      </w:pPr>
      <w:hyperlink r:id="rId14" w:history="1">
        <w:r w:rsidR="00845D79" w:rsidRPr="00AC6143">
          <w:rPr>
            <w:rStyle w:val="Hyperlink"/>
            <w:rFonts w:ascii="Times New Roman" w:hAnsi="Times New Roman" w:cs="Times New Roman"/>
            <w:color w:val="auto"/>
            <w:sz w:val="24"/>
            <w:szCs w:val="24"/>
          </w:rPr>
          <w:t>https://www.ncausa.org/</w:t>
        </w:r>
      </w:hyperlink>
    </w:p>
    <w:p w14:paraId="463CD95C" w14:textId="77777777" w:rsidR="00845D79" w:rsidRPr="00AC6143" w:rsidRDefault="00845D79" w:rsidP="00845D79">
      <w:pPr>
        <w:spacing w:after="0" w:line="240" w:lineRule="auto"/>
        <w:rPr>
          <w:rFonts w:ascii="Times New Roman" w:hAnsi="Times New Roman" w:cs="Times New Roman"/>
          <w:b/>
          <w:bCs/>
          <w:sz w:val="24"/>
          <w:szCs w:val="24"/>
        </w:rPr>
      </w:pPr>
    </w:p>
    <w:p w14:paraId="276B88AC" w14:textId="77777777" w:rsidR="00845D79" w:rsidRPr="00AC6143" w:rsidRDefault="00845D79" w:rsidP="00845D79">
      <w:pPr>
        <w:spacing w:after="0" w:line="240" w:lineRule="auto"/>
        <w:rPr>
          <w:rFonts w:ascii="Times New Roman" w:hAnsi="Times New Roman" w:cs="Times New Roman"/>
          <w:b/>
          <w:bCs/>
          <w:sz w:val="24"/>
          <w:szCs w:val="24"/>
        </w:rPr>
      </w:pPr>
      <w:r w:rsidRPr="00AC6143">
        <w:rPr>
          <w:rFonts w:ascii="Times New Roman" w:hAnsi="Times New Roman" w:cs="Times New Roman"/>
          <w:b/>
          <w:bCs/>
          <w:sz w:val="24"/>
          <w:szCs w:val="24"/>
        </w:rPr>
        <w:t>Office of Nutrition and Food Labeling, HFS-800</w:t>
      </w:r>
    </w:p>
    <w:p w14:paraId="6366F7B0" w14:textId="77777777" w:rsidR="00845D79" w:rsidRPr="00AC6143" w:rsidRDefault="00845D79" w:rsidP="00845D79">
      <w:pPr>
        <w:spacing w:after="0" w:line="240" w:lineRule="auto"/>
        <w:rPr>
          <w:rFonts w:ascii="Times New Roman" w:hAnsi="Times New Roman" w:cs="Times New Roman"/>
          <w:sz w:val="24"/>
          <w:szCs w:val="24"/>
        </w:rPr>
      </w:pPr>
      <w:r w:rsidRPr="00AC6143">
        <w:rPr>
          <w:rFonts w:ascii="Times New Roman" w:hAnsi="Times New Roman" w:cs="Times New Roman"/>
          <w:sz w:val="24"/>
          <w:szCs w:val="24"/>
        </w:rPr>
        <w:t>Center for Food Safety and Applied Nutrition</w:t>
      </w:r>
    </w:p>
    <w:p w14:paraId="0039068A" w14:textId="77777777" w:rsidR="00845D79" w:rsidRPr="00AC6143" w:rsidRDefault="00845D79" w:rsidP="00845D79">
      <w:pPr>
        <w:spacing w:after="0" w:line="240" w:lineRule="auto"/>
        <w:rPr>
          <w:rFonts w:ascii="Times New Roman" w:hAnsi="Times New Roman" w:cs="Times New Roman"/>
          <w:sz w:val="24"/>
          <w:szCs w:val="24"/>
        </w:rPr>
      </w:pPr>
      <w:r w:rsidRPr="00AC6143">
        <w:rPr>
          <w:rFonts w:ascii="Times New Roman" w:hAnsi="Times New Roman" w:cs="Times New Roman"/>
          <w:sz w:val="24"/>
          <w:szCs w:val="24"/>
        </w:rPr>
        <w:t>Food and Drug Administration</w:t>
      </w:r>
    </w:p>
    <w:p w14:paraId="26BC8951" w14:textId="77777777" w:rsidR="00845D79" w:rsidRPr="00AC6143" w:rsidRDefault="00845D79" w:rsidP="00845D79">
      <w:pPr>
        <w:spacing w:after="0" w:line="240" w:lineRule="auto"/>
        <w:rPr>
          <w:rFonts w:ascii="Times New Roman" w:hAnsi="Times New Roman" w:cs="Times New Roman"/>
          <w:sz w:val="24"/>
          <w:szCs w:val="24"/>
        </w:rPr>
      </w:pPr>
      <w:r w:rsidRPr="00AC6143">
        <w:rPr>
          <w:rFonts w:ascii="Times New Roman" w:hAnsi="Times New Roman" w:cs="Times New Roman"/>
          <w:sz w:val="24"/>
          <w:szCs w:val="24"/>
        </w:rPr>
        <w:t>5001 Campus Drive</w:t>
      </w:r>
    </w:p>
    <w:p w14:paraId="29ECB036" w14:textId="77777777" w:rsidR="00845D79" w:rsidRPr="00AC6143" w:rsidRDefault="00845D79" w:rsidP="00845D79">
      <w:pPr>
        <w:spacing w:after="0" w:line="240" w:lineRule="auto"/>
        <w:rPr>
          <w:rFonts w:ascii="Times New Roman" w:hAnsi="Times New Roman" w:cs="Times New Roman"/>
          <w:sz w:val="24"/>
          <w:szCs w:val="24"/>
        </w:rPr>
      </w:pPr>
      <w:r w:rsidRPr="00AC6143">
        <w:rPr>
          <w:rFonts w:ascii="Times New Roman" w:hAnsi="Times New Roman" w:cs="Times New Roman"/>
          <w:sz w:val="24"/>
          <w:szCs w:val="24"/>
        </w:rPr>
        <w:t>College Park, MD 20740</w:t>
      </w:r>
    </w:p>
    <w:p w14:paraId="7830C9ED" w14:textId="77777777" w:rsidR="00845D79" w:rsidRPr="00AC6143" w:rsidRDefault="00845D79" w:rsidP="00845D79">
      <w:pPr>
        <w:spacing w:after="0" w:line="240" w:lineRule="auto"/>
        <w:rPr>
          <w:rFonts w:ascii="Times New Roman" w:hAnsi="Times New Roman" w:cs="Times New Roman"/>
          <w:sz w:val="24"/>
          <w:szCs w:val="24"/>
        </w:rPr>
      </w:pPr>
      <w:r w:rsidRPr="00AC6143">
        <w:rPr>
          <w:rFonts w:ascii="Times New Roman" w:hAnsi="Times New Roman" w:cs="Times New Roman"/>
          <w:sz w:val="24"/>
          <w:szCs w:val="24"/>
        </w:rPr>
        <w:t>(Tel) 240-402-2373</w:t>
      </w:r>
    </w:p>
    <w:p w14:paraId="02BF7FCA" w14:textId="77777777" w:rsidR="00845D79" w:rsidRPr="00AC6143" w:rsidRDefault="00B02A76" w:rsidP="00845D79">
      <w:pPr>
        <w:spacing w:after="0" w:line="240" w:lineRule="auto"/>
        <w:rPr>
          <w:rFonts w:ascii="Times New Roman" w:hAnsi="Times New Roman" w:cs="Times New Roman"/>
          <w:sz w:val="24"/>
          <w:szCs w:val="24"/>
        </w:rPr>
      </w:pPr>
      <w:hyperlink r:id="rId15" w:history="1">
        <w:r w:rsidR="00845D79" w:rsidRPr="00AC6143">
          <w:rPr>
            <w:rStyle w:val="Hyperlink"/>
            <w:rFonts w:ascii="Times New Roman" w:hAnsi="Times New Roman" w:cs="Times New Roman"/>
            <w:color w:val="auto"/>
            <w:sz w:val="24"/>
            <w:szCs w:val="24"/>
          </w:rPr>
          <w:t>https://www.fda.gov/regulatory-information/search-fda-guidance-documents/guidance-industry-food-labeling-guide</w:t>
        </w:r>
      </w:hyperlink>
    </w:p>
    <w:p w14:paraId="07961113" w14:textId="77777777" w:rsidR="00845D79" w:rsidRPr="00AC6143" w:rsidRDefault="00845D79" w:rsidP="00845D79">
      <w:pPr>
        <w:spacing w:after="0" w:line="240" w:lineRule="auto"/>
        <w:rPr>
          <w:rFonts w:ascii="Times New Roman" w:hAnsi="Times New Roman" w:cs="Times New Roman"/>
          <w:b/>
          <w:bCs/>
          <w:sz w:val="24"/>
          <w:szCs w:val="24"/>
        </w:rPr>
      </w:pPr>
    </w:p>
    <w:p w14:paraId="2319AB39" w14:textId="77777777" w:rsidR="00845D79" w:rsidRPr="00AC6143" w:rsidRDefault="00845D79" w:rsidP="00845D79">
      <w:pPr>
        <w:spacing w:after="0" w:line="240" w:lineRule="auto"/>
        <w:rPr>
          <w:rFonts w:ascii="Times New Roman" w:hAnsi="Times New Roman" w:cs="Times New Roman"/>
          <w:b/>
          <w:bCs/>
          <w:sz w:val="24"/>
          <w:szCs w:val="24"/>
        </w:rPr>
      </w:pPr>
      <w:r w:rsidRPr="00AC6143">
        <w:rPr>
          <w:rFonts w:ascii="Times New Roman" w:hAnsi="Times New Roman" w:cs="Times New Roman"/>
          <w:b/>
          <w:bCs/>
          <w:sz w:val="24"/>
          <w:szCs w:val="24"/>
        </w:rPr>
        <w:t>Office of Revenue</w:t>
      </w:r>
    </w:p>
    <w:p w14:paraId="2ACA5F59" w14:textId="77777777" w:rsidR="00845D79" w:rsidRPr="00AC6143" w:rsidRDefault="00845D79" w:rsidP="00845D79">
      <w:pPr>
        <w:spacing w:after="0" w:line="240" w:lineRule="auto"/>
        <w:rPr>
          <w:rFonts w:ascii="Times New Roman" w:hAnsi="Times New Roman" w:cs="Times New Roman"/>
          <w:sz w:val="24"/>
          <w:szCs w:val="24"/>
        </w:rPr>
      </w:pPr>
      <w:r w:rsidRPr="00AC6143">
        <w:rPr>
          <w:rFonts w:ascii="Times New Roman" w:hAnsi="Times New Roman" w:cs="Times New Roman"/>
          <w:sz w:val="24"/>
          <w:szCs w:val="24"/>
        </w:rPr>
        <w:t>ATTN: NEW BUSINESS LICENSE APPLICATION</w:t>
      </w:r>
    </w:p>
    <w:p w14:paraId="30B8A606" w14:textId="77777777" w:rsidR="00845D79" w:rsidRPr="00AC6143" w:rsidRDefault="00845D79" w:rsidP="00845D79">
      <w:pPr>
        <w:spacing w:after="0" w:line="240" w:lineRule="auto"/>
        <w:rPr>
          <w:rFonts w:ascii="Times New Roman" w:hAnsi="Times New Roman" w:cs="Times New Roman"/>
          <w:sz w:val="24"/>
          <w:szCs w:val="24"/>
        </w:rPr>
      </w:pPr>
      <w:r w:rsidRPr="00AC6143">
        <w:rPr>
          <w:rFonts w:ascii="Times New Roman" w:hAnsi="Times New Roman" w:cs="Times New Roman"/>
          <w:sz w:val="24"/>
          <w:szCs w:val="24"/>
        </w:rPr>
        <w:t>55 Trinity Avenue, SW, Suite 1350</w:t>
      </w:r>
    </w:p>
    <w:p w14:paraId="36C5F75B" w14:textId="77777777" w:rsidR="00845D79" w:rsidRPr="00AC6143" w:rsidRDefault="00845D79" w:rsidP="00845D79">
      <w:pPr>
        <w:spacing w:after="0" w:line="240" w:lineRule="auto"/>
        <w:rPr>
          <w:rFonts w:ascii="Times New Roman" w:hAnsi="Times New Roman" w:cs="Times New Roman"/>
          <w:b/>
          <w:bCs/>
          <w:sz w:val="24"/>
          <w:szCs w:val="24"/>
        </w:rPr>
      </w:pPr>
      <w:r w:rsidRPr="00AC6143">
        <w:rPr>
          <w:rFonts w:ascii="Times New Roman" w:hAnsi="Times New Roman" w:cs="Times New Roman"/>
          <w:sz w:val="24"/>
          <w:szCs w:val="24"/>
        </w:rPr>
        <w:t>Atlanta, Georgia 30303</w:t>
      </w:r>
    </w:p>
    <w:p w14:paraId="63AF1E9C" w14:textId="77777777" w:rsidR="00845D79" w:rsidRPr="00AC6143" w:rsidRDefault="00845D79" w:rsidP="00845D79">
      <w:pPr>
        <w:spacing w:after="0" w:line="240" w:lineRule="auto"/>
        <w:rPr>
          <w:rFonts w:ascii="Times New Roman" w:hAnsi="Times New Roman" w:cs="Times New Roman"/>
          <w:sz w:val="24"/>
          <w:szCs w:val="24"/>
        </w:rPr>
      </w:pPr>
      <w:r w:rsidRPr="00AC6143">
        <w:rPr>
          <w:rFonts w:ascii="Times New Roman" w:hAnsi="Times New Roman" w:cs="Times New Roman"/>
          <w:sz w:val="24"/>
          <w:szCs w:val="24"/>
        </w:rPr>
        <w:t>(404) 330-6000</w:t>
      </w:r>
    </w:p>
    <w:p w14:paraId="50361FD6" w14:textId="77777777" w:rsidR="00845D79" w:rsidRPr="00AC6143" w:rsidRDefault="00B02A76" w:rsidP="00845D79">
      <w:pPr>
        <w:spacing w:after="0" w:line="240" w:lineRule="auto"/>
        <w:rPr>
          <w:rFonts w:ascii="Times New Roman" w:hAnsi="Times New Roman" w:cs="Times New Roman"/>
          <w:sz w:val="24"/>
          <w:szCs w:val="24"/>
        </w:rPr>
      </w:pPr>
      <w:hyperlink r:id="rId16" w:history="1">
        <w:r w:rsidR="00845D79" w:rsidRPr="00AC6143">
          <w:rPr>
            <w:rStyle w:val="Hyperlink"/>
            <w:rFonts w:ascii="Times New Roman" w:hAnsi="Times New Roman" w:cs="Times New Roman"/>
            <w:color w:val="auto"/>
            <w:sz w:val="24"/>
            <w:szCs w:val="24"/>
          </w:rPr>
          <w:t>https://www.atlantaga.gov/government/departments/finance/revenue/applying-for-a-business-license</w:t>
        </w:r>
      </w:hyperlink>
    </w:p>
    <w:p w14:paraId="4770346D" w14:textId="77777777" w:rsidR="00845D79" w:rsidRPr="00AC6143" w:rsidRDefault="00845D79" w:rsidP="00845D79">
      <w:pPr>
        <w:spacing w:after="0" w:line="240" w:lineRule="auto"/>
        <w:rPr>
          <w:rFonts w:ascii="Times New Roman" w:hAnsi="Times New Roman" w:cs="Times New Roman"/>
          <w:b/>
          <w:bCs/>
          <w:sz w:val="24"/>
          <w:szCs w:val="24"/>
        </w:rPr>
      </w:pPr>
    </w:p>
    <w:p w14:paraId="369811B7" w14:textId="77777777" w:rsidR="00845D79" w:rsidRPr="00AC6143" w:rsidRDefault="00845D79" w:rsidP="00845D79">
      <w:pPr>
        <w:spacing w:after="0" w:line="240" w:lineRule="auto"/>
        <w:rPr>
          <w:rFonts w:ascii="Times New Roman" w:hAnsi="Times New Roman" w:cs="Times New Roman"/>
          <w:b/>
          <w:bCs/>
          <w:sz w:val="24"/>
          <w:szCs w:val="24"/>
        </w:rPr>
      </w:pPr>
      <w:r w:rsidRPr="00AC6143">
        <w:rPr>
          <w:rFonts w:ascii="Times New Roman" w:hAnsi="Times New Roman" w:cs="Times New Roman"/>
          <w:b/>
          <w:bCs/>
          <w:sz w:val="24"/>
          <w:szCs w:val="24"/>
        </w:rPr>
        <w:t>Specialty Coffee Association</w:t>
      </w:r>
    </w:p>
    <w:p w14:paraId="02EC6456" w14:textId="77777777" w:rsidR="00845D79" w:rsidRPr="00AC6143" w:rsidRDefault="00B02A76" w:rsidP="00845D79">
      <w:pPr>
        <w:spacing w:after="0" w:line="240" w:lineRule="auto"/>
        <w:rPr>
          <w:rFonts w:ascii="Times New Roman" w:hAnsi="Times New Roman" w:cs="Times New Roman"/>
          <w:sz w:val="24"/>
          <w:szCs w:val="24"/>
        </w:rPr>
      </w:pPr>
      <w:hyperlink r:id="rId17" w:history="1">
        <w:r w:rsidR="00845D79" w:rsidRPr="00AC6143">
          <w:rPr>
            <w:rStyle w:val="Hyperlink"/>
            <w:rFonts w:ascii="Times New Roman" w:hAnsi="Times New Roman" w:cs="Times New Roman"/>
            <w:color w:val="auto"/>
            <w:sz w:val="24"/>
            <w:szCs w:val="24"/>
          </w:rPr>
          <w:t>https://sca.coffee/</w:t>
        </w:r>
      </w:hyperlink>
    </w:p>
    <w:p w14:paraId="41D1FC54" w14:textId="77777777" w:rsidR="00845D79" w:rsidRPr="00AC6143" w:rsidRDefault="00845D79" w:rsidP="00845D79">
      <w:pPr>
        <w:spacing w:after="0" w:line="240" w:lineRule="auto"/>
        <w:rPr>
          <w:rFonts w:ascii="Times New Roman" w:hAnsi="Times New Roman" w:cs="Times New Roman"/>
          <w:b/>
          <w:bCs/>
          <w:sz w:val="24"/>
          <w:szCs w:val="24"/>
        </w:rPr>
      </w:pPr>
    </w:p>
    <w:p w14:paraId="2FC9E821" w14:textId="77777777" w:rsidR="00845D79" w:rsidRPr="00AC6143" w:rsidRDefault="00845D79" w:rsidP="00845D79">
      <w:pPr>
        <w:spacing w:after="0" w:line="240" w:lineRule="auto"/>
        <w:rPr>
          <w:rFonts w:ascii="Times New Roman" w:hAnsi="Times New Roman" w:cs="Times New Roman"/>
          <w:b/>
          <w:bCs/>
          <w:sz w:val="24"/>
          <w:szCs w:val="24"/>
        </w:rPr>
      </w:pPr>
      <w:r w:rsidRPr="00AC6143">
        <w:rPr>
          <w:rFonts w:ascii="Times New Roman" w:hAnsi="Times New Roman" w:cs="Times New Roman"/>
          <w:b/>
          <w:bCs/>
          <w:sz w:val="24"/>
          <w:szCs w:val="24"/>
        </w:rPr>
        <w:t>Tanzania Organic Agriculture Movement</w:t>
      </w:r>
    </w:p>
    <w:p w14:paraId="6FDAFAA6" w14:textId="77777777" w:rsidR="00845D79" w:rsidRPr="00AC6143" w:rsidRDefault="00845D79" w:rsidP="00845D79">
      <w:pPr>
        <w:spacing w:after="0" w:line="240" w:lineRule="auto"/>
        <w:rPr>
          <w:rFonts w:ascii="Times New Roman" w:hAnsi="Times New Roman" w:cs="Times New Roman"/>
          <w:sz w:val="24"/>
          <w:szCs w:val="24"/>
        </w:rPr>
      </w:pPr>
      <w:r w:rsidRPr="00AC6143">
        <w:rPr>
          <w:rFonts w:ascii="Times New Roman" w:hAnsi="Times New Roman" w:cs="Times New Roman"/>
          <w:sz w:val="24"/>
          <w:szCs w:val="24"/>
        </w:rPr>
        <w:t xml:space="preserve">15th floor, NSSF </w:t>
      </w:r>
      <w:proofErr w:type="spellStart"/>
      <w:r w:rsidRPr="00AC6143">
        <w:rPr>
          <w:rFonts w:ascii="Times New Roman" w:hAnsi="Times New Roman" w:cs="Times New Roman"/>
          <w:sz w:val="24"/>
          <w:szCs w:val="24"/>
        </w:rPr>
        <w:t>Mafao</w:t>
      </w:r>
      <w:proofErr w:type="spellEnd"/>
      <w:r w:rsidRPr="00AC6143">
        <w:rPr>
          <w:rFonts w:ascii="Times New Roman" w:hAnsi="Times New Roman" w:cs="Times New Roman"/>
          <w:sz w:val="24"/>
          <w:szCs w:val="24"/>
        </w:rPr>
        <w:t xml:space="preserve"> House, Uhuru Street, Dar es Salaam</w:t>
      </w:r>
    </w:p>
    <w:p w14:paraId="3ECEA924" w14:textId="77777777" w:rsidR="00845D79" w:rsidRPr="00AC6143" w:rsidRDefault="00845D79" w:rsidP="00845D79">
      <w:pPr>
        <w:spacing w:after="0" w:line="240" w:lineRule="auto"/>
        <w:rPr>
          <w:rFonts w:ascii="Times New Roman" w:hAnsi="Times New Roman" w:cs="Times New Roman"/>
          <w:sz w:val="24"/>
          <w:szCs w:val="24"/>
        </w:rPr>
      </w:pPr>
      <w:r w:rsidRPr="00AC6143">
        <w:rPr>
          <w:rFonts w:ascii="Times New Roman" w:hAnsi="Times New Roman" w:cs="Times New Roman"/>
          <w:sz w:val="24"/>
          <w:szCs w:val="24"/>
        </w:rPr>
        <w:t xml:space="preserve">PO Box 70089 </w:t>
      </w:r>
    </w:p>
    <w:p w14:paraId="193BA737" w14:textId="77777777" w:rsidR="00845D79" w:rsidRPr="00AC6143" w:rsidRDefault="00845D79" w:rsidP="00845D79">
      <w:pPr>
        <w:spacing w:after="0" w:line="240" w:lineRule="auto"/>
        <w:rPr>
          <w:rFonts w:ascii="Times New Roman" w:hAnsi="Times New Roman" w:cs="Times New Roman"/>
          <w:sz w:val="24"/>
          <w:szCs w:val="24"/>
        </w:rPr>
      </w:pPr>
      <w:r w:rsidRPr="00AC6143">
        <w:rPr>
          <w:rFonts w:ascii="Times New Roman" w:hAnsi="Times New Roman" w:cs="Times New Roman"/>
          <w:sz w:val="24"/>
          <w:szCs w:val="24"/>
        </w:rPr>
        <w:t>Tel: +255 732 975 799</w:t>
      </w:r>
    </w:p>
    <w:p w14:paraId="208ABA5B" w14:textId="77777777" w:rsidR="00845D79" w:rsidRPr="00AC6143" w:rsidRDefault="00845D79" w:rsidP="00845D79">
      <w:pPr>
        <w:spacing w:after="0" w:line="240" w:lineRule="auto"/>
        <w:rPr>
          <w:rFonts w:ascii="Times New Roman" w:hAnsi="Times New Roman" w:cs="Times New Roman"/>
          <w:sz w:val="24"/>
          <w:szCs w:val="24"/>
        </w:rPr>
      </w:pPr>
      <w:r w:rsidRPr="00AC6143">
        <w:rPr>
          <w:rFonts w:ascii="Times New Roman" w:hAnsi="Times New Roman" w:cs="Times New Roman"/>
          <w:sz w:val="24"/>
          <w:szCs w:val="24"/>
        </w:rPr>
        <w:t xml:space="preserve">Email: </w:t>
      </w:r>
      <w:hyperlink r:id="rId18" w:history="1">
        <w:r w:rsidRPr="00AC6143">
          <w:rPr>
            <w:rStyle w:val="Hyperlink"/>
            <w:rFonts w:ascii="Times New Roman" w:hAnsi="Times New Roman" w:cs="Times New Roman"/>
            <w:color w:val="auto"/>
            <w:sz w:val="24"/>
            <w:szCs w:val="24"/>
          </w:rPr>
          <w:t>toam@kilimohai.org</w:t>
        </w:r>
      </w:hyperlink>
    </w:p>
    <w:p w14:paraId="051BF294" w14:textId="77777777" w:rsidR="00845D79" w:rsidRPr="00AC6143" w:rsidRDefault="00B02A76" w:rsidP="00845D79">
      <w:pPr>
        <w:spacing w:after="0" w:line="240" w:lineRule="auto"/>
        <w:rPr>
          <w:rFonts w:ascii="Times New Roman" w:hAnsi="Times New Roman" w:cs="Times New Roman"/>
          <w:sz w:val="24"/>
          <w:szCs w:val="24"/>
        </w:rPr>
      </w:pPr>
      <w:hyperlink r:id="rId19" w:history="1">
        <w:r w:rsidR="00845D79" w:rsidRPr="00AC6143">
          <w:rPr>
            <w:rStyle w:val="Hyperlink"/>
            <w:rFonts w:ascii="Times New Roman" w:hAnsi="Times New Roman" w:cs="Times New Roman"/>
            <w:color w:val="auto"/>
            <w:sz w:val="24"/>
            <w:szCs w:val="24"/>
          </w:rPr>
          <w:t>http://www.kilimohai.org/</w:t>
        </w:r>
      </w:hyperlink>
    </w:p>
    <w:p w14:paraId="1C35D01D" w14:textId="77777777" w:rsidR="00845D79" w:rsidRPr="00AC6143" w:rsidRDefault="00845D79" w:rsidP="00845D79">
      <w:pPr>
        <w:spacing w:after="0" w:line="240" w:lineRule="auto"/>
        <w:rPr>
          <w:rFonts w:ascii="Times New Roman" w:hAnsi="Times New Roman" w:cs="Times New Roman"/>
          <w:b/>
          <w:bCs/>
          <w:sz w:val="24"/>
          <w:szCs w:val="24"/>
        </w:rPr>
      </w:pPr>
    </w:p>
    <w:p w14:paraId="577DB2CA" w14:textId="77777777" w:rsidR="00845D79" w:rsidRPr="00AC6143" w:rsidRDefault="00845D79" w:rsidP="00845D79">
      <w:pPr>
        <w:spacing w:after="0" w:line="240" w:lineRule="auto"/>
        <w:rPr>
          <w:rFonts w:ascii="Times New Roman" w:hAnsi="Times New Roman" w:cs="Times New Roman"/>
          <w:b/>
          <w:bCs/>
          <w:sz w:val="24"/>
          <w:szCs w:val="24"/>
        </w:rPr>
      </w:pPr>
      <w:r w:rsidRPr="00AC6143">
        <w:rPr>
          <w:rFonts w:ascii="Times New Roman" w:hAnsi="Times New Roman" w:cs="Times New Roman"/>
          <w:b/>
          <w:bCs/>
          <w:sz w:val="24"/>
          <w:szCs w:val="24"/>
        </w:rPr>
        <w:t>United States Food and Drug Administration</w:t>
      </w:r>
    </w:p>
    <w:p w14:paraId="0C40C973" w14:textId="77777777" w:rsidR="00845D79" w:rsidRPr="00AC6143" w:rsidRDefault="00845D79" w:rsidP="00845D79">
      <w:pPr>
        <w:spacing w:after="0" w:line="240" w:lineRule="auto"/>
        <w:rPr>
          <w:rFonts w:ascii="Times New Roman" w:hAnsi="Times New Roman" w:cs="Times New Roman"/>
          <w:sz w:val="24"/>
          <w:szCs w:val="24"/>
        </w:rPr>
      </w:pPr>
      <w:r w:rsidRPr="00AC6143">
        <w:rPr>
          <w:rFonts w:ascii="Times New Roman" w:hAnsi="Times New Roman" w:cs="Times New Roman"/>
          <w:sz w:val="24"/>
          <w:szCs w:val="24"/>
        </w:rPr>
        <w:t>Division of Food Defense Targeting</w:t>
      </w:r>
    </w:p>
    <w:p w14:paraId="2C7D00FE" w14:textId="77777777" w:rsidR="00845D79" w:rsidRPr="00AC6143" w:rsidRDefault="00845D79" w:rsidP="00845D79">
      <w:pPr>
        <w:spacing w:after="0" w:line="240" w:lineRule="auto"/>
        <w:rPr>
          <w:rFonts w:ascii="Times New Roman" w:hAnsi="Times New Roman" w:cs="Times New Roman"/>
          <w:sz w:val="24"/>
          <w:szCs w:val="24"/>
        </w:rPr>
      </w:pPr>
      <w:r w:rsidRPr="00AC6143">
        <w:rPr>
          <w:rFonts w:ascii="Times New Roman" w:hAnsi="Times New Roman" w:cs="Times New Roman"/>
          <w:sz w:val="24"/>
          <w:szCs w:val="24"/>
        </w:rPr>
        <w:t>(formerly Prior Notice Center)</w:t>
      </w:r>
    </w:p>
    <w:p w14:paraId="529BDD4D" w14:textId="77777777" w:rsidR="00845D79" w:rsidRPr="00AC6143" w:rsidRDefault="00845D79" w:rsidP="00845D79">
      <w:pPr>
        <w:spacing w:after="0" w:line="240" w:lineRule="auto"/>
        <w:rPr>
          <w:rFonts w:ascii="Times New Roman" w:hAnsi="Times New Roman" w:cs="Times New Roman"/>
          <w:sz w:val="24"/>
          <w:szCs w:val="24"/>
        </w:rPr>
      </w:pPr>
      <w:r w:rsidRPr="00AC6143">
        <w:rPr>
          <w:rFonts w:ascii="Times New Roman" w:hAnsi="Times New Roman" w:cs="Times New Roman"/>
          <w:sz w:val="24"/>
          <w:szCs w:val="24"/>
        </w:rPr>
        <w:t>866-521-2297</w:t>
      </w:r>
    </w:p>
    <w:p w14:paraId="4085A252" w14:textId="77777777" w:rsidR="00845D79" w:rsidRPr="00AC6143" w:rsidRDefault="00845D79" w:rsidP="00845D79">
      <w:pPr>
        <w:spacing w:after="0" w:line="240" w:lineRule="auto"/>
        <w:rPr>
          <w:rFonts w:ascii="Times New Roman" w:hAnsi="Times New Roman" w:cs="Times New Roman"/>
          <w:sz w:val="24"/>
          <w:szCs w:val="24"/>
        </w:rPr>
      </w:pPr>
      <w:r w:rsidRPr="00AC6143">
        <w:rPr>
          <w:rFonts w:ascii="Times New Roman" w:hAnsi="Times New Roman" w:cs="Times New Roman"/>
          <w:sz w:val="24"/>
          <w:szCs w:val="24"/>
        </w:rPr>
        <w:t>571-468-1488 INTL</w:t>
      </w:r>
    </w:p>
    <w:p w14:paraId="61B10B57" w14:textId="77777777" w:rsidR="00845D79" w:rsidRPr="00AC6143" w:rsidRDefault="00845D79" w:rsidP="00845D79">
      <w:pPr>
        <w:spacing w:after="0" w:line="240" w:lineRule="auto"/>
        <w:rPr>
          <w:rFonts w:ascii="Times New Roman" w:hAnsi="Times New Roman" w:cs="Times New Roman"/>
          <w:sz w:val="24"/>
          <w:szCs w:val="24"/>
        </w:rPr>
      </w:pPr>
      <w:r w:rsidRPr="00AC6143">
        <w:rPr>
          <w:rFonts w:ascii="Times New Roman" w:hAnsi="Times New Roman" w:cs="Times New Roman"/>
          <w:sz w:val="24"/>
          <w:szCs w:val="24"/>
        </w:rPr>
        <w:t>571-468-1936 Fax</w:t>
      </w:r>
    </w:p>
    <w:p w14:paraId="600CE37E" w14:textId="77777777" w:rsidR="00845D79" w:rsidRPr="00AC6143" w:rsidRDefault="00B02A76" w:rsidP="00845D79">
      <w:pPr>
        <w:spacing w:after="0" w:line="240" w:lineRule="auto"/>
        <w:rPr>
          <w:rFonts w:ascii="Times New Roman" w:hAnsi="Times New Roman" w:cs="Times New Roman"/>
          <w:sz w:val="24"/>
          <w:szCs w:val="24"/>
        </w:rPr>
      </w:pPr>
      <w:hyperlink r:id="rId20" w:history="1">
        <w:r w:rsidR="00845D79" w:rsidRPr="00AC6143">
          <w:rPr>
            <w:rStyle w:val="Hyperlink"/>
            <w:rFonts w:ascii="Times New Roman" w:hAnsi="Times New Roman" w:cs="Times New Roman"/>
            <w:color w:val="auto"/>
            <w:sz w:val="24"/>
            <w:szCs w:val="24"/>
          </w:rPr>
          <w:t>prior.notice@fda.hhs.gov</w:t>
        </w:r>
      </w:hyperlink>
      <w:r w:rsidR="00845D79" w:rsidRPr="00AC6143">
        <w:rPr>
          <w:rFonts w:ascii="Times New Roman" w:hAnsi="Times New Roman" w:cs="Times New Roman"/>
          <w:sz w:val="24"/>
          <w:szCs w:val="24"/>
        </w:rPr>
        <w:t xml:space="preserve"> </w:t>
      </w:r>
    </w:p>
    <w:p w14:paraId="69803F46" w14:textId="77777777" w:rsidR="00845D79" w:rsidRPr="00AC6143" w:rsidRDefault="00845D79" w:rsidP="00845D79">
      <w:pPr>
        <w:spacing w:after="0" w:line="240" w:lineRule="auto"/>
        <w:rPr>
          <w:rFonts w:ascii="Times New Roman" w:hAnsi="Times New Roman" w:cs="Times New Roman"/>
          <w:sz w:val="24"/>
          <w:szCs w:val="24"/>
        </w:rPr>
      </w:pPr>
      <w:r w:rsidRPr="00AC6143">
        <w:rPr>
          <w:rFonts w:ascii="Times New Roman" w:hAnsi="Times New Roman" w:cs="Times New Roman"/>
          <w:sz w:val="24"/>
          <w:szCs w:val="24"/>
        </w:rPr>
        <w:t xml:space="preserve">Prior Notice System Interface: </w:t>
      </w:r>
      <w:hyperlink r:id="rId21" w:history="1">
        <w:r w:rsidRPr="00AC6143">
          <w:rPr>
            <w:rStyle w:val="Hyperlink"/>
            <w:rFonts w:ascii="Times New Roman" w:hAnsi="Times New Roman" w:cs="Times New Roman"/>
            <w:color w:val="auto"/>
            <w:sz w:val="24"/>
            <w:szCs w:val="24"/>
          </w:rPr>
          <w:t>https://www.access.fda.gov/oaa/</w:t>
        </w:r>
      </w:hyperlink>
    </w:p>
    <w:p w14:paraId="78084CD9" w14:textId="77777777" w:rsidR="00845D79" w:rsidRPr="00AC6143" w:rsidRDefault="00845D79" w:rsidP="00845D79">
      <w:pPr>
        <w:spacing w:after="0" w:line="240" w:lineRule="auto"/>
        <w:rPr>
          <w:rFonts w:ascii="Times New Roman" w:hAnsi="Times New Roman" w:cs="Times New Roman"/>
          <w:sz w:val="24"/>
          <w:szCs w:val="24"/>
        </w:rPr>
      </w:pPr>
    </w:p>
    <w:p w14:paraId="71791AAA" w14:textId="77777777" w:rsidR="00845D79" w:rsidRPr="00AC6143" w:rsidRDefault="00845D79" w:rsidP="00845D79">
      <w:pPr>
        <w:spacing w:after="0" w:line="240" w:lineRule="auto"/>
        <w:rPr>
          <w:rFonts w:ascii="Times New Roman" w:hAnsi="Times New Roman" w:cs="Times New Roman"/>
          <w:sz w:val="24"/>
          <w:szCs w:val="24"/>
        </w:rPr>
      </w:pPr>
      <w:r w:rsidRPr="00AC6143">
        <w:rPr>
          <w:rFonts w:ascii="Times New Roman" w:hAnsi="Times New Roman" w:cs="Times New Roman"/>
          <w:sz w:val="24"/>
          <w:szCs w:val="24"/>
        </w:rPr>
        <w:t>World Coffee Research</w:t>
      </w:r>
    </w:p>
    <w:p w14:paraId="4E00D315" w14:textId="77777777" w:rsidR="00845D79" w:rsidRPr="00AC6143" w:rsidRDefault="00B02A76" w:rsidP="00845D79">
      <w:pPr>
        <w:spacing w:after="0" w:line="240" w:lineRule="auto"/>
        <w:rPr>
          <w:rFonts w:ascii="Times New Roman" w:hAnsi="Times New Roman" w:cs="Times New Roman"/>
          <w:sz w:val="24"/>
          <w:szCs w:val="24"/>
        </w:rPr>
      </w:pPr>
      <w:hyperlink r:id="rId22" w:history="1">
        <w:r w:rsidR="00845D79" w:rsidRPr="00AC6143">
          <w:rPr>
            <w:rStyle w:val="Hyperlink"/>
            <w:rFonts w:ascii="Times New Roman" w:hAnsi="Times New Roman" w:cs="Times New Roman"/>
            <w:color w:val="auto"/>
            <w:sz w:val="24"/>
            <w:szCs w:val="24"/>
          </w:rPr>
          <w:t>https://worldcoffeeresearch.org/</w:t>
        </w:r>
      </w:hyperlink>
    </w:p>
    <w:p w14:paraId="7F945FEE" w14:textId="77777777" w:rsidR="00845D79" w:rsidRPr="00AC6143" w:rsidRDefault="00845D79" w:rsidP="00845D79">
      <w:pPr>
        <w:spacing w:after="0" w:line="480" w:lineRule="auto"/>
        <w:rPr>
          <w:rFonts w:ascii="Times New Roman" w:hAnsi="Times New Roman" w:cs="Times New Roman"/>
          <w:b/>
          <w:bCs/>
          <w:sz w:val="24"/>
          <w:szCs w:val="24"/>
        </w:rPr>
      </w:pPr>
    </w:p>
    <w:p w14:paraId="208EBE15" w14:textId="77777777" w:rsidR="00845D79" w:rsidRPr="00AC6143" w:rsidRDefault="00845D79">
      <w:pPr>
        <w:rPr>
          <w:rFonts w:ascii="Times New Roman" w:hAnsi="Times New Roman" w:cs="Times New Roman"/>
          <w:sz w:val="24"/>
          <w:szCs w:val="24"/>
        </w:rPr>
      </w:pPr>
      <w:r w:rsidRPr="00AC6143">
        <w:rPr>
          <w:rFonts w:ascii="Times New Roman" w:hAnsi="Times New Roman" w:cs="Times New Roman"/>
          <w:sz w:val="24"/>
          <w:szCs w:val="24"/>
        </w:rPr>
        <w:br w:type="page"/>
      </w:r>
    </w:p>
    <w:tbl>
      <w:tblPr>
        <w:tblW w:w="9121" w:type="dxa"/>
        <w:tblLook w:val="04A0" w:firstRow="1" w:lastRow="0" w:firstColumn="1" w:lastColumn="0" w:noHBand="0" w:noVBand="1"/>
      </w:tblPr>
      <w:tblGrid>
        <w:gridCol w:w="3796"/>
        <w:gridCol w:w="416"/>
        <w:gridCol w:w="1717"/>
        <w:gridCol w:w="236"/>
        <w:gridCol w:w="2956"/>
      </w:tblGrid>
      <w:tr w:rsidR="00845D79" w:rsidRPr="00AC6143" w14:paraId="4881F758" w14:textId="77777777" w:rsidTr="009211D7">
        <w:trPr>
          <w:trHeight w:val="465"/>
        </w:trPr>
        <w:tc>
          <w:tcPr>
            <w:tcW w:w="3796" w:type="dxa"/>
            <w:tcBorders>
              <w:top w:val="nil"/>
              <w:left w:val="nil"/>
              <w:bottom w:val="nil"/>
              <w:right w:val="nil"/>
            </w:tcBorders>
            <w:shd w:val="clear" w:color="auto" w:fill="auto"/>
            <w:noWrap/>
            <w:vAlign w:val="bottom"/>
            <w:hideMark/>
          </w:tcPr>
          <w:p w14:paraId="268CE65E" w14:textId="53523937" w:rsidR="008B7432" w:rsidRPr="00AC6143" w:rsidRDefault="008B7432" w:rsidP="008B7432">
            <w:pPr>
              <w:pStyle w:val="Heading1"/>
              <w:rPr>
                <w:rFonts w:ascii="Times New Roman" w:hAnsi="Times New Roman" w:cs="Times New Roman"/>
                <w:color w:val="auto"/>
                <w:sz w:val="24"/>
                <w:szCs w:val="24"/>
              </w:rPr>
            </w:pPr>
            <w:bookmarkStart w:id="77" w:name="_Toc48841781"/>
            <w:r w:rsidRPr="00AC6143">
              <w:rPr>
                <w:rFonts w:ascii="Times New Roman" w:hAnsi="Times New Roman" w:cs="Times New Roman"/>
                <w:color w:val="auto"/>
                <w:sz w:val="24"/>
                <w:szCs w:val="24"/>
              </w:rPr>
              <w:lastRenderedPageBreak/>
              <w:t>APPENDIX B</w:t>
            </w:r>
            <w:bookmarkEnd w:id="77"/>
          </w:p>
          <w:p w14:paraId="0BB21CC6" w14:textId="206F342B"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Startup Expenses</w:t>
            </w:r>
          </w:p>
        </w:tc>
        <w:tc>
          <w:tcPr>
            <w:tcW w:w="416" w:type="dxa"/>
            <w:tcBorders>
              <w:top w:val="nil"/>
              <w:left w:val="nil"/>
              <w:bottom w:val="nil"/>
              <w:right w:val="nil"/>
            </w:tcBorders>
            <w:shd w:val="clear" w:color="auto" w:fill="auto"/>
            <w:noWrap/>
            <w:vAlign w:val="bottom"/>
            <w:hideMark/>
          </w:tcPr>
          <w:p w14:paraId="4B069991" w14:textId="77777777" w:rsidR="00845D79" w:rsidRPr="00AC6143" w:rsidRDefault="00845D79" w:rsidP="004862E8">
            <w:pPr>
              <w:spacing w:after="0" w:line="240" w:lineRule="auto"/>
              <w:rPr>
                <w:rFonts w:ascii="Times New Roman" w:eastAsia="Times New Roman" w:hAnsi="Times New Roman" w:cs="Times New Roman"/>
                <w:b/>
                <w:bCs/>
                <w:sz w:val="24"/>
                <w:szCs w:val="24"/>
              </w:rPr>
            </w:pPr>
          </w:p>
        </w:tc>
        <w:tc>
          <w:tcPr>
            <w:tcW w:w="1717" w:type="dxa"/>
            <w:tcBorders>
              <w:top w:val="nil"/>
              <w:left w:val="nil"/>
              <w:bottom w:val="nil"/>
              <w:right w:val="nil"/>
            </w:tcBorders>
            <w:shd w:val="clear" w:color="auto" w:fill="auto"/>
            <w:noWrap/>
            <w:vAlign w:val="bottom"/>
            <w:hideMark/>
          </w:tcPr>
          <w:p w14:paraId="573E2E02"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0777F6D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20466AF5"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5595508B" w14:textId="77777777" w:rsidTr="009211D7">
        <w:trPr>
          <w:trHeight w:val="465"/>
        </w:trPr>
        <w:tc>
          <w:tcPr>
            <w:tcW w:w="3796" w:type="dxa"/>
            <w:tcBorders>
              <w:top w:val="nil"/>
              <w:left w:val="nil"/>
              <w:bottom w:val="nil"/>
              <w:right w:val="nil"/>
            </w:tcBorders>
            <w:shd w:val="clear" w:color="auto" w:fill="auto"/>
            <w:noWrap/>
            <w:vAlign w:val="bottom"/>
            <w:hideMark/>
          </w:tcPr>
          <w:p w14:paraId="3CFAC99B"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Zanzibar Spice, LLC</w:t>
            </w:r>
          </w:p>
        </w:tc>
        <w:tc>
          <w:tcPr>
            <w:tcW w:w="416" w:type="dxa"/>
            <w:tcBorders>
              <w:top w:val="nil"/>
              <w:left w:val="nil"/>
              <w:bottom w:val="nil"/>
              <w:right w:val="nil"/>
            </w:tcBorders>
            <w:shd w:val="clear" w:color="auto" w:fill="auto"/>
            <w:noWrap/>
            <w:vAlign w:val="bottom"/>
            <w:hideMark/>
          </w:tcPr>
          <w:p w14:paraId="7C150297"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4D115F67"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2E85D8B2"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5FD6FC2E"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61B6EC85" w14:textId="77777777" w:rsidTr="009211D7">
        <w:trPr>
          <w:trHeight w:val="270"/>
        </w:trPr>
        <w:tc>
          <w:tcPr>
            <w:tcW w:w="3796" w:type="dxa"/>
            <w:tcBorders>
              <w:top w:val="nil"/>
              <w:left w:val="nil"/>
              <w:bottom w:val="nil"/>
              <w:right w:val="nil"/>
            </w:tcBorders>
            <w:shd w:val="clear" w:color="auto" w:fill="auto"/>
            <w:noWrap/>
            <w:vAlign w:val="bottom"/>
            <w:hideMark/>
          </w:tcPr>
          <w:p w14:paraId="5C3FCA8C"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noWrap/>
            <w:vAlign w:val="bottom"/>
            <w:hideMark/>
          </w:tcPr>
          <w:p w14:paraId="164A45D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3A65E89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7298345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541C6E0E"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46F55ECE" w14:textId="77777777" w:rsidTr="009211D7">
        <w:trPr>
          <w:trHeight w:val="255"/>
        </w:trPr>
        <w:tc>
          <w:tcPr>
            <w:tcW w:w="3796" w:type="dxa"/>
            <w:tcBorders>
              <w:top w:val="nil"/>
              <w:left w:val="nil"/>
              <w:bottom w:val="nil"/>
              <w:right w:val="nil"/>
            </w:tcBorders>
            <w:shd w:val="clear" w:color="auto" w:fill="auto"/>
            <w:noWrap/>
            <w:vAlign w:val="bottom"/>
            <w:hideMark/>
          </w:tcPr>
          <w:p w14:paraId="419C979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noWrap/>
            <w:vAlign w:val="bottom"/>
            <w:hideMark/>
          </w:tcPr>
          <w:p w14:paraId="2F6F42B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5A5EF9F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08A834E7"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38022FED"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752D3E15" w14:textId="77777777" w:rsidTr="009211D7">
        <w:trPr>
          <w:trHeight w:val="300"/>
        </w:trPr>
        <w:tc>
          <w:tcPr>
            <w:tcW w:w="3796" w:type="dxa"/>
            <w:tcBorders>
              <w:top w:val="nil"/>
              <w:left w:val="nil"/>
              <w:bottom w:val="nil"/>
              <w:right w:val="nil"/>
            </w:tcBorders>
            <w:shd w:val="clear" w:color="auto" w:fill="auto"/>
            <w:vAlign w:val="bottom"/>
            <w:hideMark/>
          </w:tcPr>
          <w:p w14:paraId="4E42D828" w14:textId="77777777" w:rsidR="00845D79" w:rsidRPr="00AC6143" w:rsidRDefault="00845D79" w:rsidP="004862E8">
            <w:pPr>
              <w:spacing w:after="0" w:line="240" w:lineRule="auto"/>
              <w:rPr>
                <w:rFonts w:ascii="Times New Roman" w:eastAsia="Times New Roman" w:hAnsi="Times New Roman" w:cs="Times New Roman"/>
                <w:b/>
                <w:bCs/>
                <w:i/>
                <w:iCs/>
                <w:sz w:val="24"/>
                <w:szCs w:val="24"/>
              </w:rPr>
            </w:pPr>
            <w:r w:rsidRPr="00AC6143">
              <w:rPr>
                <w:rFonts w:ascii="Times New Roman" w:eastAsia="Times New Roman" w:hAnsi="Times New Roman" w:cs="Times New Roman"/>
                <w:b/>
                <w:bCs/>
                <w:i/>
                <w:iCs/>
                <w:sz w:val="24"/>
                <w:szCs w:val="24"/>
              </w:rPr>
              <w:t>Sources of Capital</w:t>
            </w:r>
          </w:p>
        </w:tc>
        <w:tc>
          <w:tcPr>
            <w:tcW w:w="416" w:type="dxa"/>
            <w:tcBorders>
              <w:top w:val="nil"/>
              <w:left w:val="nil"/>
              <w:bottom w:val="nil"/>
              <w:right w:val="nil"/>
            </w:tcBorders>
            <w:shd w:val="clear" w:color="auto" w:fill="auto"/>
            <w:vAlign w:val="bottom"/>
            <w:hideMark/>
          </w:tcPr>
          <w:p w14:paraId="756B4FC5" w14:textId="77777777" w:rsidR="00845D79" w:rsidRPr="00AC6143" w:rsidRDefault="00845D79" w:rsidP="004862E8">
            <w:pPr>
              <w:spacing w:after="0" w:line="240" w:lineRule="auto"/>
              <w:rPr>
                <w:rFonts w:ascii="Times New Roman" w:eastAsia="Times New Roman" w:hAnsi="Times New Roman" w:cs="Times New Roman"/>
                <w:b/>
                <w:bCs/>
                <w:i/>
                <w:iCs/>
                <w:sz w:val="24"/>
                <w:szCs w:val="24"/>
              </w:rPr>
            </w:pPr>
          </w:p>
        </w:tc>
        <w:tc>
          <w:tcPr>
            <w:tcW w:w="1717" w:type="dxa"/>
            <w:tcBorders>
              <w:top w:val="nil"/>
              <w:left w:val="nil"/>
              <w:bottom w:val="nil"/>
              <w:right w:val="nil"/>
            </w:tcBorders>
            <w:shd w:val="clear" w:color="auto" w:fill="auto"/>
            <w:noWrap/>
            <w:vAlign w:val="bottom"/>
            <w:hideMark/>
          </w:tcPr>
          <w:p w14:paraId="30E01F3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211A7B7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10004394"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58054647" w14:textId="77777777" w:rsidTr="009211D7">
        <w:trPr>
          <w:trHeight w:val="255"/>
        </w:trPr>
        <w:tc>
          <w:tcPr>
            <w:tcW w:w="3796" w:type="dxa"/>
            <w:tcBorders>
              <w:top w:val="nil"/>
              <w:left w:val="nil"/>
              <w:bottom w:val="nil"/>
              <w:right w:val="nil"/>
            </w:tcBorders>
            <w:shd w:val="clear" w:color="auto" w:fill="auto"/>
            <w:vAlign w:val="bottom"/>
            <w:hideMark/>
          </w:tcPr>
          <w:p w14:paraId="63B3AA1B"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bottom"/>
            <w:hideMark/>
          </w:tcPr>
          <w:p w14:paraId="7E91BF0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385A34A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77A1CA3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14D8B0DA"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2A8B65BF" w14:textId="77777777" w:rsidTr="009211D7">
        <w:trPr>
          <w:trHeight w:val="510"/>
        </w:trPr>
        <w:tc>
          <w:tcPr>
            <w:tcW w:w="3796" w:type="dxa"/>
            <w:tcBorders>
              <w:top w:val="nil"/>
              <w:left w:val="nil"/>
              <w:bottom w:val="nil"/>
              <w:right w:val="nil"/>
            </w:tcBorders>
            <w:shd w:val="clear" w:color="auto" w:fill="auto"/>
            <w:vAlign w:val="bottom"/>
            <w:hideMark/>
          </w:tcPr>
          <w:p w14:paraId="5D65FCA4"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r w:rsidRPr="00AC6143">
              <w:rPr>
                <w:rFonts w:ascii="Times New Roman" w:eastAsia="Times New Roman" w:hAnsi="Times New Roman" w:cs="Times New Roman"/>
                <w:b/>
                <w:bCs/>
                <w:sz w:val="24"/>
                <w:szCs w:val="24"/>
                <w:u w:val="single"/>
              </w:rPr>
              <w:t>Owners' Investment (name and percent ownership)</w:t>
            </w:r>
          </w:p>
        </w:tc>
        <w:tc>
          <w:tcPr>
            <w:tcW w:w="416" w:type="dxa"/>
            <w:tcBorders>
              <w:top w:val="nil"/>
              <w:left w:val="nil"/>
              <w:bottom w:val="nil"/>
              <w:right w:val="nil"/>
            </w:tcBorders>
            <w:shd w:val="clear" w:color="auto" w:fill="auto"/>
            <w:vAlign w:val="bottom"/>
            <w:hideMark/>
          </w:tcPr>
          <w:p w14:paraId="2C99FA2B"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p>
        </w:tc>
        <w:tc>
          <w:tcPr>
            <w:tcW w:w="1717" w:type="dxa"/>
            <w:tcBorders>
              <w:top w:val="nil"/>
              <w:left w:val="nil"/>
              <w:bottom w:val="nil"/>
              <w:right w:val="nil"/>
            </w:tcBorders>
            <w:shd w:val="clear" w:color="auto" w:fill="auto"/>
            <w:noWrap/>
            <w:vAlign w:val="bottom"/>
            <w:hideMark/>
          </w:tcPr>
          <w:p w14:paraId="2A1F0E4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047283CC"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3836D4B8"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6C14A2C8" w14:textId="77777777" w:rsidTr="009211D7">
        <w:trPr>
          <w:trHeight w:val="255"/>
        </w:trPr>
        <w:tc>
          <w:tcPr>
            <w:tcW w:w="3796" w:type="dxa"/>
            <w:tcBorders>
              <w:top w:val="nil"/>
              <w:left w:val="nil"/>
              <w:bottom w:val="nil"/>
              <w:right w:val="nil"/>
            </w:tcBorders>
            <w:shd w:val="clear" w:color="auto" w:fill="auto"/>
            <w:vAlign w:val="bottom"/>
            <w:hideMark/>
          </w:tcPr>
          <w:p w14:paraId="40CB0E21"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Amon-Ra 100%</w:t>
            </w:r>
          </w:p>
        </w:tc>
        <w:tc>
          <w:tcPr>
            <w:tcW w:w="416" w:type="dxa"/>
            <w:tcBorders>
              <w:top w:val="nil"/>
              <w:left w:val="nil"/>
              <w:bottom w:val="nil"/>
              <w:right w:val="nil"/>
            </w:tcBorders>
            <w:shd w:val="clear" w:color="auto" w:fill="auto"/>
            <w:vAlign w:val="bottom"/>
            <w:hideMark/>
          </w:tcPr>
          <w:p w14:paraId="48E9D53D"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4DA6696A"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20,000.00 </w:t>
            </w:r>
          </w:p>
        </w:tc>
        <w:tc>
          <w:tcPr>
            <w:tcW w:w="236" w:type="dxa"/>
            <w:tcBorders>
              <w:top w:val="nil"/>
              <w:left w:val="nil"/>
              <w:bottom w:val="nil"/>
              <w:right w:val="nil"/>
            </w:tcBorders>
            <w:shd w:val="clear" w:color="auto" w:fill="auto"/>
            <w:noWrap/>
            <w:vAlign w:val="bottom"/>
            <w:hideMark/>
          </w:tcPr>
          <w:p w14:paraId="0426E2B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62D3A2AD"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3EA8BCB3" w14:textId="77777777" w:rsidTr="009211D7">
        <w:trPr>
          <w:trHeight w:val="255"/>
        </w:trPr>
        <w:tc>
          <w:tcPr>
            <w:tcW w:w="3796" w:type="dxa"/>
            <w:tcBorders>
              <w:top w:val="nil"/>
              <w:left w:val="nil"/>
              <w:bottom w:val="nil"/>
              <w:right w:val="nil"/>
            </w:tcBorders>
            <w:shd w:val="clear" w:color="auto" w:fill="auto"/>
            <w:vAlign w:val="bottom"/>
            <w:hideMark/>
          </w:tcPr>
          <w:p w14:paraId="6EB5CDFC"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bottom"/>
            <w:hideMark/>
          </w:tcPr>
          <w:p w14:paraId="4FAC3C2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1D8C6489"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2DF9905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5A24539E"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44337A03" w14:textId="77777777" w:rsidTr="009211D7">
        <w:trPr>
          <w:trHeight w:val="255"/>
        </w:trPr>
        <w:tc>
          <w:tcPr>
            <w:tcW w:w="3796" w:type="dxa"/>
            <w:tcBorders>
              <w:top w:val="nil"/>
              <w:left w:val="nil"/>
              <w:bottom w:val="nil"/>
              <w:right w:val="nil"/>
            </w:tcBorders>
            <w:shd w:val="clear" w:color="auto" w:fill="auto"/>
            <w:vAlign w:val="bottom"/>
            <w:hideMark/>
          </w:tcPr>
          <w:p w14:paraId="6A5BF2D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bottom"/>
            <w:hideMark/>
          </w:tcPr>
          <w:p w14:paraId="648138A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4C67C1ED"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438777B7"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3F08806C"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5A1565F2" w14:textId="77777777" w:rsidTr="009211D7">
        <w:trPr>
          <w:trHeight w:val="255"/>
        </w:trPr>
        <w:tc>
          <w:tcPr>
            <w:tcW w:w="3796" w:type="dxa"/>
            <w:tcBorders>
              <w:top w:val="nil"/>
              <w:left w:val="nil"/>
              <w:bottom w:val="nil"/>
              <w:right w:val="nil"/>
            </w:tcBorders>
            <w:shd w:val="clear" w:color="auto" w:fill="auto"/>
            <w:vAlign w:val="bottom"/>
            <w:hideMark/>
          </w:tcPr>
          <w:p w14:paraId="05DCA99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bottom"/>
            <w:hideMark/>
          </w:tcPr>
          <w:p w14:paraId="7D620FC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3603C837"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4A24C31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7F5E2744"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65D155F0" w14:textId="77777777" w:rsidTr="009211D7">
        <w:trPr>
          <w:trHeight w:val="255"/>
        </w:trPr>
        <w:tc>
          <w:tcPr>
            <w:tcW w:w="3796" w:type="dxa"/>
            <w:tcBorders>
              <w:top w:val="nil"/>
              <w:left w:val="nil"/>
              <w:bottom w:val="nil"/>
              <w:right w:val="nil"/>
            </w:tcBorders>
            <w:shd w:val="clear" w:color="auto" w:fill="auto"/>
            <w:vAlign w:val="bottom"/>
            <w:hideMark/>
          </w:tcPr>
          <w:p w14:paraId="01F4D3B4"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Total Investment</w:t>
            </w:r>
          </w:p>
        </w:tc>
        <w:tc>
          <w:tcPr>
            <w:tcW w:w="416" w:type="dxa"/>
            <w:tcBorders>
              <w:top w:val="nil"/>
              <w:left w:val="nil"/>
              <w:bottom w:val="nil"/>
              <w:right w:val="nil"/>
            </w:tcBorders>
            <w:shd w:val="clear" w:color="auto" w:fill="auto"/>
            <w:vAlign w:val="bottom"/>
            <w:hideMark/>
          </w:tcPr>
          <w:p w14:paraId="286A4B40" w14:textId="77777777" w:rsidR="00845D79" w:rsidRPr="00AC6143" w:rsidRDefault="00845D79" w:rsidP="004862E8">
            <w:pPr>
              <w:spacing w:after="0" w:line="240" w:lineRule="auto"/>
              <w:rPr>
                <w:rFonts w:ascii="Times New Roman" w:eastAsia="Times New Roman" w:hAnsi="Times New Roman" w:cs="Times New Roman"/>
                <w:b/>
                <w:bCs/>
                <w:sz w:val="24"/>
                <w:szCs w:val="24"/>
              </w:rPr>
            </w:pPr>
          </w:p>
        </w:tc>
        <w:tc>
          <w:tcPr>
            <w:tcW w:w="1717" w:type="dxa"/>
            <w:tcBorders>
              <w:top w:val="single" w:sz="4" w:space="0" w:color="auto"/>
              <w:left w:val="nil"/>
              <w:bottom w:val="single" w:sz="4" w:space="0" w:color="auto"/>
              <w:right w:val="nil"/>
            </w:tcBorders>
            <w:shd w:val="clear" w:color="auto" w:fill="auto"/>
            <w:noWrap/>
            <w:vAlign w:val="bottom"/>
            <w:hideMark/>
          </w:tcPr>
          <w:p w14:paraId="10D5AC33"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20,000.00 </w:t>
            </w:r>
          </w:p>
        </w:tc>
        <w:tc>
          <w:tcPr>
            <w:tcW w:w="236" w:type="dxa"/>
            <w:tcBorders>
              <w:top w:val="nil"/>
              <w:left w:val="nil"/>
              <w:bottom w:val="nil"/>
              <w:right w:val="nil"/>
            </w:tcBorders>
            <w:shd w:val="clear" w:color="auto" w:fill="auto"/>
            <w:noWrap/>
            <w:vAlign w:val="bottom"/>
            <w:hideMark/>
          </w:tcPr>
          <w:p w14:paraId="703BD1C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41EABFEA"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7702031E" w14:textId="77777777" w:rsidTr="009211D7">
        <w:trPr>
          <w:trHeight w:val="255"/>
        </w:trPr>
        <w:tc>
          <w:tcPr>
            <w:tcW w:w="3796" w:type="dxa"/>
            <w:tcBorders>
              <w:top w:val="nil"/>
              <w:left w:val="nil"/>
              <w:bottom w:val="nil"/>
              <w:right w:val="nil"/>
            </w:tcBorders>
            <w:shd w:val="clear" w:color="auto" w:fill="auto"/>
            <w:vAlign w:val="bottom"/>
            <w:hideMark/>
          </w:tcPr>
          <w:p w14:paraId="2ADAC18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bottom"/>
            <w:hideMark/>
          </w:tcPr>
          <w:p w14:paraId="253F8D72"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12221EB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420207B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62EE9CCB"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6B332409" w14:textId="77777777" w:rsidTr="009211D7">
        <w:trPr>
          <w:trHeight w:val="255"/>
        </w:trPr>
        <w:tc>
          <w:tcPr>
            <w:tcW w:w="3796" w:type="dxa"/>
            <w:tcBorders>
              <w:top w:val="nil"/>
              <w:left w:val="nil"/>
              <w:bottom w:val="nil"/>
              <w:right w:val="nil"/>
            </w:tcBorders>
            <w:shd w:val="clear" w:color="auto" w:fill="auto"/>
            <w:vAlign w:val="bottom"/>
            <w:hideMark/>
          </w:tcPr>
          <w:p w14:paraId="233E7AE7"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r w:rsidRPr="00AC6143">
              <w:rPr>
                <w:rFonts w:ascii="Times New Roman" w:eastAsia="Times New Roman" w:hAnsi="Times New Roman" w:cs="Times New Roman"/>
                <w:b/>
                <w:bCs/>
                <w:sz w:val="24"/>
                <w:szCs w:val="24"/>
                <w:u w:val="single"/>
              </w:rPr>
              <w:t>Bank Loans</w:t>
            </w:r>
          </w:p>
        </w:tc>
        <w:tc>
          <w:tcPr>
            <w:tcW w:w="416" w:type="dxa"/>
            <w:tcBorders>
              <w:top w:val="nil"/>
              <w:left w:val="nil"/>
              <w:bottom w:val="nil"/>
              <w:right w:val="nil"/>
            </w:tcBorders>
            <w:shd w:val="clear" w:color="auto" w:fill="auto"/>
            <w:vAlign w:val="bottom"/>
            <w:hideMark/>
          </w:tcPr>
          <w:p w14:paraId="2EFDC410"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p>
        </w:tc>
        <w:tc>
          <w:tcPr>
            <w:tcW w:w="1717" w:type="dxa"/>
            <w:tcBorders>
              <w:top w:val="nil"/>
              <w:left w:val="nil"/>
              <w:bottom w:val="nil"/>
              <w:right w:val="nil"/>
            </w:tcBorders>
            <w:shd w:val="clear" w:color="auto" w:fill="auto"/>
            <w:noWrap/>
            <w:vAlign w:val="bottom"/>
            <w:hideMark/>
          </w:tcPr>
          <w:p w14:paraId="585772F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2DE2C08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6EFFECFA"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2E36DF38" w14:textId="77777777" w:rsidTr="009211D7">
        <w:trPr>
          <w:trHeight w:val="255"/>
        </w:trPr>
        <w:tc>
          <w:tcPr>
            <w:tcW w:w="3796" w:type="dxa"/>
            <w:tcBorders>
              <w:top w:val="nil"/>
              <w:left w:val="nil"/>
              <w:bottom w:val="nil"/>
              <w:right w:val="nil"/>
            </w:tcBorders>
            <w:shd w:val="clear" w:color="auto" w:fill="auto"/>
            <w:vAlign w:val="center"/>
            <w:hideMark/>
          </w:tcPr>
          <w:p w14:paraId="23FA58CB"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N/A</w:t>
            </w:r>
          </w:p>
        </w:tc>
        <w:tc>
          <w:tcPr>
            <w:tcW w:w="416" w:type="dxa"/>
            <w:tcBorders>
              <w:top w:val="nil"/>
              <w:left w:val="nil"/>
              <w:bottom w:val="nil"/>
              <w:right w:val="nil"/>
            </w:tcBorders>
            <w:shd w:val="clear" w:color="auto" w:fill="auto"/>
            <w:vAlign w:val="bottom"/>
            <w:hideMark/>
          </w:tcPr>
          <w:p w14:paraId="562D306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1EA68BEE"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7652D8E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63577BD7"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7E69BE47" w14:textId="77777777" w:rsidTr="009211D7">
        <w:trPr>
          <w:trHeight w:val="255"/>
        </w:trPr>
        <w:tc>
          <w:tcPr>
            <w:tcW w:w="3796" w:type="dxa"/>
            <w:tcBorders>
              <w:top w:val="nil"/>
              <w:left w:val="nil"/>
              <w:bottom w:val="nil"/>
              <w:right w:val="nil"/>
            </w:tcBorders>
            <w:shd w:val="clear" w:color="auto" w:fill="auto"/>
            <w:vAlign w:val="bottom"/>
            <w:hideMark/>
          </w:tcPr>
          <w:p w14:paraId="0A1E215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bottom"/>
            <w:hideMark/>
          </w:tcPr>
          <w:p w14:paraId="40F1D0B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17E0A23F"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1FBD135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339BE33F"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31758C4E" w14:textId="77777777" w:rsidTr="009211D7">
        <w:trPr>
          <w:trHeight w:val="255"/>
        </w:trPr>
        <w:tc>
          <w:tcPr>
            <w:tcW w:w="3796" w:type="dxa"/>
            <w:tcBorders>
              <w:top w:val="nil"/>
              <w:left w:val="nil"/>
              <w:bottom w:val="nil"/>
              <w:right w:val="nil"/>
            </w:tcBorders>
            <w:shd w:val="clear" w:color="auto" w:fill="auto"/>
            <w:vAlign w:val="bottom"/>
            <w:hideMark/>
          </w:tcPr>
          <w:p w14:paraId="39B5943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bottom"/>
            <w:hideMark/>
          </w:tcPr>
          <w:p w14:paraId="0602F2F2"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3A2EEAE8"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34F69A9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7394E080"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7D9275C9" w14:textId="77777777" w:rsidTr="009211D7">
        <w:trPr>
          <w:trHeight w:val="255"/>
        </w:trPr>
        <w:tc>
          <w:tcPr>
            <w:tcW w:w="3796" w:type="dxa"/>
            <w:tcBorders>
              <w:top w:val="nil"/>
              <w:left w:val="nil"/>
              <w:bottom w:val="nil"/>
              <w:right w:val="nil"/>
            </w:tcBorders>
            <w:shd w:val="clear" w:color="auto" w:fill="auto"/>
            <w:vAlign w:val="bottom"/>
            <w:hideMark/>
          </w:tcPr>
          <w:p w14:paraId="0594654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bottom"/>
            <w:hideMark/>
          </w:tcPr>
          <w:p w14:paraId="28FE1F9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380E0885"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0D69A00D"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282DBC03"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33F4769F" w14:textId="77777777" w:rsidTr="009211D7">
        <w:trPr>
          <w:trHeight w:val="255"/>
        </w:trPr>
        <w:tc>
          <w:tcPr>
            <w:tcW w:w="3796" w:type="dxa"/>
            <w:tcBorders>
              <w:top w:val="nil"/>
              <w:left w:val="nil"/>
              <w:bottom w:val="nil"/>
              <w:right w:val="nil"/>
            </w:tcBorders>
            <w:shd w:val="clear" w:color="auto" w:fill="auto"/>
            <w:vAlign w:val="bottom"/>
            <w:hideMark/>
          </w:tcPr>
          <w:p w14:paraId="76BD90C9"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Total Bank Loans</w:t>
            </w:r>
          </w:p>
        </w:tc>
        <w:tc>
          <w:tcPr>
            <w:tcW w:w="416" w:type="dxa"/>
            <w:tcBorders>
              <w:top w:val="nil"/>
              <w:left w:val="nil"/>
              <w:bottom w:val="nil"/>
              <w:right w:val="nil"/>
            </w:tcBorders>
            <w:shd w:val="clear" w:color="auto" w:fill="auto"/>
            <w:vAlign w:val="bottom"/>
            <w:hideMark/>
          </w:tcPr>
          <w:p w14:paraId="61685718" w14:textId="77777777" w:rsidR="00845D79" w:rsidRPr="00AC6143" w:rsidRDefault="00845D79" w:rsidP="004862E8">
            <w:pPr>
              <w:spacing w:after="0" w:line="240" w:lineRule="auto"/>
              <w:rPr>
                <w:rFonts w:ascii="Times New Roman" w:eastAsia="Times New Roman" w:hAnsi="Times New Roman" w:cs="Times New Roman"/>
                <w:b/>
                <w:bCs/>
                <w:sz w:val="24"/>
                <w:szCs w:val="24"/>
              </w:rPr>
            </w:pPr>
          </w:p>
        </w:tc>
        <w:tc>
          <w:tcPr>
            <w:tcW w:w="1717" w:type="dxa"/>
            <w:tcBorders>
              <w:top w:val="single" w:sz="4" w:space="0" w:color="auto"/>
              <w:left w:val="nil"/>
              <w:bottom w:val="single" w:sz="4" w:space="0" w:color="auto"/>
              <w:right w:val="nil"/>
            </w:tcBorders>
            <w:shd w:val="clear" w:color="auto" w:fill="auto"/>
            <w:noWrap/>
            <w:vAlign w:val="bottom"/>
            <w:hideMark/>
          </w:tcPr>
          <w:p w14:paraId="7AE21918"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4EE9A4B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7460784F"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20F66287" w14:textId="77777777" w:rsidTr="009211D7">
        <w:trPr>
          <w:trHeight w:val="255"/>
        </w:trPr>
        <w:tc>
          <w:tcPr>
            <w:tcW w:w="3796" w:type="dxa"/>
            <w:tcBorders>
              <w:top w:val="nil"/>
              <w:left w:val="nil"/>
              <w:bottom w:val="nil"/>
              <w:right w:val="nil"/>
            </w:tcBorders>
            <w:shd w:val="clear" w:color="auto" w:fill="auto"/>
            <w:vAlign w:val="bottom"/>
            <w:hideMark/>
          </w:tcPr>
          <w:p w14:paraId="4477786B"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bottom"/>
            <w:hideMark/>
          </w:tcPr>
          <w:p w14:paraId="365385B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3D3DF6C7"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0D3111B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2E80DEF6"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5AE77D63" w14:textId="77777777" w:rsidTr="009211D7">
        <w:trPr>
          <w:trHeight w:val="255"/>
        </w:trPr>
        <w:tc>
          <w:tcPr>
            <w:tcW w:w="3796" w:type="dxa"/>
            <w:tcBorders>
              <w:top w:val="nil"/>
              <w:left w:val="nil"/>
              <w:bottom w:val="nil"/>
              <w:right w:val="nil"/>
            </w:tcBorders>
            <w:shd w:val="clear" w:color="auto" w:fill="auto"/>
            <w:vAlign w:val="bottom"/>
            <w:hideMark/>
          </w:tcPr>
          <w:p w14:paraId="272EA2BF"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r w:rsidRPr="00AC6143">
              <w:rPr>
                <w:rFonts w:ascii="Times New Roman" w:eastAsia="Times New Roman" w:hAnsi="Times New Roman" w:cs="Times New Roman"/>
                <w:b/>
                <w:bCs/>
                <w:sz w:val="24"/>
                <w:szCs w:val="24"/>
                <w:u w:val="single"/>
              </w:rPr>
              <w:t>Other Loans</w:t>
            </w:r>
          </w:p>
        </w:tc>
        <w:tc>
          <w:tcPr>
            <w:tcW w:w="416" w:type="dxa"/>
            <w:tcBorders>
              <w:top w:val="nil"/>
              <w:left w:val="nil"/>
              <w:bottom w:val="nil"/>
              <w:right w:val="nil"/>
            </w:tcBorders>
            <w:shd w:val="clear" w:color="auto" w:fill="auto"/>
            <w:vAlign w:val="bottom"/>
            <w:hideMark/>
          </w:tcPr>
          <w:p w14:paraId="43263AB9"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p>
        </w:tc>
        <w:tc>
          <w:tcPr>
            <w:tcW w:w="1717" w:type="dxa"/>
            <w:tcBorders>
              <w:top w:val="nil"/>
              <w:left w:val="nil"/>
              <w:bottom w:val="nil"/>
              <w:right w:val="nil"/>
            </w:tcBorders>
            <w:shd w:val="clear" w:color="auto" w:fill="auto"/>
            <w:noWrap/>
            <w:vAlign w:val="bottom"/>
            <w:hideMark/>
          </w:tcPr>
          <w:p w14:paraId="2CA7B409"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38B2752B"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3145B96E"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1CCD6B06" w14:textId="77777777" w:rsidTr="009211D7">
        <w:trPr>
          <w:trHeight w:val="255"/>
        </w:trPr>
        <w:tc>
          <w:tcPr>
            <w:tcW w:w="3796" w:type="dxa"/>
            <w:tcBorders>
              <w:top w:val="nil"/>
              <w:left w:val="nil"/>
              <w:bottom w:val="nil"/>
              <w:right w:val="nil"/>
            </w:tcBorders>
            <w:shd w:val="clear" w:color="auto" w:fill="auto"/>
            <w:vAlign w:val="center"/>
            <w:hideMark/>
          </w:tcPr>
          <w:p w14:paraId="7DC2234A"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N/A</w:t>
            </w:r>
          </w:p>
        </w:tc>
        <w:tc>
          <w:tcPr>
            <w:tcW w:w="416" w:type="dxa"/>
            <w:tcBorders>
              <w:top w:val="nil"/>
              <w:left w:val="nil"/>
              <w:bottom w:val="nil"/>
              <w:right w:val="nil"/>
            </w:tcBorders>
            <w:shd w:val="clear" w:color="auto" w:fill="auto"/>
            <w:vAlign w:val="bottom"/>
            <w:hideMark/>
          </w:tcPr>
          <w:p w14:paraId="1BD0D66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35BE0576"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55E443C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31080C52"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56F1E47E" w14:textId="77777777" w:rsidTr="009211D7">
        <w:trPr>
          <w:trHeight w:val="255"/>
        </w:trPr>
        <w:tc>
          <w:tcPr>
            <w:tcW w:w="3796" w:type="dxa"/>
            <w:tcBorders>
              <w:top w:val="nil"/>
              <w:left w:val="nil"/>
              <w:bottom w:val="nil"/>
              <w:right w:val="nil"/>
            </w:tcBorders>
            <w:shd w:val="clear" w:color="auto" w:fill="auto"/>
            <w:vAlign w:val="bottom"/>
            <w:hideMark/>
          </w:tcPr>
          <w:p w14:paraId="0F8F98B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bottom"/>
            <w:hideMark/>
          </w:tcPr>
          <w:p w14:paraId="12E2DF5B"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249F59FC"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104BEDAB"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4BE979C9"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04E02F80" w14:textId="77777777" w:rsidTr="009211D7">
        <w:trPr>
          <w:trHeight w:val="255"/>
        </w:trPr>
        <w:tc>
          <w:tcPr>
            <w:tcW w:w="3796" w:type="dxa"/>
            <w:tcBorders>
              <w:top w:val="nil"/>
              <w:left w:val="nil"/>
              <w:bottom w:val="nil"/>
              <w:right w:val="nil"/>
            </w:tcBorders>
            <w:shd w:val="clear" w:color="auto" w:fill="auto"/>
            <w:vAlign w:val="bottom"/>
            <w:hideMark/>
          </w:tcPr>
          <w:p w14:paraId="18D792C3"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Total Other Loans</w:t>
            </w:r>
          </w:p>
        </w:tc>
        <w:tc>
          <w:tcPr>
            <w:tcW w:w="416" w:type="dxa"/>
            <w:tcBorders>
              <w:top w:val="nil"/>
              <w:left w:val="nil"/>
              <w:bottom w:val="nil"/>
              <w:right w:val="nil"/>
            </w:tcBorders>
            <w:shd w:val="clear" w:color="auto" w:fill="auto"/>
            <w:vAlign w:val="bottom"/>
            <w:hideMark/>
          </w:tcPr>
          <w:p w14:paraId="21260647" w14:textId="77777777" w:rsidR="00845D79" w:rsidRPr="00AC6143" w:rsidRDefault="00845D79" w:rsidP="004862E8">
            <w:pPr>
              <w:spacing w:after="0" w:line="240" w:lineRule="auto"/>
              <w:rPr>
                <w:rFonts w:ascii="Times New Roman" w:eastAsia="Times New Roman" w:hAnsi="Times New Roman" w:cs="Times New Roman"/>
                <w:b/>
                <w:bCs/>
                <w:sz w:val="24"/>
                <w:szCs w:val="24"/>
              </w:rPr>
            </w:pPr>
          </w:p>
        </w:tc>
        <w:tc>
          <w:tcPr>
            <w:tcW w:w="1717" w:type="dxa"/>
            <w:tcBorders>
              <w:top w:val="single" w:sz="4" w:space="0" w:color="auto"/>
              <w:left w:val="nil"/>
              <w:bottom w:val="single" w:sz="4" w:space="0" w:color="auto"/>
              <w:right w:val="nil"/>
            </w:tcBorders>
            <w:shd w:val="clear" w:color="auto" w:fill="auto"/>
            <w:noWrap/>
            <w:vAlign w:val="bottom"/>
            <w:hideMark/>
          </w:tcPr>
          <w:p w14:paraId="4ACB978D"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7F81DA2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339C0E5F"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3DEA0386" w14:textId="77777777" w:rsidTr="009211D7">
        <w:trPr>
          <w:trHeight w:val="255"/>
        </w:trPr>
        <w:tc>
          <w:tcPr>
            <w:tcW w:w="3796" w:type="dxa"/>
            <w:tcBorders>
              <w:top w:val="nil"/>
              <w:left w:val="nil"/>
              <w:bottom w:val="nil"/>
              <w:right w:val="nil"/>
            </w:tcBorders>
            <w:shd w:val="clear" w:color="auto" w:fill="auto"/>
            <w:vAlign w:val="bottom"/>
            <w:hideMark/>
          </w:tcPr>
          <w:p w14:paraId="278B04F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bottom"/>
            <w:hideMark/>
          </w:tcPr>
          <w:p w14:paraId="1B4930F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61E791D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0BD40FAD"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616A1665"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0D9D1211" w14:textId="77777777" w:rsidTr="009211D7">
        <w:trPr>
          <w:trHeight w:val="255"/>
        </w:trPr>
        <w:tc>
          <w:tcPr>
            <w:tcW w:w="3796" w:type="dxa"/>
            <w:tcBorders>
              <w:top w:val="nil"/>
              <w:left w:val="nil"/>
              <w:bottom w:val="nil"/>
              <w:right w:val="nil"/>
            </w:tcBorders>
            <w:shd w:val="clear" w:color="auto" w:fill="auto"/>
            <w:vAlign w:val="bottom"/>
            <w:hideMark/>
          </w:tcPr>
          <w:p w14:paraId="5595F58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bottom"/>
            <w:hideMark/>
          </w:tcPr>
          <w:p w14:paraId="74FA4C8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4156F897"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408B8402"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435421AF"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305A45FF" w14:textId="77777777" w:rsidTr="009211D7">
        <w:trPr>
          <w:trHeight w:val="300"/>
        </w:trPr>
        <w:tc>
          <w:tcPr>
            <w:tcW w:w="3796" w:type="dxa"/>
            <w:tcBorders>
              <w:top w:val="nil"/>
              <w:left w:val="nil"/>
              <w:bottom w:val="nil"/>
              <w:right w:val="nil"/>
            </w:tcBorders>
            <w:shd w:val="clear" w:color="auto" w:fill="auto"/>
            <w:vAlign w:val="bottom"/>
            <w:hideMark/>
          </w:tcPr>
          <w:p w14:paraId="5DCAC155" w14:textId="77777777" w:rsidR="00845D79" w:rsidRPr="00AC6143" w:rsidRDefault="00845D79" w:rsidP="004862E8">
            <w:pPr>
              <w:spacing w:after="0" w:line="240" w:lineRule="auto"/>
              <w:rPr>
                <w:rFonts w:ascii="Times New Roman" w:eastAsia="Times New Roman" w:hAnsi="Times New Roman" w:cs="Times New Roman"/>
                <w:b/>
                <w:bCs/>
                <w:i/>
                <w:iCs/>
                <w:sz w:val="24"/>
                <w:szCs w:val="24"/>
              </w:rPr>
            </w:pPr>
            <w:r w:rsidRPr="00AC6143">
              <w:rPr>
                <w:rFonts w:ascii="Times New Roman" w:eastAsia="Times New Roman" w:hAnsi="Times New Roman" w:cs="Times New Roman"/>
                <w:b/>
                <w:bCs/>
                <w:i/>
                <w:iCs/>
                <w:sz w:val="24"/>
                <w:szCs w:val="24"/>
              </w:rPr>
              <w:t>Startup Expenses</w:t>
            </w:r>
          </w:p>
        </w:tc>
        <w:tc>
          <w:tcPr>
            <w:tcW w:w="416" w:type="dxa"/>
            <w:tcBorders>
              <w:top w:val="nil"/>
              <w:left w:val="nil"/>
              <w:bottom w:val="nil"/>
              <w:right w:val="nil"/>
            </w:tcBorders>
            <w:shd w:val="clear" w:color="auto" w:fill="auto"/>
            <w:vAlign w:val="bottom"/>
            <w:hideMark/>
          </w:tcPr>
          <w:p w14:paraId="4667CBB2" w14:textId="77777777" w:rsidR="00845D79" w:rsidRPr="00AC6143" w:rsidRDefault="00845D79" w:rsidP="004862E8">
            <w:pPr>
              <w:spacing w:after="0" w:line="240" w:lineRule="auto"/>
              <w:rPr>
                <w:rFonts w:ascii="Times New Roman" w:eastAsia="Times New Roman" w:hAnsi="Times New Roman" w:cs="Times New Roman"/>
                <w:b/>
                <w:bCs/>
                <w:i/>
                <w:iCs/>
                <w:sz w:val="24"/>
                <w:szCs w:val="24"/>
              </w:rPr>
            </w:pPr>
          </w:p>
        </w:tc>
        <w:tc>
          <w:tcPr>
            <w:tcW w:w="1717" w:type="dxa"/>
            <w:tcBorders>
              <w:top w:val="nil"/>
              <w:left w:val="nil"/>
              <w:bottom w:val="nil"/>
              <w:right w:val="nil"/>
            </w:tcBorders>
            <w:shd w:val="clear" w:color="auto" w:fill="auto"/>
            <w:noWrap/>
            <w:vAlign w:val="bottom"/>
            <w:hideMark/>
          </w:tcPr>
          <w:p w14:paraId="16FE4222"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333BDD5B"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1AA7BF15"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6A32EB6B" w14:textId="77777777" w:rsidTr="009211D7">
        <w:trPr>
          <w:trHeight w:val="255"/>
        </w:trPr>
        <w:tc>
          <w:tcPr>
            <w:tcW w:w="3796" w:type="dxa"/>
            <w:tcBorders>
              <w:top w:val="nil"/>
              <w:left w:val="nil"/>
              <w:bottom w:val="nil"/>
              <w:right w:val="nil"/>
            </w:tcBorders>
            <w:shd w:val="clear" w:color="auto" w:fill="auto"/>
            <w:vAlign w:val="bottom"/>
            <w:hideMark/>
          </w:tcPr>
          <w:p w14:paraId="123C186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bottom"/>
            <w:hideMark/>
          </w:tcPr>
          <w:p w14:paraId="268146A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487FDAE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6BFD4A72"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6F1DEDA6"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133A2BD0" w14:textId="77777777" w:rsidTr="009211D7">
        <w:trPr>
          <w:trHeight w:val="255"/>
        </w:trPr>
        <w:tc>
          <w:tcPr>
            <w:tcW w:w="3796" w:type="dxa"/>
            <w:tcBorders>
              <w:top w:val="nil"/>
              <w:left w:val="nil"/>
              <w:bottom w:val="nil"/>
              <w:right w:val="nil"/>
            </w:tcBorders>
            <w:shd w:val="clear" w:color="auto" w:fill="auto"/>
            <w:vAlign w:val="bottom"/>
            <w:hideMark/>
          </w:tcPr>
          <w:p w14:paraId="3E7E5A49"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r w:rsidRPr="00AC6143">
              <w:rPr>
                <w:rFonts w:ascii="Times New Roman" w:eastAsia="Times New Roman" w:hAnsi="Times New Roman" w:cs="Times New Roman"/>
                <w:b/>
                <w:bCs/>
                <w:sz w:val="24"/>
                <w:szCs w:val="24"/>
                <w:u w:val="single"/>
              </w:rPr>
              <w:t>Buildings/Real Estate</w:t>
            </w:r>
          </w:p>
        </w:tc>
        <w:tc>
          <w:tcPr>
            <w:tcW w:w="416" w:type="dxa"/>
            <w:tcBorders>
              <w:top w:val="nil"/>
              <w:left w:val="nil"/>
              <w:bottom w:val="nil"/>
              <w:right w:val="nil"/>
            </w:tcBorders>
            <w:shd w:val="clear" w:color="auto" w:fill="auto"/>
            <w:vAlign w:val="bottom"/>
            <w:hideMark/>
          </w:tcPr>
          <w:p w14:paraId="105A8A60"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p>
        </w:tc>
        <w:tc>
          <w:tcPr>
            <w:tcW w:w="1717" w:type="dxa"/>
            <w:tcBorders>
              <w:top w:val="nil"/>
              <w:left w:val="nil"/>
              <w:bottom w:val="nil"/>
              <w:right w:val="nil"/>
            </w:tcBorders>
            <w:shd w:val="clear" w:color="auto" w:fill="auto"/>
            <w:noWrap/>
            <w:vAlign w:val="bottom"/>
            <w:hideMark/>
          </w:tcPr>
          <w:p w14:paraId="7C7B2EE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1CC376A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11AC1F51"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32EDA4B8" w14:textId="77777777" w:rsidTr="009211D7">
        <w:trPr>
          <w:trHeight w:val="255"/>
        </w:trPr>
        <w:tc>
          <w:tcPr>
            <w:tcW w:w="3796" w:type="dxa"/>
            <w:tcBorders>
              <w:top w:val="nil"/>
              <w:left w:val="nil"/>
              <w:bottom w:val="nil"/>
              <w:right w:val="nil"/>
            </w:tcBorders>
            <w:shd w:val="clear" w:color="auto" w:fill="auto"/>
            <w:vAlign w:val="bottom"/>
            <w:hideMark/>
          </w:tcPr>
          <w:p w14:paraId="39AF85AE"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Purchase</w:t>
            </w:r>
          </w:p>
        </w:tc>
        <w:tc>
          <w:tcPr>
            <w:tcW w:w="416" w:type="dxa"/>
            <w:tcBorders>
              <w:top w:val="nil"/>
              <w:left w:val="nil"/>
              <w:bottom w:val="nil"/>
              <w:right w:val="nil"/>
            </w:tcBorders>
            <w:shd w:val="clear" w:color="auto" w:fill="auto"/>
            <w:vAlign w:val="bottom"/>
            <w:hideMark/>
          </w:tcPr>
          <w:p w14:paraId="1DA84A1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5C301592"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3BB8767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2EA60A80"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038E0F2A" w14:textId="77777777" w:rsidTr="009211D7">
        <w:trPr>
          <w:trHeight w:val="255"/>
        </w:trPr>
        <w:tc>
          <w:tcPr>
            <w:tcW w:w="3796" w:type="dxa"/>
            <w:tcBorders>
              <w:top w:val="nil"/>
              <w:left w:val="nil"/>
              <w:bottom w:val="nil"/>
              <w:right w:val="nil"/>
            </w:tcBorders>
            <w:shd w:val="clear" w:color="auto" w:fill="auto"/>
            <w:vAlign w:val="bottom"/>
            <w:hideMark/>
          </w:tcPr>
          <w:p w14:paraId="61D506FA"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Construction</w:t>
            </w:r>
          </w:p>
        </w:tc>
        <w:tc>
          <w:tcPr>
            <w:tcW w:w="416" w:type="dxa"/>
            <w:tcBorders>
              <w:top w:val="nil"/>
              <w:left w:val="nil"/>
              <w:bottom w:val="nil"/>
              <w:right w:val="nil"/>
            </w:tcBorders>
            <w:shd w:val="clear" w:color="auto" w:fill="auto"/>
            <w:vAlign w:val="bottom"/>
            <w:hideMark/>
          </w:tcPr>
          <w:p w14:paraId="44798062"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043F0819"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0126480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34A6F191"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799EEE9B" w14:textId="77777777" w:rsidTr="009211D7">
        <w:trPr>
          <w:trHeight w:val="255"/>
        </w:trPr>
        <w:tc>
          <w:tcPr>
            <w:tcW w:w="3796" w:type="dxa"/>
            <w:tcBorders>
              <w:top w:val="nil"/>
              <w:left w:val="nil"/>
              <w:bottom w:val="nil"/>
              <w:right w:val="nil"/>
            </w:tcBorders>
            <w:shd w:val="clear" w:color="auto" w:fill="auto"/>
            <w:vAlign w:val="bottom"/>
            <w:hideMark/>
          </w:tcPr>
          <w:p w14:paraId="7BE861CF"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Remodeling</w:t>
            </w:r>
          </w:p>
        </w:tc>
        <w:tc>
          <w:tcPr>
            <w:tcW w:w="416" w:type="dxa"/>
            <w:tcBorders>
              <w:top w:val="nil"/>
              <w:left w:val="nil"/>
              <w:bottom w:val="nil"/>
              <w:right w:val="nil"/>
            </w:tcBorders>
            <w:shd w:val="clear" w:color="auto" w:fill="auto"/>
            <w:vAlign w:val="bottom"/>
            <w:hideMark/>
          </w:tcPr>
          <w:p w14:paraId="1CFD367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391EBFC1"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6BAF311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3AFC3C37"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2279ACBD" w14:textId="77777777" w:rsidTr="009211D7">
        <w:trPr>
          <w:trHeight w:val="255"/>
        </w:trPr>
        <w:tc>
          <w:tcPr>
            <w:tcW w:w="3796" w:type="dxa"/>
            <w:tcBorders>
              <w:top w:val="nil"/>
              <w:left w:val="nil"/>
              <w:bottom w:val="nil"/>
              <w:right w:val="nil"/>
            </w:tcBorders>
            <w:shd w:val="clear" w:color="auto" w:fill="auto"/>
            <w:vAlign w:val="bottom"/>
            <w:hideMark/>
          </w:tcPr>
          <w:p w14:paraId="6134AE5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bottom"/>
            <w:hideMark/>
          </w:tcPr>
          <w:p w14:paraId="3D11072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514C9BA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02FBC41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0F9D595B"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332F5760" w14:textId="77777777" w:rsidTr="009211D7">
        <w:trPr>
          <w:trHeight w:val="255"/>
        </w:trPr>
        <w:tc>
          <w:tcPr>
            <w:tcW w:w="3796" w:type="dxa"/>
            <w:tcBorders>
              <w:top w:val="nil"/>
              <w:left w:val="nil"/>
              <w:bottom w:val="nil"/>
              <w:right w:val="nil"/>
            </w:tcBorders>
            <w:shd w:val="clear" w:color="auto" w:fill="auto"/>
            <w:vAlign w:val="bottom"/>
            <w:hideMark/>
          </w:tcPr>
          <w:p w14:paraId="30E48D60"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Total Buildings/Real Estate</w:t>
            </w:r>
          </w:p>
        </w:tc>
        <w:tc>
          <w:tcPr>
            <w:tcW w:w="416" w:type="dxa"/>
            <w:tcBorders>
              <w:top w:val="nil"/>
              <w:left w:val="nil"/>
              <w:bottom w:val="nil"/>
              <w:right w:val="nil"/>
            </w:tcBorders>
            <w:shd w:val="clear" w:color="auto" w:fill="auto"/>
            <w:vAlign w:val="bottom"/>
            <w:hideMark/>
          </w:tcPr>
          <w:p w14:paraId="4B1076FD" w14:textId="77777777" w:rsidR="00845D79" w:rsidRPr="00AC6143" w:rsidRDefault="00845D79" w:rsidP="004862E8">
            <w:pPr>
              <w:spacing w:after="0" w:line="240" w:lineRule="auto"/>
              <w:rPr>
                <w:rFonts w:ascii="Times New Roman" w:eastAsia="Times New Roman" w:hAnsi="Times New Roman" w:cs="Times New Roman"/>
                <w:b/>
                <w:bCs/>
                <w:sz w:val="24"/>
                <w:szCs w:val="24"/>
              </w:rPr>
            </w:pPr>
          </w:p>
        </w:tc>
        <w:tc>
          <w:tcPr>
            <w:tcW w:w="1717" w:type="dxa"/>
            <w:tcBorders>
              <w:top w:val="single" w:sz="4" w:space="0" w:color="auto"/>
              <w:left w:val="nil"/>
              <w:bottom w:val="single" w:sz="4" w:space="0" w:color="auto"/>
              <w:right w:val="nil"/>
            </w:tcBorders>
            <w:shd w:val="clear" w:color="auto" w:fill="auto"/>
            <w:noWrap/>
            <w:vAlign w:val="bottom"/>
            <w:hideMark/>
          </w:tcPr>
          <w:p w14:paraId="51B19CF4"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25DF1CB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7B5CD39E"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16313101" w14:textId="77777777" w:rsidTr="009211D7">
        <w:trPr>
          <w:trHeight w:val="255"/>
        </w:trPr>
        <w:tc>
          <w:tcPr>
            <w:tcW w:w="3796" w:type="dxa"/>
            <w:tcBorders>
              <w:top w:val="nil"/>
              <w:left w:val="nil"/>
              <w:bottom w:val="nil"/>
              <w:right w:val="nil"/>
            </w:tcBorders>
            <w:shd w:val="clear" w:color="auto" w:fill="auto"/>
            <w:vAlign w:val="bottom"/>
            <w:hideMark/>
          </w:tcPr>
          <w:p w14:paraId="3A37C4D5"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bottom"/>
            <w:hideMark/>
          </w:tcPr>
          <w:p w14:paraId="0886F9B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3D27CA1C"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3A81771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13C20B1E"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0E3719DA" w14:textId="77777777" w:rsidTr="009211D7">
        <w:trPr>
          <w:trHeight w:val="255"/>
        </w:trPr>
        <w:tc>
          <w:tcPr>
            <w:tcW w:w="3796" w:type="dxa"/>
            <w:tcBorders>
              <w:top w:val="nil"/>
              <w:left w:val="nil"/>
              <w:bottom w:val="nil"/>
              <w:right w:val="nil"/>
            </w:tcBorders>
            <w:shd w:val="clear" w:color="auto" w:fill="auto"/>
            <w:vAlign w:val="bottom"/>
            <w:hideMark/>
          </w:tcPr>
          <w:p w14:paraId="7831A231"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r w:rsidRPr="00AC6143">
              <w:rPr>
                <w:rFonts w:ascii="Times New Roman" w:eastAsia="Times New Roman" w:hAnsi="Times New Roman" w:cs="Times New Roman"/>
                <w:b/>
                <w:bCs/>
                <w:sz w:val="24"/>
                <w:szCs w:val="24"/>
                <w:u w:val="single"/>
              </w:rPr>
              <w:t>Leasehold Improvements</w:t>
            </w:r>
          </w:p>
        </w:tc>
        <w:tc>
          <w:tcPr>
            <w:tcW w:w="416" w:type="dxa"/>
            <w:tcBorders>
              <w:top w:val="nil"/>
              <w:left w:val="nil"/>
              <w:bottom w:val="nil"/>
              <w:right w:val="nil"/>
            </w:tcBorders>
            <w:shd w:val="clear" w:color="auto" w:fill="auto"/>
            <w:vAlign w:val="bottom"/>
            <w:hideMark/>
          </w:tcPr>
          <w:p w14:paraId="23281FCC"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p>
        </w:tc>
        <w:tc>
          <w:tcPr>
            <w:tcW w:w="1717" w:type="dxa"/>
            <w:tcBorders>
              <w:top w:val="nil"/>
              <w:left w:val="nil"/>
              <w:bottom w:val="nil"/>
              <w:right w:val="nil"/>
            </w:tcBorders>
            <w:shd w:val="clear" w:color="auto" w:fill="auto"/>
            <w:noWrap/>
            <w:vAlign w:val="bottom"/>
            <w:hideMark/>
          </w:tcPr>
          <w:p w14:paraId="5558A17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4437093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0E69DC5A"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2809E429" w14:textId="77777777" w:rsidTr="009211D7">
        <w:trPr>
          <w:trHeight w:val="255"/>
        </w:trPr>
        <w:tc>
          <w:tcPr>
            <w:tcW w:w="3796" w:type="dxa"/>
            <w:tcBorders>
              <w:top w:val="nil"/>
              <w:left w:val="nil"/>
              <w:bottom w:val="nil"/>
              <w:right w:val="nil"/>
            </w:tcBorders>
            <w:shd w:val="clear" w:color="auto" w:fill="auto"/>
            <w:vAlign w:val="center"/>
            <w:hideMark/>
          </w:tcPr>
          <w:p w14:paraId="72E779AA"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N/A</w:t>
            </w:r>
          </w:p>
        </w:tc>
        <w:tc>
          <w:tcPr>
            <w:tcW w:w="416" w:type="dxa"/>
            <w:tcBorders>
              <w:top w:val="nil"/>
              <w:left w:val="nil"/>
              <w:bottom w:val="nil"/>
              <w:right w:val="nil"/>
            </w:tcBorders>
            <w:shd w:val="clear" w:color="auto" w:fill="auto"/>
            <w:vAlign w:val="bottom"/>
            <w:hideMark/>
          </w:tcPr>
          <w:p w14:paraId="353354D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0D497254"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55B3ADEC"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6924136B"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13D6918C" w14:textId="77777777" w:rsidTr="009211D7">
        <w:trPr>
          <w:trHeight w:val="255"/>
        </w:trPr>
        <w:tc>
          <w:tcPr>
            <w:tcW w:w="3796" w:type="dxa"/>
            <w:tcBorders>
              <w:top w:val="nil"/>
              <w:left w:val="nil"/>
              <w:bottom w:val="nil"/>
              <w:right w:val="nil"/>
            </w:tcBorders>
            <w:shd w:val="clear" w:color="auto" w:fill="auto"/>
            <w:vAlign w:val="bottom"/>
            <w:hideMark/>
          </w:tcPr>
          <w:p w14:paraId="1E82CF2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bottom"/>
            <w:hideMark/>
          </w:tcPr>
          <w:p w14:paraId="1B514E2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1930F3BC"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06032F8B"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43439C78"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760DFD1B" w14:textId="77777777" w:rsidTr="009211D7">
        <w:trPr>
          <w:trHeight w:val="255"/>
        </w:trPr>
        <w:tc>
          <w:tcPr>
            <w:tcW w:w="3796" w:type="dxa"/>
            <w:tcBorders>
              <w:top w:val="nil"/>
              <w:left w:val="nil"/>
              <w:bottom w:val="nil"/>
              <w:right w:val="nil"/>
            </w:tcBorders>
            <w:shd w:val="clear" w:color="auto" w:fill="auto"/>
            <w:vAlign w:val="bottom"/>
            <w:hideMark/>
          </w:tcPr>
          <w:p w14:paraId="299A553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bottom"/>
            <w:hideMark/>
          </w:tcPr>
          <w:p w14:paraId="20C30E85"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7610D65C"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7EFC83A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38537DCD"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77254580" w14:textId="77777777" w:rsidTr="009211D7">
        <w:trPr>
          <w:trHeight w:val="255"/>
        </w:trPr>
        <w:tc>
          <w:tcPr>
            <w:tcW w:w="3796" w:type="dxa"/>
            <w:tcBorders>
              <w:top w:val="nil"/>
              <w:left w:val="nil"/>
              <w:bottom w:val="nil"/>
              <w:right w:val="nil"/>
            </w:tcBorders>
            <w:shd w:val="clear" w:color="auto" w:fill="auto"/>
            <w:vAlign w:val="bottom"/>
            <w:hideMark/>
          </w:tcPr>
          <w:p w14:paraId="11B3FAA2"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bottom"/>
            <w:hideMark/>
          </w:tcPr>
          <w:p w14:paraId="40A2DC3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42E6E8C5"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2F7CAFA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5D6B443A"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4C508988" w14:textId="77777777" w:rsidTr="009211D7">
        <w:trPr>
          <w:trHeight w:val="255"/>
        </w:trPr>
        <w:tc>
          <w:tcPr>
            <w:tcW w:w="3796" w:type="dxa"/>
            <w:tcBorders>
              <w:top w:val="nil"/>
              <w:left w:val="nil"/>
              <w:bottom w:val="nil"/>
              <w:right w:val="nil"/>
            </w:tcBorders>
            <w:shd w:val="clear" w:color="auto" w:fill="auto"/>
            <w:vAlign w:val="bottom"/>
            <w:hideMark/>
          </w:tcPr>
          <w:p w14:paraId="6BE836EF"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Total Leasehold Improvements</w:t>
            </w:r>
          </w:p>
        </w:tc>
        <w:tc>
          <w:tcPr>
            <w:tcW w:w="416" w:type="dxa"/>
            <w:tcBorders>
              <w:top w:val="nil"/>
              <w:left w:val="nil"/>
              <w:bottom w:val="nil"/>
              <w:right w:val="nil"/>
            </w:tcBorders>
            <w:shd w:val="clear" w:color="auto" w:fill="auto"/>
            <w:vAlign w:val="bottom"/>
            <w:hideMark/>
          </w:tcPr>
          <w:p w14:paraId="46905D58" w14:textId="77777777" w:rsidR="00845D79" w:rsidRPr="00AC6143" w:rsidRDefault="00845D79" w:rsidP="004862E8">
            <w:pPr>
              <w:spacing w:after="0" w:line="240" w:lineRule="auto"/>
              <w:rPr>
                <w:rFonts w:ascii="Times New Roman" w:eastAsia="Times New Roman" w:hAnsi="Times New Roman" w:cs="Times New Roman"/>
                <w:b/>
                <w:bCs/>
                <w:sz w:val="24"/>
                <w:szCs w:val="24"/>
              </w:rPr>
            </w:pPr>
          </w:p>
        </w:tc>
        <w:tc>
          <w:tcPr>
            <w:tcW w:w="1717" w:type="dxa"/>
            <w:tcBorders>
              <w:top w:val="single" w:sz="4" w:space="0" w:color="auto"/>
              <w:left w:val="nil"/>
              <w:bottom w:val="single" w:sz="4" w:space="0" w:color="auto"/>
              <w:right w:val="nil"/>
            </w:tcBorders>
            <w:shd w:val="clear" w:color="auto" w:fill="auto"/>
            <w:noWrap/>
            <w:vAlign w:val="bottom"/>
            <w:hideMark/>
          </w:tcPr>
          <w:p w14:paraId="2B59CFD0"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2F86260C"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486E58C6"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4338A2A0" w14:textId="77777777" w:rsidTr="009211D7">
        <w:trPr>
          <w:trHeight w:val="255"/>
        </w:trPr>
        <w:tc>
          <w:tcPr>
            <w:tcW w:w="3796" w:type="dxa"/>
            <w:tcBorders>
              <w:top w:val="nil"/>
              <w:left w:val="nil"/>
              <w:bottom w:val="nil"/>
              <w:right w:val="nil"/>
            </w:tcBorders>
            <w:shd w:val="clear" w:color="auto" w:fill="auto"/>
            <w:vAlign w:val="bottom"/>
            <w:hideMark/>
          </w:tcPr>
          <w:p w14:paraId="48B90BE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bottom"/>
            <w:hideMark/>
          </w:tcPr>
          <w:p w14:paraId="7E0BAE6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212DC849"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74695489"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07DCF892"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25B45CF4" w14:textId="77777777" w:rsidTr="009211D7">
        <w:trPr>
          <w:trHeight w:val="255"/>
        </w:trPr>
        <w:tc>
          <w:tcPr>
            <w:tcW w:w="3796" w:type="dxa"/>
            <w:tcBorders>
              <w:top w:val="nil"/>
              <w:left w:val="nil"/>
              <w:bottom w:val="nil"/>
              <w:right w:val="nil"/>
            </w:tcBorders>
            <w:shd w:val="clear" w:color="auto" w:fill="auto"/>
            <w:vAlign w:val="bottom"/>
            <w:hideMark/>
          </w:tcPr>
          <w:p w14:paraId="6EC3A6B2"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r w:rsidRPr="00AC6143">
              <w:rPr>
                <w:rFonts w:ascii="Times New Roman" w:eastAsia="Times New Roman" w:hAnsi="Times New Roman" w:cs="Times New Roman"/>
                <w:b/>
                <w:bCs/>
                <w:sz w:val="24"/>
                <w:szCs w:val="24"/>
                <w:u w:val="single"/>
              </w:rPr>
              <w:t>Capital Equipment List</w:t>
            </w:r>
          </w:p>
        </w:tc>
        <w:tc>
          <w:tcPr>
            <w:tcW w:w="416" w:type="dxa"/>
            <w:tcBorders>
              <w:top w:val="nil"/>
              <w:left w:val="nil"/>
              <w:bottom w:val="nil"/>
              <w:right w:val="nil"/>
            </w:tcBorders>
            <w:shd w:val="clear" w:color="auto" w:fill="auto"/>
            <w:vAlign w:val="bottom"/>
            <w:hideMark/>
          </w:tcPr>
          <w:p w14:paraId="62DEDAF2"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p>
        </w:tc>
        <w:tc>
          <w:tcPr>
            <w:tcW w:w="1717" w:type="dxa"/>
            <w:tcBorders>
              <w:top w:val="nil"/>
              <w:left w:val="nil"/>
              <w:bottom w:val="nil"/>
              <w:right w:val="nil"/>
            </w:tcBorders>
            <w:shd w:val="clear" w:color="auto" w:fill="auto"/>
            <w:noWrap/>
            <w:vAlign w:val="bottom"/>
            <w:hideMark/>
          </w:tcPr>
          <w:p w14:paraId="1A825F7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169615A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16C88573"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207299C1" w14:textId="77777777" w:rsidTr="009211D7">
        <w:trPr>
          <w:trHeight w:val="255"/>
        </w:trPr>
        <w:tc>
          <w:tcPr>
            <w:tcW w:w="3796" w:type="dxa"/>
            <w:tcBorders>
              <w:top w:val="nil"/>
              <w:left w:val="nil"/>
              <w:bottom w:val="nil"/>
              <w:right w:val="nil"/>
            </w:tcBorders>
            <w:shd w:val="clear" w:color="auto" w:fill="auto"/>
            <w:vAlign w:val="bottom"/>
            <w:hideMark/>
          </w:tcPr>
          <w:p w14:paraId="135EBDC2"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lastRenderedPageBreak/>
              <w:t>Furniture</w:t>
            </w:r>
          </w:p>
        </w:tc>
        <w:tc>
          <w:tcPr>
            <w:tcW w:w="416" w:type="dxa"/>
            <w:tcBorders>
              <w:top w:val="nil"/>
              <w:left w:val="nil"/>
              <w:bottom w:val="nil"/>
              <w:right w:val="nil"/>
            </w:tcBorders>
            <w:shd w:val="clear" w:color="auto" w:fill="auto"/>
            <w:vAlign w:val="bottom"/>
            <w:hideMark/>
          </w:tcPr>
          <w:p w14:paraId="34A26909"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55A44287"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226.80 </w:t>
            </w:r>
          </w:p>
        </w:tc>
        <w:tc>
          <w:tcPr>
            <w:tcW w:w="236" w:type="dxa"/>
            <w:tcBorders>
              <w:top w:val="nil"/>
              <w:left w:val="nil"/>
              <w:bottom w:val="nil"/>
              <w:right w:val="nil"/>
            </w:tcBorders>
            <w:shd w:val="clear" w:color="auto" w:fill="auto"/>
            <w:noWrap/>
            <w:vAlign w:val="bottom"/>
            <w:hideMark/>
          </w:tcPr>
          <w:p w14:paraId="1999211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22974659"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569BF16E" w14:textId="77777777" w:rsidTr="009211D7">
        <w:trPr>
          <w:trHeight w:val="255"/>
        </w:trPr>
        <w:tc>
          <w:tcPr>
            <w:tcW w:w="3796" w:type="dxa"/>
            <w:tcBorders>
              <w:top w:val="nil"/>
              <w:left w:val="nil"/>
              <w:bottom w:val="nil"/>
              <w:right w:val="nil"/>
            </w:tcBorders>
            <w:shd w:val="clear" w:color="auto" w:fill="auto"/>
            <w:vAlign w:val="bottom"/>
            <w:hideMark/>
          </w:tcPr>
          <w:p w14:paraId="67813749"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Equipment</w:t>
            </w:r>
          </w:p>
        </w:tc>
        <w:tc>
          <w:tcPr>
            <w:tcW w:w="416" w:type="dxa"/>
            <w:tcBorders>
              <w:top w:val="nil"/>
              <w:left w:val="nil"/>
              <w:bottom w:val="nil"/>
              <w:right w:val="nil"/>
            </w:tcBorders>
            <w:shd w:val="clear" w:color="auto" w:fill="auto"/>
            <w:vAlign w:val="bottom"/>
            <w:hideMark/>
          </w:tcPr>
          <w:p w14:paraId="6332D1D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2FAA367F"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1,808.51 </w:t>
            </w:r>
          </w:p>
        </w:tc>
        <w:tc>
          <w:tcPr>
            <w:tcW w:w="236" w:type="dxa"/>
            <w:tcBorders>
              <w:top w:val="nil"/>
              <w:left w:val="nil"/>
              <w:bottom w:val="nil"/>
              <w:right w:val="nil"/>
            </w:tcBorders>
            <w:shd w:val="clear" w:color="auto" w:fill="auto"/>
            <w:noWrap/>
            <w:vAlign w:val="bottom"/>
            <w:hideMark/>
          </w:tcPr>
          <w:p w14:paraId="2FF981D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11F74843"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42EBA199" w14:textId="77777777" w:rsidTr="009211D7">
        <w:trPr>
          <w:trHeight w:val="255"/>
        </w:trPr>
        <w:tc>
          <w:tcPr>
            <w:tcW w:w="3796" w:type="dxa"/>
            <w:tcBorders>
              <w:top w:val="nil"/>
              <w:left w:val="nil"/>
              <w:bottom w:val="nil"/>
              <w:right w:val="nil"/>
            </w:tcBorders>
            <w:shd w:val="clear" w:color="auto" w:fill="auto"/>
            <w:vAlign w:val="bottom"/>
            <w:hideMark/>
          </w:tcPr>
          <w:p w14:paraId="3789E08E"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Fixtures</w:t>
            </w:r>
          </w:p>
        </w:tc>
        <w:tc>
          <w:tcPr>
            <w:tcW w:w="416" w:type="dxa"/>
            <w:tcBorders>
              <w:top w:val="nil"/>
              <w:left w:val="nil"/>
              <w:bottom w:val="nil"/>
              <w:right w:val="nil"/>
            </w:tcBorders>
            <w:shd w:val="clear" w:color="auto" w:fill="auto"/>
            <w:vAlign w:val="bottom"/>
            <w:hideMark/>
          </w:tcPr>
          <w:p w14:paraId="3F78680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093B901D"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4D146B85"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236DB5FE"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22A3FA8A" w14:textId="77777777" w:rsidTr="009211D7">
        <w:trPr>
          <w:trHeight w:val="255"/>
        </w:trPr>
        <w:tc>
          <w:tcPr>
            <w:tcW w:w="3796" w:type="dxa"/>
            <w:tcBorders>
              <w:top w:val="nil"/>
              <w:left w:val="nil"/>
              <w:bottom w:val="nil"/>
              <w:right w:val="nil"/>
            </w:tcBorders>
            <w:shd w:val="clear" w:color="auto" w:fill="auto"/>
            <w:vAlign w:val="bottom"/>
            <w:hideMark/>
          </w:tcPr>
          <w:p w14:paraId="64A339A1"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Machinery</w:t>
            </w:r>
          </w:p>
        </w:tc>
        <w:tc>
          <w:tcPr>
            <w:tcW w:w="416" w:type="dxa"/>
            <w:tcBorders>
              <w:top w:val="nil"/>
              <w:left w:val="nil"/>
              <w:bottom w:val="nil"/>
              <w:right w:val="nil"/>
            </w:tcBorders>
            <w:shd w:val="clear" w:color="auto" w:fill="auto"/>
            <w:vAlign w:val="bottom"/>
            <w:hideMark/>
          </w:tcPr>
          <w:p w14:paraId="64E6C787"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0481716B"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5,670.00 </w:t>
            </w:r>
          </w:p>
        </w:tc>
        <w:tc>
          <w:tcPr>
            <w:tcW w:w="236" w:type="dxa"/>
            <w:tcBorders>
              <w:top w:val="nil"/>
              <w:left w:val="nil"/>
              <w:bottom w:val="nil"/>
              <w:right w:val="nil"/>
            </w:tcBorders>
            <w:shd w:val="clear" w:color="auto" w:fill="auto"/>
            <w:noWrap/>
            <w:vAlign w:val="bottom"/>
            <w:hideMark/>
          </w:tcPr>
          <w:p w14:paraId="74E8D482"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232D79BD"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4E6BFD94" w14:textId="77777777" w:rsidTr="009211D7">
        <w:trPr>
          <w:trHeight w:val="255"/>
        </w:trPr>
        <w:tc>
          <w:tcPr>
            <w:tcW w:w="3796" w:type="dxa"/>
            <w:tcBorders>
              <w:top w:val="nil"/>
              <w:left w:val="nil"/>
              <w:bottom w:val="nil"/>
              <w:right w:val="nil"/>
            </w:tcBorders>
            <w:shd w:val="clear" w:color="auto" w:fill="auto"/>
            <w:vAlign w:val="bottom"/>
            <w:hideMark/>
          </w:tcPr>
          <w:p w14:paraId="07CF406D"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Other</w:t>
            </w:r>
          </w:p>
        </w:tc>
        <w:tc>
          <w:tcPr>
            <w:tcW w:w="416" w:type="dxa"/>
            <w:tcBorders>
              <w:top w:val="nil"/>
              <w:left w:val="nil"/>
              <w:bottom w:val="nil"/>
              <w:right w:val="nil"/>
            </w:tcBorders>
            <w:shd w:val="clear" w:color="auto" w:fill="auto"/>
            <w:vAlign w:val="bottom"/>
            <w:hideMark/>
          </w:tcPr>
          <w:p w14:paraId="34E7433B"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270AF9AA"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6B18B05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2D311128"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16A9AE76" w14:textId="77777777" w:rsidTr="009211D7">
        <w:trPr>
          <w:trHeight w:val="255"/>
        </w:trPr>
        <w:tc>
          <w:tcPr>
            <w:tcW w:w="3796" w:type="dxa"/>
            <w:tcBorders>
              <w:top w:val="nil"/>
              <w:left w:val="nil"/>
              <w:bottom w:val="nil"/>
              <w:right w:val="nil"/>
            </w:tcBorders>
            <w:shd w:val="clear" w:color="auto" w:fill="auto"/>
            <w:vAlign w:val="bottom"/>
            <w:hideMark/>
          </w:tcPr>
          <w:p w14:paraId="1FEBECA3"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Total Capital Equipment</w:t>
            </w:r>
          </w:p>
        </w:tc>
        <w:tc>
          <w:tcPr>
            <w:tcW w:w="416" w:type="dxa"/>
            <w:tcBorders>
              <w:top w:val="nil"/>
              <w:left w:val="nil"/>
              <w:bottom w:val="nil"/>
              <w:right w:val="nil"/>
            </w:tcBorders>
            <w:shd w:val="clear" w:color="auto" w:fill="auto"/>
            <w:vAlign w:val="bottom"/>
            <w:hideMark/>
          </w:tcPr>
          <w:p w14:paraId="38E1E2D6" w14:textId="77777777" w:rsidR="00845D79" w:rsidRPr="00AC6143" w:rsidRDefault="00845D79" w:rsidP="004862E8">
            <w:pPr>
              <w:spacing w:after="0" w:line="240" w:lineRule="auto"/>
              <w:rPr>
                <w:rFonts w:ascii="Times New Roman" w:eastAsia="Times New Roman" w:hAnsi="Times New Roman" w:cs="Times New Roman"/>
                <w:b/>
                <w:bCs/>
                <w:sz w:val="24"/>
                <w:szCs w:val="24"/>
              </w:rPr>
            </w:pPr>
          </w:p>
        </w:tc>
        <w:tc>
          <w:tcPr>
            <w:tcW w:w="1717" w:type="dxa"/>
            <w:tcBorders>
              <w:top w:val="single" w:sz="4" w:space="0" w:color="auto"/>
              <w:left w:val="nil"/>
              <w:bottom w:val="single" w:sz="4" w:space="0" w:color="auto"/>
              <w:right w:val="nil"/>
            </w:tcBorders>
            <w:shd w:val="clear" w:color="auto" w:fill="auto"/>
            <w:noWrap/>
            <w:vAlign w:val="bottom"/>
            <w:hideMark/>
          </w:tcPr>
          <w:p w14:paraId="4CC7F95E"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7,705.31 </w:t>
            </w:r>
          </w:p>
        </w:tc>
        <w:tc>
          <w:tcPr>
            <w:tcW w:w="236" w:type="dxa"/>
            <w:tcBorders>
              <w:top w:val="nil"/>
              <w:left w:val="nil"/>
              <w:bottom w:val="nil"/>
              <w:right w:val="nil"/>
            </w:tcBorders>
            <w:shd w:val="clear" w:color="auto" w:fill="auto"/>
            <w:noWrap/>
            <w:vAlign w:val="bottom"/>
            <w:hideMark/>
          </w:tcPr>
          <w:p w14:paraId="2EB66BE2"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275583B0"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345034CF" w14:textId="77777777" w:rsidTr="009211D7">
        <w:trPr>
          <w:trHeight w:val="255"/>
        </w:trPr>
        <w:tc>
          <w:tcPr>
            <w:tcW w:w="3796" w:type="dxa"/>
            <w:tcBorders>
              <w:top w:val="nil"/>
              <w:left w:val="nil"/>
              <w:bottom w:val="nil"/>
              <w:right w:val="nil"/>
            </w:tcBorders>
            <w:shd w:val="clear" w:color="auto" w:fill="auto"/>
            <w:vAlign w:val="bottom"/>
            <w:hideMark/>
          </w:tcPr>
          <w:p w14:paraId="0696AF3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bottom"/>
            <w:hideMark/>
          </w:tcPr>
          <w:p w14:paraId="5DCBF232"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74174A9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3C96832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7532AE28"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2341AEC3" w14:textId="77777777" w:rsidTr="009211D7">
        <w:trPr>
          <w:trHeight w:val="255"/>
        </w:trPr>
        <w:tc>
          <w:tcPr>
            <w:tcW w:w="3796" w:type="dxa"/>
            <w:tcBorders>
              <w:top w:val="nil"/>
              <w:left w:val="nil"/>
              <w:bottom w:val="nil"/>
              <w:right w:val="nil"/>
            </w:tcBorders>
            <w:shd w:val="clear" w:color="auto" w:fill="auto"/>
            <w:vAlign w:val="bottom"/>
            <w:hideMark/>
          </w:tcPr>
          <w:p w14:paraId="0406C1D8"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r w:rsidRPr="00AC6143">
              <w:rPr>
                <w:rFonts w:ascii="Times New Roman" w:eastAsia="Times New Roman" w:hAnsi="Times New Roman" w:cs="Times New Roman"/>
                <w:b/>
                <w:bCs/>
                <w:sz w:val="24"/>
                <w:szCs w:val="24"/>
                <w:u w:val="single"/>
              </w:rPr>
              <w:t>Location and Admin Expenses</w:t>
            </w:r>
          </w:p>
        </w:tc>
        <w:tc>
          <w:tcPr>
            <w:tcW w:w="416" w:type="dxa"/>
            <w:tcBorders>
              <w:top w:val="nil"/>
              <w:left w:val="nil"/>
              <w:bottom w:val="nil"/>
              <w:right w:val="nil"/>
            </w:tcBorders>
            <w:shd w:val="clear" w:color="auto" w:fill="auto"/>
            <w:vAlign w:val="bottom"/>
            <w:hideMark/>
          </w:tcPr>
          <w:p w14:paraId="12472A61"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p>
        </w:tc>
        <w:tc>
          <w:tcPr>
            <w:tcW w:w="1717" w:type="dxa"/>
            <w:tcBorders>
              <w:top w:val="nil"/>
              <w:left w:val="nil"/>
              <w:bottom w:val="nil"/>
              <w:right w:val="nil"/>
            </w:tcBorders>
            <w:shd w:val="clear" w:color="auto" w:fill="auto"/>
            <w:noWrap/>
            <w:vAlign w:val="bottom"/>
            <w:hideMark/>
          </w:tcPr>
          <w:p w14:paraId="4F317379"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3727D78D"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0E8519F6"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73D90CB8" w14:textId="77777777" w:rsidTr="009211D7">
        <w:trPr>
          <w:trHeight w:val="255"/>
        </w:trPr>
        <w:tc>
          <w:tcPr>
            <w:tcW w:w="3796" w:type="dxa"/>
            <w:tcBorders>
              <w:top w:val="nil"/>
              <w:left w:val="nil"/>
              <w:bottom w:val="nil"/>
              <w:right w:val="nil"/>
            </w:tcBorders>
            <w:shd w:val="clear" w:color="auto" w:fill="auto"/>
            <w:vAlign w:val="bottom"/>
            <w:hideMark/>
          </w:tcPr>
          <w:p w14:paraId="29DA31C1"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Rent &amp; Related Costs</w:t>
            </w:r>
          </w:p>
        </w:tc>
        <w:tc>
          <w:tcPr>
            <w:tcW w:w="416" w:type="dxa"/>
            <w:tcBorders>
              <w:top w:val="nil"/>
              <w:left w:val="nil"/>
              <w:bottom w:val="nil"/>
              <w:right w:val="nil"/>
            </w:tcBorders>
            <w:shd w:val="clear" w:color="auto" w:fill="auto"/>
            <w:vAlign w:val="bottom"/>
            <w:hideMark/>
          </w:tcPr>
          <w:p w14:paraId="32B37475"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298780F3"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39.00 </w:t>
            </w:r>
          </w:p>
        </w:tc>
        <w:tc>
          <w:tcPr>
            <w:tcW w:w="236" w:type="dxa"/>
            <w:tcBorders>
              <w:top w:val="nil"/>
              <w:left w:val="nil"/>
              <w:bottom w:val="nil"/>
              <w:right w:val="nil"/>
            </w:tcBorders>
            <w:shd w:val="clear" w:color="auto" w:fill="auto"/>
            <w:noWrap/>
            <w:vAlign w:val="bottom"/>
            <w:hideMark/>
          </w:tcPr>
          <w:p w14:paraId="4E6AB8F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6F4637D6"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7DA682C8" w14:textId="77777777" w:rsidTr="009211D7">
        <w:trPr>
          <w:trHeight w:val="255"/>
        </w:trPr>
        <w:tc>
          <w:tcPr>
            <w:tcW w:w="3796" w:type="dxa"/>
            <w:tcBorders>
              <w:top w:val="nil"/>
              <w:left w:val="nil"/>
              <w:bottom w:val="nil"/>
              <w:right w:val="nil"/>
            </w:tcBorders>
            <w:shd w:val="clear" w:color="auto" w:fill="auto"/>
            <w:vAlign w:val="bottom"/>
            <w:hideMark/>
          </w:tcPr>
          <w:p w14:paraId="68C9D1F9"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Utility deposits</w:t>
            </w:r>
          </w:p>
        </w:tc>
        <w:tc>
          <w:tcPr>
            <w:tcW w:w="416" w:type="dxa"/>
            <w:tcBorders>
              <w:top w:val="nil"/>
              <w:left w:val="nil"/>
              <w:bottom w:val="nil"/>
              <w:right w:val="nil"/>
            </w:tcBorders>
            <w:shd w:val="clear" w:color="auto" w:fill="auto"/>
            <w:vAlign w:val="bottom"/>
            <w:hideMark/>
          </w:tcPr>
          <w:p w14:paraId="21892349"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251B7B97"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2A61220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6B643086"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28CC725D" w14:textId="77777777" w:rsidTr="009211D7">
        <w:trPr>
          <w:trHeight w:val="255"/>
        </w:trPr>
        <w:tc>
          <w:tcPr>
            <w:tcW w:w="3796" w:type="dxa"/>
            <w:tcBorders>
              <w:top w:val="nil"/>
              <w:left w:val="nil"/>
              <w:bottom w:val="nil"/>
              <w:right w:val="nil"/>
            </w:tcBorders>
            <w:shd w:val="clear" w:color="auto" w:fill="auto"/>
            <w:vAlign w:val="bottom"/>
            <w:hideMark/>
          </w:tcPr>
          <w:p w14:paraId="77F42777"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Legal and accounting fees</w:t>
            </w:r>
          </w:p>
        </w:tc>
        <w:tc>
          <w:tcPr>
            <w:tcW w:w="416" w:type="dxa"/>
            <w:tcBorders>
              <w:top w:val="nil"/>
              <w:left w:val="nil"/>
              <w:bottom w:val="nil"/>
              <w:right w:val="nil"/>
            </w:tcBorders>
            <w:shd w:val="clear" w:color="auto" w:fill="auto"/>
            <w:vAlign w:val="bottom"/>
            <w:hideMark/>
          </w:tcPr>
          <w:p w14:paraId="6C9B075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1274E82D"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12.50 </w:t>
            </w:r>
          </w:p>
        </w:tc>
        <w:tc>
          <w:tcPr>
            <w:tcW w:w="236" w:type="dxa"/>
            <w:tcBorders>
              <w:top w:val="nil"/>
              <w:left w:val="nil"/>
              <w:bottom w:val="nil"/>
              <w:right w:val="nil"/>
            </w:tcBorders>
            <w:shd w:val="clear" w:color="auto" w:fill="auto"/>
            <w:noWrap/>
            <w:vAlign w:val="bottom"/>
            <w:hideMark/>
          </w:tcPr>
          <w:p w14:paraId="29FBC4E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3ABE122F"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53C157FC" w14:textId="77777777" w:rsidTr="009211D7">
        <w:trPr>
          <w:trHeight w:val="255"/>
        </w:trPr>
        <w:tc>
          <w:tcPr>
            <w:tcW w:w="3796" w:type="dxa"/>
            <w:tcBorders>
              <w:top w:val="nil"/>
              <w:left w:val="nil"/>
              <w:bottom w:val="nil"/>
              <w:right w:val="nil"/>
            </w:tcBorders>
            <w:shd w:val="clear" w:color="auto" w:fill="auto"/>
            <w:vAlign w:val="bottom"/>
            <w:hideMark/>
          </w:tcPr>
          <w:p w14:paraId="464C12BB"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Prepaid insurance</w:t>
            </w:r>
          </w:p>
        </w:tc>
        <w:tc>
          <w:tcPr>
            <w:tcW w:w="416" w:type="dxa"/>
            <w:tcBorders>
              <w:top w:val="nil"/>
              <w:left w:val="nil"/>
              <w:bottom w:val="nil"/>
              <w:right w:val="nil"/>
            </w:tcBorders>
            <w:shd w:val="clear" w:color="auto" w:fill="auto"/>
            <w:vAlign w:val="bottom"/>
            <w:hideMark/>
          </w:tcPr>
          <w:p w14:paraId="6F776B9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53669F7F"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2301B4DD"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13844114"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231EC2CB" w14:textId="77777777" w:rsidTr="009211D7">
        <w:trPr>
          <w:trHeight w:val="255"/>
        </w:trPr>
        <w:tc>
          <w:tcPr>
            <w:tcW w:w="3796" w:type="dxa"/>
            <w:tcBorders>
              <w:top w:val="nil"/>
              <w:left w:val="nil"/>
              <w:bottom w:val="nil"/>
              <w:right w:val="nil"/>
            </w:tcBorders>
            <w:shd w:val="clear" w:color="auto" w:fill="auto"/>
            <w:vAlign w:val="bottom"/>
            <w:hideMark/>
          </w:tcPr>
          <w:p w14:paraId="3B592F78"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Pre-opening salaries </w:t>
            </w:r>
          </w:p>
        </w:tc>
        <w:tc>
          <w:tcPr>
            <w:tcW w:w="416" w:type="dxa"/>
            <w:tcBorders>
              <w:top w:val="nil"/>
              <w:left w:val="nil"/>
              <w:bottom w:val="nil"/>
              <w:right w:val="nil"/>
            </w:tcBorders>
            <w:shd w:val="clear" w:color="auto" w:fill="auto"/>
            <w:vAlign w:val="bottom"/>
            <w:hideMark/>
          </w:tcPr>
          <w:p w14:paraId="677EEF0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0BA4B09E"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4818656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6AF70F9C"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69DF7937" w14:textId="77777777" w:rsidTr="009211D7">
        <w:trPr>
          <w:trHeight w:val="255"/>
        </w:trPr>
        <w:tc>
          <w:tcPr>
            <w:tcW w:w="3796" w:type="dxa"/>
            <w:tcBorders>
              <w:top w:val="nil"/>
              <w:left w:val="nil"/>
              <w:bottom w:val="nil"/>
              <w:right w:val="nil"/>
            </w:tcBorders>
            <w:shd w:val="clear" w:color="auto" w:fill="auto"/>
            <w:vAlign w:val="bottom"/>
            <w:hideMark/>
          </w:tcPr>
          <w:p w14:paraId="6E23A79B"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Other</w:t>
            </w:r>
          </w:p>
        </w:tc>
        <w:tc>
          <w:tcPr>
            <w:tcW w:w="416" w:type="dxa"/>
            <w:tcBorders>
              <w:top w:val="nil"/>
              <w:left w:val="nil"/>
              <w:bottom w:val="nil"/>
              <w:right w:val="nil"/>
            </w:tcBorders>
            <w:shd w:val="clear" w:color="auto" w:fill="auto"/>
            <w:vAlign w:val="bottom"/>
            <w:hideMark/>
          </w:tcPr>
          <w:p w14:paraId="68E1D88C"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3B3D5AC9"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3BD0A86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4ED8AFDC"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7138A358" w14:textId="77777777" w:rsidTr="009211D7">
        <w:trPr>
          <w:trHeight w:val="255"/>
        </w:trPr>
        <w:tc>
          <w:tcPr>
            <w:tcW w:w="3796" w:type="dxa"/>
            <w:tcBorders>
              <w:top w:val="nil"/>
              <w:left w:val="nil"/>
              <w:bottom w:val="nil"/>
              <w:right w:val="nil"/>
            </w:tcBorders>
            <w:shd w:val="clear" w:color="auto" w:fill="auto"/>
            <w:vAlign w:val="bottom"/>
            <w:hideMark/>
          </w:tcPr>
          <w:p w14:paraId="3D3A1B35"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Total Location and Admin Expenses</w:t>
            </w:r>
          </w:p>
        </w:tc>
        <w:tc>
          <w:tcPr>
            <w:tcW w:w="416" w:type="dxa"/>
            <w:tcBorders>
              <w:top w:val="nil"/>
              <w:left w:val="nil"/>
              <w:bottom w:val="nil"/>
              <w:right w:val="nil"/>
            </w:tcBorders>
            <w:shd w:val="clear" w:color="auto" w:fill="auto"/>
            <w:vAlign w:val="bottom"/>
            <w:hideMark/>
          </w:tcPr>
          <w:p w14:paraId="79328D21" w14:textId="77777777" w:rsidR="00845D79" w:rsidRPr="00AC6143" w:rsidRDefault="00845D79" w:rsidP="004862E8">
            <w:pPr>
              <w:spacing w:after="0" w:line="240" w:lineRule="auto"/>
              <w:rPr>
                <w:rFonts w:ascii="Times New Roman" w:eastAsia="Times New Roman" w:hAnsi="Times New Roman" w:cs="Times New Roman"/>
                <w:b/>
                <w:bCs/>
                <w:sz w:val="24"/>
                <w:szCs w:val="24"/>
              </w:rPr>
            </w:pPr>
          </w:p>
        </w:tc>
        <w:tc>
          <w:tcPr>
            <w:tcW w:w="1717" w:type="dxa"/>
            <w:tcBorders>
              <w:top w:val="single" w:sz="4" w:space="0" w:color="auto"/>
              <w:left w:val="nil"/>
              <w:bottom w:val="single" w:sz="4" w:space="0" w:color="auto"/>
              <w:right w:val="nil"/>
            </w:tcBorders>
            <w:shd w:val="clear" w:color="auto" w:fill="auto"/>
            <w:noWrap/>
            <w:vAlign w:val="bottom"/>
            <w:hideMark/>
          </w:tcPr>
          <w:p w14:paraId="235D12C4"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51.50 </w:t>
            </w:r>
          </w:p>
        </w:tc>
        <w:tc>
          <w:tcPr>
            <w:tcW w:w="236" w:type="dxa"/>
            <w:tcBorders>
              <w:top w:val="nil"/>
              <w:left w:val="nil"/>
              <w:bottom w:val="nil"/>
              <w:right w:val="nil"/>
            </w:tcBorders>
            <w:shd w:val="clear" w:color="auto" w:fill="auto"/>
            <w:noWrap/>
            <w:vAlign w:val="bottom"/>
            <w:hideMark/>
          </w:tcPr>
          <w:p w14:paraId="44A5B2B5"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23C5AADD"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68D4B527" w14:textId="77777777" w:rsidTr="009211D7">
        <w:trPr>
          <w:trHeight w:val="255"/>
        </w:trPr>
        <w:tc>
          <w:tcPr>
            <w:tcW w:w="3796" w:type="dxa"/>
            <w:tcBorders>
              <w:top w:val="nil"/>
              <w:left w:val="nil"/>
              <w:bottom w:val="nil"/>
              <w:right w:val="nil"/>
            </w:tcBorders>
            <w:shd w:val="clear" w:color="auto" w:fill="auto"/>
            <w:vAlign w:val="bottom"/>
            <w:hideMark/>
          </w:tcPr>
          <w:p w14:paraId="24DF569D"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bottom"/>
            <w:hideMark/>
          </w:tcPr>
          <w:p w14:paraId="270A916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5B78605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3414366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0678F17B"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59B27F9B" w14:textId="77777777" w:rsidTr="009211D7">
        <w:trPr>
          <w:trHeight w:val="255"/>
        </w:trPr>
        <w:tc>
          <w:tcPr>
            <w:tcW w:w="3796" w:type="dxa"/>
            <w:tcBorders>
              <w:top w:val="nil"/>
              <w:left w:val="nil"/>
              <w:bottom w:val="nil"/>
              <w:right w:val="nil"/>
            </w:tcBorders>
            <w:shd w:val="clear" w:color="auto" w:fill="auto"/>
            <w:vAlign w:val="bottom"/>
            <w:hideMark/>
          </w:tcPr>
          <w:p w14:paraId="43367F38"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r w:rsidRPr="00AC6143">
              <w:rPr>
                <w:rFonts w:ascii="Times New Roman" w:eastAsia="Times New Roman" w:hAnsi="Times New Roman" w:cs="Times New Roman"/>
                <w:b/>
                <w:bCs/>
                <w:sz w:val="24"/>
                <w:szCs w:val="24"/>
                <w:u w:val="single"/>
              </w:rPr>
              <w:t>Opening Inventory</w:t>
            </w:r>
          </w:p>
        </w:tc>
        <w:tc>
          <w:tcPr>
            <w:tcW w:w="416" w:type="dxa"/>
            <w:tcBorders>
              <w:top w:val="nil"/>
              <w:left w:val="nil"/>
              <w:bottom w:val="nil"/>
              <w:right w:val="nil"/>
            </w:tcBorders>
            <w:shd w:val="clear" w:color="auto" w:fill="auto"/>
            <w:vAlign w:val="bottom"/>
            <w:hideMark/>
          </w:tcPr>
          <w:p w14:paraId="1CBB7052"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p>
        </w:tc>
        <w:tc>
          <w:tcPr>
            <w:tcW w:w="1717" w:type="dxa"/>
            <w:tcBorders>
              <w:top w:val="nil"/>
              <w:left w:val="nil"/>
              <w:bottom w:val="nil"/>
              <w:right w:val="nil"/>
            </w:tcBorders>
            <w:shd w:val="clear" w:color="auto" w:fill="auto"/>
            <w:noWrap/>
            <w:vAlign w:val="bottom"/>
            <w:hideMark/>
          </w:tcPr>
          <w:p w14:paraId="5DD0BF9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2C541BB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31B7227A"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3E29FF5B" w14:textId="77777777" w:rsidTr="009211D7">
        <w:trPr>
          <w:trHeight w:val="255"/>
        </w:trPr>
        <w:tc>
          <w:tcPr>
            <w:tcW w:w="3796" w:type="dxa"/>
            <w:tcBorders>
              <w:top w:val="nil"/>
              <w:left w:val="nil"/>
              <w:bottom w:val="nil"/>
              <w:right w:val="nil"/>
            </w:tcBorders>
            <w:shd w:val="clear" w:color="auto" w:fill="auto"/>
            <w:vAlign w:val="bottom"/>
            <w:hideMark/>
          </w:tcPr>
          <w:p w14:paraId="2FD63C9E"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Round Labels 1300</w:t>
            </w:r>
          </w:p>
        </w:tc>
        <w:tc>
          <w:tcPr>
            <w:tcW w:w="416" w:type="dxa"/>
            <w:tcBorders>
              <w:top w:val="nil"/>
              <w:left w:val="nil"/>
              <w:bottom w:val="nil"/>
              <w:right w:val="nil"/>
            </w:tcBorders>
            <w:shd w:val="clear" w:color="auto" w:fill="auto"/>
            <w:vAlign w:val="bottom"/>
            <w:hideMark/>
          </w:tcPr>
          <w:p w14:paraId="48E05509"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612B19BA"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130.00 </w:t>
            </w:r>
          </w:p>
        </w:tc>
        <w:tc>
          <w:tcPr>
            <w:tcW w:w="236" w:type="dxa"/>
            <w:tcBorders>
              <w:top w:val="nil"/>
              <w:left w:val="nil"/>
              <w:bottom w:val="nil"/>
              <w:right w:val="nil"/>
            </w:tcBorders>
            <w:shd w:val="clear" w:color="auto" w:fill="auto"/>
            <w:noWrap/>
            <w:vAlign w:val="bottom"/>
            <w:hideMark/>
          </w:tcPr>
          <w:p w14:paraId="4D86DE25"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4A0508A8"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554647F7" w14:textId="77777777" w:rsidTr="009211D7">
        <w:trPr>
          <w:trHeight w:val="255"/>
        </w:trPr>
        <w:tc>
          <w:tcPr>
            <w:tcW w:w="3796" w:type="dxa"/>
            <w:tcBorders>
              <w:top w:val="nil"/>
              <w:left w:val="nil"/>
              <w:bottom w:val="nil"/>
              <w:right w:val="nil"/>
            </w:tcBorders>
            <w:shd w:val="clear" w:color="auto" w:fill="auto"/>
            <w:vAlign w:val="bottom"/>
            <w:hideMark/>
          </w:tcPr>
          <w:p w14:paraId="6C36163B"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Coffee Bags 1300</w:t>
            </w:r>
          </w:p>
        </w:tc>
        <w:tc>
          <w:tcPr>
            <w:tcW w:w="416" w:type="dxa"/>
            <w:tcBorders>
              <w:top w:val="nil"/>
              <w:left w:val="nil"/>
              <w:bottom w:val="nil"/>
              <w:right w:val="nil"/>
            </w:tcBorders>
            <w:shd w:val="clear" w:color="auto" w:fill="auto"/>
            <w:vAlign w:val="bottom"/>
            <w:hideMark/>
          </w:tcPr>
          <w:p w14:paraId="71FFBCE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7AFF0AA3"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104.00 </w:t>
            </w:r>
          </w:p>
        </w:tc>
        <w:tc>
          <w:tcPr>
            <w:tcW w:w="236" w:type="dxa"/>
            <w:tcBorders>
              <w:top w:val="nil"/>
              <w:left w:val="nil"/>
              <w:bottom w:val="nil"/>
              <w:right w:val="nil"/>
            </w:tcBorders>
            <w:shd w:val="clear" w:color="auto" w:fill="auto"/>
            <w:noWrap/>
            <w:vAlign w:val="bottom"/>
            <w:hideMark/>
          </w:tcPr>
          <w:p w14:paraId="254800E2"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5656A6B5"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533B46DC" w14:textId="77777777" w:rsidTr="009211D7">
        <w:trPr>
          <w:trHeight w:val="255"/>
        </w:trPr>
        <w:tc>
          <w:tcPr>
            <w:tcW w:w="3796" w:type="dxa"/>
            <w:tcBorders>
              <w:top w:val="nil"/>
              <w:left w:val="nil"/>
              <w:bottom w:val="nil"/>
              <w:right w:val="nil"/>
            </w:tcBorders>
            <w:shd w:val="clear" w:color="auto" w:fill="auto"/>
            <w:vAlign w:val="bottom"/>
            <w:hideMark/>
          </w:tcPr>
          <w:p w14:paraId="0443C33F"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Resealable Inner Bag 1300</w:t>
            </w:r>
          </w:p>
        </w:tc>
        <w:tc>
          <w:tcPr>
            <w:tcW w:w="416" w:type="dxa"/>
            <w:tcBorders>
              <w:top w:val="nil"/>
              <w:left w:val="nil"/>
              <w:bottom w:val="nil"/>
              <w:right w:val="nil"/>
            </w:tcBorders>
            <w:shd w:val="clear" w:color="auto" w:fill="auto"/>
            <w:vAlign w:val="bottom"/>
            <w:hideMark/>
          </w:tcPr>
          <w:p w14:paraId="36A60CAC"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1B40F296"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50.00 </w:t>
            </w:r>
          </w:p>
        </w:tc>
        <w:tc>
          <w:tcPr>
            <w:tcW w:w="236" w:type="dxa"/>
            <w:tcBorders>
              <w:top w:val="nil"/>
              <w:left w:val="nil"/>
              <w:bottom w:val="nil"/>
              <w:right w:val="nil"/>
            </w:tcBorders>
            <w:shd w:val="clear" w:color="auto" w:fill="auto"/>
            <w:noWrap/>
            <w:vAlign w:val="bottom"/>
            <w:hideMark/>
          </w:tcPr>
          <w:p w14:paraId="25A71EA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174F2B42"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6DDDFB79" w14:textId="77777777" w:rsidTr="009211D7">
        <w:trPr>
          <w:trHeight w:val="255"/>
        </w:trPr>
        <w:tc>
          <w:tcPr>
            <w:tcW w:w="3796" w:type="dxa"/>
            <w:tcBorders>
              <w:top w:val="nil"/>
              <w:left w:val="nil"/>
              <w:bottom w:val="nil"/>
              <w:right w:val="nil"/>
            </w:tcBorders>
            <w:shd w:val="clear" w:color="auto" w:fill="auto"/>
            <w:vAlign w:val="bottom"/>
            <w:hideMark/>
          </w:tcPr>
          <w:p w14:paraId="241A557E"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Spices 75kg</w:t>
            </w:r>
          </w:p>
        </w:tc>
        <w:tc>
          <w:tcPr>
            <w:tcW w:w="416" w:type="dxa"/>
            <w:tcBorders>
              <w:top w:val="nil"/>
              <w:left w:val="nil"/>
              <w:bottom w:val="nil"/>
              <w:right w:val="nil"/>
            </w:tcBorders>
            <w:shd w:val="clear" w:color="auto" w:fill="auto"/>
            <w:vAlign w:val="bottom"/>
            <w:hideMark/>
          </w:tcPr>
          <w:p w14:paraId="214E8802"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5CC48845"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563.00 </w:t>
            </w:r>
          </w:p>
        </w:tc>
        <w:tc>
          <w:tcPr>
            <w:tcW w:w="236" w:type="dxa"/>
            <w:tcBorders>
              <w:top w:val="nil"/>
              <w:left w:val="nil"/>
              <w:bottom w:val="nil"/>
              <w:right w:val="nil"/>
            </w:tcBorders>
            <w:shd w:val="clear" w:color="auto" w:fill="auto"/>
            <w:noWrap/>
            <w:vAlign w:val="bottom"/>
            <w:hideMark/>
          </w:tcPr>
          <w:p w14:paraId="7AACAD35"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4D7DCAE8"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2D416BCB" w14:textId="77777777" w:rsidTr="009211D7">
        <w:trPr>
          <w:trHeight w:val="255"/>
        </w:trPr>
        <w:tc>
          <w:tcPr>
            <w:tcW w:w="3796" w:type="dxa"/>
            <w:tcBorders>
              <w:top w:val="nil"/>
              <w:left w:val="nil"/>
              <w:bottom w:val="nil"/>
              <w:right w:val="nil"/>
            </w:tcBorders>
            <w:shd w:val="clear" w:color="auto" w:fill="auto"/>
            <w:vAlign w:val="bottom"/>
            <w:hideMark/>
          </w:tcPr>
          <w:p w14:paraId="78053EF3"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Coffee 65lb</w:t>
            </w:r>
          </w:p>
        </w:tc>
        <w:tc>
          <w:tcPr>
            <w:tcW w:w="416" w:type="dxa"/>
            <w:tcBorders>
              <w:top w:val="nil"/>
              <w:left w:val="nil"/>
              <w:bottom w:val="nil"/>
              <w:right w:val="nil"/>
            </w:tcBorders>
            <w:shd w:val="clear" w:color="auto" w:fill="auto"/>
            <w:vAlign w:val="bottom"/>
            <w:hideMark/>
          </w:tcPr>
          <w:p w14:paraId="7C4CE2FD"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2CAD07B6"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205.00 </w:t>
            </w:r>
          </w:p>
        </w:tc>
        <w:tc>
          <w:tcPr>
            <w:tcW w:w="236" w:type="dxa"/>
            <w:tcBorders>
              <w:top w:val="nil"/>
              <w:left w:val="nil"/>
              <w:bottom w:val="nil"/>
              <w:right w:val="nil"/>
            </w:tcBorders>
            <w:shd w:val="clear" w:color="auto" w:fill="auto"/>
            <w:noWrap/>
            <w:vAlign w:val="bottom"/>
            <w:hideMark/>
          </w:tcPr>
          <w:p w14:paraId="050D981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758FEB43"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0B030E5D" w14:textId="77777777" w:rsidTr="009211D7">
        <w:trPr>
          <w:trHeight w:val="255"/>
        </w:trPr>
        <w:tc>
          <w:tcPr>
            <w:tcW w:w="3796" w:type="dxa"/>
            <w:tcBorders>
              <w:top w:val="nil"/>
              <w:left w:val="nil"/>
              <w:bottom w:val="nil"/>
              <w:right w:val="nil"/>
            </w:tcBorders>
            <w:shd w:val="clear" w:color="auto" w:fill="auto"/>
            <w:vAlign w:val="bottom"/>
            <w:hideMark/>
          </w:tcPr>
          <w:p w14:paraId="41D1075D"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Total Inventory</w:t>
            </w:r>
          </w:p>
        </w:tc>
        <w:tc>
          <w:tcPr>
            <w:tcW w:w="416" w:type="dxa"/>
            <w:tcBorders>
              <w:top w:val="nil"/>
              <w:left w:val="nil"/>
              <w:bottom w:val="nil"/>
              <w:right w:val="nil"/>
            </w:tcBorders>
            <w:shd w:val="clear" w:color="auto" w:fill="auto"/>
            <w:vAlign w:val="bottom"/>
            <w:hideMark/>
          </w:tcPr>
          <w:p w14:paraId="0B14529B" w14:textId="77777777" w:rsidR="00845D79" w:rsidRPr="00AC6143" w:rsidRDefault="00845D79" w:rsidP="004862E8">
            <w:pPr>
              <w:spacing w:after="0" w:line="240" w:lineRule="auto"/>
              <w:rPr>
                <w:rFonts w:ascii="Times New Roman" w:eastAsia="Times New Roman" w:hAnsi="Times New Roman" w:cs="Times New Roman"/>
                <w:b/>
                <w:bCs/>
                <w:sz w:val="24"/>
                <w:szCs w:val="24"/>
              </w:rPr>
            </w:pPr>
          </w:p>
        </w:tc>
        <w:tc>
          <w:tcPr>
            <w:tcW w:w="1717" w:type="dxa"/>
            <w:tcBorders>
              <w:top w:val="single" w:sz="4" w:space="0" w:color="auto"/>
              <w:left w:val="nil"/>
              <w:bottom w:val="single" w:sz="4" w:space="0" w:color="auto"/>
              <w:right w:val="nil"/>
            </w:tcBorders>
            <w:shd w:val="clear" w:color="auto" w:fill="auto"/>
            <w:noWrap/>
            <w:vAlign w:val="bottom"/>
            <w:hideMark/>
          </w:tcPr>
          <w:p w14:paraId="25B1B34A"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1,052.00 </w:t>
            </w:r>
          </w:p>
        </w:tc>
        <w:tc>
          <w:tcPr>
            <w:tcW w:w="236" w:type="dxa"/>
            <w:tcBorders>
              <w:top w:val="nil"/>
              <w:left w:val="nil"/>
              <w:bottom w:val="nil"/>
              <w:right w:val="nil"/>
            </w:tcBorders>
            <w:shd w:val="clear" w:color="auto" w:fill="auto"/>
            <w:noWrap/>
            <w:vAlign w:val="bottom"/>
            <w:hideMark/>
          </w:tcPr>
          <w:p w14:paraId="2D37F37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56836D40"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30E37D4C" w14:textId="77777777" w:rsidTr="009211D7">
        <w:trPr>
          <w:trHeight w:val="255"/>
        </w:trPr>
        <w:tc>
          <w:tcPr>
            <w:tcW w:w="3796" w:type="dxa"/>
            <w:tcBorders>
              <w:top w:val="nil"/>
              <w:left w:val="nil"/>
              <w:bottom w:val="nil"/>
              <w:right w:val="nil"/>
            </w:tcBorders>
            <w:shd w:val="clear" w:color="auto" w:fill="auto"/>
            <w:vAlign w:val="bottom"/>
            <w:hideMark/>
          </w:tcPr>
          <w:p w14:paraId="0F4ABEA9"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bottom"/>
            <w:hideMark/>
          </w:tcPr>
          <w:p w14:paraId="418107B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0E11419C"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470EC082"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1BFC15F8"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366001B2" w14:textId="77777777" w:rsidTr="009211D7">
        <w:trPr>
          <w:trHeight w:val="510"/>
        </w:trPr>
        <w:tc>
          <w:tcPr>
            <w:tcW w:w="3796" w:type="dxa"/>
            <w:tcBorders>
              <w:top w:val="nil"/>
              <w:left w:val="nil"/>
              <w:bottom w:val="nil"/>
              <w:right w:val="nil"/>
            </w:tcBorders>
            <w:shd w:val="clear" w:color="auto" w:fill="auto"/>
            <w:vAlign w:val="bottom"/>
            <w:hideMark/>
          </w:tcPr>
          <w:p w14:paraId="224A9AE9"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r w:rsidRPr="00AC6143">
              <w:rPr>
                <w:rFonts w:ascii="Times New Roman" w:eastAsia="Times New Roman" w:hAnsi="Times New Roman" w:cs="Times New Roman"/>
                <w:b/>
                <w:bCs/>
                <w:sz w:val="24"/>
                <w:szCs w:val="24"/>
                <w:u w:val="single"/>
              </w:rPr>
              <w:t>Advertising and Promotional Expenses</w:t>
            </w:r>
          </w:p>
        </w:tc>
        <w:tc>
          <w:tcPr>
            <w:tcW w:w="416" w:type="dxa"/>
            <w:tcBorders>
              <w:top w:val="nil"/>
              <w:left w:val="nil"/>
              <w:bottom w:val="nil"/>
              <w:right w:val="nil"/>
            </w:tcBorders>
            <w:shd w:val="clear" w:color="auto" w:fill="auto"/>
            <w:vAlign w:val="bottom"/>
            <w:hideMark/>
          </w:tcPr>
          <w:p w14:paraId="2325AF5E"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p>
        </w:tc>
        <w:tc>
          <w:tcPr>
            <w:tcW w:w="1717" w:type="dxa"/>
            <w:tcBorders>
              <w:top w:val="nil"/>
              <w:left w:val="nil"/>
              <w:bottom w:val="nil"/>
              <w:right w:val="nil"/>
            </w:tcBorders>
            <w:shd w:val="clear" w:color="auto" w:fill="auto"/>
            <w:noWrap/>
            <w:vAlign w:val="bottom"/>
            <w:hideMark/>
          </w:tcPr>
          <w:p w14:paraId="77C5710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6C8D149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7B5CE8E8"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5E7F2D05" w14:textId="77777777" w:rsidTr="009211D7">
        <w:trPr>
          <w:trHeight w:val="255"/>
        </w:trPr>
        <w:tc>
          <w:tcPr>
            <w:tcW w:w="3796" w:type="dxa"/>
            <w:tcBorders>
              <w:top w:val="nil"/>
              <w:left w:val="nil"/>
              <w:bottom w:val="nil"/>
              <w:right w:val="nil"/>
            </w:tcBorders>
            <w:shd w:val="clear" w:color="auto" w:fill="auto"/>
            <w:vAlign w:val="bottom"/>
            <w:hideMark/>
          </w:tcPr>
          <w:p w14:paraId="1C2DD56B"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Advertising</w:t>
            </w:r>
          </w:p>
        </w:tc>
        <w:tc>
          <w:tcPr>
            <w:tcW w:w="416" w:type="dxa"/>
            <w:tcBorders>
              <w:top w:val="nil"/>
              <w:left w:val="nil"/>
              <w:bottom w:val="nil"/>
              <w:right w:val="nil"/>
            </w:tcBorders>
            <w:shd w:val="clear" w:color="auto" w:fill="auto"/>
            <w:vAlign w:val="bottom"/>
            <w:hideMark/>
          </w:tcPr>
          <w:p w14:paraId="256135D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1D5BA6B7"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500.00 </w:t>
            </w:r>
          </w:p>
        </w:tc>
        <w:tc>
          <w:tcPr>
            <w:tcW w:w="236" w:type="dxa"/>
            <w:tcBorders>
              <w:top w:val="nil"/>
              <w:left w:val="nil"/>
              <w:bottom w:val="nil"/>
              <w:right w:val="nil"/>
            </w:tcBorders>
            <w:shd w:val="clear" w:color="auto" w:fill="auto"/>
            <w:noWrap/>
            <w:vAlign w:val="bottom"/>
            <w:hideMark/>
          </w:tcPr>
          <w:p w14:paraId="60178EF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02D5C8A6"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71A4C6A1" w14:textId="77777777" w:rsidTr="009211D7">
        <w:trPr>
          <w:trHeight w:val="255"/>
        </w:trPr>
        <w:tc>
          <w:tcPr>
            <w:tcW w:w="3796" w:type="dxa"/>
            <w:tcBorders>
              <w:top w:val="nil"/>
              <w:left w:val="nil"/>
              <w:bottom w:val="nil"/>
              <w:right w:val="nil"/>
            </w:tcBorders>
            <w:shd w:val="clear" w:color="auto" w:fill="auto"/>
            <w:vAlign w:val="bottom"/>
            <w:hideMark/>
          </w:tcPr>
          <w:p w14:paraId="4FEEF2CF"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Signage</w:t>
            </w:r>
          </w:p>
        </w:tc>
        <w:tc>
          <w:tcPr>
            <w:tcW w:w="416" w:type="dxa"/>
            <w:tcBorders>
              <w:top w:val="nil"/>
              <w:left w:val="nil"/>
              <w:bottom w:val="nil"/>
              <w:right w:val="nil"/>
            </w:tcBorders>
            <w:shd w:val="clear" w:color="auto" w:fill="auto"/>
            <w:vAlign w:val="bottom"/>
            <w:hideMark/>
          </w:tcPr>
          <w:p w14:paraId="1CE5BF7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34EE66DC"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38ECD5B9"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70CFDED7"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0E01D76E" w14:textId="77777777" w:rsidTr="009211D7">
        <w:trPr>
          <w:trHeight w:val="255"/>
        </w:trPr>
        <w:tc>
          <w:tcPr>
            <w:tcW w:w="3796" w:type="dxa"/>
            <w:tcBorders>
              <w:top w:val="nil"/>
              <w:left w:val="nil"/>
              <w:bottom w:val="nil"/>
              <w:right w:val="nil"/>
            </w:tcBorders>
            <w:shd w:val="clear" w:color="auto" w:fill="auto"/>
            <w:vAlign w:val="bottom"/>
            <w:hideMark/>
          </w:tcPr>
          <w:p w14:paraId="5964F750"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Printing</w:t>
            </w:r>
          </w:p>
        </w:tc>
        <w:tc>
          <w:tcPr>
            <w:tcW w:w="416" w:type="dxa"/>
            <w:tcBorders>
              <w:top w:val="nil"/>
              <w:left w:val="nil"/>
              <w:bottom w:val="nil"/>
              <w:right w:val="nil"/>
            </w:tcBorders>
            <w:shd w:val="clear" w:color="auto" w:fill="auto"/>
            <w:vAlign w:val="bottom"/>
            <w:hideMark/>
          </w:tcPr>
          <w:p w14:paraId="1170966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274694D5"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59C877A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7AA45946"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1F82E702" w14:textId="77777777" w:rsidTr="009211D7">
        <w:trPr>
          <w:trHeight w:val="255"/>
        </w:trPr>
        <w:tc>
          <w:tcPr>
            <w:tcW w:w="3796" w:type="dxa"/>
            <w:tcBorders>
              <w:top w:val="nil"/>
              <w:left w:val="nil"/>
              <w:bottom w:val="nil"/>
              <w:right w:val="nil"/>
            </w:tcBorders>
            <w:shd w:val="clear" w:color="auto" w:fill="auto"/>
            <w:vAlign w:val="bottom"/>
            <w:hideMark/>
          </w:tcPr>
          <w:p w14:paraId="77B25A52"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Travel/entertainment</w:t>
            </w:r>
          </w:p>
        </w:tc>
        <w:tc>
          <w:tcPr>
            <w:tcW w:w="416" w:type="dxa"/>
            <w:tcBorders>
              <w:top w:val="nil"/>
              <w:left w:val="nil"/>
              <w:bottom w:val="nil"/>
              <w:right w:val="nil"/>
            </w:tcBorders>
            <w:shd w:val="clear" w:color="auto" w:fill="auto"/>
            <w:vAlign w:val="bottom"/>
            <w:hideMark/>
          </w:tcPr>
          <w:p w14:paraId="103FE0F2"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7DA55FC7"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1,500.00 </w:t>
            </w:r>
          </w:p>
        </w:tc>
        <w:tc>
          <w:tcPr>
            <w:tcW w:w="236" w:type="dxa"/>
            <w:tcBorders>
              <w:top w:val="nil"/>
              <w:left w:val="nil"/>
              <w:bottom w:val="nil"/>
              <w:right w:val="nil"/>
            </w:tcBorders>
            <w:shd w:val="clear" w:color="auto" w:fill="auto"/>
            <w:noWrap/>
            <w:vAlign w:val="bottom"/>
            <w:hideMark/>
          </w:tcPr>
          <w:p w14:paraId="4C585A8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7495524A"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21B755D1" w14:textId="77777777" w:rsidTr="009211D7">
        <w:trPr>
          <w:trHeight w:val="255"/>
        </w:trPr>
        <w:tc>
          <w:tcPr>
            <w:tcW w:w="3796" w:type="dxa"/>
            <w:tcBorders>
              <w:top w:val="nil"/>
              <w:left w:val="nil"/>
              <w:bottom w:val="nil"/>
              <w:right w:val="nil"/>
            </w:tcBorders>
            <w:shd w:val="clear" w:color="auto" w:fill="auto"/>
            <w:vAlign w:val="bottom"/>
            <w:hideMark/>
          </w:tcPr>
          <w:p w14:paraId="7BE4F098"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Other/additional categories</w:t>
            </w:r>
          </w:p>
        </w:tc>
        <w:tc>
          <w:tcPr>
            <w:tcW w:w="416" w:type="dxa"/>
            <w:tcBorders>
              <w:top w:val="nil"/>
              <w:left w:val="nil"/>
              <w:bottom w:val="nil"/>
              <w:right w:val="nil"/>
            </w:tcBorders>
            <w:shd w:val="clear" w:color="auto" w:fill="auto"/>
            <w:vAlign w:val="bottom"/>
            <w:hideMark/>
          </w:tcPr>
          <w:p w14:paraId="18EEF24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21D064FB"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52BEC1F5"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7B23A67F"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3E82E5A9" w14:textId="77777777" w:rsidTr="009211D7">
        <w:trPr>
          <w:trHeight w:val="510"/>
        </w:trPr>
        <w:tc>
          <w:tcPr>
            <w:tcW w:w="3796" w:type="dxa"/>
            <w:tcBorders>
              <w:top w:val="nil"/>
              <w:left w:val="nil"/>
              <w:bottom w:val="nil"/>
              <w:right w:val="nil"/>
            </w:tcBorders>
            <w:shd w:val="clear" w:color="auto" w:fill="auto"/>
            <w:vAlign w:val="bottom"/>
            <w:hideMark/>
          </w:tcPr>
          <w:p w14:paraId="1163FA30"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Total Advertising/Promotional Expenses</w:t>
            </w:r>
          </w:p>
        </w:tc>
        <w:tc>
          <w:tcPr>
            <w:tcW w:w="416" w:type="dxa"/>
            <w:tcBorders>
              <w:top w:val="nil"/>
              <w:left w:val="nil"/>
              <w:bottom w:val="nil"/>
              <w:right w:val="nil"/>
            </w:tcBorders>
            <w:shd w:val="clear" w:color="auto" w:fill="auto"/>
            <w:vAlign w:val="bottom"/>
            <w:hideMark/>
          </w:tcPr>
          <w:p w14:paraId="4381ACF3" w14:textId="77777777" w:rsidR="00845D79" w:rsidRPr="00AC6143" w:rsidRDefault="00845D79" w:rsidP="004862E8">
            <w:pPr>
              <w:spacing w:after="0" w:line="240" w:lineRule="auto"/>
              <w:rPr>
                <w:rFonts w:ascii="Times New Roman" w:eastAsia="Times New Roman" w:hAnsi="Times New Roman" w:cs="Times New Roman"/>
                <w:b/>
                <w:bCs/>
                <w:sz w:val="24"/>
                <w:szCs w:val="24"/>
              </w:rPr>
            </w:pPr>
          </w:p>
        </w:tc>
        <w:tc>
          <w:tcPr>
            <w:tcW w:w="1717" w:type="dxa"/>
            <w:tcBorders>
              <w:top w:val="single" w:sz="4" w:space="0" w:color="auto"/>
              <w:left w:val="nil"/>
              <w:bottom w:val="single" w:sz="4" w:space="0" w:color="auto"/>
              <w:right w:val="nil"/>
            </w:tcBorders>
            <w:shd w:val="clear" w:color="auto" w:fill="auto"/>
            <w:noWrap/>
            <w:vAlign w:val="bottom"/>
            <w:hideMark/>
          </w:tcPr>
          <w:p w14:paraId="60D4B1E1"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2,000.00 </w:t>
            </w:r>
          </w:p>
        </w:tc>
        <w:tc>
          <w:tcPr>
            <w:tcW w:w="236" w:type="dxa"/>
            <w:tcBorders>
              <w:top w:val="nil"/>
              <w:left w:val="nil"/>
              <w:bottom w:val="nil"/>
              <w:right w:val="nil"/>
            </w:tcBorders>
            <w:shd w:val="clear" w:color="auto" w:fill="auto"/>
            <w:noWrap/>
            <w:vAlign w:val="bottom"/>
            <w:hideMark/>
          </w:tcPr>
          <w:p w14:paraId="5AB8E92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02D4F335"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239C7748" w14:textId="77777777" w:rsidTr="009211D7">
        <w:trPr>
          <w:trHeight w:val="255"/>
        </w:trPr>
        <w:tc>
          <w:tcPr>
            <w:tcW w:w="3796" w:type="dxa"/>
            <w:tcBorders>
              <w:top w:val="nil"/>
              <w:left w:val="nil"/>
              <w:bottom w:val="nil"/>
              <w:right w:val="nil"/>
            </w:tcBorders>
            <w:shd w:val="clear" w:color="auto" w:fill="auto"/>
            <w:vAlign w:val="bottom"/>
            <w:hideMark/>
          </w:tcPr>
          <w:p w14:paraId="3EB16115"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bottom"/>
            <w:hideMark/>
          </w:tcPr>
          <w:p w14:paraId="35E6478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5E54062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587BD6E9"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21F087F5"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5C6774F6" w14:textId="77777777" w:rsidTr="009211D7">
        <w:trPr>
          <w:trHeight w:val="255"/>
        </w:trPr>
        <w:tc>
          <w:tcPr>
            <w:tcW w:w="3796" w:type="dxa"/>
            <w:tcBorders>
              <w:top w:val="nil"/>
              <w:left w:val="nil"/>
              <w:bottom w:val="nil"/>
              <w:right w:val="nil"/>
            </w:tcBorders>
            <w:shd w:val="clear" w:color="auto" w:fill="auto"/>
            <w:vAlign w:val="bottom"/>
            <w:hideMark/>
          </w:tcPr>
          <w:p w14:paraId="4498BE40"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r w:rsidRPr="00AC6143">
              <w:rPr>
                <w:rFonts w:ascii="Times New Roman" w:eastAsia="Times New Roman" w:hAnsi="Times New Roman" w:cs="Times New Roman"/>
                <w:b/>
                <w:bCs/>
                <w:sz w:val="24"/>
                <w:szCs w:val="24"/>
                <w:u w:val="single"/>
              </w:rPr>
              <w:t>Other Expenses</w:t>
            </w:r>
          </w:p>
        </w:tc>
        <w:tc>
          <w:tcPr>
            <w:tcW w:w="416" w:type="dxa"/>
            <w:tcBorders>
              <w:top w:val="nil"/>
              <w:left w:val="nil"/>
              <w:bottom w:val="nil"/>
              <w:right w:val="nil"/>
            </w:tcBorders>
            <w:shd w:val="clear" w:color="auto" w:fill="auto"/>
            <w:vAlign w:val="bottom"/>
            <w:hideMark/>
          </w:tcPr>
          <w:p w14:paraId="32C786D3"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p>
        </w:tc>
        <w:tc>
          <w:tcPr>
            <w:tcW w:w="1717" w:type="dxa"/>
            <w:tcBorders>
              <w:top w:val="nil"/>
              <w:left w:val="nil"/>
              <w:bottom w:val="nil"/>
              <w:right w:val="nil"/>
            </w:tcBorders>
            <w:shd w:val="clear" w:color="auto" w:fill="auto"/>
            <w:noWrap/>
            <w:vAlign w:val="bottom"/>
            <w:hideMark/>
          </w:tcPr>
          <w:p w14:paraId="2B8C23D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3A48E5F9"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19AB51A2"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5544FB8F" w14:textId="77777777" w:rsidTr="009211D7">
        <w:trPr>
          <w:trHeight w:val="255"/>
        </w:trPr>
        <w:tc>
          <w:tcPr>
            <w:tcW w:w="3796" w:type="dxa"/>
            <w:tcBorders>
              <w:top w:val="nil"/>
              <w:left w:val="nil"/>
              <w:bottom w:val="nil"/>
              <w:right w:val="nil"/>
            </w:tcBorders>
            <w:shd w:val="clear" w:color="auto" w:fill="auto"/>
            <w:vAlign w:val="bottom"/>
            <w:hideMark/>
          </w:tcPr>
          <w:p w14:paraId="07FEFBA7"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Importing expense</w:t>
            </w:r>
          </w:p>
        </w:tc>
        <w:tc>
          <w:tcPr>
            <w:tcW w:w="416" w:type="dxa"/>
            <w:tcBorders>
              <w:top w:val="nil"/>
              <w:left w:val="nil"/>
              <w:bottom w:val="nil"/>
              <w:right w:val="nil"/>
            </w:tcBorders>
            <w:shd w:val="clear" w:color="auto" w:fill="auto"/>
            <w:vAlign w:val="bottom"/>
            <w:hideMark/>
          </w:tcPr>
          <w:p w14:paraId="5C08F9ED"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5F68E525"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4,262.30 </w:t>
            </w:r>
          </w:p>
        </w:tc>
        <w:tc>
          <w:tcPr>
            <w:tcW w:w="236" w:type="dxa"/>
            <w:tcBorders>
              <w:top w:val="nil"/>
              <w:left w:val="nil"/>
              <w:bottom w:val="nil"/>
              <w:right w:val="nil"/>
            </w:tcBorders>
            <w:shd w:val="clear" w:color="auto" w:fill="auto"/>
            <w:noWrap/>
            <w:vAlign w:val="bottom"/>
            <w:hideMark/>
          </w:tcPr>
          <w:p w14:paraId="562B936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60C3DEBE"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3F7EEB63" w14:textId="77777777" w:rsidTr="009211D7">
        <w:trPr>
          <w:trHeight w:val="255"/>
        </w:trPr>
        <w:tc>
          <w:tcPr>
            <w:tcW w:w="3796" w:type="dxa"/>
            <w:tcBorders>
              <w:top w:val="nil"/>
              <w:left w:val="nil"/>
              <w:bottom w:val="nil"/>
              <w:right w:val="nil"/>
            </w:tcBorders>
            <w:shd w:val="clear" w:color="auto" w:fill="auto"/>
            <w:vAlign w:val="bottom"/>
            <w:hideMark/>
          </w:tcPr>
          <w:p w14:paraId="5273834D"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Business Registration</w:t>
            </w:r>
          </w:p>
        </w:tc>
        <w:tc>
          <w:tcPr>
            <w:tcW w:w="416" w:type="dxa"/>
            <w:tcBorders>
              <w:top w:val="nil"/>
              <w:left w:val="nil"/>
              <w:bottom w:val="nil"/>
              <w:right w:val="nil"/>
            </w:tcBorders>
            <w:shd w:val="clear" w:color="auto" w:fill="auto"/>
            <w:vAlign w:val="bottom"/>
            <w:hideMark/>
          </w:tcPr>
          <w:p w14:paraId="3480FF75"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53D50737"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110.00 </w:t>
            </w:r>
          </w:p>
        </w:tc>
        <w:tc>
          <w:tcPr>
            <w:tcW w:w="236" w:type="dxa"/>
            <w:tcBorders>
              <w:top w:val="nil"/>
              <w:left w:val="nil"/>
              <w:bottom w:val="nil"/>
              <w:right w:val="nil"/>
            </w:tcBorders>
            <w:shd w:val="clear" w:color="auto" w:fill="auto"/>
            <w:noWrap/>
            <w:vAlign w:val="bottom"/>
            <w:hideMark/>
          </w:tcPr>
          <w:p w14:paraId="2E82AF69"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66900E3B"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1A448EDB" w14:textId="77777777" w:rsidTr="009211D7">
        <w:trPr>
          <w:trHeight w:val="255"/>
        </w:trPr>
        <w:tc>
          <w:tcPr>
            <w:tcW w:w="3796" w:type="dxa"/>
            <w:tcBorders>
              <w:top w:val="nil"/>
              <w:left w:val="nil"/>
              <w:bottom w:val="nil"/>
              <w:right w:val="nil"/>
            </w:tcBorders>
            <w:shd w:val="clear" w:color="auto" w:fill="auto"/>
            <w:vAlign w:val="bottom"/>
            <w:hideMark/>
          </w:tcPr>
          <w:p w14:paraId="03191BC5"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Business License</w:t>
            </w:r>
          </w:p>
        </w:tc>
        <w:tc>
          <w:tcPr>
            <w:tcW w:w="416" w:type="dxa"/>
            <w:tcBorders>
              <w:top w:val="nil"/>
              <w:left w:val="nil"/>
              <w:bottom w:val="nil"/>
              <w:right w:val="nil"/>
            </w:tcBorders>
            <w:shd w:val="clear" w:color="auto" w:fill="auto"/>
            <w:vAlign w:val="bottom"/>
            <w:hideMark/>
          </w:tcPr>
          <w:p w14:paraId="754B1022"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5BB6D1B4"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50.00 </w:t>
            </w:r>
          </w:p>
        </w:tc>
        <w:tc>
          <w:tcPr>
            <w:tcW w:w="236" w:type="dxa"/>
            <w:tcBorders>
              <w:top w:val="nil"/>
              <w:left w:val="nil"/>
              <w:bottom w:val="nil"/>
              <w:right w:val="nil"/>
            </w:tcBorders>
            <w:shd w:val="clear" w:color="auto" w:fill="auto"/>
            <w:noWrap/>
            <w:vAlign w:val="bottom"/>
            <w:hideMark/>
          </w:tcPr>
          <w:p w14:paraId="0F97BFC9"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4BA529E2"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2E020EE5" w14:textId="77777777" w:rsidTr="009211D7">
        <w:trPr>
          <w:trHeight w:val="255"/>
        </w:trPr>
        <w:tc>
          <w:tcPr>
            <w:tcW w:w="3796" w:type="dxa"/>
            <w:tcBorders>
              <w:top w:val="nil"/>
              <w:left w:val="nil"/>
              <w:bottom w:val="nil"/>
              <w:right w:val="nil"/>
            </w:tcBorders>
            <w:shd w:val="clear" w:color="auto" w:fill="auto"/>
            <w:vAlign w:val="bottom"/>
            <w:hideMark/>
          </w:tcPr>
          <w:p w14:paraId="53293389"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Total Other Expenses</w:t>
            </w:r>
          </w:p>
        </w:tc>
        <w:tc>
          <w:tcPr>
            <w:tcW w:w="416" w:type="dxa"/>
            <w:tcBorders>
              <w:top w:val="nil"/>
              <w:left w:val="nil"/>
              <w:bottom w:val="nil"/>
              <w:right w:val="nil"/>
            </w:tcBorders>
            <w:shd w:val="clear" w:color="auto" w:fill="auto"/>
            <w:vAlign w:val="bottom"/>
            <w:hideMark/>
          </w:tcPr>
          <w:p w14:paraId="6EAAEFA6" w14:textId="77777777" w:rsidR="00845D79" w:rsidRPr="00AC6143" w:rsidRDefault="00845D79" w:rsidP="004862E8">
            <w:pPr>
              <w:spacing w:after="0" w:line="240" w:lineRule="auto"/>
              <w:rPr>
                <w:rFonts w:ascii="Times New Roman" w:eastAsia="Times New Roman" w:hAnsi="Times New Roman" w:cs="Times New Roman"/>
                <w:b/>
                <w:bCs/>
                <w:sz w:val="24"/>
                <w:szCs w:val="24"/>
              </w:rPr>
            </w:pPr>
          </w:p>
        </w:tc>
        <w:tc>
          <w:tcPr>
            <w:tcW w:w="1717" w:type="dxa"/>
            <w:tcBorders>
              <w:top w:val="single" w:sz="4" w:space="0" w:color="auto"/>
              <w:left w:val="nil"/>
              <w:bottom w:val="single" w:sz="4" w:space="0" w:color="auto"/>
              <w:right w:val="nil"/>
            </w:tcBorders>
            <w:shd w:val="clear" w:color="auto" w:fill="auto"/>
            <w:noWrap/>
            <w:vAlign w:val="bottom"/>
            <w:hideMark/>
          </w:tcPr>
          <w:p w14:paraId="2EB8AE30"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4,422.30 </w:t>
            </w:r>
          </w:p>
        </w:tc>
        <w:tc>
          <w:tcPr>
            <w:tcW w:w="236" w:type="dxa"/>
            <w:tcBorders>
              <w:top w:val="nil"/>
              <w:left w:val="nil"/>
              <w:bottom w:val="nil"/>
              <w:right w:val="nil"/>
            </w:tcBorders>
            <w:shd w:val="clear" w:color="auto" w:fill="auto"/>
            <w:noWrap/>
            <w:vAlign w:val="bottom"/>
            <w:hideMark/>
          </w:tcPr>
          <w:p w14:paraId="7DFF3D1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43D719B5"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772CF5DB" w14:textId="77777777" w:rsidTr="009211D7">
        <w:trPr>
          <w:trHeight w:val="255"/>
        </w:trPr>
        <w:tc>
          <w:tcPr>
            <w:tcW w:w="3796" w:type="dxa"/>
            <w:tcBorders>
              <w:top w:val="nil"/>
              <w:left w:val="nil"/>
              <w:bottom w:val="nil"/>
              <w:right w:val="nil"/>
            </w:tcBorders>
            <w:shd w:val="clear" w:color="auto" w:fill="auto"/>
            <w:vAlign w:val="bottom"/>
            <w:hideMark/>
          </w:tcPr>
          <w:p w14:paraId="20022E6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bottom"/>
            <w:hideMark/>
          </w:tcPr>
          <w:p w14:paraId="0EB9E1C9"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0C178562"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7D64BE4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1CE4235A"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3E0A288E" w14:textId="77777777" w:rsidTr="009211D7">
        <w:trPr>
          <w:trHeight w:val="255"/>
        </w:trPr>
        <w:tc>
          <w:tcPr>
            <w:tcW w:w="3796" w:type="dxa"/>
            <w:tcBorders>
              <w:top w:val="nil"/>
              <w:left w:val="nil"/>
              <w:bottom w:val="nil"/>
              <w:right w:val="nil"/>
            </w:tcBorders>
            <w:shd w:val="clear" w:color="auto" w:fill="auto"/>
            <w:vAlign w:val="bottom"/>
            <w:hideMark/>
          </w:tcPr>
          <w:p w14:paraId="12E0BB50"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r w:rsidRPr="00AC6143">
              <w:rPr>
                <w:rFonts w:ascii="Times New Roman" w:eastAsia="Times New Roman" w:hAnsi="Times New Roman" w:cs="Times New Roman"/>
                <w:b/>
                <w:bCs/>
                <w:sz w:val="24"/>
                <w:szCs w:val="24"/>
                <w:u w:val="single"/>
              </w:rPr>
              <w:t>Reserve for Contingencies</w:t>
            </w:r>
          </w:p>
        </w:tc>
        <w:tc>
          <w:tcPr>
            <w:tcW w:w="416" w:type="dxa"/>
            <w:tcBorders>
              <w:top w:val="nil"/>
              <w:left w:val="nil"/>
              <w:bottom w:val="nil"/>
              <w:right w:val="nil"/>
            </w:tcBorders>
            <w:shd w:val="clear" w:color="auto" w:fill="auto"/>
            <w:vAlign w:val="bottom"/>
            <w:hideMark/>
          </w:tcPr>
          <w:p w14:paraId="527E9D24"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p>
        </w:tc>
        <w:tc>
          <w:tcPr>
            <w:tcW w:w="1717" w:type="dxa"/>
            <w:tcBorders>
              <w:top w:val="nil"/>
              <w:left w:val="nil"/>
              <w:bottom w:val="nil"/>
              <w:right w:val="nil"/>
            </w:tcBorders>
            <w:shd w:val="clear" w:color="auto" w:fill="auto"/>
            <w:noWrap/>
            <w:vAlign w:val="bottom"/>
            <w:hideMark/>
          </w:tcPr>
          <w:p w14:paraId="5E5F46F1"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4,768.89 </w:t>
            </w:r>
          </w:p>
        </w:tc>
        <w:tc>
          <w:tcPr>
            <w:tcW w:w="236" w:type="dxa"/>
            <w:tcBorders>
              <w:top w:val="nil"/>
              <w:left w:val="nil"/>
              <w:bottom w:val="nil"/>
              <w:right w:val="nil"/>
            </w:tcBorders>
            <w:shd w:val="clear" w:color="auto" w:fill="auto"/>
            <w:noWrap/>
            <w:vAlign w:val="bottom"/>
            <w:hideMark/>
          </w:tcPr>
          <w:p w14:paraId="083175B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6C7E22CE"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25EDDB26" w14:textId="77777777" w:rsidTr="009211D7">
        <w:trPr>
          <w:trHeight w:val="255"/>
        </w:trPr>
        <w:tc>
          <w:tcPr>
            <w:tcW w:w="3796" w:type="dxa"/>
            <w:tcBorders>
              <w:top w:val="nil"/>
              <w:left w:val="nil"/>
              <w:bottom w:val="nil"/>
              <w:right w:val="nil"/>
            </w:tcBorders>
            <w:shd w:val="clear" w:color="auto" w:fill="auto"/>
            <w:vAlign w:val="bottom"/>
            <w:hideMark/>
          </w:tcPr>
          <w:p w14:paraId="26C2A2D5"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bottom"/>
            <w:hideMark/>
          </w:tcPr>
          <w:p w14:paraId="13ED97A7"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1CDFA61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4AF320E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6C417336"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304C92E4" w14:textId="77777777" w:rsidTr="009211D7">
        <w:trPr>
          <w:trHeight w:val="255"/>
        </w:trPr>
        <w:tc>
          <w:tcPr>
            <w:tcW w:w="3796" w:type="dxa"/>
            <w:tcBorders>
              <w:top w:val="nil"/>
              <w:left w:val="nil"/>
              <w:bottom w:val="nil"/>
              <w:right w:val="nil"/>
            </w:tcBorders>
            <w:shd w:val="clear" w:color="auto" w:fill="auto"/>
            <w:vAlign w:val="bottom"/>
            <w:hideMark/>
          </w:tcPr>
          <w:p w14:paraId="30FD1673"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r w:rsidRPr="00AC6143">
              <w:rPr>
                <w:rFonts w:ascii="Times New Roman" w:eastAsia="Times New Roman" w:hAnsi="Times New Roman" w:cs="Times New Roman"/>
                <w:b/>
                <w:bCs/>
                <w:sz w:val="24"/>
                <w:szCs w:val="24"/>
                <w:u w:val="single"/>
              </w:rPr>
              <w:t xml:space="preserve">Working Capital </w:t>
            </w:r>
          </w:p>
        </w:tc>
        <w:tc>
          <w:tcPr>
            <w:tcW w:w="416" w:type="dxa"/>
            <w:tcBorders>
              <w:top w:val="nil"/>
              <w:left w:val="nil"/>
              <w:bottom w:val="nil"/>
              <w:right w:val="nil"/>
            </w:tcBorders>
            <w:shd w:val="clear" w:color="auto" w:fill="auto"/>
            <w:vAlign w:val="bottom"/>
            <w:hideMark/>
          </w:tcPr>
          <w:p w14:paraId="785304DA"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p>
        </w:tc>
        <w:tc>
          <w:tcPr>
            <w:tcW w:w="1717" w:type="dxa"/>
            <w:tcBorders>
              <w:top w:val="nil"/>
              <w:left w:val="nil"/>
              <w:bottom w:val="nil"/>
              <w:right w:val="nil"/>
            </w:tcBorders>
            <w:shd w:val="clear" w:color="auto" w:fill="auto"/>
            <w:noWrap/>
            <w:vAlign w:val="bottom"/>
            <w:hideMark/>
          </w:tcPr>
          <w:p w14:paraId="23EE1F8D"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013D1D8C"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20A3359D"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4A2CA16C" w14:textId="77777777" w:rsidTr="009211D7">
        <w:trPr>
          <w:trHeight w:val="255"/>
        </w:trPr>
        <w:tc>
          <w:tcPr>
            <w:tcW w:w="3796" w:type="dxa"/>
            <w:tcBorders>
              <w:top w:val="nil"/>
              <w:left w:val="nil"/>
              <w:bottom w:val="nil"/>
              <w:right w:val="nil"/>
            </w:tcBorders>
            <w:shd w:val="clear" w:color="auto" w:fill="auto"/>
            <w:vAlign w:val="bottom"/>
            <w:hideMark/>
          </w:tcPr>
          <w:p w14:paraId="04AC056B"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bottom"/>
            <w:hideMark/>
          </w:tcPr>
          <w:p w14:paraId="565887C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1D5D3AA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1C9F6BDD"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2AF9BF4C"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6C58E57B" w14:textId="77777777" w:rsidTr="009211D7">
        <w:trPr>
          <w:trHeight w:val="300"/>
        </w:trPr>
        <w:tc>
          <w:tcPr>
            <w:tcW w:w="3796" w:type="dxa"/>
            <w:tcBorders>
              <w:top w:val="nil"/>
              <w:left w:val="nil"/>
              <w:bottom w:val="nil"/>
              <w:right w:val="nil"/>
            </w:tcBorders>
            <w:shd w:val="clear" w:color="auto" w:fill="auto"/>
            <w:vAlign w:val="bottom"/>
            <w:hideMark/>
          </w:tcPr>
          <w:p w14:paraId="2D398BC5" w14:textId="77777777" w:rsidR="00845D79" w:rsidRPr="00AC6143" w:rsidRDefault="00845D79" w:rsidP="004862E8">
            <w:pPr>
              <w:spacing w:after="0" w:line="240" w:lineRule="auto"/>
              <w:rPr>
                <w:rFonts w:ascii="Times New Roman" w:eastAsia="Times New Roman" w:hAnsi="Times New Roman" w:cs="Times New Roman"/>
                <w:b/>
                <w:bCs/>
                <w:i/>
                <w:iCs/>
                <w:sz w:val="24"/>
                <w:szCs w:val="24"/>
              </w:rPr>
            </w:pPr>
            <w:r w:rsidRPr="00AC6143">
              <w:rPr>
                <w:rFonts w:ascii="Times New Roman" w:eastAsia="Times New Roman" w:hAnsi="Times New Roman" w:cs="Times New Roman"/>
                <w:b/>
                <w:bCs/>
                <w:i/>
                <w:iCs/>
                <w:sz w:val="24"/>
                <w:szCs w:val="24"/>
              </w:rPr>
              <w:t>Summary Statement</w:t>
            </w:r>
          </w:p>
        </w:tc>
        <w:tc>
          <w:tcPr>
            <w:tcW w:w="416" w:type="dxa"/>
            <w:tcBorders>
              <w:top w:val="nil"/>
              <w:left w:val="nil"/>
              <w:bottom w:val="nil"/>
              <w:right w:val="nil"/>
            </w:tcBorders>
            <w:shd w:val="clear" w:color="auto" w:fill="auto"/>
            <w:vAlign w:val="bottom"/>
            <w:hideMark/>
          </w:tcPr>
          <w:p w14:paraId="13B3CEC0" w14:textId="77777777" w:rsidR="00845D79" w:rsidRPr="00AC6143" w:rsidRDefault="00845D79" w:rsidP="004862E8">
            <w:pPr>
              <w:spacing w:after="0" w:line="240" w:lineRule="auto"/>
              <w:rPr>
                <w:rFonts w:ascii="Times New Roman" w:eastAsia="Times New Roman" w:hAnsi="Times New Roman" w:cs="Times New Roman"/>
                <w:b/>
                <w:bCs/>
                <w:i/>
                <w:iCs/>
                <w:sz w:val="24"/>
                <w:szCs w:val="24"/>
              </w:rPr>
            </w:pPr>
          </w:p>
        </w:tc>
        <w:tc>
          <w:tcPr>
            <w:tcW w:w="1717" w:type="dxa"/>
            <w:tcBorders>
              <w:top w:val="nil"/>
              <w:left w:val="nil"/>
              <w:bottom w:val="nil"/>
              <w:right w:val="nil"/>
            </w:tcBorders>
            <w:shd w:val="clear" w:color="auto" w:fill="auto"/>
            <w:noWrap/>
            <w:vAlign w:val="bottom"/>
            <w:hideMark/>
          </w:tcPr>
          <w:p w14:paraId="740F487B"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095C816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3CDC5941"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18FB6895" w14:textId="77777777" w:rsidTr="009211D7">
        <w:trPr>
          <w:trHeight w:val="255"/>
        </w:trPr>
        <w:tc>
          <w:tcPr>
            <w:tcW w:w="3796" w:type="dxa"/>
            <w:tcBorders>
              <w:top w:val="nil"/>
              <w:left w:val="nil"/>
              <w:bottom w:val="nil"/>
              <w:right w:val="nil"/>
            </w:tcBorders>
            <w:shd w:val="clear" w:color="auto" w:fill="auto"/>
            <w:vAlign w:val="bottom"/>
            <w:hideMark/>
          </w:tcPr>
          <w:p w14:paraId="29689BD7"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bottom"/>
            <w:hideMark/>
          </w:tcPr>
          <w:p w14:paraId="2D2F6032"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0D8A36E2"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0A6831FB"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5A520E4C"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555BE3FF" w14:textId="77777777" w:rsidTr="009211D7">
        <w:trPr>
          <w:trHeight w:val="255"/>
        </w:trPr>
        <w:tc>
          <w:tcPr>
            <w:tcW w:w="3796" w:type="dxa"/>
            <w:tcBorders>
              <w:top w:val="nil"/>
              <w:left w:val="nil"/>
              <w:bottom w:val="nil"/>
              <w:right w:val="nil"/>
            </w:tcBorders>
            <w:shd w:val="clear" w:color="auto" w:fill="auto"/>
            <w:vAlign w:val="bottom"/>
            <w:hideMark/>
          </w:tcPr>
          <w:p w14:paraId="7FE7CFFA"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r w:rsidRPr="00AC6143">
              <w:rPr>
                <w:rFonts w:ascii="Times New Roman" w:eastAsia="Times New Roman" w:hAnsi="Times New Roman" w:cs="Times New Roman"/>
                <w:b/>
                <w:bCs/>
                <w:sz w:val="24"/>
                <w:szCs w:val="24"/>
                <w:u w:val="single"/>
              </w:rPr>
              <w:lastRenderedPageBreak/>
              <w:t>Sources of Capital</w:t>
            </w:r>
          </w:p>
        </w:tc>
        <w:tc>
          <w:tcPr>
            <w:tcW w:w="416" w:type="dxa"/>
            <w:tcBorders>
              <w:top w:val="nil"/>
              <w:left w:val="nil"/>
              <w:bottom w:val="nil"/>
              <w:right w:val="nil"/>
            </w:tcBorders>
            <w:shd w:val="clear" w:color="auto" w:fill="auto"/>
            <w:vAlign w:val="bottom"/>
            <w:hideMark/>
          </w:tcPr>
          <w:p w14:paraId="7B229E55"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p>
        </w:tc>
        <w:tc>
          <w:tcPr>
            <w:tcW w:w="1717" w:type="dxa"/>
            <w:tcBorders>
              <w:top w:val="nil"/>
              <w:left w:val="nil"/>
              <w:bottom w:val="nil"/>
              <w:right w:val="nil"/>
            </w:tcBorders>
            <w:shd w:val="clear" w:color="auto" w:fill="auto"/>
            <w:noWrap/>
            <w:vAlign w:val="bottom"/>
            <w:hideMark/>
          </w:tcPr>
          <w:p w14:paraId="7A210E19"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6126D29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2969A7EC"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26CCDB8A" w14:textId="77777777" w:rsidTr="009211D7">
        <w:trPr>
          <w:trHeight w:val="255"/>
        </w:trPr>
        <w:tc>
          <w:tcPr>
            <w:tcW w:w="3796" w:type="dxa"/>
            <w:tcBorders>
              <w:top w:val="nil"/>
              <w:left w:val="nil"/>
              <w:bottom w:val="nil"/>
              <w:right w:val="nil"/>
            </w:tcBorders>
            <w:shd w:val="clear" w:color="auto" w:fill="auto"/>
            <w:vAlign w:val="bottom"/>
            <w:hideMark/>
          </w:tcPr>
          <w:p w14:paraId="4146909E"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Owners' and other investments</w:t>
            </w:r>
          </w:p>
        </w:tc>
        <w:tc>
          <w:tcPr>
            <w:tcW w:w="416" w:type="dxa"/>
            <w:tcBorders>
              <w:top w:val="nil"/>
              <w:left w:val="nil"/>
              <w:bottom w:val="nil"/>
              <w:right w:val="nil"/>
            </w:tcBorders>
            <w:shd w:val="clear" w:color="auto" w:fill="auto"/>
            <w:vAlign w:val="bottom"/>
            <w:hideMark/>
          </w:tcPr>
          <w:p w14:paraId="4B26D537"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2BCE7453"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20,000.00 </w:t>
            </w:r>
          </w:p>
        </w:tc>
        <w:tc>
          <w:tcPr>
            <w:tcW w:w="236" w:type="dxa"/>
            <w:tcBorders>
              <w:top w:val="nil"/>
              <w:left w:val="nil"/>
              <w:bottom w:val="nil"/>
              <w:right w:val="nil"/>
            </w:tcBorders>
            <w:shd w:val="clear" w:color="auto" w:fill="auto"/>
            <w:noWrap/>
            <w:vAlign w:val="bottom"/>
            <w:hideMark/>
          </w:tcPr>
          <w:p w14:paraId="2A5169B9"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1051A252"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52AE16B0" w14:textId="77777777" w:rsidTr="009211D7">
        <w:trPr>
          <w:trHeight w:val="255"/>
        </w:trPr>
        <w:tc>
          <w:tcPr>
            <w:tcW w:w="3796" w:type="dxa"/>
            <w:tcBorders>
              <w:top w:val="nil"/>
              <w:left w:val="nil"/>
              <w:bottom w:val="nil"/>
              <w:right w:val="nil"/>
            </w:tcBorders>
            <w:shd w:val="clear" w:color="auto" w:fill="auto"/>
            <w:vAlign w:val="bottom"/>
            <w:hideMark/>
          </w:tcPr>
          <w:p w14:paraId="1C0EF602"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Bank loans</w:t>
            </w:r>
          </w:p>
        </w:tc>
        <w:tc>
          <w:tcPr>
            <w:tcW w:w="416" w:type="dxa"/>
            <w:tcBorders>
              <w:top w:val="nil"/>
              <w:left w:val="nil"/>
              <w:bottom w:val="nil"/>
              <w:right w:val="nil"/>
            </w:tcBorders>
            <w:shd w:val="clear" w:color="auto" w:fill="auto"/>
            <w:vAlign w:val="bottom"/>
            <w:hideMark/>
          </w:tcPr>
          <w:p w14:paraId="05005909"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79646B7C"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1C7C5D4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6A12149F"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4D3E4CBE" w14:textId="77777777" w:rsidTr="009211D7">
        <w:trPr>
          <w:trHeight w:val="255"/>
        </w:trPr>
        <w:tc>
          <w:tcPr>
            <w:tcW w:w="3796" w:type="dxa"/>
            <w:tcBorders>
              <w:top w:val="nil"/>
              <w:left w:val="nil"/>
              <w:bottom w:val="nil"/>
              <w:right w:val="nil"/>
            </w:tcBorders>
            <w:shd w:val="clear" w:color="auto" w:fill="auto"/>
            <w:vAlign w:val="bottom"/>
            <w:hideMark/>
          </w:tcPr>
          <w:p w14:paraId="7BA95299"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Other loans</w:t>
            </w:r>
          </w:p>
        </w:tc>
        <w:tc>
          <w:tcPr>
            <w:tcW w:w="416" w:type="dxa"/>
            <w:tcBorders>
              <w:top w:val="nil"/>
              <w:left w:val="nil"/>
              <w:bottom w:val="nil"/>
              <w:right w:val="nil"/>
            </w:tcBorders>
            <w:shd w:val="clear" w:color="auto" w:fill="auto"/>
            <w:vAlign w:val="bottom"/>
            <w:hideMark/>
          </w:tcPr>
          <w:p w14:paraId="29D2B0AB"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12D057FB"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5DCBF31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74391743"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3914D996" w14:textId="77777777" w:rsidTr="009211D7">
        <w:trPr>
          <w:trHeight w:val="255"/>
        </w:trPr>
        <w:tc>
          <w:tcPr>
            <w:tcW w:w="3796" w:type="dxa"/>
            <w:tcBorders>
              <w:top w:val="nil"/>
              <w:left w:val="nil"/>
              <w:bottom w:val="nil"/>
              <w:right w:val="nil"/>
            </w:tcBorders>
            <w:shd w:val="clear" w:color="auto" w:fill="auto"/>
            <w:vAlign w:val="bottom"/>
            <w:hideMark/>
          </w:tcPr>
          <w:p w14:paraId="6A12E1F9"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Total Source of Funds</w:t>
            </w:r>
          </w:p>
        </w:tc>
        <w:tc>
          <w:tcPr>
            <w:tcW w:w="416" w:type="dxa"/>
            <w:tcBorders>
              <w:top w:val="nil"/>
              <w:left w:val="nil"/>
              <w:bottom w:val="nil"/>
              <w:right w:val="nil"/>
            </w:tcBorders>
            <w:shd w:val="clear" w:color="auto" w:fill="auto"/>
            <w:vAlign w:val="bottom"/>
            <w:hideMark/>
          </w:tcPr>
          <w:p w14:paraId="7173FC33" w14:textId="77777777" w:rsidR="00845D79" w:rsidRPr="00AC6143" w:rsidRDefault="00845D79" w:rsidP="004862E8">
            <w:pPr>
              <w:spacing w:after="0" w:line="240" w:lineRule="auto"/>
              <w:rPr>
                <w:rFonts w:ascii="Times New Roman" w:eastAsia="Times New Roman" w:hAnsi="Times New Roman" w:cs="Times New Roman"/>
                <w:b/>
                <w:bCs/>
                <w:sz w:val="24"/>
                <w:szCs w:val="24"/>
              </w:rPr>
            </w:pPr>
          </w:p>
        </w:tc>
        <w:tc>
          <w:tcPr>
            <w:tcW w:w="1717" w:type="dxa"/>
            <w:tcBorders>
              <w:top w:val="single" w:sz="4" w:space="0" w:color="auto"/>
              <w:left w:val="nil"/>
              <w:bottom w:val="single" w:sz="4" w:space="0" w:color="auto"/>
              <w:right w:val="nil"/>
            </w:tcBorders>
            <w:shd w:val="clear" w:color="auto" w:fill="auto"/>
            <w:noWrap/>
            <w:vAlign w:val="bottom"/>
            <w:hideMark/>
          </w:tcPr>
          <w:p w14:paraId="099F1C34"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20,000.00 </w:t>
            </w:r>
          </w:p>
        </w:tc>
        <w:tc>
          <w:tcPr>
            <w:tcW w:w="236" w:type="dxa"/>
            <w:tcBorders>
              <w:top w:val="nil"/>
              <w:left w:val="nil"/>
              <w:bottom w:val="nil"/>
              <w:right w:val="nil"/>
            </w:tcBorders>
            <w:shd w:val="clear" w:color="auto" w:fill="auto"/>
            <w:noWrap/>
            <w:vAlign w:val="bottom"/>
            <w:hideMark/>
          </w:tcPr>
          <w:p w14:paraId="3809AB1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65F66886"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677983B8" w14:textId="77777777" w:rsidTr="009211D7">
        <w:trPr>
          <w:trHeight w:val="255"/>
        </w:trPr>
        <w:tc>
          <w:tcPr>
            <w:tcW w:w="3796" w:type="dxa"/>
            <w:tcBorders>
              <w:top w:val="nil"/>
              <w:left w:val="nil"/>
              <w:bottom w:val="nil"/>
              <w:right w:val="nil"/>
            </w:tcBorders>
            <w:shd w:val="clear" w:color="auto" w:fill="auto"/>
            <w:vAlign w:val="bottom"/>
            <w:hideMark/>
          </w:tcPr>
          <w:p w14:paraId="6FEC217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bottom"/>
            <w:hideMark/>
          </w:tcPr>
          <w:p w14:paraId="50CCA12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554E532B"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38D96CD7"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0831543E"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192DFDCD" w14:textId="77777777" w:rsidTr="009211D7">
        <w:trPr>
          <w:trHeight w:val="255"/>
        </w:trPr>
        <w:tc>
          <w:tcPr>
            <w:tcW w:w="3796" w:type="dxa"/>
            <w:tcBorders>
              <w:top w:val="nil"/>
              <w:left w:val="nil"/>
              <w:bottom w:val="nil"/>
              <w:right w:val="nil"/>
            </w:tcBorders>
            <w:shd w:val="clear" w:color="auto" w:fill="auto"/>
            <w:vAlign w:val="bottom"/>
            <w:hideMark/>
          </w:tcPr>
          <w:p w14:paraId="3BBF28B3"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r w:rsidRPr="00AC6143">
              <w:rPr>
                <w:rFonts w:ascii="Times New Roman" w:eastAsia="Times New Roman" w:hAnsi="Times New Roman" w:cs="Times New Roman"/>
                <w:b/>
                <w:bCs/>
                <w:sz w:val="24"/>
                <w:szCs w:val="24"/>
                <w:u w:val="single"/>
              </w:rPr>
              <w:t>Startup Expenses</w:t>
            </w:r>
          </w:p>
        </w:tc>
        <w:tc>
          <w:tcPr>
            <w:tcW w:w="416" w:type="dxa"/>
            <w:tcBorders>
              <w:top w:val="nil"/>
              <w:left w:val="nil"/>
              <w:bottom w:val="nil"/>
              <w:right w:val="nil"/>
            </w:tcBorders>
            <w:shd w:val="clear" w:color="auto" w:fill="auto"/>
            <w:vAlign w:val="bottom"/>
            <w:hideMark/>
          </w:tcPr>
          <w:p w14:paraId="2F89225C"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p>
        </w:tc>
        <w:tc>
          <w:tcPr>
            <w:tcW w:w="1717" w:type="dxa"/>
            <w:tcBorders>
              <w:top w:val="nil"/>
              <w:left w:val="nil"/>
              <w:bottom w:val="nil"/>
              <w:right w:val="nil"/>
            </w:tcBorders>
            <w:shd w:val="clear" w:color="auto" w:fill="auto"/>
            <w:noWrap/>
            <w:vAlign w:val="bottom"/>
            <w:hideMark/>
          </w:tcPr>
          <w:p w14:paraId="3AF7FA4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5648CA2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418151DA"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5C5DD35F" w14:textId="77777777" w:rsidTr="009211D7">
        <w:trPr>
          <w:trHeight w:val="255"/>
        </w:trPr>
        <w:tc>
          <w:tcPr>
            <w:tcW w:w="3796" w:type="dxa"/>
            <w:tcBorders>
              <w:top w:val="nil"/>
              <w:left w:val="nil"/>
              <w:bottom w:val="nil"/>
              <w:right w:val="nil"/>
            </w:tcBorders>
            <w:shd w:val="clear" w:color="auto" w:fill="auto"/>
            <w:vAlign w:val="bottom"/>
            <w:hideMark/>
          </w:tcPr>
          <w:p w14:paraId="146E60A4"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Buildings/real estate</w:t>
            </w:r>
          </w:p>
        </w:tc>
        <w:tc>
          <w:tcPr>
            <w:tcW w:w="416" w:type="dxa"/>
            <w:tcBorders>
              <w:top w:val="nil"/>
              <w:left w:val="nil"/>
              <w:bottom w:val="nil"/>
              <w:right w:val="nil"/>
            </w:tcBorders>
            <w:shd w:val="clear" w:color="auto" w:fill="auto"/>
            <w:vAlign w:val="bottom"/>
            <w:hideMark/>
          </w:tcPr>
          <w:p w14:paraId="697E2BC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28622D9D"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597C9BF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1C78ABA6"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3866810B" w14:textId="77777777" w:rsidTr="009211D7">
        <w:trPr>
          <w:trHeight w:val="255"/>
        </w:trPr>
        <w:tc>
          <w:tcPr>
            <w:tcW w:w="3796" w:type="dxa"/>
            <w:tcBorders>
              <w:top w:val="nil"/>
              <w:left w:val="nil"/>
              <w:bottom w:val="nil"/>
              <w:right w:val="nil"/>
            </w:tcBorders>
            <w:shd w:val="clear" w:color="auto" w:fill="auto"/>
            <w:vAlign w:val="bottom"/>
            <w:hideMark/>
          </w:tcPr>
          <w:p w14:paraId="1682DC13"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Leasehold improvements</w:t>
            </w:r>
          </w:p>
        </w:tc>
        <w:tc>
          <w:tcPr>
            <w:tcW w:w="416" w:type="dxa"/>
            <w:tcBorders>
              <w:top w:val="nil"/>
              <w:left w:val="nil"/>
              <w:bottom w:val="nil"/>
              <w:right w:val="nil"/>
            </w:tcBorders>
            <w:shd w:val="clear" w:color="auto" w:fill="auto"/>
            <w:vAlign w:val="bottom"/>
            <w:hideMark/>
          </w:tcPr>
          <w:p w14:paraId="3541825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2D3241B6"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7C0FB17D"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01190877"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793C730C" w14:textId="77777777" w:rsidTr="009211D7">
        <w:trPr>
          <w:trHeight w:val="255"/>
        </w:trPr>
        <w:tc>
          <w:tcPr>
            <w:tcW w:w="3796" w:type="dxa"/>
            <w:tcBorders>
              <w:top w:val="nil"/>
              <w:left w:val="nil"/>
              <w:bottom w:val="nil"/>
              <w:right w:val="nil"/>
            </w:tcBorders>
            <w:shd w:val="clear" w:color="auto" w:fill="auto"/>
            <w:vAlign w:val="bottom"/>
            <w:hideMark/>
          </w:tcPr>
          <w:p w14:paraId="4F71453C"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Capital equipment</w:t>
            </w:r>
          </w:p>
        </w:tc>
        <w:tc>
          <w:tcPr>
            <w:tcW w:w="416" w:type="dxa"/>
            <w:tcBorders>
              <w:top w:val="nil"/>
              <w:left w:val="nil"/>
              <w:bottom w:val="nil"/>
              <w:right w:val="nil"/>
            </w:tcBorders>
            <w:shd w:val="clear" w:color="auto" w:fill="auto"/>
            <w:vAlign w:val="bottom"/>
            <w:hideMark/>
          </w:tcPr>
          <w:p w14:paraId="4779E39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2A1DEF8E"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7,705.31 </w:t>
            </w:r>
          </w:p>
        </w:tc>
        <w:tc>
          <w:tcPr>
            <w:tcW w:w="236" w:type="dxa"/>
            <w:tcBorders>
              <w:top w:val="nil"/>
              <w:left w:val="nil"/>
              <w:bottom w:val="nil"/>
              <w:right w:val="nil"/>
            </w:tcBorders>
            <w:shd w:val="clear" w:color="auto" w:fill="auto"/>
            <w:noWrap/>
            <w:vAlign w:val="bottom"/>
            <w:hideMark/>
          </w:tcPr>
          <w:p w14:paraId="597BD52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7EAE2132"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4F6EFAA6" w14:textId="77777777" w:rsidTr="009211D7">
        <w:trPr>
          <w:trHeight w:val="255"/>
        </w:trPr>
        <w:tc>
          <w:tcPr>
            <w:tcW w:w="3796" w:type="dxa"/>
            <w:tcBorders>
              <w:top w:val="nil"/>
              <w:left w:val="nil"/>
              <w:bottom w:val="nil"/>
              <w:right w:val="nil"/>
            </w:tcBorders>
            <w:shd w:val="clear" w:color="auto" w:fill="auto"/>
            <w:vAlign w:val="bottom"/>
            <w:hideMark/>
          </w:tcPr>
          <w:p w14:paraId="1F16852E"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Location/administration expenses</w:t>
            </w:r>
          </w:p>
        </w:tc>
        <w:tc>
          <w:tcPr>
            <w:tcW w:w="416" w:type="dxa"/>
            <w:tcBorders>
              <w:top w:val="nil"/>
              <w:left w:val="nil"/>
              <w:bottom w:val="nil"/>
              <w:right w:val="nil"/>
            </w:tcBorders>
            <w:shd w:val="clear" w:color="auto" w:fill="auto"/>
            <w:vAlign w:val="bottom"/>
            <w:hideMark/>
          </w:tcPr>
          <w:p w14:paraId="3DFFE5E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1D232DCD"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51.50 </w:t>
            </w:r>
          </w:p>
        </w:tc>
        <w:tc>
          <w:tcPr>
            <w:tcW w:w="236" w:type="dxa"/>
            <w:tcBorders>
              <w:top w:val="nil"/>
              <w:left w:val="nil"/>
              <w:bottom w:val="nil"/>
              <w:right w:val="nil"/>
            </w:tcBorders>
            <w:shd w:val="clear" w:color="auto" w:fill="auto"/>
            <w:noWrap/>
            <w:vAlign w:val="bottom"/>
            <w:hideMark/>
          </w:tcPr>
          <w:p w14:paraId="69A0E05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5BCC809D"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3FEB8375" w14:textId="77777777" w:rsidTr="009211D7">
        <w:trPr>
          <w:trHeight w:val="255"/>
        </w:trPr>
        <w:tc>
          <w:tcPr>
            <w:tcW w:w="3796" w:type="dxa"/>
            <w:tcBorders>
              <w:top w:val="nil"/>
              <w:left w:val="nil"/>
              <w:bottom w:val="nil"/>
              <w:right w:val="nil"/>
            </w:tcBorders>
            <w:shd w:val="clear" w:color="auto" w:fill="auto"/>
            <w:vAlign w:val="bottom"/>
            <w:hideMark/>
          </w:tcPr>
          <w:p w14:paraId="6F92968E"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Opening inventory</w:t>
            </w:r>
          </w:p>
        </w:tc>
        <w:tc>
          <w:tcPr>
            <w:tcW w:w="416" w:type="dxa"/>
            <w:tcBorders>
              <w:top w:val="nil"/>
              <w:left w:val="nil"/>
              <w:bottom w:val="nil"/>
              <w:right w:val="nil"/>
            </w:tcBorders>
            <w:shd w:val="clear" w:color="auto" w:fill="auto"/>
            <w:vAlign w:val="bottom"/>
            <w:hideMark/>
          </w:tcPr>
          <w:p w14:paraId="65A6C72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4A3265CD"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1,052.00 </w:t>
            </w:r>
          </w:p>
        </w:tc>
        <w:tc>
          <w:tcPr>
            <w:tcW w:w="236" w:type="dxa"/>
            <w:tcBorders>
              <w:top w:val="nil"/>
              <w:left w:val="nil"/>
              <w:bottom w:val="nil"/>
              <w:right w:val="nil"/>
            </w:tcBorders>
            <w:shd w:val="clear" w:color="auto" w:fill="auto"/>
            <w:noWrap/>
            <w:vAlign w:val="bottom"/>
            <w:hideMark/>
          </w:tcPr>
          <w:p w14:paraId="0A784C62"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4416F616"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17313747" w14:textId="77777777" w:rsidTr="009211D7">
        <w:trPr>
          <w:trHeight w:val="255"/>
        </w:trPr>
        <w:tc>
          <w:tcPr>
            <w:tcW w:w="3796" w:type="dxa"/>
            <w:tcBorders>
              <w:top w:val="nil"/>
              <w:left w:val="nil"/>
              <w:bottom w:val="nil"/>
              <w:right w:val="nil"/>
            </w:tcBorders>
            <w:shd w:val="clear" w:color="auto" w:fill="auto"/>
            <w:vAlign w:val="bottom"/>
            <w:hideMark/>
          </w:tcPr>
          <w:p w14:paraId="491EF4B2"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Advertising/promotional expenses</w:t>
            </w:r>
          </w:p>
        </w:tc>
        <w:tc>
          <w:tcPr>
            <w:tcW w:w="416" w:type="dxa"/>
            <w:tcBorders>
              <w:top w:val="nil"/>
              <w:left w:val="nil"/>
              <w:bottom w:val="nil"/>
              <w:right w:val="nil"/>
            </w:tcBorders>
            <w:shd w:val="clear" w:color="auto" w:fill="auto"/>
            <w:vAlign w:val="bottom"/>
            <w:hideMark/>
          </w:tcPr>
          <w:p w14:paraId="439E3EA9"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28D6A5C0"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2,000.00 </w:t>
            </w:r>
          </w:p>
        </w:tc>
        <w:tc>
          <w:tcPr>
            <w:tcW w:w="236" w:type="dxa"/>
            <w:tcBorders>
              <w:top w:val="nil"/>
              <w:left w:val="nil"/>
              <w:bottom w:val="nil"/>
              <w:right w:val="nil"/>
            </w:tcBorders>
            <w:shd w:val="clear" w:color="auto" w:fill="auto"/>
            <w:noWrap/>
            <w:vAlign w:val="bottom"/>
            <w:hideMark/>
          </w:tcPr>
          <w:p w14:paraId="4DA16DB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44FC1EAA"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4DB0FD29" w14:textId="77777777" w:rsidTr="009211D7">
        <w:trPr>
          <w:trHeight w:val="255"/>
        </w:trPr>
        <w:tc>
          <w:tcPr>
            <w:tcW w:w="3796" w:type="dxa"/>
            <w:tcBorders>
              <w:top w:val="nil"/>
              <w:left w:val="nil"/>
              <w:bottom w:val="nil"/>
              <w:right w:val="nil"/>
            </w:tcBorders>
            <w:shd w:val="clear" w:color="auto" w:fill="auto"/>
            <w:vAlign w:val="bottom"/>
            <w:hideMark/>
          </w:tcPr>
          <w:p w14:paraId="56225843"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Other expenses</w:t>
            </w:r>
          </w:p>
        </w:tc>
        <w:tc>
          <w:tcPr>
            <w:tcW w:w="416" w:type="dxa"/>
            <w:tcBorders>
              <w:top w:val="nil"/>
              <w:left w:val="nil"/>
              <w:bottom w:val="nil"/>
              <w:right w:val="nil"/>
            </w:tcBorders>
            <w:shd w:val="clear" w:color="auto" w:fill="auto"/>
            <w:vAlign w:val="bottom"/>
            <w:hideMark/>
          </w:tcPr>
          <w:p w14:paraId="7EA0E86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7E002D4D"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4,422.30 </w:t>
            </w:r>
          </w:p>
        </w:tc>
        <w:tc>
          <w:tcPr>
            <w:tcW w:w="236" w:type="dxa"/>
            <w:tcBorders>
              <w:top w:val="nil"/>
              <w:left w:val="nil"/>
              <w:bottom w:val="nil"/>
              <w:right w:val="nil"/>
            </w:tcBorders>
            <w:shd w:val="clear" w:color="auto" w:fill="auto"/>
            <w:noWrap/>
            <w:vAlign w:val="bottom"/>
            <w:hideMark/>
          </w:tcPr>
          <w:p w14:paraId="67D6CF3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36D9697F"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740B826C" w14:textId="77777777" w:rsidTr="009211D7">
        <w:trPr>
          <w:trHeight w:val="255"/>
        </w:trPr>
        <w:tc>
          <w:tcPr>
            <w:tcW w:w="3796" w:type="dxa"/>
            <w:tcBorders>
              <w:top w:val="nil"/>
              <w:left w:val="nil"/>
              <w:bottom w:val="nil"/>
              <w:right w:val="nil"/>
            </w:tcBorders>
            <w:shd w:val="clear" w:color="auto" w:fill="auto"/>
            <w:vAlign w:val="bottom"/>
            <w:hideMark/>
          </w:tcPr>
          <w:p w14:paraId="19ECE770"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Contingency fund</w:t>
            </w:r>
          </w:p>
        </w:tc>
        <w:tc>
          <w:tcPr>
            <w:tcW w:w="416" w:type="dxa"/>
            <w:tcBorders>
              <w:top w:val="nil"/>
              <w:left w:val="nil"/>
              <w:bottom w:val="nil"/>
              <w:right w:val="nil"/>
            </w:tcBorders>
            <w:shd w:val="clear" w:color="auto" w:fill="auto"/>
            <w:vAlign w:val="bottom"/>
            <w:hideMark/>
          </w:tcPr>
          <w:p w14:paraId="3077697D"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7016A3EB"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4,768.89 </w:t>
            </w:r>
          </w:p>
        </w:tc>
        <w:tc>
          <w:tcPr>
            <w:tcW w:w="236" w:type="dxa"/>
            <w:tcBorders>
              <w:top w:val="nil"/>
              <w:left w:val="nil"/>
              <w:bottom w:val="nil"/>
              <w:right w:val="nil"/>
            </w:tcBorders>
            <w:shd w:val="clear" w:color="auto" w:fill="auto"/>
            <w:noWrap/>
            <w:vAlign w:val="bottom"/>
            <w:hideMark/>
          </w:tcPr>
          <w:p w14:paraId="2F9B617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76F6C5B4"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3570AD61" w14:textId="77777777" w:rsidTr="009211D7">
        <w:trPr>
          <w:trHeight w:val="255"/>
        </w:trPr>
        <w:tc>
          <w:tcPr>
            <w:tcW w:w="3796" w:type="dxa"/>
            <w:tcBorders>
              <w:top w:val="nil"/>
              <w:left w:val="nil"/>
              <w:bottom w:val="nil"/>
              <w:right w:val="nil"/>
            </w:tcBorders>
            <w:shd w:val="clear" w:color="auto" w:fill="auto"/>
            <w:vAlign w:val="bottom"/>
            <w:hideMark/>
          </w:tcPr>
          <w:p w14:paraId="78976922"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Working capital</w:t>
            </w:r>
          </w:p>
        </w:tc>
        <w:tc>
          <w:tcPr>
            <w:tcW w:w="416" w:type="dxa"/>
            <w:tcBorders>
              <w:top w:val="nil"/>
              <w:left w:val="nil"/>
              <w:bottom w:val="nil"/>
              <w:right w:val="nil"/>
            </w:tcBorders>
            <w:shd w:val="clear" w:color="auto" w:fill="auto"/>
            <w:vAlign w:val="bottom"/>
            <w:hideMark/>
          </w:tcPr>
          <w:p w14:paraId="63A93FF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6F073E31"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03E9D3B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3C6CCFE7"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11319A9A" w14:textId="77777777" w:rsidTr="009211D7">
        <w:trPr>
          <w:trHeight w:val="255"/>
        </w:trPr>
        <w:tc>
          <w:tcPr>
            <w:tcW w:w="3796" w:type="dxa"/>
            <w:tcBorders>
              <w:top w:val="nil"/>
              <w:left w:val="nil"/>
              <w:bottom w:val="nil"/>
              <w:right w:val="nil"/>
            </w:tcBorders>
            <w:shd w:val="clear" w:color="auto" w:fill="auto"/>
            <w:vAlign w:val="bottom"/>
            <w:hideMark/>
          </w:tcPr>
          <w:p w14:paraId="3EB8419F"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Total Startup Expenses</w:t>
            </w:r>
          </w:p>
        </w:tc>
        <w:tc>
          <w:tcPr>
            <w:tcW w:w="416" w:type="dxa"/>
            <w:tcBorders>
              <w:top w:val="nil"/>
              <w:left w:val="nil"/>
              <w:bottom w:val="nil"/>
              <w:right w:val="nil"/>
            </w:tcBorders>
            <w:shd w:val="clear" w:color="auto" w:fill="auto"/>
            <w:vAlign w:val="bottom"/>
            <w:hideMark/>
          </w:tcPr>
          <w:p w14:paraId="3DBA535E" w14:textId="77777777" w:rsidR="00845D79" w:rsidRPr="00AC6143" w:rsidRDefault="00845D79" w:rsidP="004862E8">
            <w:pPr>
              <w:spacing w:after="0" w:line="240" w:lineRule="auto"/>
              <w:rPr>
                <w:rFonts w:ascii="Times New Roman" w:eastAsia="Times New Roman" w:hAnsi="Times New Roman" w:cs="Times New Roman"/>
                <w:b/>
                <w:bCs/>
                <w:sz w:val="24"/>
                <w:szCs w:val="24"/>
              </w:rPr>
            </w:pPr>
          </w:p>
        </w:tc>
        <w:tc>
          <w:tcPr>
            <w:tcW w:w="1717" w:type="dxa"/>
            <w:tcBorders>
              <w:top w:val="single" w:sz="4" w:space="0" w:color="auto"/>
              <w:left w:val="nil"/>
              <w:bottom w:val="single" w:sz="4" w:space="0" w:color="auto"/>
              <w:right w:val="nil"/>
            </w:tcBorders>
            <w:shd w:val="clear" w:color="auto" w:fill="auto"/>
            <w:noWrap/>
            <w:vAlign w:val="bottom"/>
            <w:hideMark/>
          </w:tcPr>
          <w:p w14:paraId="301D187D"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20,000.00 </w:t>
            </w:r>
          </w:p>
        </w:tc>
        <w:tc>
          <w:tcPr>
            <w:tcW w:w="236" w:type="dxa"/>
            <w:tcBorders>
              <w:top w:val="nil"/>
              <w:left w:val="nil"/>
              <w:bottom w:val="nil"/>
              <w:right w:val="nil"/>
            </w:tcBorders>
            <w:shd w:val="clear" w:color="auto" w:fill="auto"/>
            <w:noWrap/>
            <w:vAlign w:val="bottom"/>
            <w:hideMark/>
          </w:tcPr>
          <w:p w14:paraId="674136F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4BE7A855"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4EC3BFB8" w14:textId="77777777" w:rsidTr="009211D7">
        <w:trPr>
          <w:trHeight w:val="255"/>
        </w:trPr>
        <w:tc>
          <w:tcPr>
            <w:tcW w:w="3796" w:type="dxa"/>
            <w:tcBorders>
              <w:top w:val="nil"/>
              <w:left w:val="nil"/>
              <w:bottom w:val="nil"/>
              <w:right w:val="nil"/>
            </w:tcBorders>
            <w:shd w:val="clear" w:color="auto" w:fill="auto"/>
            <w:vAlign w:val="bottom"/>
            <w:hideMark/>
          </w:tcPr>
          <w:p w14:paraId="3704B1A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bottom"/>
            <w:hideMark/>
          </w:tcPr>
          <w:p w14:paraId="4A1F435B"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2C67DA0B"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2724A5A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43F2A57F"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3C6ADAF7" w14:textId="77777777" w:rsidTr="009211D7">
        <w:trPr>
          <w:trHeight w:val="255"/>
        </w:trPr>
        <w:tc>
          <w:tcPr>
            <w:tcW w:w="3796" w:type="dxa"/>
            <w:tcBorders>
              <w:top w:val="nil"/>
              <w:left w:val="nil"/>
              <w:bottom w:val="nil"/>
              <w:right w:val="nil"/>
            </w:tcBorders>
            <w:shd w:val="clear" w:color="auto" w:fill="auto"/>
            <w:vAlign w:val="bottom"/>
            <w:hideMark/>
          </w:tcPr>
          <w:p w14:paraId="469ED3BB"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bottom"/>
            <w:hideMark/>
          </w:tcPr>
          <w:p w14:paraId="562D774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2945266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5CDDECF7"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48D8B37F"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40A65CF2" w14:textId="77777777" w:rsidTr="009211D7">
        <w:trPr>
          <w:trHeight w:val="255"/>
        </w:trPr>
        <w:tc>
          <w:tcPr>
            <w:tcW w:w="4212" w:type="dxa"/>
            <w:gridSpan w:val="2"/>
            <w:tcBorders>
              <w:top w:val="nil"/>
              <w:left w:val="nil"/>
              <w:bottom w:val="nil"/>
              <w:right w:val="nil"/>
            </w:tcBorders>
            <w:shd w:val="clear" w:color="auto" w:fill="auto"/>
            <w:noWrap/>
            <w:vAlign w:val="bottom"/>
            <w:hideMark/>
          </w:tcPr>
          <w:p w14:paraId="6A5F08AD"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r w:rsidRPr="00AC6143">
              <w:rPr>
                <w:rFonts w:ascii="Times New Roman" w:eastAsia="Times New Roman" w:hAnsi="Times New Roman" w:cs="Times New Roman"/>
                <w:b/>
                <w:bCs/>
                <w:sz w:val="24"/>
                <w:szCs w:val="24"/>
                <w:u w:val="single"/>
              </w:rPr>
              <w:t>Security and Collateral for Loan Proposal</w:t>
            </w:r>
          </w:p>
        </w:tc>
        <w:tc>
          <w:tcPr>
            <w:tcW w:w="1717" w:type="dxa"/>
            <w:tcBorders>
              <w:top w:val="nil"/>
              <w:left w:val="nil"/>
              <w:bottom w:val="nil"/>
              <w:right w:val="nil"/>
            </w:tcBorders>
            <w:shd w:val="clear" w:color="auto" w:fill="auto"/>
            <w:noWrap/>
            <w:vAlign w:val="bottom"/>
            <w:hideMark/>
          </w:tcPr>
          <w:p w14:paraId="5ADCB19C"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p>
        </w:tc>
        <w:tc>
          <w:tcPr>
            <w:tcW w:w="236" w:type="dxa"/>
            <w:tcBorders>
              <w:top w:val="nil"/>
              <w:left w:val="nil"/>
              <w:bottom w:val="nil"/>
              <w:right w:val="nil"/>
            </w:tcBorders>
            <w:shd w:val="clear" w:color="auto" w:fill="auto"/>
            <w:noWrap/>
            <w:vAlign w:val="bottom"/>
            <w:hideMark/>
          </w:tcPr>
          <w:p w14:paraId="5F96829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2C1BC6CC"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3FA44728" w14:textId="77777777" w:rsidTr="009211D7">
        <w:trPr>
          <w:trHeight w:val="255"/>
        </w:trPr>
        <w:tc>
          <w:tcPr>
            <w:tcW w:w="3796" w:type="dxa"/>
            <w:tcBorders>
              <w:top w:val="nil"/>
              <w:left w:val="nil"/>
              <w:bottom w:val="nil"/>
              <w:right w:val="nil"/>
            </w:tcBorders>
            <w:shd w:val="clear" w:color="auto" w:fill="auto"/>
            <w:vAlign w:val="bottom"/>
            <w:hideMark/>
          </w:tcPr>
          <w:p w14:paraId="49488BC7"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noWrap/>
            <w:vAlign w:val="bottom"/>
            <w:hideMark/>
          </w:tcPr>
          <w:p w14:paraId="7F271F4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1AE85D7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5F5629D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0790233B"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46B12698" w14:textId="77777777" w:rsidTr="009211D7">
        <w:trPr>
          <w:trHeight w:val="255"/>
        </w:trPr>
        <w:tc>
          <w:tcPr>
            <w:tcW w:w="3796" w:type="dxa"/>
            <w:tcBorders>
              <w:top w:val="nil"/>
              <w:left w:val="nil"/>
              <w:bottom w:val="nil"/>
              <w:right w:val="nil"/>
            </w:tcBorders>
            <w:shd w:val="clear" w:color="auto" w:fill="auto"/>
            <w:vAlign w:val="bottom"/>
            <w:hideMark/>
          </w:tcPr>
          <w:p w14:paraId="1C4A9044"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Collateral for Loans</w:t>
            </w:r>
          </w:p>
        </w:tc>
        <w:tc>
          <w:tcPr>
            <w:tcW w:w="416" w:type="dxa"/>
            <w:tcBorders>
              <w:top w:val="nil"/>
              <w:left w:val="nil"/>
              <w:bottom w:val="nil"/>
              <w:right w:val="nil"/>
            </w:tcBorders>
            <w:shd w:val="clear" w:color="auto" w:fill="auto"/>
            <w:vAlign w:val="bottom"/>
            <w:hideMark/>
          </w:tcPr>
          <w:p w14:paraId="738D4629" w14:textId="77777777" w:rsidR="00845D79" w:rsidRPr="00AC6143" w:rsidRDefault="00845D79" w:rsidP="004862E8">
            <w:pPr>
              <w:spacing w:after="0" w:line="240" w:lineRule="auto"/>
              <w:rPr>
                <w:rFonts w:ascii="Times New Roman" w:eastAsia="Times New Roman" w:hAnsi="Times New Roman" w:cs="Times New Roman"/>
                <w:b/>
                <w:bCs/>
                <w:sz w:val="24"/>
                <w:szCs w:val="24"/>
              </w:rPr>
            </w:pPr>
          </w:p>
        </w:tc>
        <w:tc>
          <w:tcPr>
            <w:tcW w:w="1717" w:type="dxa"/>
            <w:tcBorders>
              <w:top w:val="nil"/>
              <w:left w:val="nil"/>
              <w:bottom w:val="nil"/>
              <w:right w:val="nil"/>
            </w:tcBorders>
            <w:shd w:val="clear" w:color="auto" w:fill="auto"/>
            <w:vAlign w:val="bottom"/>
            <w:hideMark/>
          </w:tcPr>
          <w:p w14:paraId="0DC97B59" w14:textId="77777777" w:rsidR="00845D79" w:rsidRPr="00AC6143" w:rsidRDefault="00845D79" w:rsidP="004862E8">
            <w:pPr>
              <w:spacing w:after="0" w:line="240" w:lineRule="auto"/>
              <w:jc w:val="right"/>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Value</w:t>
            </w:r>
          </w:p>
        </w:tc>
        <w:tc>
          <w:tcPr>
            <w:tcW w:w="236" w:type="dxa"/>
            <w:tcBorders>
              <w:top w:val="nil"/>
              <w:left w:val="nil"/>
              <w:bottom w:val="nil"/>
              <w:right w:val="nil"/>
            </w:tcBorders>
            <w:shd w:val="clear" w:color="auto" w:fill="auto"/>
            <w:vAlign w:val="bottom"/>
            <w:hideMark/>
          </w:tcPr>
          <w:p w14:paraId="058DC0E7" w14:textId="77777777" w:rsidR="00845D79" w:rsidRPr="00AC6143" w:rsidRDefault="00845D79" w:rsidP="004862E8">
            <w:pPr>
              <w:spacing w:after="0" w:line="240" w:lineRule="auto"/>
              <w:jc w:val="right"/>
              <w:rPr>
                <w:rFonts w:ascii="Times New Roman" w:eastAsia="Times New Roman" w:hAnsi="Times New Roman" w:cs="Times New Roman"/>
                <w:b/>
                <w:bCs/>
                <w:sz w:val="24"/>
                <w:szCs w:val="24"/>
              </w:rPr>
            </w:pPr>
          </w:p>
        </w:tc>
        <w:tc>
          <w:tcPr>
            <w:tcW w:w="2956" w:type="dxa"/>
            <w:tcBorders>
              <w:top w:val="nil"/>
              <w:left w:val="nil"/>
              <w:bottom w:val="nil"/>
              <w:right w:val="nil"/>
            </w:tcBorders>
            <w:shd w:val="clear" w:color="auto" w:fill="auto"/>
            <w:vAlign w:val="bottom"/>
            <w:hideMark/>
          </w:tcPr>
          <w:p w14:paraId="2A2E20E8"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Description</w:t>
            </w:r>
          </w:p>
        </w:tc>
      </w:tr>
      <w:tr w:rsidR="00845D79" w:rsidRPr="00AC6143" w14:paraId="184298C7" w14:textId="77777777" w:rsidTr="009211D7">
        <w:trPr>
          <w:trHeight w:val="255"/>
        </w:trPr>
        <w:tc>
          <w:tcPr>
            <w:tcW w:w="3796" w:type="dxa"/>
            <w:tcBorders>
              <w:top w:val="nil"/>
              <w:left w:val="nil"/>
              <w:bottom w:val="nil"/>
              <w:right w:val="nil"/>
            </w:tcBorders>
            <w:shd w:val="clear" w:color="auto" w:fill="auto"/>
            <w:vAlign w:val="center"/>
            <w:hideMark/>
          </w:tcPr>
          <w:p w14:paraId="1522658B"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N/A</w:t>
            </w:r>
          </w:p>
        </w:tc>
        <w:tc>
          <w:tcPr>
            <w:tcW w:w="416" w:type="dxa"/>
            <w:tcBorders>
              <w:top w:val="nil"/>
              <w:left w:val="nil"/>
              <w:bottom w:val="nil"/>
              <w:right w:val="nil"/>
            </w:tcBorders>
            <w:shd w:val="clear" w:color="auto" w:fill="auto"/>
            <w:vAlign w:val="center"/>
            <w:hideMark/>
          </w:tcPr>
          <w:p w14:paraId="639E548B"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vAlign w:val="center"/>
            <w:hideMark/>
          </w:tcPr>
          <w:p w14:paraId="4C1E4A89"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vAlign w:val="center"/>
            <w:hideMark/>
          </w:tcPr>
          <w:p w14:paraId="411E552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vAlign w:val="center"/>
            <w:hideMark/>
          </w:tcPr>
          <w:p w14:paraId="43B52B15"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1544F63A" w14:textId="77777777" w:rsidTr="009211D7">
        <w:trPr>
          <w:trHeight w:val="255"/>
        </w:trPr>
        <w:tc>
          <w:tcPr>
            <w:tcW w:w="3796" w:type="dxa"/>
            <w:tcBorders>
              <w:top w:val="nil"/>
              <w:left w:val="nil"/>
              <w:bottom w:val="nil"/>
              <w:right w:val="nil"/>
            </w:tcBorders>
            <w:shd w:val="clear" w:color="auto" w:fill="auto"/>
            <w:vAlign w:val="center"/>
            <w:hideMark/>
          </w:tcPr>
          <w:p w14:paraId="4DEBBD1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center"/>
            <w:hideMark/>
          </w:tcPr>
          <w:p w14:paraId="67C2216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vAlign w:val="center"/>
            <w:hideMark/>
          </w:tcPr>
          <w:p w14:paraId="1D884489"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236" w:type="dxa"/>
            <w:tcBorders>
              <w:top w:val="nil"/>
              <w:left w:val="nil"/>
              <w:bottom w:val="nil"/>
              <w:right w:val="nil"/>
            </w:tcBorders>
            <w:shd w:val="clear" w:color="auto" w:fill="auto"/>
            <w:vAlign w:val="center"/>
            <w:hideMark/>
          </w:tcPr>
          <w:p w14:paraId="0FBA06A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vAlign w:val="center"/>
            <w:hideMark/>
          </w:tcPr>
          <w:p w14:paraId="6E9CED35"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7B5CB6DF" w14:textId="77777777" w:rsidTr="009211D7">
        <w:trPr>
          <w:trHeight w:val="255"/>
        </w:trPr>
        <w:tc>
          <w:tcPr>
            <w:tcW w:w="3796" w:type="dxa"/>
            <w:tcBorders>
              <w:top w:val="nil"/>
              <w:left w:val="nil"/>
              <w:bottom w:val="nil"/>
              <w:right w:val="nil"/>
            </w:tcBorders>
            <w:shd w:val="clear" w:color="auto" w:fill="auto"/>
            <w:vAlign w:val="center"/>
            <w:hideMark/>
          </w:tcPr>
          <w:p w14:paraId="11A6DF2C"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center"/>
            <w:hideMark/>
          </w:tcPr>
          <w:p w14:paraId="49CC552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vAlign w:val="center"/>
            <w:hideMark/>
          </w:tcPr>
          <w:p w14:paraId="3EEAAB08"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236" w:type="dxa"/>
            <w:tcBorders>
              <w:top w:val="nil"/>
              <w:left w:val="nil"/>
              <w:bottom w:val="nil"/>
              <w:right w:val="nil"/>
            </w:tcBorders>
            <w:shd w:val="clear" w:color="auto" w:fill="auto"/>
            <w:vAlign w:val="center"/>
            <w:hideMark/>
          </w:tcPr>
          <w:p w14:paraId="4BB015C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vAlign w:val="center"/>
            <w:hideMark/>
          </w:tcPr>
          <w:p w14:paraId="3D40D5F4"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040117F0" w14:textId="77777777" w:rsidTr="009211D7">
        <w:trPr>
          <w:trHeight w:val="255"/>
        </w:trPr>
        <w:tc>
          <w:tcPr>
            <w:tcW w:w="3796" w:type="dxa"/>
            <w:tcBorders>
              <w:top w:val="nil"/>
              <w:left w:val="nil"/>
              <w:bottom w:val="nil"/>
              <w:right w:val="nil"/>
            </w:tcBorders>
            <w:shd w:val="clear" w:color="auto" w:fill="auto"/>
            <w:vAlign w:val="center"/>
            <w:hideMark/>
          </w:tcPr>
          <w:p w14:paraId="2EE082EC"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vAlign w:val="center"/>
            <w:hideMark/>
          </w:tcPr>
          <w:p w14:paraId="760B5F9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vAlign w:val="center"/>
            <w:hideMark/>
          </w:tcPr>
          <w:p w14:paraId="2D5F051D"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236" w:type="dxa"/>
            <w:tcBorders>
              <w:top w:val="nil"/>
              <w:left w:val="nil"/>
              <w:bottom w:val="nil"/>
              <w:right w:val="nil"/>
            </w:tcBorders>
            <w:shd w:val="clear" w:color="auto" w:fill="auto"/>
            <w:vAlign w:val="center"/>
            <w:hideMark/>
          </w:tcPr>
          <w:p w14:paraId="3153FAA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vAlign w:val="center"/>
            <w:hideMark/>
          </w:tcPr>
          <w:p w14:paraId="7DC4DA8C"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61680628" w14:textId="77777777" w:rsidTr="009211D7">
        <w:trPr>
          <w:trHeight w:val="255"/>
        </w:trPr>
        <w:tc>
          <w:tcPr>
            <w:tcW w:w="3796" w:type="dxa"/>
            <w:tcBorders>
              <w:top w:val="nil"/>
              <w:left w:val="nil"/>
              <w:bottom w:val="nil"/>
              <w:right w:val="nil"/>
            </w:tcBorders>
            <w:shd w:val="clear" w:color="auto" w:fill="auto"/>
            <w:noWrap/>
            <w:vAlign w:val="bottom"/>
            <w:hideMark/>
          </w:tcPr>
          <w:p w14:paraId="38FFF50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noWrap/>
            <w:vAlign w:val="bottom"/>
            <w:hideMark/>
          </w:tcPr>
          <w:p w14:paraId="4E67F92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05CDADA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3E8A9AE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66659091"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6940675A" w14:textId="77777777" w:rsidTr="009211D7">
        <w:trPr>
          <w:trHeight w:val="255"/>
        </w:trPr>
        <w:tc>
          <w:tcPr>
            <w:tcW w:w="3796" w:type="dxa"/>
            <w:tcBorders>
              <w:top w:val="nil"/>
              <w:left w:val="nil"/>
              <w:bottom w:val="nil"/>
              <w:right w:val="nil"/>
            </w:tcBorders>
            <w:shd w:val="clear" w:color="auto" w:fill="auto"/>
            <w:noWrap/>
            <w:vAlign w:val="bottom"/>
            <w:hideMark/>
          </w:tcPr>
          <w:p w14:paraId="6EC1138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noWrap/>
            <w:vAlign w:val="bottom"/>
            <w:hideMark/>
          </w:tcPr>
          <w:p w14:paraId="0018256D"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39607D5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45B676E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03FBAD9F"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77F8B6C3" w14:textId="77777777" w:rsidTr="009211D7">
        <w:trPr>
          <w:trHeight w:val="255"/>
        </w:trPr>
        <w:tc>
          <w:tcPr>
            <w:tcW w:w="3796" w:type="dxa"/>
            <w:tcBorders>
              <w:top w:val="nil"/>
              <w:left w:val="nil"/>
              <w:bottom w:val="nil"/>
              <w:right w:val="nil"/>
            </w:tcBorders>
            <w:shd w:val="clear" w:color="auto" w:fill="auto"/>
            <w:vAlign w:val="bottom"/>
            <w:hideMark/>
          </w:tcPr>
          <w:p w14:paraId="66C9E98B"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Owners</w:t>
            </w:r>
          </w:p>
        </w:tc>
        <w:tc>
          <w:tcPr>
            <w:tcW w:w="416" w:type="dxa"/>
            <w:tcBorders>
              <w:top w:val="nil"/>
              <w:left w:val="nil"/>
              <w:bottom w:val="nil"/>
              <w:right w:val="nil"/>
            </w:tcBorders>
            <w:shd w:val="clear" w:color="auto" w:fill="auto"/>
            <w:noWrap/>
            <w:vAlign w:val="bottom"/>
            <w:hideMark/>
          </w:tcPr>
          <w:p w14:paraId="6B117161" w14:textId="77777777" w:rsidR="00845D79" w:rsidRPr="00AC6143" w:rsidRDefault="00845D79" w:rsidP="004862E8">
            <w:pPr>
              <w:spacing w:after="0" w:line="240" w:lineRule="auto"/>
              <w:rPr>
                <w:rFonts w:ascii="Times New Roman" w:eastAsia="Times New Roman" w:hAnsi="Times New Roman" w:cs="Times New Roman"/>
                <w:b/>
                <w:bCs/>
                <w:sz w:val="24"/>
                <w:szCs w:val="24"/>
              </w:rPr>
            </w:pPr>
          </w:p>
        </w:tc>
        <w:tc>
          <w:tcPr>
            <w:tcW w:w="1717" w:type="dxa"/>
            <w:tcBorders>
              <w:top w:val="nil"/>
              <w:left w:val="nil"/>
              <w:bottom w:val="nil"/>
              <w:right w:val="nil"/>
            </w:tcBorders>
            <w:shd w:val="clear" w:color="auto" w:fill="auto"/>
            <w:noWrap/>
            <w:vAlign w:val="bottom"/>
            <w:hideMark/>
          </w:tcPr>
          <w:p w14:paraId="1737880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486B57A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590D8D75"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2DB46C5F" w14:textId="77777777" w:rsidTr="009211D7">
        <w:trPr>
          <w:trHeight w:val="255"/>
        </w:trPr>
        <w:tc>
          <w:tcPr>
            <w:tcW w:w="3796" w:type="dxa"/>
            <w:tcBorders>
              <w:top w:val="nil"/>
              <w:left w:val="nil"/>
              <w:bottom w:val="nil"/>
              <w:right w:val="nil"/>
            </w:tcBorders>
            <w:shd w:val="clear" w:color="auto" w:fill="auto"/>
            <w:noWrap/>
            <w:vAlign w:val="bottom"/>
            <w:hideMark/>
          </w:tcPr>
          <w:p w14:paraId="1B88614F"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Amon-Ra</w:t>
            </w:r>
          </w:p>
        </w:tc>
        <w:tc>
          <w:tcPr>
            <w:tcW w:w="416" w:type="dxa"/>
            <w:tcBorders>
              <w:top w:val="nil"/>
              <w:left w:val="nil"/>
              <w:bottom w:val="nil"/>
              <w:right w:val="nil"/>
            </w:tcBorders>
            <w:shd w:val="clear" w:color="auto" w:fill="auto"/>
            <w:noWrap/>
            <w:vAlign w:val="bottom"/>
            <w:hideMark/>
          </w:tcPr>
          <w:p w14:paraId="5A09E0F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4807AE8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69BF7297"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709C0D3A"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7C6C30B7" w14:textId="77777777" w:rsidTr="009211D7">
        <w:trPr>
          <w:trHeight w:val="255"/>
        </w:trPr>
        <w:tc>
          <w:tcPr>
            <w:tcW w:w="3796" w:type="dxa"/>
            <w:tcBorders>
              <w:top w:val="nil"/>
              <w:left w:val="nil"/>
              <w:bottom w:val="nil"/>
              <w:right w:val="nil"/>
            </w:tcBorders>
            <w:shd w:val="clear" w:color="auto" w:fill="auto"/>
            <w:noWrap/>
            <w:vAlign w:val="bottom"/>
            <w:hideMark/>
          </w:tcPr>
          <w:p w14:paraId="7DAE4D8D"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noWrap/>
            <w:vAlign w:val="bottom"/>
            <w:hideMark/>
          </w:tcPr>
          <w:p w14:paraId="22E220A5"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580B2EA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400ADA1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7B5EBC56"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6A2EC451" w14:textId="77777777" w:rsidTr="009211D7">
        <w:trPr>
          <w:trHeight w:val="255"/>
        </w:trPr>
        <w:tc>
          <w:tcPr>
            <w:tcW w:w="3796" w:type="dxa"/>
            <w:tcBorders>
              <w:top w:val="nil"/>
              <w:left w:val="nil"/>
              <w:bottom w:val="nil"/>
              <w:right w:val="nil"/>
            </w:tcBorders>
            <w:shd w:val="clear" w:color="auto" w:fill="auto"/>
            <w:noWrap/>
            <w:vAlign w:val="bottom"/>
            <w:hideMark/>
          </w:tcPr>
          <w:p w14:paraId="5D95D7E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noWrap/>
            <w:vAlign w:val="bottom"/>
            <w:hideMark/>
          </w:tcPr>
          <w:p w14:paraId="5887FF99"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74656C2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71F29FE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03EE5B3C"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295B376D" w14:textId="77777777" w:rsidTr="009211D7">
        <w:trPr>
          <w:trHeight w:val="255"/>
        </w:trPr>
        <w:tc>
          <w:tcPr>
            <w:tcW w:w="3796" w:type="dxa"/>
            <w:tcBorders>
              <w:top w:val="nil"/>
              <w:left w:val="nil"/>
              <w:bottom w:val="nil"/>
              <w:right w:val="nil"/>
            </w:tcBorders>
            <w:shd w:val="clear" w:color="auto" w:fill="auto"/>
            <w:vAlign w:val="bottom"/>
            <w:hideMark/>
          </w:tcPr>
          <w:p w14:paraId="1F2E481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noWrap/>
            <w:vAlign w:val="bottom"/>
            <w:hideMark/>
          </w:tcPr>
          <w:p w14:paraId="4D9187E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631897E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4188DFC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3AFD7AC2"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08FDDFF3" w14:textId="77777777" w:rsidTr="009211D7">
        <w:trPr>
          <w:trHeight w:val="255"/>
        </w:trPr>
        <w:tc>
          <w:tcPr>
            <w:tcW w:w="3796" w:type="dxa"/>
            <w:tcBorders>
              <w:top w:val="nil"/>
              <w:left w:val="nil"/>
              <w:bottom w:val="nil"/>
              <w:right w:val="nil"/>
            </w:tcBorders>
            <w:shd w:val="clear" w:color="auto" w:fill="auto"/>
            <w:noWrap/>
            <w:vAlign w:val="bottom"/>
            <w:hideMark/>
          </w:tcPr>
          <w:p w14:paraId="2B6A06F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16" w:type="dxa"/>
            <w:tcBorders>
              <w:top w:val="nil"/>
              <w:left w:val="nil"/>
              <w:bottom w:val="nil"/>
              <w:right w:val="nil"/>
            </w:tcBorders>
            <w:shd w:val="clear" w:color="auto" w:fill="auto"/>
            <w:noWrap/>
            <w:vAlign w:val="bottom"/>
            <w:hideMark/>
          </w:tcPr>
          <w:p w14:paraId="1D9B398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66FAE887"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42B75FE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0FE6169B"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10D0C679" w14:textId="77777777" w:rsidTr="009211D7">
        <w:trPr>
          <w:trHeight w:val="255"/>
        </w:trPr>
        <w:tc>
          <w:tcPr>
            <w:tcW w:w="3796" w:type="dxa"/>
            <w:tcBorders>
              <w:top w:val="nil"/>
              <w:left w:val="nil"/>
              <w:bottom w:val="nil"/>
              <w:right w:val="nil"/>
            </w:tcBorders>
            <w:shd w:val="clear" w:color="auto" w:fill="auto"/>
            <w:vAlign w:val="bottom"/>
            <w:hideMark/>
          </w:tcPr>
          <w:p w14:paraId="0E852421"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Loan Guarantors (other than owners)</w:t>
            </w:r>
          </w:p>
        </w:tc>
        <w:tc>
          <w:tcPr>
            <w:tcW w:w="416" w:type="dxa"/>
            <w:tcBorders>
              <w:top w:val="nil"/>
              <w:left w:val="nil"/>
              <w:bottom w:val="nil"/>
              <w:right w:val="nil"/>
            </w:tcBorders>
            <w:shd w:val="clear" w:color="auto" w:fill="auto"/>
            <w:noWrap/>
            <w:vAlign w:val="bottom"/>
            <w:hideMark/>
          </w:tcPr>
          <w:p w14:paraId="24C7B7F8" w14:textId="77777777" w:rsidR="00845D79" w:rsidRPr="00AC6143" w:rsidRDefault="00845D79" w:rsidP="004862E8">
            <w:pPr>
              <w:spacing w:after="0" w:line="240" w:lineRule="auto"/>
              <w:rPr>
                <w:rFonts w:ascii="Times New Roman" w:eastAsia="Times New Roman" w:hAnsi="Times New Roman" w:cs="Times New Roman"/>
                <w:b/>
                <w:bCs/>
                <w:sz w:val="24"/>
                <w:szCs w:val="24"/>
              </w:rPr>
            </w:pPr>
          </w:p>
        </w:tc>
        <w:tc>
          <w:tcPr>
            <w:tcW w:w="1717" w:type="dxa"/>
            <w:tcBorders>
              <w:top w:val="nil"/>
              <w:left w:val="nil"/>
              <w:bottom w:val="nil"/>
              <w:right w:val="nil"/>
            </w:tcBorders>
            <w:shd w:val="clear" w:color="auto" w:fill="auto"/>
            <w:noWrap/>
            <w:vAlign w:val="bottom"/>
            <w:hideMark/>
          </w:tcPr>
          <w:p w14:paraId="1CE95E7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3FDAC07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46178EDE"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27423D65" w14:textId="77777777" w:rsidTr="009211D7">
        <w:trPr>
          <w:trHeight w:val="255"/>
        </w:trPr>
        <w:tc>
          <w:tcPr>
            <w:tcW w:w="3796" w:type="dxa"/>
            <w:tcBorders>
              <w:top w:val="nil"/>
              <w:left w:val="nil"/>
              <w:bottom w:val="nil"/>
              <w:right w:val="nil"/>
            </w:tcBorders>
            <w:shd w:val="clear" w:color="auto" w:fill="auto"/>
            <w:vAlign w:val="bottom"/>
            <w:hideMark/>
          </w:tcPr>
          <w:p w14:paraId="345AD20B"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N/A</w:t>
            </w:r>
          </w:p>
        </w:tc>
        <w:tc>
          <w:tcPr>
            <w:tcW w:w="416" w:type="dxa"/>
            <w:tcBorders>
              <w:top w:val="nil"/>
              <w:left w:val="nil"/>
              <w:bottom w:val="nil"/>
              <w:right w:val="nil"/>
            </w:tcBorders>
            <w:shd w:val="clear" w:color="auto" w:fill="auto"/>
            <w:noWrap/>
            <w:vAlign w:val="bottom"/>
            <w:hideMark/>
          </w:tcPr>
          <w:p w14:paraId="1B38D1C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717" w:type="dxa"/>
            <w:tcBorders>
              <w:top w:val="nil"/>
              <w:left w:val="nil"/>
              <w:bottom w:val="nil"/>
              <w:right w:val="nil"/>
            </w:tcBorders>
            <w:shd w:val="clear" w:color="auto" w:fill="auto"/>
            <w:noWrap/>
            <w:vAlign w:val="bottom"/>
            <w:hideMark/>
          </w:tcPr>
          <w:p w14:paraId="6DD49AB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103FDC5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956" w:type="dxa"/>
            <w:tcBorders>
              <w:top w:val="nil"/>
              <w:left w:val="nil"/>
              <w:bottom w:val="nil"/>
              <w:right w:val="nil"/>
            </w:tcBorders>
            <w:shd w:val="clear" w:color="auto" w:fill="auto"/>
            <w:noWrap/>
            <w:vAlign w:val="bottom"/>
            <w:hideMark/>
          </w:tcPr>
          <w:p w14:paraId="7CF39258"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bl>
    <w:p w14:paraId="333A163F" w14:textId="77777777" w:rsidR="00845D79" w:rsidRPr="00AC6143" w:rsidRDefault="00845D79" w:rsidP="00845D79">
      <w:pPr>
        <w:spacing w:after="0" w:line="240" w:lineRule="auto"/>
        <w:rPr>
          <w:rFonts w:ascii="Times New Roman" w:hAnsi="Times New Roman" w:cs="Times New Roman"/>
          <w:sz w:val="24"/>
          <w:szCs w:val="24"/>
        </w:rPr>
      </w:pPr>
    </w:p>
    <w:p w14:paraId="56743E76" w14:textId="77777777" w:rsidR="00845D79" w:rsidRPr="00AC6143" w:rsidRDefault="00845D79" w:rsidP="00845D79">
      <w:pPr>
        <w:rPr>
          <w:rFonts w:ascii="Times New Roman" w:hAnsi="Times New Roman" w:cs="Times New Roman"/>
          <w:sz w:val="24"/>
          <w:szCs w:val="24"/>
        </w:rPr>
      </w:pPr>
      <w:r w:rsidRPr="00AC6143">
        <w:rPr>
          <w:rFonts w:ascii="Times New Roman" w:hAnsi="Times New Roman" w:cs="Times New Roman"/>
          <w:sz w:val="24"/>
          <w:szCs w:val="24"/>
        </w:rPr>
        <w:br w:type="page"/>
      </w:r>
    </w:p>
    <w:tbl>
      <w:tblPr>
        <w:tblW w:w="6232" w:type="dxa"/>
        <w:tblLook w:val="04A0" w:firstRow="1" w:lastRow="0" w:firstColumn="1" w:lastColumn="0" w:noHBand="0" w:noVBand="1"/>
      </w:tblPr>
      <w:tblGrid>
        <w:gridCol w:w="3684"/>
        <w:gridCol w:w="1572"/>
        <w:gridCol w:w="976"/>
      </w:tblGrid>
      <w:tr w:rsidR="00845D79" w:rsidRPr="00AC6143" w14:paraId="44BB0B74" w14:textId="77777777" w:rsidTr="004862E8">
        <w:trPr>
          <w:trHeight w:val="570"/>
        </w:trPr>
        <w:tc>
          <w:tcPr>
            <w:tcW w:w="5256" w:type="dxa"/>
            <w:gridSpan w:val="2"/>
            <w:tcBorders>
              <w:top w:val="nil"/>
              <w:left w:val="nil"/>
              <w:bottom w:val="nil"/>
              <w:right w:val="nil"/>
            </w:tcBorders>
            <w:shd w:val="clear" w:color="auto" w:fill="auto"/>
            <w:noWrap/>
            <w:vAlign w:val="bottom"/>
            <w:hideMark/>
          </w:tcPr>
          <w:p w14:paraId="3A8E054E" w14:textId="2775AA75" w:rsidR="008B7432" w:rsidRPr="00AC6143" w:rsidRDefault="008B7432" w:rsidP="008B7432">
            <w:pPr>
              <w:pStyle w:val="Heading1"/>
              <w:rPr>
                <w:rFonts w:ascii="Times New Roman" w:hAnsi="Times New Roman" w:cs="Times New Roman"/>
                <w:color w:val="auto"/>
                <w:sz w:val="24"/>
                <w:szCs w:val="24"/>
              </w:rPr>
            </w:pPr>
            <w:bookmarkStart w:id="78" w:name="_Toc48841782"/>
            <w:r w:rsidRPr="00AC6143">
              <w:rPr>
                <w:rFonts w:ascii="Times New Roman" w:hAnsi="Times New Roman" w:cs="Times New Roman"/>
                <w:color w:val="auto"/>
                <w:sz w:val="24"/>
                <w:szCs w:val="24"/>
              </w:rPr>
              <w:lastRenderedPageBreak/>
              <w:t>APPENDIX C</w:t>
            </w:r>
            <w:bookmarkEnd w:id="78"/>
          </w:p>
          <w:p w14:paraId="448D0AF6" w14:textId="3DF6D704"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Opening Day Balance Sheet</w:t>
            </w:r>
          </w:p>
        </w:tc>
        <w:tc>
          <w:tcPr>
            <w:tcW w:w="976" w:type="dxa"/>
            <w:tcBorders>
              <w:top w:val="nil"/>
              <w:left w:val="nil"/>
              <w:bottom w:val="nil"/>
              <w:right w:val="nil"/>
            </w:tcBorders>
            <w:shd w:val="clear" w:color="auto" w:fill="auto"/>
            <w:noWrap/>
            <w:vAlign w:val="bottom"/>
            <w:hideMark/>
          </w:tcPr>
          <w:p w14:paraId="71EA4DE4" w14:textId="77777777" w:rsidR="00845D79" w:rsidRPr="00AC6143" w:rsidRDefault="00845D79" w:rsidP="004862E8">
            <w:pPr>
              <w:spacing w:after="0" w:line="240" w:lineRule="auto"/>
              <w:rPr>
                <w:rFonts w:ascii="Times New Roman" w:eastAsia="Times New Roman" w:hAnsi="Times New Roman" w:cs="Times New Roman"/>
                <w:b/>
                <w:bCs/>
                <w:sz w:val="24"/>
                <w:szCs w:val="24"/>
              </w:rPr>
            </w:pPr>
          </w:p>
        </w:tc>
      </w:tr>
      <w:tr w:rsidR="00845D79" w:rsidRPr="00AC6143" w14:paraId="52D45067" w14:textId="77777777" w:rsidTr="004862E8">
        <w:trPr>
          <w:trHeight w:val="300"/>
        </w:trPr>
        <w:tc>
          <w:tcPr>
            <w:tcW w:w="3684" w:type="dxa"/>
            <w:tcBorders>
              <w:top w:val="nil"/>
              <w:left w:val="nil"/>
              <w:bottom w:val="nil"/>
              <w:right w:val="nil"/>
            </w:tcBorders>
            <w:shd w:val="clear" w:color="auto" w:fill="auto"/>
            <w:noWrap/>
            <w:vAlign w:val="bottom"/>
            <w:hideMark/>
          </w:tcPr>
          <w:p w14:paraId="56B34312"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Zanzibar Spice, LLC</w:t>
            </w:r>
          </w:p>
        </w:tc>
        <w:tc>
          <w:tcPr>
            <w:tcW w:w="1572" w:type="dxa"/>
            <w:tcBorders>
              <w:top w:val="nil"/>
              <w:left w:val="nil"/>
              <w:bottom w:val="nil"/>
              <w:right w:val="nil"/>
            </w:tcBorders>
            <w:shd w:val="clear" w:color="auto" w:fill="auto"/>
            <w:noWrap/>
            <w:vAlign w:val="bottom"/>
            <w:hideMark/>
          </w:tcPr>
          <w:p w14:paraId="3620F2E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912D724"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20F46CB1" w14:textId="77777777" w:rsidTr="004862E8">
        <w:trPr>
          <w:trHeight w:val="255"/>
        </w:trPr>
        <w:tc>
          <w:tcPr>
            <w:tcW w:w="3684" w:type="dxa"/>
            <w:tcBorders>
              <w:top w:val="nil"/>
              <w:left w:val="nil"/>
              <w:bottom w:val="nil"/>
              <w:right w:val="nil"/>
            </w:tcBorders>
            <w:shd w:val="clear" w:color="auto" w:fill="auto"/>
            <w:noWrap/>
            <w:vAlign w:val="bottom"/>
            <w:hideMark/>
          </w:tcPr>
          <w:p w14:paraId="361D4E7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572" w:type="dxa"/>
            <w:tcBorders>
              <w:top w:val="nil"/>
              <w:left w:val="nil"/>
              <w:bottom w:val="nil"/>
              <w:right w:val="nil"/>
            </w:tcBorders>
            <w:shd w:val="clear" w:color="auto" w:fill="auto"/>
            <w:noWrap/>
            <w:vAlign w:val="bottom"/>
            <w:hideMark/>
          </w:tcPr>
          <w:p w14:paraId="1D581D4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867CB70"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531298E4" w14:textId="77777777" w:rsidTr="004862E8">
        <w:trPr>
          <w:trHeight w:val="255"/>
        </w:trPr>
        <w:tc>
          <w:tcPr>
            <w:tcW w:w="3684" w:type="dxa"/>
            <w:tcBorders>
              <w:top w:val="nil"/>
              <w:left w:val="nil"/>
              <w:bottom w:val="nil"/>
              <w:right w:val="nil"/>
            </w:tcBorders>
            <w:shd w:val="clear" w:color="auto" w:fill="auto"/>
            <w:vAlign w:val="bottom"/>
            <w:hideMark/>
          </w:tcPr>
          <w:p w14:paraId="5BFA9672"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Assets</w:t>
            </w:r>
          </w:p>
        </w:tc>
        <w:tc>
          <w:tcPr>
            <w:tcW w:w="1572" w:type="dxa"/>
            <w:tcBorders>
              <w:top w:val="nil"/>
              <w:left w:val="nil"/>
              <w:bottom w:val="nil"/>
              <w:right w:val="nil"/>
            </w:tcBorders>
            <w:shd w:val="clear" w:color="auto" w:fill="auto"/>
            <w:noWrap/>
            <w:vAlign w:val="bottom"/>
            <w:hideMark/>
          </w:tcPr>
          <w:p w14:paraId="376A6C94" w14:textId="77777777" w:rsidR="00845D79" w:rsidRPr="00AC6143" w:rsidRDefault="00845D79" w:rsidP="004862E8">
            <w:pPr>
              <w:spacing w:after="0" w:line="240" w:lineRule="auto"/>
              <w:rPr>
                <w:rFonts w:ascii="Times New Roman" w:eastAsia="Times New Roman" w:hAnsi="Times New Roman" w:cs="Times New Roman"/>
                <w:b/>
                <w:bCs/>
                <w:sz w:val="24"/>
                <w:szCs w:val="24"/>
              </w:rPr>
            </w:pPr>
          </w:p>
        </w:tc>
        <w:tc>
          <w:tcPr>
            <w:tcW w:w="976" w:type="dxa"/>
            <w:tcBorders>
              <w:top w:val="nil"/>
              <w:left w:val="nil"/>
              <w:bottom w:val="nil"/>
              <w:right w:val="nil"/>
            </w:tcBorders>
            <w:shd w:val="clear" w:color="auto" w:fill="auto"/>
            <w:noWrap/>
            <w:vAlign w:val="bottom"/>
            <w:hideMark/>
          </w:tcPr>
          <w:p w14:paraId="08D44974"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4906C234" w14:textId="77777777" w:rsidTr="004862E8">
        <w:trPr>
          <w:trHeight w:val="255"/>
        </w:trPr>
        <w:tc>
          <w:tcPr>
            <w:tcW w:w="3684" w:type="dxa"/>
            <w:tcBorders>
              <w:top w:val="nil"/>
              <w:left w:val="nil"/>
              <w:bottom w:val="nil"/>
              <w:right w:val="nil"/>
            </w:tcBorders>
            <w:shd w:val="clear" w:color="auto" w:fill="auto"/>
            <w:vAlign w:val="bottom"/>
            <w:hideMark/>
          </w:tcPr>
          <w:p w14:paraId="0B80540C"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572" w:type="dxa"/>
            <w:tcBorders>
              <w:top w:val="nil"/>
              <w:left w:val="nil"/>
              <w:bottom w:val="nil"/>
              <w:right w:val="nil"/>
            </w:tcBorders>
            <w:shd w:val="clear" w:color="auto" w:fill="auto"/>
            <w:noWrap/>
            <w:vAlign w:val="bottom"/>
            <w:hideMark/>
          </w:tcPr>
          <w:p w14:paraId="5525157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AB47C07"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11C8AC72" w14:textId="77777777" w:rsidTr="004862E8">
        <w:trPr>
          <w:trHeight w:val="255"/>
        </w:trPr>
        <w:tc>
          <w:tcPr>
            <w:tcW w:w="3684" w:type="dxa"/>
            <w:tcBorders>
              <w:top w:val="nil"/>
              <w:left w:val="nil"/>
              <w:bottom w:val="nil"/>
              <w:right w:val="nil"/>
            </w:tcBorders>
            <w:shd w:val="clear" w:color="auto" w:fill="auto"/>
            <w:vAlign w:val="bottom"/>
            <w:hideMark/>
          </w:tcPr>
          <w:p w14:paraId="23551E6F"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r w:rsidRPr="00AC6143">
              <w:rPr>
                <w:rFonts w:ascii="Times New Roman" w:eastAsia="Times New Roman" w:hAnsi="Times New Roman" w:cs="Times New Roman"/>
                <w:b/>
                <w:bCs/>
                <w:sz w:val="24"/>
                <w:szCs w:val="24"/>
                <w:u w:val="single"/>
              </w:rPr>
              <w:t>Current Assets</w:t>
            </w:r>
          </w:p>
        </w:tc>
        <w:tc>
          <w:tcPr>
            <w:tcW w:w="1572" w:type="dxa"/>
            <w:tcBorders>
              <w:top w:val="nil"/>
              <w:left w:val="nil"/>
              <w:bottom w:val="nil"/>
              <w:right w:val="nil"/>
            </w:tcBorders>
            <w:shd w:val="clear" w:color="auto" w:fill="auto"/>
            <w:noWrap/>
            <w:vAlign w:val="bottom"/>
            <w:hideMark/>
          </w:tcPr>
          <w:p w14:paraId="137D3E20"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p>
        </w:tc>
        <w:tc>
          <w:tcPr>
            <w:tcW w:w="976" w:type="dxa"/>
            <w:tcBorders>
              <w:top w:val="nil"/>
              <w:left w:val="nil"/>
              <w:bottom w:val="nil"/>
              <w:right w:val="nil"/>
            </w:tcBorders>
            <w:shd w:val="clear" w:color="auto" w:fill="auto"/>
            <w:noWrap/>
            <w:vAlign w:val="bottom"/>
            <w:hideMark/>
          </w:tcPr>
          <w:p w14:paraId="46C51523"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r>
      <w:tr w:rsidR="00845D79" w:rsidRPr="00AC6143" w14:paraId="28A8B40E" w14:textId="77777777" w:rsidTr="004862E8">
        <w:trPr>
          <w:trHeight w:val="255"/>
        </w:trPr>
        <w:tc>
          <w:tcPr>
            <w:tcW w:w="3684" w:type="dxa"/>
            <w:tcBorders>
              <w:top w:val="nil"/>
              <w:left w:val="nil"/>
              <w:bottom w:val="nil"/>
              <w:right w:val="nil"/>
            </w:tcBorders>
            <w:shd w:val="clear" w:color="auto" w:fill="auto"/>
            <w:vAlign w:val="bottom"/>
            <w:hideMark/>
          </w:tcPr>
          <w:p w14:paraId="5A8C44E3"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Cash in Bank</w:t>
            </w:r>
          </w:p>
        </w:tc>
        <w:tc>
          <w:tcPr>
            <w:tcW w:w="1572" w:type="dxa"/>
            <w:tcBorders>
              <w:top w:val="nil"/>
              <w:left w:val="nil"/>
              <w:bottom w:val="nil"/>
              <w:right w:val="nil"/>
            </w:tcBorders>
            <w:shd w:val="clear" w:color="auto" w:fill="auto"/>
            <w:noWrap/>
            <w:vAlign w:val="bottom"/>
            <w:hideMark/>
          </w:tcPr>
          <w:p w14:paraId="523BB080"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4,769 </w:t>
            </w:r>
          </w:p>
        </w:tc>
        <w:tc>
          <w:tcPr>
            <w:tcW w:w="976" w:type="dxa"/>
            <w:tcBorders>
              <w:top w:val="nil"/>
              <w:left w:val="nil"/>
              <w:bottom w:val="nil"/>
              <w:right w:val="nil"/>
            </w:tcBorders>
            <w:shd w:val="clear" w:color="auto" w:fill="auto"/>
            <w:noWrap/>
            <w:vAlign w:val="bottom"/>
            <w:hideMark/>
          </w:tcPr>
          <w:p w14:paraId="56EEF7E3"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06B9EFEE" w14:textId="77777777" w:rsidTr="004862E8">
        <w:trPr>
          <w:trHeight w:val="255"/>
        </w:trPr>
        <w:tc>
          <w:tcPr>
            <w:tcW w:w="3684" w:type="dxa"/>
            <w:tcBorders>
              <w:top w:val="nil"/>
              <w:left w:val="nil"/>
              <w:bottom w:val="nil"/>
              <w:right w:val="nil"/>
            </w:tcBorders>
            <w:shd w:val="clear" w:color="auto" w:fill="auto"/>
            <w:vAlign w:val="bottom"/>
            <w:hideMark/>
          </w:tcPr>
          <w:p w14:paraId="6B1048D6"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Inventory</w:t>
            </w:r>
          </w:p>
        </w:tc>
        <w:tc>
          <w:tcPr>
            <w:tcW w:w="1572" w:type="dxa"/>
            <w:tcBorders>
              <w:top w:val="nil"/>
              <w:left w:val="nil"/>
              <w:bottom w:val="nil"/>
              <w:right w:val="nil"/>
            </w:tcBorders>
            <w:shd w:val="clear" w:color="auto" w:fill="auto"/>
            <w:noWrap/>
            <w:vAlign w:val="bottom"/>
            <w:hideMark/>
          </w:tcPr>
          <w:p w14:paraId="6AC72C15"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1,052 </w:t>
            </w:r>
          </w:p>
        </w:tc>
        <w:tc>
          <w:tcPr>
            <w:tcW w:w="976" w:type="dxa"/>
            <w:tcBorders>
              <w:top w:val="nil"/>
              <w:left w:val="nil"/>
              <w:bottom w:val="nil"/>
              <w:right w:val="nil"/>
            </w:tcBorders>
            <w:shd w:val="clear" w:color="auto" w:fill="auto"/>
            <w:noWrap/>
            <w:vAlign w:val="bottom"/>
            <w:hideMark/>
          </w:tcPr>
          <w:p w14:paraId="75F302A8"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13D121B1" w14:textId="77777777" w:rsidTr="004862E8">
        <w:trPr>
          <w:trHeight w:val="255"/>
        </w:trPr>
        <w:tc>
          <w:tcPr>
            <w:tcW w:w="3684" w:type="dxa"/>
            <w:tcBorders>
              <w:top w:val="nil"/>
              <w:left w:val="nil"/>
              <w:bottom w:val="nil"/>
              <w:right w:val="nil"/>
            </w:tcBorders>
            <w:shd w:val="clear" w:color="auto" w:fill="auto"/>
            <w:vAlign w:val="bottom"/>
            <w:hideMark/>
          </w:tcPr>
          <w:p w14:paraId="26362B8B"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Prepaid Expenses</w:t>
            </w:r>
          </w:p>
        </w:tc>
        <w:tc>
          <w:tcPr>
            <w:tcW w:w="1572" w:type="dxa"/>
            <w:tcBorders>
              <w:top w:val="nil"/>
              <w:left w:val="nil"/>
              <w:bottom w:val="nil"/>
              <w:right w:val="nil"/>
            </w:tcBorders>
            <w:shd w:val="clear" w:color="auto" w:fill="auto"/>
            <w:noWrap/>
            <w:vAlign w:val="bottom"/>
            <w:hideMark/>
          </w:tcPr>
          <w:p w14:paraId="0731422D"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50 </w:t>
            </w:r>
          </w:p>
        </w:tc>
        <w:tc>
          <w:tcPr>
            <w:tcW w:w="976" w:type="dxa"/>
            <w:tcBorders>
              <w:top w:val="nil"/>
              <w:left w:val="nil"/>
              <w:bottom w:val="nil"/>
              <w:right w:val="nil"/>
            </w:tcBorders>
            <w:shd w:val="clear" w:color="auto" w:fill="auto"/>
            <w:noWrap/>
            <w:vAlign w:val="bottom"/>
            <w:hideMark/>
          </w:tcPr>
          <w:p w14:paraId="07C46130"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01139EA2" w14:textId="77777777" w:rsidTr="004862E8">
        <w:trPr>
          <w:trHeight w:val="255"/>
        </w:trPr>
        <w:tc>
          <w:tcPr>
            <w:tcW w:w="3684" w:type="dxa"/>
            <w:tcBorders>
              <w:top w:val="nil"/>
              <w:left w:val="nil"/>
              <w:bottom w:val="nil"/>
              <w:right w:val="nil"/>
            </w:tcBorders>
            <w:shd w:val="clear" w:color="auto" w:fill="auto"/>
            <w:vAlign w:val="bottom"/>
            <w:hideMark/>
          </w:tcPr>
          <w:p w14:paraId="59064011"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Other</w:t>
            </w:r>
          </w:p>
        </w:tc>
        <w:tc>
          <w:tcPr>
            <w:tcW w:w="1572" w:type="dxa"/>
            <w:tcBorders>
              <w:top w:val="nil"/>
              <w:left w:val="nil"/>
              <w:bottom w:val="nil"/>
              <w:right w:val="nil"/>
            </w:tcBorders>
            <w:shd w:val="clear" w:color="auto" w:fill="auto"/>
            <w:noWrap/>
            <w:vAlign w:val="bottom"/>
            <w:hideMark/>
          </w:tcPr>
          <w:p w14:paraId="5FD4B1ED"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39 </w:t>
            </w:r>
          </w:p>
        </w:tc>
        <w:tc>
          <w:tcPr>
            <w:tcW w:w="976" w:type="dxa"/>
            <w:tcBorders>
              <w:top w:val="nil"/>
              <w:left w:val="nil"/>
              <w:bottom w:val="nil"/>
              <w:right w:val="nil"/>
            </w:tcBorders>
            <w:shd w:val="clear" w:color="auto" w:fill="auto"/>
            <w:noWrap/>
            <w:vAlign w:val="bottom"/>
            <w:hideMark/>
          </w:tcPr>
          <w:p w14:paraId="7DBAC48F"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3229A369" w14:textId="77777777" w:rsidTr="004862E8">
        <w:trPr>
          <w:trHeight w:val="255"/>
        </w:trPr>
        <w:tc>
          <w:tcPr>
            <w:tcW w:w="3684" w:type="dxa"/>
            <w:tcBorders>
              <w:top w:val="nil"/>
              <w:left w:val="nil"/>
              <w:bottom w:val="nil"/>
              <w:right w:val="nil"/>
            </w:tcBorders>
            <w:shd w:val="clear" w:color="auto" w:fill="auto"/>
            <w:vAlign w:val="bottom"/>
            <w:hideMark/>
          </w:tcPr>
          <w:p w14:paraId="68B969EA"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Total Current Assets</w:t>
            </w:r>
          </w:p>
        </w:tc>
        <w:tc>
          <w:tcPr>
            <w:tcW w:w="1572" w:type="dxa"/>
            <w:tcBorders>
              <w:top w:val="single" w:sz="4" w:space="0" w:color="auto"/>
              <w:left w:val="nil"/>
              <w:bottom w:val="single" w:sz="4" w:space="0" w:color="auto"/>
              <w:right w:val="nil"/>
            </w:tcBorders>
            <w:shd w:val="clear" w:color="auto" w:fill="auto"/>
            <w:noWrap/>
            <w:vAlign w:val="bottom"/>
            <w:hideMark/>
          </w:tcPr>
          <w:p w14:paraId="2C2137A3"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5,910 </w:t>
            </w:r>
          </w:p>
        </w:tc>
        <w:tc>
          <w:tcPr>
            <w:tcW w:w="976" w:type="dxa"/>
            <w:tcBorders>
              <w:top w:val="nil"/>
              <w:left w:val="nil"/>
              <w:bottom w:val="nil"/>
              <w:right w:val="nil"/>
            </w:tcBorders>
            <w:shd w:val="clear" w:color="auto" w:fill="auto"/>
            <w:noWrap/>
            <w:vAlign w:val="bottom"/>
            <w:hideMark/>
          </w:tcPr>
          <w:p w14:paraId="1160304D"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10D38A38" w14:textId="77777777" w:rsidTr="004862E8">
        <w:trPr>
          <w:trHeight w:val="255"/>
        </w:trPr>
        <w:tc>
          <w:tcPr>
            <w:tcW w:w="3684" w:type="dxa"/>
            <w:tcBorders>
              <w:top w:val="nil"/>
              <w:left w:val="nil"/>
              <w:bottom w:val="nil"/>
              <w:right w:val="nil"/>
            </w:tcBorders>
            <w:shd w:val="clear" w:color="auto" w:fill="auto"/>
            <w:vAlign w:val="bottom"/>
            <w:hideMark/>
          </w:tcPr>
          <w:p w14:paraId="026EB7C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572" w:type="dxa"/>
            <w:tcBorders>
              <w:top w:val="nil"/>
              <w:left w:val="nil"/>
              <w:bottom w:val="nil"/>
              <w:right w:val="nil"/>
            </w:tcBorders>
            <w:shd w:val="clear" w:color="auto" w:fill="auto"/>
            <w:noWrap/>
            <w:vAlign w:val="bottom"/>
            <w:hideMark/>
          </w:tcPr>
          <w:p w14:paraId="6C8D35D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0567BAF"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30B63F12" w14:textId="77777777" w:rsidTr="004862E8">
        <w:trPr>
          <w:trHeight w:val="255"/>
        </w:trPr>
        <w:tc>
          <w:tcPr>
            <w:tcW w:w="3684" w:type="dxa"/>
            <w:tcBorders>
              <w:top w:val="nil"/>
              <w:left w:val="nil"/>
              <w:bottom w:val="nil"/>
              <w:right w:val="nil"/>
            </w:tcBorders>
            <w:shd w:val="clear" w:color="auto" w:fill="auto"/>
            <w:vAlign w:val="bottom"/>
            <w:hideMark/>
          </w:tcPr>
          <w:p w14:paraId="1E6A4F2E"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r w:rsidRPr="00AC6143">
              <w:rPr>
                <w:rFonts w:ascii="Times New Roman" w:eastAsia="Times New Roman" w:hAnsi="Times New Roman" w:cs="Times New Roman"/>
                <w:b/>
                <w:bCs/>
                <w:sz w:val="24"/>
                <w:szCs w:val="24"/>
                <w:u w:val="single"/>
              </w:rPr>
              <w:t>Fixed Assets</w:t>
            </w:r>
          </w:p>
        </w:tc>
        <w:tc>
          <w:tcPr>
            <w:tcW w:w="1572" w:type="dxa"/>
            <w:tcBorders>
              <w:top w:val="nil"/>
              <w:left w:val="nil"/>
              <w:bottom w:val="nil"/>
              <w:right w:val="nil"/>
            </w:tcBorders>
            <w:shd w:val="clear" w:color="auto" w:fill="auto"/>
            <w:noWrap/>
            <w:vAlign w:val="bottom"/>
            <w:hideMark/>
          </w:tcPr>
          <w:p w14:paraId="6F6C4878"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p>
        </w:tc>
        <w:tc>
          <w:tcPr>
            <w:tcW w:w="976" w:type="dxa"/>
            <w:tcBorders>
              <w:top w:val="nil"/>
              <w:left w:val="nil"/>
              <w:bottom w:val="nil"/>
              <w:right w:val="nil"/>
            </w:tcBorders>
            <w:shd w:val="clear" w:color="auto" w:fill="auto"/>
            <w:noWrap/>
            <w:vAlign w:val="bottom"/>
            <w:hideMark/>
          </w:tcPr>
          <w:p w14:paraId="28250ED1"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4577926E" w14:textId="77777777" w:rsidTr="004862E8">
        <w:trPr>
          <w:trHeight w:val="255"/>
        </w:trPr>
        <w:tc>
          <w:tcPr>
            <w:tcW w:w="3684" w:type="dxa"/>
            <w:tcBorders>
              <w:top w:val="nil"/>
              <w:left w:val="nil"/>
              <w:bottom w:val="nil"/>
              <w:right w:val="nil"/>
            </w:tcBorders>
            <w:shd w:val="clear" w:color="auto" w:fill="auto"/>
            <w:vAlign w:val="bottom"/>
            <w:hideMark/>
          </w:tcPr>
          <w:p w14:paraId="5A9E5288"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Machinery &amp; Equipment</w:t>
            </w:r>
          </w:p>
        </w:tc>
        <w:tc>
          <w:tcPr>
            <w:tcW w:w="1572" w:type="dxa"/>
            <w:tcBorders>
              <w:top w:val="nil"/>
              <w:left w:val="nil"/>
              <w:bottom w:val="nil"/>
              <w:right w:val="nil"/>
            </w:tcBorders>
            <w:shd w:val="clear" w:color="auto" w:fill="auto"/>
            <w:noWrap/>
            <w:vAlign w:val="bottom"/>
            <w:hideMark/>
          </w:tcPr>
          <w:p w14:paraId="06D0FFB4"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7,479 </w:t>
            </w:r>
          </w:p>
        </w:tc>
        <w:tc>
          <w:tcPr>
            <w:tcW w:w="976" w:type="dxa"/>
            <w:tcBorders>
              <w:top w:val="nil"/>
              <w:left w:val="nil"/>
              <w:bottom w:val="nil"/>
              <w:right w:val="nil"/>
            </w:tcBorders>
            <w:shd w:val="clear" w:color="auto" w:fill="auto"/>
            <w:noWrap/>
            <w:vAlign w:val="bottom"/>
            <w:hideMark/>
          </w:tcPr>
          <w:p w14:paraId="1AEE5D22"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043B2FF9" w14:textId="77777777" w:rsidTr="004862E8">
        <w:trPr>
          <w:trHeight w:val="255"/>
        </w:trPr>
        <w:tc>
          <w:tcPr>
            <w:tcW w:w="3684" w:type="dxa"/>
            <w:tcBorders>
              <w:top w:val="nil"/>
              <w:left w:val="nil"/>
              <w:bottom w:val="nil"/>
              <w:right w:val="nil"/>
            </w:tcBorders>
            <w:shd w:val="clear" w:color="auto" w:fill="auto"/>
            <w:vAlign w:val="bottom"/>
            <w:hideMark/>
          </w:tcPr>
          <w:p w14:paraId="17395ED4"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Furniture &amp; Fixtures</w:t>
            </w:r>
          </w:p>
        </w:tc>
        <w:tc>
          <w:tcPr>
            <w:tcW w:w="1572" w:type="dxa"/>
            <w:tcBorders>
              <w:top w:val="nil"/>
              <w:left w:val="nil"/>
              <w:bottom w:val="nil"/>
              <w:right w:val="nil"/>
            </w:tcBorders>
            <w:shd w:val="clear" w:color="auto" w:fill="auto"/>
            <w:noWrap/>
            <w:vAlign w:val="bottom"/>
            <w:hideMark/>
          </w:tcPr>
          <w:p w14:paraId="0EF7AED4"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227 </w:t>
            </w:r>
          </w:p>
        </w:tc>
        <w:tc>
          <w:tcPr>
            <w:tcW w:w="976" w:type="dxa"/>
            <w:tcBorders>
              <w:top w:val="nil"/>
              <w:left w:val="nil"/>
              <w:bottom w:val="nil"/>
              <w:right w:val="nil"/>
            </w:tcBorders>
            <w:shd w:val="clear" w:color="auto" w:fill="auto"/>
            <w:noWrap/>
            <w:vAlign w:val="bottom"/>
            <w:hideMark/>
          </w:tcPr>
          <w:p w14:paraId="4EFABD40"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61EC642A" w14:textId="77777777" w:rsidTr="004862E8">
        <w:trPr>
          <w:trHeight w:val="255"/>
        </w:trPr>
        <w:tc>
          <w:tcPr>
            <w:tcW w:w="3684" w:type="dxa"/>
            <w:tcBorders>
              <w:top w:val="nil"/>
              <w:left w:val="nil"/>
              <w:bottom w:val="nil"/>
              <w:right w:val="nil"/>
            </w:tcBorders>
            <w:shd w:val="clear" w:color="auto" w:fill="auto"/>
            <w:vAlign w:val="bottom"/>
            <w:hideMark/>
          </w:tcPr>
          <w:p w14:paraId="6DAC1043"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Leasehold Improvements</w:t>
            </w:r>
          </w:p>
        </w:tc>
        <w:tc>
          <w:tcPr>
            <w:tcW w:w="1572" w:type="dxa"/>
            <w:tcBorders>
              <w:top w:val="nil"/>
              <w:left w:val="nil"/>
              <w:bottom w:val="nil"/>
              <w:right w:val="nil"/>
            </w:tcBorders>
            <w:shd w:val="clear" w:color="auto" w:fill="auto"/>
            <w:noWrap/>
            <w:vAlign w:val="bottom"/>
            <w:hideMark/>
          </w:tcPr>
          <w:p w14:paraId="7CF8CC01"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976" w:type="dxa"/>
            <w:tcBorders>
              <w:top w:val="nil"/>
              <w:left w:val="nil"/>
              <w:bottom w:val="nil"/>
              <w:right w:val="nil"/>
            </w:tcBorders>
            <w:shd w:val="clear" w:color="auto" w:fill="auto"/>
            <w:noWrap/>
            <w:vAlign w:val="bottom"/>
            <w:hideMark/>
          </w:tcPr>
          <w:p w14:paraId="6FB73154"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6C821C55" w14:textId="77777777" w:rsidTr="004862E8">
        <w:trPr>
          <w:trHeight w:val="255"/>
        </w:trPr>
        <w:tc>
          <w:tcPr>
            <w:tcW w:w="3684" w:type="dxa"/>
            <w:tcBorders>
              <w:top w:val="nil"/>
              <w:left w:val="nil"/>
              <w:bottom w:val="nil"/>
              <w:right w:val="nil"/>
            </w:tcBorders>
            <w:shd w:val="clear" w:color="auto" w:fill="auto"/>
            <w:vAlign w:val="bottom"/>
            <w:hideMark/>
          </w:tcPr>
          <w:p w14:paraId="44CB9AD1"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Real Estate / Buildings</w:t>
            </w:r>
          </w:p>
        </w:tc>
        <w:tc>
          <w:tcPr>
            <w:tcW w:w="1572" w:type="dxa"/>
            <w:tcBorders>
              <w:top w:val="nil"/>
              <w:left w:val="nil"/>
              <w:bottom w:val="nil"/>
              <w:right w:val="nil"/>
            </w:tcBorders>
            <w:shd w:val="clear" w:color="auto" w:fill="auto"/>
            <w:noWrap/>
            <w:vAlign w:val="bottom"/>
            <w:hideMark/>
          </w:tcPr>
          <w:p w14:paraId="51FF0B8E"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976" w:type="dxa"/>
            <w:tcBorders>
              <w:top w:val="nil"/>
              <w:left w:val="nil"/>
              <w:bottom w:val="nil"/>
              <w:right w:val="nil"/>
            </w:tcBorders>
            <w:shd w:val="clear" w:color="auto" w:fill="auto"/>
            <w:noWrap/>
            <w:vAlign w:val="bottom"/>
            <w:hideMark/>
          </w:tcPr>
          <w:p w14:paraId="406B394D"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365434BF" w14:textId="77777777" w:rsidTr="004862E8">
        <w:trPr>
          <w:trHeight w:val="255"/>
        </w:trPr>
        <w:tc>
          <w:tcPr>
            <w:tcW w:w="3684" w:type="dxa"/>
            <w:tcBorders>
              <w:top w:val="nil"/>
              <w:left w:val="nil"/>
              <w:bottom w:val="nil"/>
              <w:right w:val="nil"/>
            </w:tcBorders>
            <w:shd w:val="clear" w:color="auto" w:fill="auto"/>
            <w:vAlign w:val="bottom"/>
            <w:hideMark/>
          </w:tcPr>
          <w:p w14:paraId="5685CF28"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Other</w:t>
            </w:r>
          </w:p>
        </w:tc>
        <w:tc>
          <w:tcPr>
            <w:tcW w:w="1572" w:type="dxa"/>
            <w:tcBorders>
              <w:top w:val="nil"/>
              <w:left w:val="nil"/>
              <w:bottom w:val="nil"/>
              <w:right w:val="nil"/>
            </w:tcBorders>
            <w:shd w:val="clear" w:color="auto" w:fill="auto"/>
            <w:noWrap/>
            <w:vAlign w:val="bottom"/>
            <w:hideMark/>
          </w:tcPr>
          <w:p w14:paraId="6669091F"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976" w:type="dxa"/>
            <w:tcBorders>
              <w:top w:val="nil"/>
              <w:left w:val="nil"/>
              <w:bottom w:val="nil"/>
              <w:right w:val="nil"/>
            </w:tcBorders>
            <w:shd w:val="clear" w:color="auto" w:fill="auto"/>
            <w:noWrap/>
            <w:vAlign w:val="bottom"/>
            <w:hideMark/>
          </w:tcPr>
          <w:p w14:paraId="668FD110"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353ECFE4" w14:textId="77777777" w:rsidTr="004862E8">
        <w:trPr>
          <w:trHeight w:val="255"/>
        </w:trPr>
        <w:tc>
          <w:tcPr>
            <w:tcW w:w="3684" w:type="dxa"/>
            <w:tcBorders>
              <w:top w:val="nil"/>
              <w:left w:val="nil"/>
              <w:bottom w:val="nil"/>
              <w:right w:val="nil"/>
            </w:tcBorders>
            <w:shd w:val="clear" w:color="auto" w:fill="auto"/>
            <w:vAlign w:val="bottom"/>
            <w:hideMark/>
          </w:tcPr>
          <w:p w14:paraId="5778465F"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Total Fixed Assets</w:t>
            </w:r>
          </w:p>
        </w:tc>
        <w:tc>
          <w:tcPr>
            <w:tcW w:w="1572" w:type="dxa"/>
            <w:tcBorders>
              <w:top w:val="single" w:sz="4" w:space="0" w:color="auto"/>
              <w:left w:val="nil"/>
              <w:bottom w:val="single" w:sz="4" w:space="0" w:color="auto"/>
              <w:right w:val="nil"/>
            </w:tcBorders>
            <w:shd w:val="clear" w:color="auto" w:fill="auto"/>
            <w:noWrap/>
            <w:vAlign w:val="bottom"/>
            <w:hideMark/>
          </w:tcPr>
          <w:p w14:paraId="3C309330"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7,705 </w:t>
            </w:r>
          </w:p>
        </w:tc>
        <w:tc>
          <w:tcPr>
            <w:tcW w:w="976" w:type="dxa"/>
            <w:tcBorders>
              <w:top w:val="nil"/>
              <w:left w:val="nil"/>
              <w:bottom w:val="nil"/>
              <w:right w:val="nil"/>
            </w:tcBorders>
            <w:shd w:val="clear" w:color="auto" w:fill="auto"/>
            <w:noWrap/>
            <w:vAlign w:val="bottom"/>
            <w:hideMark/>
          </w:tcPr>
          <w:p w14:paraId="2E8B68C3"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24E7B39E" w14:textId="77777777" w:rsidTr="004862E8">
        <w:trPr>
          <w:trHeight w:val="255"/>
        </w:trPr>
        <w:tc>
          <w:tcPr>
            <w:tcW w:w="3684" w:type="dxa"/>
            <w:tcBorders>
              <w:top w:val="nil"/>
              <w:left w:val="nil"/>
              <w:bottom w:val="nil"/>
              <w:right w:val="nil"/>
            </w:tcBorders>
            <w:shd w:val="clear" w:color="auto" w:fill="auto"/>
            <w:vAlign w:val="bottom"/>
            <w:hideMark/>
          </w:tcPr>
          <w:p w14:paraId="45BA298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572" w:type="dxa"/>
            <w:tcBorders>
              <w:top w:val="nil"/>
              <w:left w:val="nil"/>
              <w:bottom w:val="nil"/>
              <w:right w:val="nil"/>
            </w:tcBorders>
            <w:shd w:val="clear" w:color="auto" w:fill="auto"/>
            <w:noWrap/>
            <w:vAlign w:val="bottom"/>
            <w:hideMark/>
          </w:tcPr>
          <w:p w14:paraId="11D7253D"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5BC53CE"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5751D8F7" w14:textId="77777777" w:rsidTr="004862E8">
        <w:trPr>
          <w:trHeight w:val="255"/>
        </w:trPr>
        <w:tc>
          <w:tcPr>
            <w:tcW w:w="3684" w:type="dxa"/>
            <w:tcBorders>
              <w:top w:val="nil"/>
              <w:left w:val="nil"/>
              <w:bottom w:val="nil"/>
              <w:right w:val="nil"/>
            </w:tcBorders>
            <w:shd w:val="clear" w:color="auto" w:fill="auto"/>
            <w:vAlign w:val="bottom"/>
            <w:hideMark/>
          </w:tcPr>
          <w:p w14:paraId="67E28D90"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r w:rsidRPr="00AC6143">
              <w:rPr>
                <w:rFonts w:ascii="Times New Roman" w:eastAsia="Times New Roman" w:hAnsi="Times New Roman" w:cs="Times New Roman"/>
                <w:b/>
                <w:bCs/>
                <w:sz w:val="24"/>
                <w:szCs w:val="24"/>
                <w:u w:val="single"/>
              </w:rPr>
              <w:t>Other Assets</w:t>
            </w:r>
          </w:p>
        </w:tc>
        <w:tc>
          <w:tcPr>
            <w:tcW w:w="1572" w:type="dxa"/>
            <w:tcBorders>
              <w:top w:val="nil"/>
              <w:left w:val="nil"/>
              <w:bottom w:val="nil"/>
              <w:right w:val="nil"/>
            </w:tcBorders>
            <w:shd w:val="clear" w:color="auto" w:fill="auto"/>
            <w:noWrap/>
            <w:vAlign w:val="bottom"/>
            <w:hideMark/>
          </w:tcPr>
          <w:p w14:paraId="795DACFE"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p>
        </w:tc>
        <w:tc>
          <w:tcPr>
            <w:tcW w:w="976" w:type="dxa"/>
            <w:tcBorders>
              <w:top w:val="nil"/>
              <w:left w:val="nil"/>
              <w:bottom w:val="nil"/>
              <w:right w:val="nil"/>
            </w:tcBorders>
            <w:shd w:val="clear" w:color="auto" w:fill="auto"/>
            <w:noWrap/>
            <w:vAlign w:val="bottom"/>
            <w:hideMark/>
          </w:tcPr>
          <w:p w14:paraId="19C28AC1"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096076FA" w14:textId="77777777" w:rsidTr="004862E8">
        <w:trPr>
          <w:trHeight w:val="255"/>
        </w:trPr>
        <w:tc>
          <w:tcPr>
            <w:tcW w:w="3684" w:type="dxa"/>
            <w:tcBorders>
              <w:top w:val="nil"/>
              <w:left w:val="nil"/>
              <w:bottom w:val="nil"/>
              <w:right w:val="nil"/>
            </w:tcBorders>
            <w:shd w:val="clear" w:color="auto" w:fill="auto"/>
            <w:vAlign w:val="bottom"/>
            <w:hideMark/>
          </w:tcPr>
          <w:p w14:paraId="79FD672D"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Specify</w:t>
            </w:r>
          </w:p>
        </w:tc>
        <w:tc>
          <w:tcPr>
            <w:tcW w:w="1572" w:type="dxa"/>
            <w:tcBorders>
              <w:top w:val="nil"/>
              <w:left w:val="nil"/>
              <w:bottom w:val="nil"/>
              <w:right w:val="nil"/>
            </w:tcBorders>
            <w:shd w:val="clear" w:color="auto" w:fill="auto"/>
            <w:noWrap/>
            <w:vAlign w:val="bottom"/>
            <w:hideMark/>
          </w:tcPr>
          <w:p w14:paraId="096C1553"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976" w:type="dxa"/>
            <w:tcBorders>
              <w:top w:val="nil"/>
              <w:left w:val="nil"/>
              <w:bottom w:val="nil"/>
              <w:right w:val="nil"/>
            </w:tcBorders>
            <w:shd w:val="clear" w:color="auto" w:fill="auto"/>
            <w:noWrap/>
            <w:vAlign w:val="bottom"/>
            <w:hideMark/>
          </w:tcPr>
          <w:p w14:paraId="127ABAE4"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63EA4037" w14:textId="77777777" w:rsidTr="004862E8">
        <w:trPr>
          <w:trHeight w:val="255"/>
        </w:trPr>
        <w:tc>
          <w:tcPr>
            <w:tcW w:w="3684" w:type="dxa"/>
            <w:tcBorders>
              <w:top w:val="nil"/>
              <w:left w:val="nil"/>
              <w:bottom w:val="nil"/>
              <w:right w:val="nil"/>
            </w:tcBorders>
            <w:shd w:val="clear" w:color="auto" w:fill="auto"/>
            <w:vAlign w:val="bottom"/>
            <w:hideMark/>
          </w:tcPr>
          <w:p w14:paraId="54C1067F"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Specify</w:t>
            </w:r>
          </w:p>
        </w:tc>
        <w:tc>
          <w:tcPr>
            <w:tcW w:w="1572" w:type="dxa"/>
            <w:tcBorders>
              <w:top w:val="nil"/>
              <w:left w:val="nil"/>
              <w:bottom w:val="nil"/>
              <w:right w:val="nil"/>
            </w:tcBorders>
            <w:shd w:val="clear" w:color="auto" w:fill="auto"/>
            <w:noWrap/>
            <w:vAlign w:val="bottom"/>
            <w:hideMark/>
          </w:tcPr>
          <w:p w14:paraId="0C232063"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976" w:type="dxa"/>
            <w:tcBorders>
              <w:top w:val="nil"/>
              <w:left w:val="nil"/>
              <w:bottom w:val="nil"/>
              <w:right w:val="nil"/>
            </w:tcBorders>
            <w:shd w:val="clear" w:color="auto" w:fill="auto"/>
            <w:noWrap/>
            <w:vAlign w:val="bottom"/>
            <w:hideMark/>
          </w:tcPr>
          <w:p w14:paraId="3A9E3F2C"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27DD197D" w14:textId="77777777" w:rsidTr="004862E8">
        <w:trPr>
          <w:trHeight w:val="255"/>
        </w:trPr>
        <w:tc>
          <w:tcPr>
            <w:tcW w:w="3684" w:type="dxa"/>
            <w:tcBorders>
              <w:top w:val="nil"/>
              <w:left w:val="nil"/>
              <w:bottom w:val="nil"/>
              <w:right w:val="nil"/>
            </w:tcBorders>
            <w:shd w:val="clear" w:color="auto" w:fill="auto"/>
            <w:vAlign w:val="bottom"/>
            <w:hideMark/>
          </w:tcPr>
          <w:p w14:paraId="2CAE77E4"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Total Other Assets</w:t>
            </w:r>
          </w:p>
        </w:tc>
        <w:tc>
          <w:tcPr>
            <w:tcW w:w="1572" w:type="dxa"/>
            <w:tcBorders>
              <w:top w:val="single" w:sz="4" w:space="0" w:color="auto"/>
              <w:left w:val="nil"/>
              <w:bottom w:val="single" w:sz="4" w:space="0" w:color="auto"/>
              <w:right w:val="nil"/>
            </w:tcBorders>
            <w:shd w:val="clear" w:color="auto" w:fill="auto"/>
            <w:noWrap/>
            <w:vAlign w:val="bottom"/>
            <w:hideMark/>
          </w:tcPr>
          <w:p w14:paraId="3C3A2D9C"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976" w:type="dxa"/>
            <w:tcBorders>
              <w:top w:val="nil"/>
              <w:left w:val="nil"/>
              <w:bottom w:val="nil"/>
              <w:right w:val="nil"/>
            </w:tcBorders>
            <w:shd w:val="clear" w:color="auto" w:fill="auto"/>
            <w:noWrap/>
            <w:vAlign w:val="bottom"/>
            <w:hideMark/>
          </w:tcPr>
          <w:p w14:paraId="1EF493F6"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5A8C4AB8" w14:textId="77777777" w:rsidTr="004862E8">
        <w:trPr>
          <w:trHeight w:val="255"/>
        </w:trPr>
        <w:tc>
          <w:tcPr>
            <w:tcW w:w="3684" w:type="dxa"/>
            <w:tcBorders>
              <w:top w:val="nil"/>
              <w:left w:val="nil"/>
              <w:bottom w:val="nil"/>
              <w:right w:val="nil"/>
            </w:tcBorders>
            <w:shd w:val="clear" w:color="auto" w:fill="auto"/>
            <w:vAlign w:val="bottom"/>
            <w:hideMark/>
          </w:tcPr>
          <w:p w14:paraId="68279112"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572" w:type="dxa"/>
            <w:tcBorders>
              <w:top w:val="nil"/>
              <w:left w:val="nil"/>
              <w:bottom w:val="nil"/>
              <w:right w:val="nil"/>
            </w:tcBorders>
            <w:shd w:val="clear" w:color="auto" w:fill="auto"/>
            <w:noWrap/>
            <w:vAlign w:val="bottom"/>
            <w:hideMark/>
          </w:tcPr>
          <w:p w14:paraId="50F5566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6EFF7DDC"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7E27EE7D" w14:textId="77777777" w:rsidTr="004862E8">
        <w:trPr>
          <w:trHeight w:val="270"/>
        </w:trPr>
        <w:tc>
          <w:tcPr>
            <w:tcW w:w="3684" w:type="dxa"/>
            <w:tcBorders>
              <w:top w:val="nil"/>
              <w:left w:val="nil"/>
              <w:bottom w:val="nil"/>
              <w:right w:val="nil"/>
            </w:tcBorders>
            <w:shd w:val="clear" w:color="auto" w:fill="auto"/>
            <w:vAlign w:val="bottom"/>
            <w:hideMark/>
          </w:tcPr>
          <w:p w14:paraId="531B60F7"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Total Assets</w:t>
            </w:r>
          </w:p>
        </w:tc>
        <w:tc>
          <w:tcPr>
            <w:tcW w:w="1572" w:type="dxa"/>
            <w:tcBorders>
              <w:top w:val="single" w:sz="4" w:space="0" w:color="auto"/>
              <w:left w:val="nil"/>
              <w:bottom w:val="double" w:sz="6" w:space="0" w:color="auto"/>
              <w:right w:val="nil"/>
            </w:tcBorders>
            <w:shd w:val="clear" w:color="auto" w:fill="auto"/>
            <w:noWrap/>
            <w:vAlign w:val="bottom"/>
            <w:hideMark/>
          </w:tcPr>
          <w:p w14:paraId="5C63C1B0"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13,615 </w:t>
            </w:r>
          </w:p>
        </w:tc>
        <w:tc>
          <w:tcPr>
            <w:tcW w:w="976" w:type="dxa"/>
            <w:tcBorders>
              <w:top w:val="nil"/>
              <w:left w:val="nil"/>
              <w:bottom w:val="nil"/>
              <w:right w:val="nil"/>
            </w:tcBorders>
            <w:shd w:val="clear" w:color="auto" w:fill="auto"/>
            <w:noWrap/>
            <w:vAlign w:val="bottom"/>
            <w:hideMark/>
          </w:tcPr>
          <w:p w14:paraId="7A0A7498"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702CDDE3" w14:textId="77777777" w:rsidTr="004862E8">
        <w:trPr>
          <w:trHeight w:val="270"/>
        </w:trPr>
        <w:tc>
          <w:tcPr>
            <w:tcW w:w="3684" w:type="dxa"/>
            <w:tcBorders>
              <w:top w:val="nil"/>
              <w:left w:val="nil"/>
              <w:bottom w:val="nil"/>
              <w:right w:val="nil"/>
            </w:tcBorders>
            <w:shd w:val="clear" w:color="auto" w:fill="auto"/>
            <w:vAlign w:val="bottom"/>
            <w:hideMark/>
          </w:tcPr>
          <w:p w14:paraId="5CF53A9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572" w:type="dxa"/>
            <w:tcBorders>
              <w:top w:val="nil"/>
              <w:left w:val="nil"/>
              <w:bottom w:val="nil"/>
              <w:right w:val="nil"/>
            </w:tcBorders>
            <w:shd w:val="clear" w:color="auto" w:fill="auto"/>
            <w:noWrap/>
            <w:vAlign w:val="bottom"/>
            <w:hideMark/>
          </w:tcPr>
          <w:p w14:paraId="46D6164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E20ECE5"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424A8136" w14:textId="77777777" w:rsidTr="004862E8">
        <w:trPr>
          <w:trHeight w:val="255"/>
        </w:trPr>
        <w:tc>
          <w:tcPr>
            <w:tcW w:w="3684" w:type="dxa"/>
            <w:tcBorders>
              <w:top w:val="nil"/>
              <w:left w:val="nil"/>
              <w:bottom w:val="nil"/>
              <w:right w:val="nil"/>
            </w:tcBorders>
            <w:shd w:val="clear" w:color="auto" w:fill="auto"/>
            <w:vAlign w:val="bottom"/>
            <w:hideMark/>
          </w:tcPr>
          <w:p w14:paraId="04493F5C"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572" w:type="dxa"/>
            <w:tcBorders>
              <w:top w:val="nil"/>
              <w:left w:val="nil"/>
              <w:bottom w:val="nil"/>
              <w:right w:val="nil"/>
            </w:tcBorders>
            <w:shd w:val="clear" w:color="auto" w:fill="auto"/>
            <w:noWrap/>
            <w:vAlign w:val="bottom"/>
            <w:hideMark/>
          </w:tcPr>
          <w:p w14:paraId="0910637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4C5C605"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0AB94D20" w14:textId="77777777" w:rsidTr="004862E8">
        <w:trPr>
          <w:trHeight w:val="255"/>
        </w:trPr>
        <w:tc>
          <w:tcPr>
            <w:tcW w:w="3684" w:type="dxa"/>
            <w:tcBorders>
              <w:top w:val="nil"/>
              <w:left w:val="nil"/>
              <w:bottom w:val="nil"/>
              <w:right w:val="nil"/>
            </w:tcBorders>
            <w:shd w:val="clear" w:color="auto" w:fill="auto"/>
            <w:vAlign w:val="bottom"/>
            <w:hideMark/>
          </w:tcPr>
          <w:p w14:paraId="3F4BD4D3"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 xml:space="preserve">Liabilities &amp; Net Worth </w:t>
            </w:r>
          </w:p>
        </w:tc>
        <w:tc>
          <w:tcPr>
            <w:tcW w:w="1572" w:type="dxa"/>
            <w:tcBorders>
              <w:top w:val="nil"/>
              <w:left w:val="nil"/>
              <w:bottom w:val="nil"/>
              <w:right w:val="nil"/>
            </w:tcBorders>
            <w:shd w:val="clear" w:color="auto" w:fill="auto"/>
            <w:noWrap/>
            <w:vAlign w:val="bottom"/>
            <w:hideMark/>
          </w:tcPr>
          <w:p w14:paraId="5B30852F" w14:textId="77777777" w:rsidR="00845D79" w:rsidRPr="00AC6143" w:rsidRDefault="00845D79" w:rsidP="004862E8">
            <w:pPr>
              <w:spacing w:after="0" w:line="240" w:lineRule="auto"/>
              <w:rPr>
                <w:rFonts w:ascii="Times New Roman" w:eastAsia="Times New Roman" w:hAnsi="Times New Roman" w:cs="Times New Roman"/>
                <w:b/>
                <w:bCs/>
                <w:sz w:val="24"/>
                <w:szCs w:val="24"/>
              </w:rPr>
            </w:pPr>
          </w:p>
        </w:tc>
        <w:tc>
          <w:tcPr>
            <w:tcW w:w="976" w:type="dxa"/>
            <w:tcBorders>
              <w:top w:val="nil"/>
              <w:left w:val="nil"/>
              <w:bottom w:val="nil"/>
              <w:right w:val="nil"/>
            </w:tcBorders>
            <w:shd w:val="clear" w:color="auto" w:fill="auto"/>
            <w:noWrap/>
            <w:vAlign w:val="bottom"/>
            <w:hideMark/>
          </w:tcPr>
          <w:p w14:paraId="6F723071"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56DF09AC" w14:textId="77777777" w:rsidTr="004862E8">
        <w:trPr>
          <w:trHeight w:val="255"/>
        </w:trPr>
        <w:tc>
          <w:tcPr>
            <w:tcW w:w="3684" w:type="dxa"/>
            <w:tcBorders>
              <w:top w:val="nil"/>
              <w:left w:val="nil"/>
              <w:bottom w:val="nil"/>
              <w:right w:val="nil"/>
            </w:tcBorders>
            <w:shd w:val="clear" w:color="auto" w:fill="auto"/>
            <w:vAlign w:val="bottom"/>
            <w:hideMark/>
          </w:tcPr>
          <w:p w14:paraId="01D071A9"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572" w:type="dxa"/>
            <w:tcBorders>
              <w:top w:val="nil"/>
              <w:left w:val="nil"/>
              <w:bottom w:val="nil"/>
              <w:right w:val="nil"/>
            </w:tcBorders>
            <w:shd w:val="clear" w:color="auto" w:fill="auto"/>
            <w:noWrap/>
            <w:vAlign w:val="bottom"/>
            <w:hideMark/>
          </w:tcPr>
          <w:p w14:paraId="34A51A3D"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CEC78B2"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47B83C6F" w14:textId="77777777" w:rsidTr="004862E8">
        <w:trPr>
          <w:trHeight w:val="255"/>
        </w:trPr>
        <w:tc>
          <w:tcPr>
            <w:tcW w:w="3684" w:type="dxa"/>
            <w:tcBorders>
              <w:top w:val="nil"/>
              <w:left w:val="nil"/>
              <w:bottom w:val="nil"/>
              <w:right w:val="nil"/>
            </w:tcBorders>
            <w:shd w:val="clear" w:color="auto" w:fill="auto"/>
            <w:vAlign w:val="bottom"/>
            <w:hideMark/>
          </w:tcPr>
          <w:p w14:paraId="4582F07D"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r w:rsidRPr="00AC6143">
              <w:rPr>
                <w:rFonts w:ascii="Times New Roman" w:eastAsia="Times New Roman" w:hAnsi="Times New Roman" w:cs="Times New Roman"/>
                <w:b/>
                <w:bCs/>
                <w:sz w:val="24"/>
                <w:szCs w:val="24"/>
                <w:u w:val="single"/>
              </w:rPr>
              <w:t>Current Liabilities</w:t>
            </w:r>
          </w:p>
        </w:tc>
        <w:tc>
          <w:tcPr>
            <w:tcW w:w="1572" w:type="dxa"/>
            <w:tcBorders>
              <w:top w:val="nil"/>
              <w:left w:val="nil"/>
              <w:bottom w:val="nil"/>
              <w:right w:val="nil"/>
            </w:tcBorders>
            <w:shd w:val="clear" w:color="auto" w:fill="auto"/>
            <w:noWrap/>
            <w:vAlign w:val="bottom"/>
            <w:hideMark/>
          </w:tcPr>
          <w:p w14:paraId="4B50BF8E"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p>
        </w:tc>
        <w:tc>
          <w:tcPr>
            <w:tcW w:w="976" w:type="dxa"/>
            <w:tcBorders>
              <w:top w:val="nil"/>
              <w:left w:val="nil"/>
              <w:bottom w:val="nil"/>
              <w:right w:val="nil"/>
            </w:tcBorders>
            <w:shd w:val="clear" w:color="auto" w:fill="auto"/>
            <w:noWrap/>
            <w:vAlign w:val="bottom"/>
            <w:hideMark/>
          </w:tcPr>
          <w:p w14:paraId="73D183BF"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1A5DA6F7" w14:textId="77777777" w:rsidTr="004862E8">
        <w:trPr>
          <w:trHeight w:val="255"/>
        </w:trPr>
        <w:tc>
          <w:tcPr>
            <w:tcW w:w="3684" w:type="dxa"/>
            <w:tcBorders>
              <w:top w:val="nil"/>
              <w:left w:val="nil"/>
              <w:bottom w:val="nil"/>
              <w:right w:val="nil"/>
            </w:tcBorders>
            <w:shd w:val="clear" w:color="auto" w:fill="auto"/>
            <w:vAlign w:val="bottom"/>
            <w:hideMark/>
          </w:tcPr>
          <w:p w14:paraId="01F34685"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Accounts Payable</w:t>
            </w:r>
          </w:p>
        </w:tc>
        <w:tc>
          <w:tcPr>
            <w:tcW w:w="1572" w:type="dxa"/>
            <w:tcBorders>
              <w:top w:val="nil"/>
              <w:left w:val="nil"/>
              <w:bottom w:val="nil"/>
              <w:right w:val="nil"/>
            </w:tcBorders>
            <w:shd w:val="clear" w:color="auto" w:fill="auto"/>
            <w:noWrap/>
            <w:vAlign w:val="bottom"/>
            <w:hideMark/>
          </w:tcPr>
          <w:p w14:paraId="6CE507C6"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976" w:type="dxa"/>
            <w:tcBorders>
              <w:top w:val="nil"/>
              <w:left w:val="nil"/>
              <w:bottom w:val="nil"/>
              <w:right w:val="nil"/>
            </w:tcBorders>
            <w:shd w:val="clear" w:color="auto" w:fill="auto"/>
            <w:noWrap/>
            <w:vAlign w:val="bottom"/>
            <w:hideMark/>
          </w:tcPr>
          <w:p w14:paraId="29681E43"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64B378D3" w14:textId="77777777" w:rsidTr="004862E8">
        <w:trPr>
          <w:trHeight w:val="255"/>
        </w:trPr>
        <w:tc>
          <w:tcPr>
            <w:tcW w:w="3684" w:type="dxa"/>
            <w:tcBorders>
              <w:top w:val="nil"/>
              <w:left w:val="nil"/>
              <w:bottom w:val="nil"/>
              <w:right w:val="nil"/>
            </w:tcBorders>
            <w:shd w:val="clear" w:color="auto" w:fill="auto"/>
            <w:vAlign w:val="bottom"/>
            <w:hideMark/>
          </w:tcPr>
          <w:p w14:paraId="15DB152B"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Taxes Payable</w:t>
            </w:r>
          </w:p>
        </w:tc>
        <w:tc>
          <w:tcPr>
            <w:tcW w:w="1572" w:type="dxa"/>
            <w:tcBorders>
              <w:top w:val="nil"/>
              <w:left w:val="nil"/>
              <w:bottom w:val="nil"/>
              <w:right w:val="nil"/>
            </w:tcBorders>
            <w:shd w:val="clear" w:color="auto" w:fill="auto"/>
            <w:noWrap/>
            <w:vAlign w:val="bottom"/>
            <w:hideMark/>
          </w:tcPr>
          <w:p w14:paraId="10C7D862"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976" w:type="dxa"/>
            <w:tcBorders>
              <w:top w:val="nil"/>
              <w:left w:val="nil"/>
              <w:bottom w:val="nil"/>
              <w:right w:val="nil"/>
            </w:tcBorders>
            <w:shd w:val="clear" w:color="auto" w:fill="auto"/>
            <w:noWrap/>
            <w:vAlign w:val="bottom"/>
            <w:hideMark/>
          </w:tcPr>
          <w:p w14:paraId="5DC4DF32"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470DD660" w14:textId="77777777" w:rsidTr="004862E8">
        <w:trPr>
          <w:trHeight w:val="255"/>
        </w:trPr>
        <w:tc>
          <w:tcPr>
            <w:tcW w:w="3684" w:type="dxa"/>
            <w:tcBorders>
              <w:top w:val="nil"/>
              <w:left w:val="nil"/>
              <w:bottom w:val="nil"/>
              <w:right w:val="nil"/>
            </w:tcBorders>
            <w:shd w:val="clear" w:color="auto" w:fill="auto"/>
            <w:vAlign w:val="bottom"/>
            <w:hideMark/>
          </w:tcPr>
          <w:p w14:paraId="542F1390"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Notes Payable (due within 12 months)</w:t>
            </w:r>
          </w:p>
        </w:tc>
        <w:tc>
          <w:tcPr>
            <w:tcW w:w="1572" w:type="dxa"/>
            <w:tcBorders>
              <w:top w:val="nil"/>
              <w:left w:val="nil"/>
              <w:bottom w:val="nil"/>
              <w:right w:val="nil"/>
            </w:tcBorders>
            <w:shd w:val="clear" w:color="auto" w:fill="auto"/>
            <w:noWrap/>
            <w:vAlign w:val="bottom"/>
            <w:hideMark/>
          </w:tcPr>
          <w:p w14:paraId="2D0E5E25"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976" w:type="dxa"/>
            <w:tcBorders>
              <w:top w:val="nil"/>
              <w:left w:val="nil"/>
              <w:bottom w:val="nil"/>
              <w:right w:val="nil"/>
            </w:tcBorders>
            <w:shd w:val="clear" w:color="auto" w:fill="auto"/>
            <w:noWrap/>
            <w:vAlign w:val="bottom"/>
            <w:hideMark/>
          </w:tcPr>
          <w:p w14:paraId="1B3E7B53"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3A68FB76" w14:textId="77777777" w:rsidTr="004862E8">
        <w:trPr>
          <w:trHeight w:val="255"/>
        </w:trPr>
        <w:tc>
          <w:tcPr>
            <w:tcW w:w="3684" w:type="dxa"/>
            <w:tcBorders>
              <w:top w:val="nil"/>
              <w:left w:val="nil"/>
              <w:bottom w:val="nil"/>
              <w:right w:val="nil"/>
            </w:tcBorders>
            <w:shd w:val="clear" w:color="auto" w:fill="auto"/>
            <w:vAlign w:val="bottom"/>
            <w:hideMark/>
          </w:tcPr>
          <w:p w14:paraId="78E5F5B1"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Current Portion Long-term Debt</w:t>
            </w:r>
          </w:p>
        </w:tc>
        <w:tc>
          <w:tcPr>
            <w:tcW w:w="1572" w:type="dxa"/>
            <w:tcBorders>
              <w:top w:val="nil"/>
              <w:left w:val="nil"/>
              <w:bottom w:val="nil"/>
              <w:right w:val="nil"/>
            </w:tcBorders>
            <w:shd w:val="clear" w:color="auto" w:fill="auto"/>
            <w:noWrap/>
            <w:vAlign w:val="bottom"/>
            <w:hideMark/>
          </w:tcPr>
          <w:p w14:paraId="290F78D2"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976" w:type="dxa"/>
            <w:tcBorders>
              <w:top w:val="nil"/>
              <w:left w:val="nil"/>
              <w:bottom w:val="nil"/>
              <w:right w:val="nil"/>
            </w:tcBorders>
            <w:shd w:val="clear" w:color="auto" w:fill="auto"/>
            <w:noWrap/>
            <w:vAlign w:val="bottom"/>
            <w:hideMark/>
          </w:tcPr>
          <w:p w14:paraId="519ACAF5"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0AF8387B" w14:textId="77777777" w:rsidTr="004862E8">
        <w:trPr>
          <w:trHeight w:val="255"/>
        </w:trPr>
        <w:tc>
          <w:tcPr>
            <w:tcW w:w="3684" w:type="dxa"/>
            <w:tcBorders>
              <w:top w:val="nil"/>
              <w:left w:val="nil"/>
              <w:bottom w:val="nil"/>
              <w:right w:val="nil"/>
            </w:tcBorders>
            <w:shd w:val="clear" w:color="auto" w:fill="auto"/>
            <w:vAlign w:val="bottom"/>
            <w:hideMark/>
          </w:tcPr>
          <w:p w14:paraId="6883AB44"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Other current liabilities (specify)</w:t>
            </w:r>
          </w:p>
        </w:tc>
        <w:tc>
          <w:tcPr>
            <w:tcW w:w="1572" w:type="dxa"/>
            <w:tcBorders>
              <w:top w:val="nil"/>
              <w:left w:val="nil"/>
              <w:bottom w:val="nil"/>
              <w:right w:val="nil"/>
            </w:tcBorders>
            <w:shd w:val="clear" w:color="auto" w:fill="auto"/>
            <w:noWrap/>
            <w:vAlign w:val="bottom"/>
            <w:hideMark/>
          </w:tcPr>
          <w:p w14:paraId="1E4E41E5"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976" w:type="dxa"/>
            <w:tcBorders>
              <w:top w:val="nil"/>
              <w:left w:val="nil"/>
              <w:bottom w:val="nil"/>
              <w:right w:val="nil"/>
            </w:tcBorders>
            <w:shd w:val="clear" w:color="auto" w:fill="auto"/>
            <w:noWrap/>
            <w:vAlign w:val="bottom"/>
            <w:hideMark/>
          </w:tcPr>
          <w:p w14:paraId="3B42C123"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3DC4F905" w14:textId="77777777" w:rsidTr="004862E8">
        <w:trPr>
          <w:trHeight w:val="255"/>
        </w:trPr>
        <w:tc>
          <w:tcPr>
            <w:tcW w:w="3684" w:type="dxa"/>
            <w:tcBorders>
              <w:top w:val="nil"/>
              <w:left w:val="nil"/>
              <w:bottom w:val="nil"/>
              <w:right w:val="nil"/>
            </w:tcBorders>
            <w:shd w:val="clear" w:color="auto" w:fill="auto"/>
            <w:vAlign w:val="bottom"/>
            <w:hideMark/>
          </w:tcPr>
          <w:p w14:paraId="6F9B7536"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Total Current Liabilities</w:t>
            </w:r>
          </w:p>
        </w:tc>
        <w:tc>
          <w:tcPr>
            <w:tcW w:w="1572" w:type="dxa"/>
            <w:tcBorders>
              <w:top w:val="single" w:sz="4" w:space="0" w:color="auto"/>
              <w:left w:val="nil"/>
              <w:bottom w:val="single" w:sz="4" w:space="0" w:color="auto"/>
              <w:right w:val="nil"/>
            </w:tcBorders>
            <w:shd w:val="clear" w:color="auto" w:fill="auto"/>
            <w:noWrap/>
            <w:vAlign w:val="bottom"/>
            <w:hideMark/>
          </w:tcPr>
          <w:p w14:paraId="39EC911A"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976" w:type="dxa"/>
            <w:tcBorders>
              <w:top w:val="nil"/>
              <w:left w:val="nil"/>
              <w:bottom w:val="nil"/>
              <w:right w:val="nil"/>
            </w:tcBorders>
            <w:shd w:val="clear" w:color="auto" w:fill="auto"/>
            <w:noWrap/>
            <w:vAlign w:val="bottom"/>
            <w:hideMark/>
          </w:tcPr>
          <w:p w14:paraId="43876F48"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47D944D8" w14:textId="77777777" w:rsidTr="004862E8">
        <w:trPr>
          <w:trHeight w:val="255"/>
        </w:trPr>
        <w:tc>
          <w:tcPr>
            <w:tcW w:w="3684" w:type="dxa"/>
            <w:tcBorders>
              <w:top w:val="nil"/>
              <w:left w:val="nil"/>
              <w:bottom w:val="nil"/>
              <w:right w:val="nil"/>
            </w:tcBorders>
            <w:shd w:val="clear" w:color="auto" w:fill="auto"/>
            <w:vAlign w:val="bottom"/>
            <w:hideMark/>
          </w:tcPr>
          <w:p w14:paraId="489202D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572" w:type="dxa"/>
            <w:tcBorders>
              <w:top w:val="nil"/>
              <w:left w:val="nil"/>
              <w:bottom w:val="nil"/>
              <w:right w:val="nil"/>
            </w:tcBorders>
            <w:shd w:val="clear" w:color="auto" w:fill="auto"/>
            <w:noWrap/>
            <w:vAlign w:val="bottom"/>
            <w:hideMark/>
          </w:tcPr>
          <w:p w14:paraId="2482E92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4D36BC0E"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48C47F56" w14:textId="77777777" w:rsidTr="004862E8">
        <w:trPr>
          <w:trHeight w:val="255"/>
        </w:trPr>
        <w:tc>
          <w:tcPr>
            <w:tcW w:w="3684" w:type="dxa"/>
            <w:tcBorders>
              <w:top w:val="nil"/>
              <w:left w:val="nil"/>
              <w:bottom w:val="nil"/>
              <w:right w:val="nil"/>
            </w:tcBorders>
            <w:shd w:val="clear" w:color="auto" w:fill="auto"/>
            <w:vAlign w:val="bottom"/>
            <w:hideMark/>
          </w:tcPr>
          <w:p w14:paraId="7532F18D"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r w:rsidRPr="00AC6143">
              <w:rPr>
                <w:rFonts w:ascii="Times New Roman" w:eastAsia="Times New Roman" w:hAnsi="Times New Roman" w:cs="Times New Roman"/>
                <w:b/>
                <w:bCs/>
                <w:sz w:val="24"/>
                <w:szCs w:val="24"/>
                <w:u w:val="single"/>
              </w:rPr>
              <w:t>Long-term Liabilities</w:t>
            </w:r>
          </w:p>
        </w:tc>
        <w:tc>
          <w:tcPr>
            <w:tcW w:w="1572" w:type="dxa"/>
            <w:tcBorders>
              <w:top w:val="nil"/>
              <w:left w:val="nil"/>
              <w:bottom w:val="nil"/>
              <w:right w:val="nil"/>
            </w:tcBorders>
            <w:shd w:val="clear" w:color="auto" w:fill="auto"/>
            <w:noWrap/>
            <w:vAlign w:val="bottom"/>
            <w:hideMark/>
          </w:tcPr>
          <w:p w14:paraId="3E699B52" w14:textId="77777777" w:rsidR="00845D79" w:rsidRPr="00AC6143" w:rsidRDefault="00845D79" w:rsidP="004862E8">
            <w:pPr>
              <w:spacing w:after="0" w:line="240" w:lineRule="auto"/>
              <w:rPr>
                <w:rFonts w:ascii="Times New Roman" w:eastAsia="Times New Roman" w:hAnsi="Times New Roman" w:cs="Times New Roman"/>
                <w:b/>
                <w:bCs/>
                <w:sz w:val="24"/>
                <w:szCs w:val="24"/>
                <w:u w:val="single"/>
              </w:rPr>
            </w:pPr>
          </w:p>
        </w:tc>
        <w:tc>
          <w:tcPr>
            <w:tcW w:w="976" w:type="dxa"/>
            <w:tcBorders>
              <w:top w:val="nil"/>
              <w:left w:val="nil"/>
              <w:bottom w:val="nil"/>
              <w:right w:val="nil"/>
            </w:tcBorders>
            <w:shd w:val="clear" w:color="auto" w:fill="auto"/>
            <w:noWrap/>
            <w:vAlign w:val="bottom"/>
            <w:hideMark/>
          </w:tcPr>
          <w:p w14:paraId="74785E3F"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096BD9EA" w14:textId="77777777" w:rsidTr="004862E8">
        <w:trPr>
          <w:trHeight w:val="510"/>
        </w:trPr>
        <w:tc>
          <w:tcPr>
            <w:tcW w:w="3684" w:type="dxa"/>
            <w:tcBorders>
              <w:top w:val="nil"/>
              <w:left w:val="nil"/>
              <w:bottom w:val="nil"/>
              <w:right w:val="nil"/>
            </w:tcBorders>
            <w:shd w:val="clear" w:color="auto" w:fill="auto"/>
            <w:vAlign w:val="bottom"/>
            <w:hideMark/>
          </w:tcPr>
          <w:p w14:paraId="3555E82D"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Bank Loans Payable (greater than 12 months)</w:t>
            </w:r>
          </w:p>
        </w:tc>
        <w:tc>
          <w:tcPr>
            <w:tcW w:w="1572" w:type="dxa"/>
            <w:tcBorders>
              <w:top w:val="nil"/>
              <w:left w:val="nil"/>
              <w:bottom w:val="nil"/>
              <w:right w:val="nil"/>
            </w:tcBorders>
            <w:shd w:val="clear" w:color="auto" w:fill="auto"/>
            <w:noWrap/>
            <w:vAlign w:val="bottom"/>
            <w:hideMark/>
          </w:tcPr>
          <w:p w14:paraId="3BB8C956"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976" w:type="dxa"/>
            <w:tcBorders>
              <w:top w:val="nil"/>
              <w:left w:val="nil"/>
              <w:bottom w:val="nil"/>
              <w:right w:val="nil"/>
            </w:tcBorders>
            <w:shd w:val="clear" w:color="auto" w:fill="auto"/>
            <w:noWrap/>
            <w:vAlign w:val="bottom"/>
            <w:hideMark/>
          </w:tcPr>
          <w:p w14:paraId="3B10AA8E"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4C3EFDE6" w14:textId="77777777" w:rsidTr="004862E8">
        <w:trPr>
          <w:trHeight w:val="255"/>
        </w:trPr>
        <w:tc>
          <w:tcPr>
            <w:tcW w:w="3684" w:type="dxa"/>
            <w:tcBorders>
              <w:top w:val="nil"/>
              <w:left w:val="nil"/>
              <w:bottom w:val="nil"/>
              <w:right w:val="nil"/>
            </w:tcBorders>
            <w:shd w:val="clear" w:color="auto" w:fill="auto"/>
            <w:vAlign w:val="bottom"/>
            <w:hideMark/>
          </w:tcPr>
          <w:p w14:paraId="09938EB3"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Less: Short-term Portion </w:t>
            </w:r>
          </w:p>
        </w:tc>
        <w:tc>
          <w:tcPr>
            <w:tcW w:w="1572" w:type="dxa"/>
            <w:tcBorders>
              <w:top w:val="nil"/>
              <w:left w:val="nil"/>
              <w:bottom w:val="nil"/>
              <w:right w:val="nil"/>
            </w:tcBorders>
            <w:shd w:val="clear" w:color="auto" w:fill="auto"/>
            <w:noWrap/>
            <w:vAlign w:val="bottom"/>
            <w:hideMark/>
          </w:tcPr>
          <w:p w14:paraId="7CD60E57"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976" w:type="dxa"/>
            <w:tcBorders>
              <w:top w:val="nil"/>
              <w:left w:val="nil"/>
              <w:bottom w:val="nil"/>
              <w:right w:val="nil"/>
            </w:tcBorders>
            <w:shd w:val="clear" w:color="auto" w:fill="auto"/>
            <w:noWrap/>
            <w:vAlign w:val="bottom"/>
            <w:hideMark/>
          </w:tcPr>
          <w:p w14:paraId="3AF10AFA"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17389B06" w14:textId="77777777" w:rsidTr="004862E8">
        <w:trPr>
          <w:trHeight w:val="255"/>
        </w:trPr>
        <w:tc>
          <w:tcPr>
            <w:tcW w:w="3684" w:type="dxa"/>
            <w:tcBorders>
              <w:top w:val="nil"/>
              <w:left w:val="nil"/>
              <w:bottom w:val="nil"/>
              <w:right w:val="nil"/>
            </w:tcBorders>
            <w:shd w:val="clear" w:color="auto" w:fill="auto"/>
            <w:vAlign w:val="bottom"/>
            <w:hideMark/>
          </w:tcPr>
          <w:p w14:paraId="279F3BAB"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Notes Payable to Stockholders</w:t>
            </w:r>
          </w:p>
        </w:tc>
        <w:tc>
          <w:tcPr>
            <w:tcW w:w="1572" w:type="dxa"/>
            <w:tcBorders>
              <w:top w:val="nil"/>
              <w:left w:val="nil"/>
              <w:bottom w:val="nil"/>
              <w:right w:val="nil"/>
            </w:tcBorders>
            <w:shd w:val="clear" w:color="auto" w:fill="auto"/>
            <w:noWrap/>
            <w:vAlign w:val="bottom"/>
            <w:hideMark/>
          </w:tcPr>
          <w:p w14:paraId="22C0E42B"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976" w:type="dxa"/>
            <w:tcBorders>
              <w:top w:val="nil"/>
              <w:left w:val="nil"/>
              <w:bottom w:val="nil"/>
              <w:right w:val="nil"/>
            </w:tcBorders>
            <w:shd w:val="clear" w:color="auto" w:fill="auto"/>
            <w:noWrap/>
            <w:vAlign w:val="bottom"/>
            <w:hideMark/>
          </w:tcPr>
          <w:p w14:paraId="5CFDFF50"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18927E42" w14:textId="77777777" w:rsidTr="004862E8">
        <w:trPr>
          <w:trHeight w:val="255"/>
        </w:trPr>
        <w:tc>
          <w:tcPr>
            <w:tcW w:w="3684" w:type="dxa"/>
            <w:tcBorders>
              <w:top w:val="nil"/>
              <w:left w:val="nil"/>
              <w:bottom w:val="nil"/>
              <w:right w:val="nil"/>
            </w:tcBorders>
            <w:shd w:val="clear" w:color="auto" w:fill="auto"/>
            <w:vAlign w:val="bottom"/>
            <w:hideMark/>
          </w:tcPr>
          <w:p w14:paraId="719FEB6D"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lastRenderedPageBreak/>
              <w:t>Other long-term debt (specify)</w:t>
            </w:r>
          </w:p>
        </w:tc>
        <w:tc>
          <w:tcPr>
            <w:tcW w:w="1572" w:type="dxa"/>
            <w:tcBorders>
              <w:top w:val="nil"/>
              <w:left w:val="nil"/>
              <w:bottom w:val="nil"/>
              <w:right w:val="nil"/>
            </w:tcBorders>
            <w:shd w:val="clear" w:color="auto" w:fill="auto"/>
            <w:noWrap/>
            <w:vAlign w:val="bottom"/>
            <w:hideMark/>
          </w:tcPr>
          <w:p w14:paraId="1F17A1EC"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976" w:type="dxa"/>
            <w:tcBorders>
              <w:top w:val="nil"/>
              <w:left w:val="nil"/>
              <w:bottom w:val="nil"/>
              <w:right w:val="nil"/>
            </w:tcBorders>
            <w:shd w:val="clear" w:color="auto" w:fill="auto"/>
            <w:noWrap/>
            <w:vAlign w:val="bottom"/>
            <w:hideMark/>
          </w:tcPr>
          <w:p w14:paraId="68AB8ECF"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62845C3F" w14:textId="77777777" w:rsidTr="004862E8">
        <w:trPr>
          <w:trHeight w:val="255"/>
        </w:trPr>
        <w:tc>
          <w:tcPr>
            <w:tcW w:w="3684" w:type="dxa"/>
            <w:tcBorders>
              <w:top w:val="nil"/>
              <w:left w:val="nil"/>
              <w:bottom w:val="nil"/>
              <w:right w:val="nil"/>
            </w:tcBorders>
            <w:shd w:val="clear" w:color="auto" w:fill="auto"/>
            <w:vAlign w:val="bottom"/>
            <w:hideMark/>
          </w:tcPr>
          <w:p w14:paraId="47026266"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Total Long-term Liabilities</w:t>
            </w:r>
          </w:p>
        </w:tc>
        <w:tc>
          <w:tcPr>
            <w:tcW w:w="1572" w:type="dxa"/>
            <w:tcBorders>
              <w:top w:val="single" w:sz="4" w:space="0" w:color="auto"/>
              <w:left w:val="nil"/>
              <w:bottom w:val="single" w:sz="4" w:space="0" w:color="auto"/>
              <w:right w:val="nil"/>
            </w:tcBorders>
            <w:shd w:val="clear" w:color="auto" w:fill="auto"/>
            <w:noWrap/>
            <w:vAlign w:val="bottom"/>
            <w:hideMark/>
          </w:tcPr>
          <w:p w14:paraId="4185B447"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976" w:type="dxa"/>
            <w:tcBorders>
              <w:top w:val="nil"/>
              <w:left w:val="nil"/>
              <w:bottom w:val="nil"/>
              <w:right w:val="nil"/>
            </w:tcBorders>
            <w:shd w:val="clear" w:color="auto" w:fill="auto"/>
            <w:noWrap/>
            <w:vAlign w:val="bottom"/>
            <w:hideMark/>
          </w:tcPr>
          <w:p w14:paraId="4161DDBC"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100338ED" w14:textId="77777777" w:rsidTr="004862E8">
        <w:trPr>
          <w:trHeight w:val="255"/>
        </w:trPr>
        <w:tc>
          <w:tcPr>
            <w:tcW w:w="3684" w:type="dxa"/>
            <w:tcBorders>
              <w:top w:val="nil"/>
              <w:left w:val="nil"/>
              <w:bottom w:val="nil"/>
              <w:right w:val="nil"/>
            </w:tcBorders>
            <w:shd w:val="clear" w:color="auto" w:fill="auto"/>
            <w:vAlign w:val="bottom"/>
            <w:hideMark/>
          </w:tcPr>
          <w:p w14:paraId="0AD3CCC2"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572" w:type="dxa"/>
            <w:tcBorders>
              <w:top w:val="nil"/>
              <w:left w:val="nil"/>
              <w:bottom w:val="nil"/>
              <w:right w:val="nil"/>
            </w:tcBorders>
            <w:shd w:val="clear" w:color="auto" w:fill="auto"/>
            <w:noWrap/>
            <w:vAlign w:val="bottom"/>
            <w:hideMark/>
          </w:tcPr>
          <w:p w14:paraId="7A62E93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F99F2C5"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7452FF6C" w14:textId="77777777" w:rsidTr="004862E8">
        <w:trPr>
          <w:trHeight w:val="270"/>
        </w:trPr>
        <w:tc>
          <w:tcPr>
            <w:tcW w:w="3684" w:type="dxa"/>
            <w:tcBorders>
              <w:top w:val="nil"/>
              <w:left w:val="nil"/>
              <w:bottom w:val="nil"/>
              <w:right w:val="nil"/>
            </w:tcBorders>
            <w:shd w:val="clear" w:color="auto" w:fill="auto"/>
            <w:vAlign w:val="bottom"/>
            <w:hideMark/>
          </w:tcPr>
          <w:p w14:paraId="66AB88E7"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Total Liabilities</w:t>
            </w:r>
          </w:p>
        </w:tc>
        <w:tc>
          <w:tcPr>
            <w:tcW w:w="1572" w:type="dxa"/>
            <w:tcBorders>
              <w:top w:val="single" w:sz="4" w:space="0" w:color="auto"/>
              <w:left w:val="nil"/>
              <w:bottom w:val="double" w:sz="6" w:space="0" w:color="auto"/>
              <w:right w:val="nil"/>
            </w:tcBorders>
            <w:shd w:val="clear" w:color="auto" w:fill="auto"/>
            <w:noWrap/>
            <w:vAlign w:val="bottom"/>
            <w:hideMark/>
          </w:tcPr>
          <w:p w14:paraId="5DAFF795"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976" w:type="dxa"/>
            <w:tcBorders>
              <w:top w:val="nil"/>
              <w:left w:val="nil"/>
              <w:bottom w:val="nil"/>
              <w:right w:val="nil"/>
            </w:tcBorders>
            <w:shd w:val="clear" w:color="auto" w:fill="auto"/>
            <w:noWrap/>
            <w:vAlign w:val="bottom"/>
            <w:hideMark/>
          </w:tcPr>
          <w:p w14:paraId="42B9FE06"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4FEB0717" w14:textId="77777777" w:rsidTr="004862E8">
        <w:trPr>
          <w:trHeight w:val="270"/>
        </w:trPr>
        <w:tc>
          <w:tcPr>
            <w:tcW w:w="3684" w:type="dxa"/>
            <w:tcBorders>
              <w:top w:val="nil"/>
              <w:left w:val="nil"/>
              <w:bottom w:val="nil"/>
              <w:right w:val="nil"/>
            </w:tcBorders>
            <w:shd w:val="clear" w:color="auto" w:fill="auto"/>
            <w:vAlign w:val="bottom"/>
            <w:hideMark/>
          </w:tcPr>
          <w:p w14:paraId="2F1DCAD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572" w:type="dxa"/>
            <w:tcBorders>
              <w:top w:val="nil"/>
              <w:left w:val="nil"/>
              <w:bottom w:val="nil"/>
              <w:right w:val="nil"/>
            </w:tcBorders>
            <w:shd w:val="clear" w:color="auto" w:fill="auto"/>
            <w:noWrap/>
            <w:vAlign w:val="bottom"/>
            <w:hideMark/>
          </w:tcPr>
          <w:p w14:paraId="24FC919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8696F99"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6C4D47AB" w14:textId="77777777" w:rsidTr="004862E8">
        <w:trPr>
          <w:trHeight w:val="255"/>
        </w:trPr>
        <w:tc>
          <w:tcPr>
            <w:tcW w:w="3684" w:type="dxa"/>
            <w:tcBorders>
              <w:top w:val="nil"/>
              <w:left w:val="nil"/>
              <w:bottom w:val="nil"/>
              <w:right w:val="nil"/>
            </w:tcBorders>
            <w:shd w:val="clear" w:color="auto" w:fill="auto"/>
            <w:vAlign w:val="bottom"/>
            <w:hideMark/>
          </w:tcPr>
          <w:p w14:paraId="067BD447"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572" w:type="dxa"/>
            <w:tcBorders>
              <w:top w:val="nil"/>
              <w:left w:val="nil"/>
              <w:bottom w:val="nil"/>
              <w:right w:val="nil"/>
            </w:tcBorders>
            <w:shd w:val="clear" w:color="auto" w:fill="auto"/>
            <w:noWrap/>
            <w:vAlign w:val="bottom"/>
            <w:hideMark/>
          </w:tcPr>
          <w:p w14:paraId="578B4FE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6844B66"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4520CA61" w14:textId="77777777" w:rsidTr="004862E8">
        <w:trPr>
          <w:trHeight w:val="255"/>
        </w:trPr>
        <w:tc>
          <w:tcPr>
            <w:tcW w:w="3684" w:type="dxa"/>
            <w:tcBorders>
              <w:top w:val="nil"/>
              <w:left w:val="nil"/>
              <w:bottom w:val="nil"/>
              <w:right w:val="nil"/>
            </w:tcBorders>
            <w:shd w:val="clear" w:color="auto" w:fill="auto"/>
            <w:vAlign w:val="bottom"/>
            <w:hideMark/>
          </w:tcPr>
          <w:p w14:paraId="6BC34D20"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Owners' Equity (Net Worth)</w:t>
            </w:r>
          </w:p>
        </w:tc>
        <w:tc>
          <w:tcPr>
            <w:tcW w:w="1572" w:type="dxa"/>
            <w:tcBorders>
              <w:top w:val="single" w:sz="4" w:space="0" w:color="auto"/>
              <w:left w:val="nil"/>
              <w:bottom w:val="single" w:sz="4" w:space="0" w:color="auto"/>
              <w:right w:val="nil"/>
            </w:tcBorders>
            <w:shd w:val="clear" w:color="auto" w:fill="auto"/>
            <w:noWrap/>
            <w:vAlign w:val="bottom"/>
            <w:hideMark/>
          </w:tcPr>
          <w:p w14:paraId="3E72B4F1"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13,615 </w:t>
            </w:r>
          </w:p>
        </w:tc>
        <w:tc>
          <w:tcPr>
            <w:tcW w:w="976" w:type="dxa"/>
            <w:tcBorders>
              <w:top w:val="nil"/>
              <w:left w:val="nil"/>
              <w:bottom w:val="nil"/>
              <w:right w:val="nil"/>
            </w:tcBorders>
            <w:shd w:val="clear" w:color="auto" w:fill="auto"/>
            <w:noWrap/>
            <w:vAlign w:val="bottom"/>
            <w:hideMark/>
          </w:tcPr>
          <w:p w14:paraId="5194662E"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124FA31D" w14:textId="77777777" w:rsidTr="004862E8">
        <w:trPr>
          <w:trHeight w:val="255"/>
        </w:trPr>
        <w:tc>
          <w:tcPr>
            <w:tcW w:w="3684" w:type="dxa"/>
            <w:tcBorders>
              <w:top w:val="nil"/>
              <w:left w:val="nil"/>
              <w:bottom w:val="nil"/>
              <w:right w:val="nil"/>
            </w:tcBorders>
            <w:shd w:val="clear" w:color="auto" w:fill="auto"/>
            <w:vAlign w:val="bottom"/>
            <w:hideMark/>
          </w:tcPr>
          <w:p w14:paraId="1600B2A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572" w:type="dxa"/>
            <w:tcBorders>
              <w:top w:val="nil"/>
              <w:left w:val="nil"/>
              <w:bottom w:val="nil"/>
              <w:right w:val="nil"/>
            </w:tcBorders>
            <w:shd w:val="clear" w:color="auto" w:fill="auto"/>
            <w:noWrap/>
            <w:vAlign w:val="bottom"/>
            <w:hideMark/>
          </w:tcPr>
          <w:p w14:paraId="33D241C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4314C7A"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01C158F8" w14:textId="77777777" w:rsidTr="004862E8">
        <w:trPr>
          <w:trHeight w:val="270"/>
        </w:trPr>
        <w:tc>
          <w:tcPr>
            <w:tcW w:w="3684" w:type="dxa"/>
            <w:tcBorders>
              <w:top w:val="nil"/>
              <w:left w:val="nil"/>
              <w:bottom w:val="nil"/>
              <w:right w:val="nil"/>
            </w:tcBorders>
            <w:shd w:val="clear" w:color="auto" w:fill="auto"/>
            <w:vAlign w:val="bottom"/>
            <w:hideMark/>
          </w:tcPr>
          <w:p w14:paraId="14314B42"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Total Liabilities &amp; Net Worth</w:t>
            </w:r>
          </w:p>
        </w:tc>
        <w:tc>
          <w:tcPr>
            <w:tcW w:w="1572" w:type="dxa"/>
            <w:tcBorders>
              <w:top w:val="single" w:sz="4" w:space="0" w:color="auto"/>
              <w:left w:val="nil"/>
              <w:bottom w:val="double" w:sz="6" w:space="0" w:color="auto"/>
              <w:right w:val="nil"/>
            </w:tcBorders>
            <w:shd w:val="clear" w:color="auto" w:fill="auto"/>
            <w:noWrap/>
            <w:vAlign w:val="bottom"/>
            <w:hideMark/>
          </w:tcPr>
          <w:p w14:paraId="4220CD89"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13,615 </w:t>
            </w:r>
          </w:p>
        </w:tc>
        <w:tc>
          <w:tcPr>
            <w:tcW w:w="976" w:type="dxa"/>
            <w:tcBorders>
              <w:top w:val="nil"/>
              <w:left w:val="nil"/>
              <w:bottom w:val="nil"/>
              <w:right w:val="nil"/>
            </w:tcBorders>
            <w:shd w:val="clear" w:color="auto" w:fill="auto"/>
            <w:noWrap/>
            <w:vAlign w:val="bottom"/>
            <w:hideMark/>
          </w:tcPr>
          <w:p w14:paraId="7F79E133"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7CF2DFC3" w14:textId="77777777" w:rsidTr="004862E8">
        <w:trPr>
          <w:trHeight w:val="270"/>
        </w:trPr>
        <w:tc>
          <w:tcPr>
            <w:tcW w:w="3684" w:type="dxa"/>
            <w:tcBorders>
              <w:top w:val="nil"/>
              <w:left w:val="nil"/>
              <w:bottom w:val="nil"/>
              <w:right w:val="nil"/>
            </w:tcBorders>
            <w:shd w:val="clear" w:color="auto" w:fill="auto"/>
            <w:vAlign w:val="bottom"/>
            <w:hideMark/>
          </w:tcPr>
          <w:p w14:paraId="717EC3E2"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572" w:type="dxa"/>
            <w:tcBorders>
              <w:top w:val="nil"/>
              <w:left w:val="nil"/>
              <w:bottom w:val="nil"/>
              <w:right w:val="nil"/>
            </w:tcBorders>
            <w:shd w:val="clear" w:color="auto" w:fill="auto"/>
            <w:noWrap/>
            <w:vAlign w:val="bottom"/>
            <w:hideMark/>
          </w:tcPr>
          <w:p w14:paraId="272DB23C"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F1B7F64"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bl>
    <w:p w14:paraId="0C7F4423" w14:textId="77777777" w:rsidR="00845D79" w:rsidRPr="00AC6143" w:rsidRDefault="00845D79" w:rsidP="00845D79">
      <w:pPr>
        <w:spacing w:after="0" w:line="240" w:lineRule="auto"/>
        <w:rPr>
          <w:rFonts w:ascii="Times New Roman" w:hAnsi="Times New Roman" w:cs="Times New Roman"/>
          <w:sz w:val="24"/>
          <w:szCs w:val="24"/>
        </w:rPr>
      </w:pPr>
    </w:p>
    <w:p w14:paraId="0965B5C8" w14:textId="77777777" w:rsidR="00845D79" w:rsidRPr="00AC6143" w:rsidRDefault="00845D79" w:rsidP="00845D79">
      <w:pPr>
        <w:rPr>
          <w:rFonts w:ascii="Times New Roman" w:hAnsi="Times New Roman" w:cs="Times New Roman"/>
          <w:sz w:val="24"/>
          <w:szCs w:val="24"/>
        </w:rPr>
      </w:pPr>
      <w:r w:rsidRPr="00AC6143">
        <w:rPr>
          <w:rFonts w:ascii="Times New Roman" w:hAnsi="Times New Roman" w:cs="Times New Roman"/>
          <w:sz w:val="24"/>
          <w:szCs w:val="24"/>
        </w:rPr>
        <w:br w:type="page"/>
      </w:r>
    </w:p>
    <w:p w14:paraId="270FDB97" w14:textId="3CC334DA" w:rsidR="008B7432" w:rsidRPr="00AC6143" w:rsidRDefault="008B7432" w:rsidP="008B7432">
      <w:pPr>
        <w:pStyle w:val="Heading1"/>
        <w:rPr>
          <w:rFonts w:ascii="Times New Roman" w:hAnsi="Times New Roman" w:cs="Times New Roman"/>
          <w:color w:val="auto"/>
          <w:sz w:val="24"/>
          <w:szCs w:val="24"/>
        </w:rPr>
      </w:pPr>
      <w:bookmarkStart w:id="79" w:name="_Toc48841783"/>
      <w:r w:rsidRPr="00AC6143">
        <w:rPr>
          <w:rFonts w:ascii="Times New Roman" w:hAnsi="Times New Roman" w:cs="Times New Roman"/>
          <w:color w:val="auto"/>
          <w:sz w:val="24"/>
          <w:szCs w:val="24"/>
        </w:rPr>
        <w:lastRenderedPageBreak/>
        <w:t>APPENDIX D</w:t>
      </w:r>
      <w:bookmarkEnd w:id="79"/>
    </w:p>
    <w:p w14:paraId="1DFB5C93" w14:textId="681920E5" w:rsidR="00845D79" w:rsidRPr="00AC6143" w:rsidRDefault="00845D79" w:rsidP="00845D79">
      <w:pPr>
        <w:spacing w:after="0" w:line="240" w:lineRule="auto"/>
        <w:rPr>
          <w:rFonts w:ascii="Times New Roman" w:hAnsi="Times New Roman" w:cs="Times New Roman"/>
          <w:sz w:val="24"/>
          <w:szCs w:val="24"/>
        </w:rPr>
      </w:pPr>
      <w:r w:rsidRPr="00AC6143">
        <w:rPr>
          <w:rFonts w:ascii="Times New Roman" w:hAnsi="Times New Roman" w:cs="Times New Roman"/>
          <w:noProof/>
          <w:sz w:val="24"/>
          <w:szCs w:val="24"/>
        </w:rPr>
        <w:drawing>
          <wp:inline distT="0" distB="0" distL="0" distR="0" wp14:anchorId="0D45B444" wp14:editId="46215BCF">
            <wp:extent cx="6115975" cy="4641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7036" cy="4649608"/>
                    </a:xfrm>
                    <a:prstGeom prst="rect">
                      <a:avLst/>
                    </a:prstGeom>
                  </pic:spPr>
                </pic:pic>
              </a:graphicData>
            </a:graphic>
          </wp:inline>
        </w:drawing>
      </w:r>
    </w:p>
    <w:p w14:paraId="4F1B3F9B" w14:textId="77777777" w:rsidR="00845D79" w:rsidRPr="00AC6143" w:rsidRDefault="00845D79" w:rsidP="00845D79">
      <w:pPr>
        <w:rPr>
          <w:rFonts w:ascii="Times New Roman" w:hAnsi="Times New Roman" w:cs="Times New Roman"/>
          <w:sz w:val="24"/>
          <w:szCs w:val="24"/>
        </w:rPr>
      </w:pPr>
      <w:r w:rsidRPr="00AC6143">
        <w:rPr>
          <w:rFonts w:ascii="Times New Roman" w:hAnsi="Times New Roman" w:cs="Times New Roman"/>
          <w:sz w:val="24"/>
          <w:szCs w:val="24"/>
        </w:rPr>
        <w:br w:type="page"/>
      </w:r>
    </w:p>
    <w:p w14:paraId="6363ECBB" w14:textId="77777777" w:rsidR="00845D79" w:rsidRPr="00AC6143" w:rsidRDefault="00845D79" w:rsidP="00845D79">
      <w:pPr>
        <w:rPr>
          <w:rFonts w:ascii="Times New Roman" w:hAnsi="Times New Roman" w:cs="Times New Roman"/>
          <w:b/>
          <w:bCs/>
          <w:sz w:val="24"/>
          <w:szCs w:val="24"/>
        </w:rPr>
      </w:pPr>
      <w:r w:rsidRPr="00AC6143">
        <w:rPr>
          <w:rFonts w:ascii="Times New Roman" w:hAnsi="Times New Roman" w:cs="Times New Roman"/>
          <w:noProof/>
          <w:sz w:val="24"/>
          <w:szCs w:val="24"/>
        </w:rPr>
        <w:lastRenderedPageBreak/>
        <w:drawing>
          <wp:inline distT="0" distB="0" distL="0" distR="0" wp14:anchorId="08CBFC81" wp14:editId="14A28E59">
            <wp:extent cx="5943600" cy="70091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009130"/>
                    </a:xfrm>
                    <a:prstGeom prst="rect">
                      <a:avLst/>
                    </a:prstGeom>
                  </pic:spPr>
                </pic:pic>
              </a:graphicData>
            </a:graphic>
          </wp:inline>
        </w:drawing>
      </w:r>
    </w:p>
    <w:p w14:paraId="0B7DB075" w14:textId="77777777" w:rsidR="00845D79" w:rsidRPr="00AC6143" w:rsidRDefault="00845D79" w:rsidP="00845D79">
      <w:pPr>
        <w:rPr>
          <w:rFonts w:ascii="Times New Roman" w:hAnsi="Times New Roman" w:cs="Times New Roman"/>
          <w:b/>
          <w:bCs/>
          <w:sz w:val="24"/>
          <w:szCs w:val="24"/>
        </w:rPr>
      </w:pPr>
      <w:r w:rsidRPr="00AC6143">
        <w:rPr>
          <w:rFonts w:ascii="Times New Roman" w:hAnsi="Times New Roman" w:cs="Times New Roman"/>
          <w:b/>
          <w:bCs/>
          <w:sz w:val="24"/>
          <w:szCs w:val="24"/>
        </w:rPr>
        <w:br w:type="page"/>
      </w:r>
    </w:p>
    <w:p w14:paraId="6FE728E8" w14:textId="77777777" w:rsidR="00845D79" w:rsidRPr="00AC6143" w:rsidRDefault="00845D79" w:rsidP="00845D79">
      <w:pPr>
        <w:rPr>
          <w:rFonts w:ascii="Times New Roman" w:hAnsi="Times New Roman" w:cs="Times New Roman"/>
          <w:b/>
          <w:bCs/>
          <w:sz w:val="24"/>
          <w:szCs w:val="24"/>
        </w:rPr>
      </w:pPr>
      <w:r w:rsidRPr="00AC6143">
        <w:rPr>
          <w:rFonts w:ascii="Times New Roman" w:hAnsi="Times New Roman" w:cs="Times New Roman"/>
          <w:noProof/>
          <w:sz w:val="24"/>
          <w:szCs w:val="24"/>
        </w:rPr>
        <w:lastRenderedPageBreak/>
        <w:drawing>
          <wp:inline distT="0" distB="0" distL="0" distR="0" wp14:anchorId="3B3BA9A0" wp14:editId="7AE728ED">
            <wp:extent cx="5943600" cy="19989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998980"/>
                    </a:xfrm>
                    <a:prstGeom prst="rect">
                      <a:avLst/>
                    </a:prstGeom>
                  </pic:spPr>
                </pic:pic>
              </a:graphicData>
            </a:graphic>
          </wp:inline>
        </w:drawing>
      </w:r>
      <w:r w:rsidRPr="00AC6143">
        <w:rPr>
          <w:rFonts w:ascii="Times New Roman" w:hAnsi="Times New Roman" w:cs="Times New Roman"/>
          <w:b/>
          <w:bCs/>
          <w:sz w:val="24"/>
          <w:szCs w:val="24"/>
        </w:rPr>
        <w:br w:type="page"/>
      </w:r>
    </w:p>
    <w:tbl>
      <w:tblPr>
        <w:tblW w:w="10436" w:type="dxa"/>
        <w:tblLook w:val="04A0" w:firstRow="1" w:lastRow="0" w:firstColumn="1" w:lastColumn="0" w:noHBand="0" w:noVBand="1"/>
      </w:tblPr>
      <w:tblGrid>
        <w:gridCol w:w="2430"/>
        <w:gridCol w:w="1126"/>
        <w:gridCol w:w="236"/>
        <w:gridCol w:w="1076"/>
        <w:gridCol w:w="262"/>
        <w:gridCol w:w="1170"/>
        <w:gridCol w:w="270"/>
        <w:gridCol w:w="1076"/>
        <w:gridCol w:w="274"/>
        <w:gridCol w:w="1170"/>
        <w:gridCol w:w="270"/>
        <w:gridCol w:w="1076"/>
      </w:tblGrid>
      <w:tr w:rsidR="00AC6143" w:rsidRPr="00AC6143" w14:paraId="6A05632B" w14:textId="77777777" w:rsidTr="002847DC">
        <w:trPr>
          <w:trHeight w:val="255"/>
        </w:trPr>
        <w:tc>
          <w:tcPr>
            <w:tcW w:w="2430" w:type="dxa"/>
            <w:tcBorders>
              <w:top w:val="nil"/>
              <w:left w:val="nil"/>
              <w:bottom w:val="nil"/>
              <w:right w:val="nil"/>
            </w:tcBorders>
            <w:shd w:val="clear" w:color="auto" w:fill="auto"/>
            <w:noWrap/>
            <w:vAlign w:val="bottom"/>
            <w:hideMark/>
          </w:tcPr>
          <w:p w14:paraId="27CF6D9C" w14:textId="0B6FB17D" w:rsidR="008B7432" w:rsidRPr="00AC6143" w:rsidRDefault="008B7432" w:rsidP="008B7432">
            <w:pPr>
              <w:pStyle w:val="Heading1"/>
              <w:rPr>
                <w:rFonts w:ascii="Times New Roman" w:hAnsi="Times New Roman" w:cs="Times New Roman"/>
                <w:color w:val="auto"/>
                <w:sz w:val="24"/>
                <w:szCs w:val="24"/>
              </w:rPr>
            </w:pPr>
            <w:bookmarkStart w:id="80" w:name="_Toc48841784"/>
            <w:r w:rsidRPr="00AC6143">
              <w:rPr>
                <w:rFonts w:ascii="Times New Roman" w:hAnsi="Times New Roman" w:cs="Times New Roman"/>
                <w:color w:val="auto"/>
                <w:sz w:val="24"/>
                <w:szCs w:val="24"/>
              </w:rPr>
              <w:lastRenderedPageBreak/>
              <w:t>APPENDIX E</w:t>
            </w:r>
            <w:bookmarkEnd w:id="80"/>
          </w:p>
          <w:p w14:paraId="12193329"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126" w:type="dxa"/>
            <w:tcBorders>
              <w:top w:val="nil"/>
              <w:left w:val="nil"/>
              <w:bottom w:val="nil"/>
              <w:right w:val="nil"/>
            </w:tcBorders>
            <w:shd w:val="clear" w:color="auto" w:fill="auto"/>
            <w:noWrap/>
            <w:vAlign w:val="bottom"/>
            <w:hideMark/>
          </w:tcPr>
          <w:p w14:paraId="6BCC6E8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1CB8371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62251F6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62" w:type="dxa"/>
            <w:tcBorders>
              <w:top w:val="nil"/>
              <w:left w:val="nil"/>
              <w:bottom w:val="nil"/>
              <w:right w:val="nil"/>
            </w:tcBorders>
            <w:shd w:val="clear" w:color="auto" w:fill="auto"/>
            <w:noWrap/>
            <w:vAlign w:val="bottom"/>
            <w:hideMark/>
          </w:tcPr>
          <w:p w14:paraId="4531996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1AD754CC"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70" w:type="dxa"/>
            <w:tcBorders>
              <w:top w:val="nil"/>
              <w:left w:val="nil"/>
              <w:bottom w:val="nil"/>
              <w:right w:val="nil"/>
            </w:tcBorders>
            <w:shd w:val="clear" w:color="auto" w:fill="auto"/>
            <w:noWrap/>
            <w:vAlign w:val="bottom"/>
            <w:hideMark/>
          </w:tcPr>
          <w:p w14:paraId="51DCCF0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1F0027B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74" w:type="dxa"/>
            <w:tcBorders>
              <w:top w:val="nil"/>
              <w:left w:val="nil"/>
              <w:bottom w:val="nil"/>
              <w:right w:val="nil"/>
            </w:tcBorders>
            <w:shd w:val="clear" w:color="auto" w:fill="auto"/>
            <w:noWrap/>
            <w:vAlign w:val="bottom"/>
            <w:hideMark/>
          </w:tcPr>
          <w:p w14:paraId="6400C3A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0C5F3A5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70" w:type="dxa"/>
            <w:tcBorders>
              <w:top w:val="nil"/>
              <w:left w:val="nil"/>
              <w:bottom w:val="nil"/>
              <w:right w:val="nil"/>
            </w:tcBorders>
            <w:shd w:val="clear" w:color="auto" w:fill="auto"/>
            <w:noWrap/>
            <w:vAlign w:val="bottom"/>
            <w:hideMark/>
          </w:tcPr>
          <w:p w14:paraId="3C4DA619"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09E9D10C"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AC6143" w:rsidRPr="00AC6143" w14:paraId="28DEFB2B" w14:textId="77777777" w:rsidTr="002847DC">
        <w:trPr>
          <w:trHeight w:val="405"/>
        </w:trPr>
        <w:tc>
          <w:tcPr>
            <w:tcW w:w="6300" w:type="dxa"/>
            <w:gridSpan w:val="6"/>
            <w:tcBorders>
              <w:top w:val="nil"/>
              <w:left w:val="nil"/>
              <w:bottom w:val="nil"/>
              <w:right w:val="nil"/>
            </w:tcBorders>
            <w:shd w:val="clear" w:color="auto" w:fill="auto"/>
            <w:noWrap/>
            <w:vAlign w:val="bottom"/>
            <w:hideMark/>
          </w:tcPr>
          <w:p w14:paraId="6BBA5018"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Profit and Loss Projection (3 Years)</w:t>
            </w:r>
          </w:p>
        </w:tc>
        <w:tc>
          <w:tcPr>
            <w:tcW w:w="270" w:type="dxa"/>
            <w:tcBorders>
              <w:top w:val="nil"/>
              <w:left w:val="nil"/>
              <w:bottom w:val="nil"/>
              <w:right w:val="nil"/>
            </w:tcBorders>
            <w:shd w:val="clear" w:color="auto" w:fill="auto"/>
            <w:noWrap/>
            <w:vAlign w:val="bottom"/>
            <w:hideMark/>
          </w:tcPr>
          <w:p w14:paraId="659FA300" w14:textId="77777777" w:rsidR="00845D79" w:rsidRPr="00AC6143" w:rsidRDefault="00845D79" w:rsidP="004862E8">
            <w:pPr>
              <w:spacing w:after="0" w:line="240" w:lineRule="auto"/>
              <w:rPr>
                <w:rFonts w:ascii="Times New Roman" w:eastAsia="Times New Roman" w:hAnsi="Times New Roman" w:cs="Times New Roman"/>
                <w:b/>
                <w:bCs/>
                <w:sz w:val="24"/>
                <w:szCs w:val="24"/>
              </w:rPr>
            </w:pPr>
          </w:p>
        </w:tc>
        <w:tc>
          <w:tcPr>
            <w:tcW w:w="1076" w:type="dxa"/>
            <w:tcBorders>
              <w:top w:val="nil"/>
              <w:left w:val="nil"/>
              <w:bottom w:val="nil"/>
              <w:right w:val="nil"/>
            </w:tcBorders>
            <w:shd w:val="clear" w:color="auto" w:fill="auto"/>
            <w:noWrap/>
            <w:vAlign w:val="bottom"/>
            <w:hideMark/>
          </w:tcPr>
          <w:p w14:paraId="383D21A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74" w:type="dxa"/>
            <w:tcBorders>
              <w:top w:val="nil"/>
              <w:left w:val="nil"/>
              <w:bottom w:val="nil"/>
              <w:right w:val="nil"/>
            </w:tcBorders>
            <w:shd w:val="clear" w:color="auto" w:fill="auto"/>
            <w:noWrap/>
            <w:vAlign w:val="bottom"/>
            <w:hideMark/>
          </w:tcPr>
          <w:p w14:paraId="1C3FBCD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543B283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70" w:type="dxa"/>
            <w:tcBorders>
              <w:top w:val="nil"/>
              <w:left w:val="nil"/>
              <w:bottom w:val="nil"/>
              <w:right w:val="nil"/>
            </w:tcBorders>
            <w:shd w:val="clear" w:color="auto" w:fill="auto"/>
            <w:noWrap/>
            <w:vAlign w:val="bottom"/>
            <w:hideMark/>
          </w:tcPr>
          <w:p w14:paraId="7C81B537"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171201E2"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AC6143" w:rsidRPr="00AC6143" w14:paraId="0248383F" w14:textId="77777777" w:rsidTr="002847DC">
        <w:trPr>
          <w:trHeight w:val="300"/>
        </w:trPr>
        <w:tc>
          <w:tcPr>
            <w:tcW w:w="2430" w:type="dxa"/>
            <w:tcBorders>
              <w:top w:val="nil"/>
              <w:left w:val="nil"/>
              <w:bottom w:val="nil"/>
              <w:right w:val="nil"/>
            </w:tcBorders>
            <w:shd w:val="clear" w:color="auto" w:fill="auto"/>
            <w:noWrap/>
            <w:vAlign w:val="bottom"/>
            <w:hideMark/>
          </w:tcPr>
          <w:p w14:paraId="0D565FB7"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Zanzibar Spice, LLC</w:t>
            </w:r>
          </w:p>
        </w:tc>
        <w:tc>
          <w:tcPr>
            <w:tcW w:w="1126" w:type="dxa"/>
            <w:tcBorders>
              <w:top w:val="nil"/>
              <w:left w:val="nil"/>
              <w:bottom w:val="nil"/>
              <w:right w:val="nil"/>
            </w:tcBorders>
            <w:shd w:val="clear" w:color="auto" w:fill="auto"/>
            <w:noWrap/>
            <w:vAlign w:val="bottom"/>
            <w:hideMark/>
          </w:tcPr>
          <w:p w14:paraId="45A2A0B5"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0AFC268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065FF785"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62" w:type="dxa"/>
            <w:tcBorders>
              <w:top w:val="nil"/>
              <w:left w:val="nil"/>
              <w:bottom w:val="nil"/>
              <w:right w:val="nil"/>
            </w:tcBorders>
            <w:shd w:val="clear" w:color="auto" w:fill="auto"/>
            <w:noWrap/>
            <w:vAlign w:val="bottom"/>
            <w:hideMark/>
          </w:tcPr>
          <w:p w14:paraId="2AA76C4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73F2AEA5"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70" w:type="dxa"/>
            <w:tcBorders>
              <w:top w:val="nil"/>
              <w:left w:val="nil"/>
              <w:bottom w:val="nil"/>
              <w:right w:val="nil"/>
            </w:tcBorders>
            <w:shd w:val="clear" w:color="auto" w:fill="auto"/>
            <w:noWrap/>
            <w:vAlign w:val="bottom"/>
            <w:hideMark/>
          </w:tcPr>
          <w:p w14:paraId="4022E6A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15F67D8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74" w:type="dxa"/>
            <w:tcBorders>
              <w:top w:val="nil"/>
              <w:left w:val="nil"/>
              <w:bottom w:val="nil"/>
              <w:right w:val="nil"/>
            </w:tcBorders>
            <w:shd w:val="clear" w:color="auto" w:fill="auto"/>
            <w:noWrap/>
            <w:vAlign w:val="bottom"/>
            <w:hideMark/>
          </w:tcPr>
          <w:p w14:paraId="2C3AE2D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6A1C0A92"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70" w:type="dxa"/>
            <w:tcBorders>
              <w:top w:val="nil"/>
              <w:left w:val="nil"/>
              <w:bottom w:val="nil"/>
              <w:right w:val="nil"/>
            </w:tcBorders>
            <w:shd w:val="clear" w:color="auto" w:fill="auto"/>
            <w:noWrap/>
            <w:vAlign w:val="bottom"/>
            <w:hideMark/>
          </w:tcPr>
          <w:p w14:paraId="50CE680B"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197A4225"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AC6143" w:rsidRPr="00AC6143" w14:paraId="207EF04D" w14:textId="77777777" w:rsidTr="002847DC">
        <w:trPr>
          <w:trHeight w:val="255"/>
        </w:trPr>
        <w:tc>
          <w:tcPr>
            <w:tcW w:w="2430" w:type="dxa"/>
            <w:tcBorders>
              <w:top w:val="nil"/>
              <w:left w:val="nil"/>
              <w:bottom w:val="nil"/>
              <w:right w:val="nil"/>
            </w:tcBorders>
            <w:shd w:val="clear" w:color="auto" w:fill="auto"/>
            <w:noWrap/>
            <w:vAlign w:val="bottom"/>
            <w:hideMark/>
          </w:tcPr>
          <w:p w14:paraId="27A28235"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2021</w:t>
            </w:r>
          </w:p>
        </w:tc>
        <w:tc>
          <w:tcPr>
            <w:tcW w:w="1126" w:type="dxa"/>
            <w:tcBorders>
              <w:top w:val="nil"/>
              <w:left w:val="nil"/>
              <w:bottom w:val="nil"/>
              <w:right w:val="nil"/>
            </w:tcBorders>
            <w:shd w:val="clear" w:color="auto" w:fill="auto"/>
            <w:noWrap/>
            <w:vAlign w:val="bottom"/>
            <w:hideMark/>
          </w:tcPr>
          <w:p w14:paraId="206A0360"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1E10355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6EDC3987"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62" w:type="dxa"/>
            <w:tcBorders>
              <w:top w:val="nil"/>
              <w:left w:val="nil"/>
              <w:bottom w:val="nil"/>
              <w:right w:val="nil"/>
            </w:tcBorders>
            <w:shd w:val="clear" w:color="auto" w:fill="auto"/>
            <w:noWrap/>
            <w:vAlign w:val="bottom"/>
            <w:hideMark/>
          </w:tcPr>
          <w:p w14:paraId="1197DCD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09FFF40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70" w:type="dxa"/>
            <w:tcBorders>
              <w:top w:val="nil"/>
              <w:left w:val="nil"/>
              <w:bottom w:val="nil"/>
              <w:right w:val="nil"/>
            </w:tcBorders>
            <w:shd w:val="clear" w:color="auto" w:fill="auto"/>
            <w:noWrap/>
            <w:vAlign w:val="bottom"/>
            <w:hideMark/>
          </w:tcPr>
          <w:p w14:paraId="3B428FA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038E005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74" w:type="dxa"/>
            <w:tcBorders>
              <w:top w:val="nil"/>
              <w:left w:val="nil"/>
              <w:bottom w:val="nil"/>
              <w:right w:val="nil"/>
            </w:tcBorders>
            <w:shd w:val="clear" w:color="auto" w:fill="auto"/>
            <w:noWrap/>
            <w:vAlign w:val="bottom"/>
            <w:hideMark/>
          </w:tcPr>
          <w:p w14:paraId="79AEE68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45CFF29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70" w:type="dxa"/>
            <w:tcBorders>
              <w:top w:val="nil"/>
              <w:left w:val="nil"/>
              <w:bottom w:val="nil"/>
              <w:right w:val="nil"/>
            </w:tcBorders>
            <w:shd w:val="clear" w:color="auto" w:fill="auto"/>
            <w:noWrap/>
            <w:vAlign w:val="bottom"/>
            <w:hideMark/>
          </w:tcPr>
          <w:p w14:paraId="5599467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7431405C"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AC6143" w:rsidRPr="00AC6143" w14:paraId="2A4A2EED" w14:textId="77777777" w:rsidTr="002847DC">
        <w:trPr>
          <w:trHeight w:val="255"/>
        </w:trPr>
        <w:tc>
          <w:tcPr>
            <w:tcW w:w="2430" w:type="dxa"/>
            <w:tcBorders>
              <w:top w:val="nil"/>
              <w:left w:val="nil"/>
              <w:bottom w:val="nil"/>
              <w:right w:val="nil"/>
            </w:tcBorders>
            <w:shd w:val="clear" w:color="auto" w:fill="auto"/>
            <w:vAlign w:val="bottom"/>
            <w:hideMark/>
          </w:tcPr>
          <w:p w14:paraId="40D57C9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126" w:type="dxa"/>
            <w:tcBorders>
              <w:top w:val="nil"/>
              <w:left w:val="nil"/>
              <w:bottom w:val="nil"/>
              <w:right w:val="nil"/>
            </w:tcBorders>
            <w:shd w:val="clear" w:color="auto" w:fill="auto"/>
            <w:noWrap/>
            <w:vAlign w:val="bottom"/>
            <w:hideMark/>
          </w:tcPr>
          <w:p w14:paraId="59194C53" w14:textId="77777777" w:rsidR="00845D79" w:rsidRPr="00AC6143" w:rsidRDefault="00845D79" w:rsidP="004862E8">
            <w:pPr>
              <w:spacing w:after="0" w:line="240" w:lineRule="auto"/>
              <w:jc w:val="right"/>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2021</w:t>
            </w:r>
          </w:p>
        </w:tc>
        <w:tc>
          <w:tcPr>
            <w:tcW w:w="236" w:type="dxa"/>
            <w:tcBorders>
              <w:top w:val="nil"/>
              <w:left w:val="nil"/>
              <w:bottom w:val="nil"/>
              <w:right w:val="nil"/>
            </w:tcBorders>
            <w:shd w:val="clear" w:color="auto" w:fill="auto"/>
            <w:noWrap/>
            <w:vAlign w:val="bottom"/>
            <w:hideMark/>
          </w:tcPr>
          <w:p w14:paraId="3A91F115" w14:textId="77777777" w:rsidR="00845D79" w:rsidRPr="00AC6143" w:rsidRDefault="00845D79" w:rsidP="004862E8">
            <w:pPr>
              <w:spacing w:after="0" w:line="240" w:lineRule="auto"/>
              <w:jc w:val="right"/>
              <w:rPr>
                <w:rFonts w:ascii="Times New Roman" w:eastAsia="Times New Roman" w:hAnsi="Times New Roman" w:cs="Times New Roman"/>
                <w:b/>
                <w:bCs/>
                <w:sz w:val="24"/>
                <w:szCs w:val="24"/>
              </w:rPr>
            </w:pPr>
          </w:p>
        </w:tc>
        <w:tc>
          <w:tcPr>
            <w:tcW w:w="1076" w:type="dxa"/>
            <w:tcBorders>
              <w:top w:val="nil"/>
              <w:left w:val="nil"/>
              <w:bottom w:val="nil"/>
              <w:right w:val="nil"/>
            </w:tcBorders>
            <w:shd w:val="clear" w:color="auto" w:fill="auto"/>
            <w:noWrap/>
            <w:vAlign w:val="bottom"/>
            <w:hideMark/>
          </w:tcPr>
          <w:p w14:paraId="0BDA7FCF" w14:textId="77777777" w:rsidR="00845D79" w:rsidRPr="00AC6143" w:rsidRDefault="00845D79" w:rsidP="004862E8">
            <w:pPr>
              <w:spacing w:after="0" w:line="240" w:lineRule="auto"/>
              <w:jc w:val="right"/>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w:t>
            </w:r>
          </w:p>
        </w:tc>
        <w:tc>
          <w:tcPr>
            <w:tcW w:w="262" w:type="dxa"/>
            <w:tcBorders>
              <w:top w:val="nil"/>
              <w:left w:val="nil"/>
              <w:bottom w:val="nil"/>
              <w:right w:val="nil"/>
            </w:tcBorders>
            <w:shd w:val="clear" w:color="auto" w:fill="auto"/>
            <w:noWrap/>
            <w:vAlign w:val="bottom"/>
            <w:hideMark/>
          </w:tcPr>
          <w:p w14:paraId="5865DF1F" w14:textId="77777777" w:rsidR="00845D79" w:rsidRPr="00AC6143" w:rsidRDefault="00845D79" w:rsidP="004862E8">
            <w:pPr>
              <w:spacing w:after="0" w:line="240" w:lineRule="auto"/>
              <w:jc w:val="right"/>
              <w:rPr>
                <w:rFonts w:ascii="Times New Roman" w:eastAsia="Times New Roman" w:hAnsi="Times New Roman" w:cs="Times New Roman"/>
                <w:b/>
                <w:bCs/>
                <w:sz w:val="24"/>
                <w:szCs w:val="24"/>
              </w:rPr>
            </w:pPr>
          </w:p>
        </w:tc>
        <w:tc>
          <w:tcPr>
            <w:tcW w:w="1170" w:type="dxa"/>
            <w:tcBorders>
              <w:top w:val="nil"/>
              <w:left w:val="nil"/>
              <w:bottom w:val="nil"/>
              <w:right w:val="nil"/>
            </w:tcBorders>
            <w:shd w:val="clear" w:color="auto" w:fill="auto"/>
            <w:noWrap/>
            <w:vAlign w:val="bottom"/>
            <w:hideMark/>
          </w:tcPr>
          <w:p w14:paraId="572D8792" w14:textId="77777777" w:rsidR="00845D79" w:rsidRPr="00AC6143" w:rsidRDefault="00845D79" w:rsidP="004862E8">
            <w:pPr>
              <w:spacing w:after="0" w:line="240" w:lineRule="auto"/>
              <w:jc w:val="right"/>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2022</w:t>
            </w:r>
          </w:p>
        </w:tc>
        <w:tc>
          <w:tcPr>
            <w:tcW w:w="270" w:type="dxa"/>
            <w:tcBorders>
              <w:top w:val="nil"/>
              <w:left w:val="nil"/>
              <w:bottom w:val="nil"/>
              <w:right w:val="nil"/>
            </w:tcBorders>
            <w:shd w:val="clear" w:color="auto" w:fill="auto"/>
            <w:noWrap/>
            <w:vAlign w:val="bottom"/>
            <w:hideMark/>
          </w:tcPr>
          <w:p w14:paraId="08B6C7AE" w14:textId="77777777" w:rsidR="00845D79" w:rsidRPr="00AC6143" w:rsidRDefault="00845D79" w:rsidP="004862E8">
            <w:pPr>
              <w:spacing w:after="0" w:line="240" w:lineRule="auto"/>
              <w:jc w:val="right"/>
              <w:rPr>
                <w:rFonts w:ascii="Times New Roman" w:eastAsia="Times New Roman" w:hAnsi="Times New Roman" w:cs="Times New Roman"/>
                <w:b/>
                <w:bCs/>
                <w:sz w:val="24"/>
                <w:szCs w:val="24"/>
              </w:rPr>
            </w:pPr>
          </w:p>
        </w:tc>
        <w:tc>
          <w:tcPr>
            <w:tcW w:w="1076" w:type="dxa"/>
            <w:tcBorders>
              <w:top w:val="nil"/>
              <w:left w:val="nil"/>
              <w:bottom w:val="nil"/>
              <w:right w:val="nil"/>
            </w:tcBorders>
            <w:shd w:val="clear" w:color="auto" w:fill="auto"/>
            <w:noWrap/>
            <w:vAlign w:val="bottom"/>
            <w:hideMark/>
          </w:tcPr>
          <w:p w14:paraId="6717174E" w14:textId="77777777" w:rsidR="00845D79" w:rsidRPr="00AC6143" w:rsidRDefault="00845D79" w:rsidP="004862E8">
            <w:pPr>
              <w:spacing w:after="0" w:line="240" w:lineRule="auto"/>
              <w:jc w:val="right"/>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w:t>
            </w:r>
          </w:p>
        </w:tc>
        <w:tc>
          <w:tcPr>
            <w:tcW w:w="274" w:type="dxa"/>
            <w:tcBorders>
              <w:top w:val="nil"/>
              <w:left w:val="nil"/>
              <w:bottom w:val="nil"/>
              <w:right w:val="nil"/>
            </w:tcBorders>
            <w:shd w:val="clear" w:color="auto" w:fill="auto"/>
            <w:noWrap/>
            <w:vAlign w:val="bottom"/>
            <w:hideMark/>
          </w:tcPr>
          <w:p w14:paraId="7BE5F4E8" w14:textId="77777777" w:rsidR="00845D79" w:rsidRPr="00AC6143" w:rsidRDefault="00845D79" w:rsidP="004862E8">
            <w:pPr>
              <w:spacing w:after="0" w:line="240" w:lineRule="auto"/>
              <w:jc w:val="right"/>
              <w:rPr>
                <w:rFonts w:ascii="Times New Roman" w:eastAsia="Times New Roman" w:hAnsi="Times New Roman" w:cs="Times New Roman"/>
                <w:b/>
                <w:bCs/>
                <w:sz w:val="24"/>
                <w:szCs w:val="24"/>
              </w:rPr>
            </w:pPr>
          </w:p>
        </w:tc>
        <w:tc>
          <w:tcPr>
            <w:tcW w:w="1170" w:type="dxa"/>
            <w:tcBorders>
              <w:top w:val="nil"/>
              <w:left w:val="nil"/>
              <w:bottom w:val="nil"/>
              <w:right w:val="nil"/>
            </w:tcBorders>
            <w:shd w:val="clear" w:color="auto" w:fill="auto"/>
            <w:noWrap/>
            <w:vAlign w:val="bottom"/>
            <w:hideMark/>
          </w:tcPr>
          <w:p w14:paraId="3FF165DD" w14:textId="77777777" w:rsidR="00845D79" w:rsidRPr="00AC6143" w:rsidRDefault="00845D79" w:rsidP="004862E8">
            <w:pPr>
              <w:spacing w:after="0" w:line="240" w:lineRule="auto"/>
              <w:jc w:val="right"/>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2023</w:t>
            </w:r>
          </w:p>
        </w:tc>
        <w:tc>
          <w:tcPr>
            <w:tcW w:w="270" w:type="dxa"/>
            <w:tcBorders>
              <w:top w:val="nil"/>
              <w:left w:val="nil"/>
              <w:bottom w:val="nil"/>
              <w:right w:val="nil"/>
            </w:tcBorders>
            <w:shd w:val="clear" w:color="auto" w:fill="auto"/>
            <w:noWrap/>
            <w:vAlign w:val="bottom"/>
            <w:hideMark/>
          </w:tcPr>
          <w:p w14:paraId="2ADD933F" w14:textId="77777777" w:rsidR="00845D79" w:rsidRPr="00AC6143" w:rsidRDefault="00845D79" w:rsidP="004862E8">
            <w:pPr>
              <w:spacing w:after="0" w:line="240" w:lineRule="auto"/>
              <w:jc w:val="right"/>
              <w:rPr>
                <w:rFonts w:ascii="Times New Roman" w:eastAsia="Times New Roman" w:hAnsi="Times New Roman" w:cs="Times New Roman"/>
                <w:b/>
                <w:bCs/>
                <w:sz w:val="24"/>
                <w:szCs w:val="24"/>
              </w:rPr>
            </w:pPr>
          </w:p>
        </w:tc>
        <w:tc>
          <w:tcPr>
            <w:tcW w:w="1076" w:type="dxa"/>
            <w:tcBorders>
              <w:top w:val="nil"/>
              <w:left w:val="nil"/>
              <w:bottom w:val="nil"/>
              <w:right w:val="nil"/>
            </w:tcBorders>
            <w:shd w:val="clear" w:color="auto" w:fill="auto"/>
            <w:noWrap/>
            <w:vAlign w:val="bottom"/>
            <w:hideMark/>
          </w:tcPr>
          <w:p w14:paraId="1166A810" w14:textId="77777777" w:rsidR="00845D79" w:rsidRPr="00AC6143" w:rsidRDefault="00845D79" w:rsidP="004862E8">
            <w:pPr>
              <w:spacing w:after="0" w:line="240" w:lineRule="auto"/>
              <w:jc w:val="right"/>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w:t>
            </w:r>
          </w:p>
        </w:tc>
      </w:tr>
      <w:tr w:rsidR="00AC6143" w:rsidRPr="00AC6143" w14:paraId="3BF41ACB" w14:textId="77777777" w:rsidTr="002847DC">
        <w:trPr>
          <w:trHeight w:val="255"/>
        </w:trPr>
        <w:tc>
          <w:tcPr>
            <w:tcW w:w="2430" w:type="dxa"/>
            <w:tcBorders>
              <w:top w:val="nil"/>
              <w:left w:val="nil"/>
              <w:bottom w:val="nil"/>
              <w:right w:val="nil"/>
            </w:tcBorders>
            <w:shd w:val="clear" w:color="auto" w:fill="auto"/>
            <w:vAlign w:val="bottom"/>
            <w:hideMark/>
          </w:tcPr>
          <w:p w14:paraId="7AF70E04" w14:textId="77777777" w:rsidR="00845D79" w:rsidRPr="00AC6143" w:rsidRDefault="00845D79" w:rsidP="004862E8">
            <w:pPr>
              <w:spacing w:after="0" w:line="240" w:lineRule="auto"/>
              <w:jc w:val="right"/>
              <w:rPr>
                <w:rFonts w:ascii="Times New Roman" w:eastAsia="Times New Roman" w:hAnsi="Times New Roman" w:cs="Times New Roman"/>
                <w:b/>
                <w:bCs/>
                <w:sz w:val="24"/>
                <w:szCs w:val="24"/>
              </w:rPr>
            </w:pPr>
          </w:p>
        </w:tc>
        <w:tc>
          <w:tcPr>
            <w:tcW w:w="1126" w:type="dxa"/>
            <w:tcBorders>
              <w:top w:val="nil"/>
              <w:left w:val="nil"/>
              <w:bottom w:val="nil"/>
              <w:right w:val="nil"/>
            </w:tcBorders>
            <w:shd w:val="clear" w:color="auto" w:fill="auto"/>
            <w:noWrap/>
            <w:vAlign w:val="bottom"/>
            <w:hideMark/>
          </w:tcPr>
          <w:p w14:paraId="72E19A1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53E0B70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6EDA3F3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62" w:type="dxa"/>
            <w:tcBorders>
              <w:top w:val="nil"/>
              <w:left w:val="nil"/>
              <w:bottom w:val="nil"/>
              <w:right w:val="nil"/>
            </w:tcBorders>
            <w:shd w:val="clear" w:color="auto" w:fill="auto"/>
            <w:noWrap/>
            <w:vAlign w:val="bottom"/>
            <w:hideMark/>
          </w:tcPr>
          <w:p w14:paraId="45B7F93F"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3DE1BED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70" w:type="dxa"/>
            <w:tcBorders>
              <w:top w:val="nil"/>
              <w:left w:val="nil"/>
              <w:bottom w:val="nil"/>
              <w:right w:val="nil"/>
            </w:tcBorders>
            <w:shd w:val="clear" w:color="auto" w:fill="auto"/>
            <w:noWrap/>
            <w:vAlign w:val="bottom"/>
            <w:hideMark/>
          </w:tcPr>
          <w:p w14:paraId="186295CC"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1919713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74" w:type="dxa"/>
            <w:tcBorders>
              <w:top w:val="nil"/>
              <w:left w:val="nil"/>
              <w:bottom w:val="nil"/>
              <w:right w:val="nil"/>
            </w:tcBorders>
            <w:shd w:val="clear" w:color="auto" w:fill="auto"/>
            <w:noWrap/>
            <w:vAlign w:val="bottom"/>
            <w:hideMark/>
          </w:tcPr>
          <w:p w14:paraId="001987C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6E7B931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70" w:type="dxa"/>
            <w:tcBorders>
              <w:top w:val="nil"/>
              <w:left w:val="nil"/>
              <w:bottom w:val="nil"/>
              <w:right w:val="nil"/>
            </w:tcBorders>
            <w:shd w:val="clear" w:color="auto" w:fill="auto"/>
            <w:noWrap/>
            <w:vAlign w:val="bottom"/>
            <w:hideMark/>
          </w:tcPr>
          <w:p w14:paraId="15C7E95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314EED58"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AC6143" w:rsidRPr="00AC6143" w14:paraId="37C1E498" w14:textId="77777777" w:rsidTr="002847DC">
        <w:trPr>
          <w:trHeight w:val="255"/>
        </w:trPr>
        <w:tc>
          <w:tcPr>
            <w:tcW w:w="2430" w:type="dxa"/>
            <w:tcBorders>
              <w:top w:val="nil"/>
              <w:left w:val="nil"/>
              <w:bottom w:val="nil"/>
              <w:right w:val="nil"/>
            </w:tcBorders>
            <w:shd w:val="clear" w:color="auto" w:fill="auto"/>
            <w:vAlign w:val="bottom"/>
            <w:hideMark/>
          </w:tcPr>
          <w:p w14:paraId="1EB49EB6"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Sales</w:t>
            </w:r>
          </w:p>
        </w:tc>
        <w:tc>
          <w:tcPr>
            <w:tcW w:w="1126" w:type="dxa"/>
            <w:tcBorders>
              <w:top w:val="nil"/>
              <w:left w:val="nil"/>
              <w:bottom w:val="nil"/>
              <w:right w:val="nil"/>
            </w:tcBorders>
            <w:shd w:val="clear" w:color="auto" w:fill="auto"/>
            <w:noWrap/>
            <w:vAlign w:val="bottom"/>
            <w:hideMark/>
          </w:tcPr>
          <w:p w14:paraId="1239721A"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9,720 </w:t>
            </w:r>
          </w:p>
        </w:tc>
        <w:tc>
          <w:tcPr>
            <w:tcW w:w="236" w:type="dxa"/>
            <w:tcBorders>
              <w:top w:val="nil"/>
              <w:left w:val="nil"/>
              <w:bottom w:val="nil"/>
              <w:right w:val="nil"/>
            </w:tcBorders>
            <w:shd w:val="clear" w:color="auto" w:fill="auto"/>
            <w:noWrap/>
            <w:vAlign w:val="bottom"/>
            <w:hideMark/>
          </w:tcPr>
          <w:p w14:paraId="40DB1BF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30CBFE36"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100.00%</w:t>
            </w:r>
          </w:p>
        </w:tc>
        <w:tc>
          <w:tcPr>
            <w:tcW w:w="262" w:type="dxa"/>
            <w:tcBorders>
              <w:top w:val="nil"/>
              <w:left w:val="nil"/>
              <w:bottom w:val="nil"/>
              <w:right w:val="nil"/>
            </w:tcBorders>
            <w:shd w:val="clear" w:color="auto" w:fill="auto"/>
            <w:noWrap/>
            <w:vAlign w:val="bottom"/>
            <w:hideMark/>
          </w:tcPr>
          <w:p w14:paraId="1CE43BA8"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7AD14DEE"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$ 19,440 </w:t>
            </w:r>
          </w:p>
        </w:tc>
        <w:tc>
          <w:tcPr>
            <w:tcW w:w="270" w:type="dxa"/>
            <w:tcBorders>
              <w:top w:val="nil"/>
              <w:left w:val="nil"/>
              <w:bottom w:val="nil"/>
              <w:right w:val="nil"/>
            </w:tcBorders>
            <w:shd w:val="clear" w:color="auto" w:fill="auto"/>
            <w:noWrap/>
            <w:vAlign w:val="bottom"/>
            <w:hideMark/>
          </w:tcPr>
          <w:p w14:paraId="4AA7A29D"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1C164451"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100.00%</w:t>
            </w:r>
          </w:p>
        </w:tc>
        <w:tc>
          <w:tcPr>
            <w:tcW w:w="274" w:type="dxa"/>
            <w:tcBorders>
              <w:top w:val="nil"/>
              <w:left w:val="nil"/>
              <w:bottom w:val="nil"/>
              <w:right w:val="nil"/>
            </w:tcBorders>
            <w:shd w:val="clear" w:color="auto" w:fill="auto"/>
            <w:noWrap/>
            <w:vAlign w:val="bottom"/>
            <w:hideMark/>
          </w:tcPr>
          <w:p w14:paraId="1D47A4C1"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608844F9"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$ 38,880 </w:t>
            </w:r>
          </w:p>
        </w:tc>
        <w:tc>
          <w:tcPr>
            <w:tcW w:w="270" w:type="dxa"/>
            <w:tcBorders>
              <w:top w:val="nil"/>
              <w:left w:val="nil"/>
              <w:bottom w:val="nil"/>
              <w:right w:val="nil"/>
            </w:tcBorders>
            <w:shd w:val="clear" w:color="auto" w:fill="auto"/>
            <w:noWrap/>
            <w:vAlign w:val="bottom"/>
            <w:hideMark/>
          </w:tcPr>
          <w:p w14:paraId="66CADB8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0F548012"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100.00%</w:t>
            </w:r>
          </w:p>
        </w:tc>
      </w:tr>
      <w:tr w:rsidR="00AC6143" w:rsidRPr="00AC6143" w14:paraId="257F0EF5" w14:textId="77777777" w:rsidTr="002847DC">
        <w:trPr>
          <w:trHeight w:val="255"/>
        </w:trPr>
        <w:tc>
          <w:tcPr>
            <w:tcW w:w="2430" w:type="dxa"/>
            <w:tcBorders>
              <w:top w:val="nil"/>
              <w:left w:val="nil"/>
              <w:bottom w:val="nil"/>
              <w:right w:val="nil"/>
            </w:tcBorders>
            <w:shd w:val="clear" w:color="auto" w:fill="auto"/>
            <w:vAlign w:val="bottom"/>
            <w:hideMark/>
          </w:tcPr>
          <w:p w14:paraId="246B5B96"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Cost/ Goods Sold (COGS)</w:t>
            </w:r>
          </w:p>
        </w:tc>
        <w:tc>
          <w:tcPr>
            <w:tcW w:w="1126" w:type="dxa"/>
            <w:tcBorders>
              <w:top w:val="nil"/>
              <w:left w:val="nil"/>
              <w:bottom w:val="nil"/>
              <w:right w:val="nil"/>
            </w:tcBorders>
            <w:shd w:val="clear" w:color="auto" w:fill="auto"/>
            <w:noWrap/>
            <w:vAlign w:val="bottom"/>
            <w:hideMark/>
          </w:tcPr>
          <w:p w14:paraId="45A53E18"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4,476 </w:t>
            </w:r>
          </w:p>
        </w:tc>
        <w:tc>
          <w:tcPr>
            <w:tcW w:w="236" w:type="dxa"/>
            <w:tcBorders>
              <w:top w:val="nil"/>
              <w:left w:val="nil"/>
              <w:bottom w:val="nil"/>
              <w:right w:val="nil"/>
            </w:tcBorders>
            <w:shd w:val="clear" w:color="auto" w:fill="auto"/>
            <w:noWrap/>
            <w:vAlign w:val="bottom"/>
            <w:hideMark/>
          </w:tcPr>
          <w:p w14:paraId="6F4BE5D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4DBCB7F4"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46.05%</w:t>
            </w:r>
          </w:p>
        </w:tc>
        <w:tc>
          <w:tcPr>
            <w:tcW w:w="262" w:type="dxa"/>
            <w:tcBorders>
              <w:top w:val="nil"/>
              <w:left w:val="nil"/>
              <w:bottom w:val="nil"/>
              <w:right w:val="nil"/>
            </w:tcBorders>
            <w:shd w:val="clear" w:color="auto" w:fill="auto"/>
            <w:noWrap/>
            <w:vAlign w:val="bottom"/>
            <w:hideMark/>
          </w:tcPr>
          <w:p w14:paraId="5BE9DF7C"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362F7BB4"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8,952 </w:t>
            </w:r>
          </w:p>
        </w:tc>
        <w:tc>
          <w:tcPr>
            <w:tcW w:w="270" w:type="dxa"/>
            <w:tcBorders>
              <w:top w:val="nil"/>
              <w:left w:val="nil"/>
              <w:bottom w:val="nil"/>
              <w:right w:val="nil"/>
            </w:tcBorders>
            <w:shd w:val="clear" w:color="auto" w:fill="auto"/>
            <w:noWrap/>
            <w:vAlign w:val="bottom"/>
            <w:hideMark/>
          </w:tcPr>
          <w:p w14:paraId="56A97232"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3D8EBEC8"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46.05%</w:t>
            </w:r>
          </w:p>
        </w:tc>
        <w:tc>
          <w:tcPr>
            <w:tcW w:w="274" w:type="dxa"/>
            <w:tcBorders>
              <w:top w:val="nil"/>
              <w:left w:val="nil"/>
              <w:bottom w:val="nil"/>
              <w:right w:val="nil"/>
            </w:tcBorders>
            <w:shd w:val="clear" w:color="auto" w:fill="auto"/>
            <w:noWrap/>
            <w:vAlign w:val="bottom"/>
            <w:hideMark/>
          </w:tcPr>
          <w:p w14:paraId="2839D799"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4E10D35C"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$ 17,904 </w:t>
            </w:r>
          </w:p>
        </w:tc>
        <w:tc>
          <w:tcPr>
            <w:tcW w:w="270" w:type="dxa"/>
            <w:tcBorders>
              <w:top w:val="nil"/>
              <w:left w:val="nil"/>
              <w:bottom w:val="nil"/>
              <w:right w:val="nil"/>
            </w:tcBorders>
            <w:shd w:val="clear" w:color="auto" w:fill="auto"/>
            <w:noWrap/>
            <w:vAlign w:val="bottom"/>
            <w:hideMark/>
          </w:tcPr>
          <w:p w14:paraId="768954E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0D8AEBA7"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46.05%</w:t>
            </w:r>
          </w:p>
        </w:tc>
      </w:tr>
      <w:tr w:rsidR="00AC6143" w:rsidRPr="00AC6143" w14:paraId="5E61D3A8" w14:textId="77777777" w:rsidTr="002847DC">
        <w:trPr>
          <w:trHeight w:val="255"/>
        </w:trPr>
        <w:tc>
          <w:tcPr>
            <w:tcW w:w="2430" w:type="dxa"/>
            <w:tcBorders>
              <w:top w:val="nil"/>
              <w:left w:val="nil"/>
              <w:bottom w:val="nil"/>
              <w:right w:val="nil"/>
            </w:tcBorders>
            <w:shd w:val="clear" w:color="auto" w:fill="auto"/>
            <w:vAlign w:val="bottom"/>
            <w:hideMark/>
          </w:tcPr>
          <w:p w14:paraId="166D83B4"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Gross Profit</w:t>
            </w:r>
          </w:p>
        </w:tc>
        <w:tc>
          <w:tcPr>
            <w:tcW w:w="1126" w:type="dxa"/>
            <w:tcBorders>
              <w:top w:val="single" w:sz="4" w:space="0" w:color="auto"/>
              <w:left w:val="nil"/>
              <w:bottom w:val="single" w:sz="4" w:space="0" w:color="auto"/>
              <w:right w:val="nil"/>
            </w:tcBorders>
            <w:shd w:val="clear" w:color="auto" w:fill="auto"/>
            <w:noWrap/>
            <w:vAlign w:val="bottom"/>
            <w:hideMark/>
          </w:tcPr>
          <w:p w14:paraId="02625ACC"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5,244 </w:t>
            </w:r>
          </w:p>
        </w:tc>
        <w:tc>
          <w:tcPr>
            <w:tcW w:w="236" w:type="dxa"/>
            <w:tcBorders>
              <w:top w:val="nil"/>
              <w:left w:val="nil"/>
              <w:bottom w:val="nil"/>
              <w:right w:val="nil"/>
            </w:tcBorders>
            <w:shd w:val="clear" w:color="auto" w:fill="auto"/>
            <w:noWrap/>
            <w:vAlign w:val="bottom"/>
            <w:hideMark/>
          </w:tcPr>
          <w:p w14:paraId="124205C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single" w:sz="4" w:space="0" w:color="auto"/>
              <w:left w:val="nil"/>
              <w:bottom w:val="single" w:sz="4" w:space="0" w:color="auto"/>
              <w:right w:val="nil"/>
            </w:tcBorders>
            <w:shd w:val="clear" w:color="auto" w:fill="auto"/>
            <w:noWrap/>
            <w:vAlign w:val="bottom"/>
            <w:hideMark/>
          </w:tcPr>
          <w:p w14:paraId="09E34EBA"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53.95%</w:t>
            </w:r>
          </w:p>
        </w:tc>
        <w:tc>
          <w:tcPr>
            <w:tcW w:w="262" w:type="dxa"/>
            <w:tcBorders>
              <w:top w:val="nil"/>
              <w:left w:val="nil"/>
              <w:bottom w:val="nil"/>
              <w:right w:val="nil"/>
            </w:tcBorders>
            <w:shd w:val="clear" w:color="auto" w:fill="auto"/>
            <w:noWrap/>
            <w:vAlign w:val="bottom"/>
            <w:hideMark/>
          </w:tcPr>
          <w:p w14:paraId="704FF3FC"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single" w:sz="4" w:space="0" w:color="auto"/>
              <w:left w:val="nil"/>
              <w:bottom w:val="single" w:sz="4" w:space="0" w:color="auto"/>
              <w:right w:val="nil"/>
            </w:tcBorders>
            <w:shd w:val="clear" w:color="auto" w:fill="auto"/>
            <w:noWrap/>
            <w:vAlign w:val="bottom"/>
            <w:hideMark/>
          </w:tcPr>
          <w:p w14:paraId="464FF026"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$ 10,488 </w:t>
            </w:r>
          </w:p>
        </w:tc>
        <w:tc>
          <w:tcPr>
            <w:tcW w:w="270" w:type="dxa"/>
            <w:tcBorders>
              <w:top w:val="nil"/>
              <w:left w:val="nil"/>
              <w:bottom w:val="nil"/>
              <w:right w:val="nil"/>
            </w:tcBorders>
            <w:shd w:val="clear" w:color="auto" w:fill="auto"/>
            <w:noWrap/>
            <w:vAlign w:val="bottom"/>
            <w:hideMark/>
          </w:tcPr>
          <w:p w14:paraId="03BCC75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single" w:sz="4" w:space="0" w:color="auto"/>
              <w:left w:val="nil"/>
              <w:bottom w:val="single" w:sz="4" w:space="0" w:color="auto"/>
              <w:right w:val="nil"/>
            </w:tcBorders>
            <w:shd w:val="clear" w:color="auto" w:fill="auto"/>
            <w:noWrap/>
            <w:vAlign w:val="bottom"/>
            <w:hideMark/>
          </w:tcPr>
          <w:p w14:paraId="7C37E66F"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53.95%</w:t>
            </w:r>
          </w:p>
        </w:tc>
        <w:tc>
          <w:tcPr>
            <w:tcW w:w="274" w:type="dxa"/>
            <w:tcBorders>
              <w:top w:val="nil"/>
              <w:left w:val="nil"/>
              <w:bottom w:val="nil"/>
              <w:right w:val="nil"/>
            </w:tcBorders>
            <w:shd w:val="clear" w:color="auto" w:fill="auto"/>
            <w:noWrap/>
            <w:vAlign w:val="bottom"/>
            <w:hideMark/>
          </w:tcPr>
          <w:p w14:paraId="0790395F"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single" w:sz="4" w:space="0" w:color="auto"/>
              <w:left w:val="nil"/>
              <w:bottom w:val="single" w:sz="4" w:space="0" w:color="auto"/>
              <w:right w:val="nil"/>
            </w:tcBorders>
            <w:shd w:val="clear" w:color="auto" w:fill="auto"/>
            <w:noWrap/>
            <w:vAlign w:val="bottom"/>
            <w:hideMark/>
          </w:tcPr>
          <w:p w14:paraId="42F5AD88"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$ 20,976 </w:t>
            </w:r>
          </w:p>
        </w:tc>
        <w:tc>
          <w:tcPr>
            <w:tcW w:w="270" w:type="dxa"/>
            <w:tcBorders>
              <w:top w:val="nil"/>
              <w:left w:val="nil"/>
              <w:bottom w:val="nil"/>
              <w:right w:val="nil"/>
            </w:tcBorders>
            <w:shd w:val="clear" w:color="auto" w:fill="auto"/>
            <w:noWrap/>
            <w:vAlign w:val="bottom"/>
            <w:hideMark/>
          </w:tcPr>
          <w:p w14:paraId="660F00D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single" w:sz="4" w:space="0" w:color="auto"/>
              <w:left w:val="nil"/>
              <w:bottom w:val="single" w:sz="4" w:space="0" w:color="auto"/>
              <w:right w:val="nil"/>
            </w:tcBorders>
            <w:shd w:val="clear" w:color="auto" w:fill="auto"/>
            <w:noWrap/>
            <w:vAlign w:val="bottom"/>
            <w:hideMark/>
          </w:tcPr>
          <w:p w14:paraId="68A0080D"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53.95%</w:t>
            </w:r>
          </w:p>
        </w:tc>
      </w:tr>
      <w:tr w:rsidR="00AC6143" w:rsidRPr="00AC6143" w14:paraId="76C6CAD8" w14:textId="77777777" w:rsidTr="002847DC">
        <w:trPr>
          <w:trHeight w:val="255"/>
        </w:trPr>
        <w:tc>
          <w:tcPr>
            <w:tcW w:w="2430" w:type="dxa"/>
            <w:tcBorders>
              <w:top w:val="nil"/>
              <w:left w:val="nil"/>
              <w:bottom w:val="nil"/>
              <w:right w:val="nil"/>
            </w:tcBorders>
            <w:shd w:val="clear" w:color="auto" w:fill="auto"/>
            <w:vAlign w:val="bottom"/>
            <w:hideMark/>
          </w:tcPr>
          <w:p w14:paraId="6A01B450"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26" w:type="dxa"/>
            <w:tcBorders>
              <w:top w:val="nil"/>
              <w:left w:val="nil"/>
              <w:bottom w:val="nil"/>
              <w:right w:val="nil"/>
            </w:tcBorders>
            <w:shd w:val="clear" w:color="auto" w:fill="auto"/>
            <w:noWrap/>
            <w:vAlign w:val="bottom"/>
            <w:hideMark/>
          </w:tcPr>
          <w:p w14:paraId="5E6F4A8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6E8C468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167BCA65"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62" w:type="dxa"/>
            <w:tcBorders>
              <w:top w:val="nil"/>
              <w:left w:val="nil"/>
              <w:bottom w:val="nil"/>
              <w:right w:val="nil"/>
            </w:tcBorders>
            <w:shd w:val="clear" w:color="auto" w:fill="auto"/>
            <w:noWrap/>
            <w:vAlign w:val="bottom"/>
            <w:hideMark/>
          </w:tcPr>
          <w:p w14:paraId="261054A4"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5B8BEA2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70" w:type="dxa"/>
            <w:tcBorders>
              <w:top w:val="nil"/>
              <w:left w:val="nil"/>
              <w:bottom w:val="nil"/>
              <w:right w:val="nil"/>
            </w:tcBorders>
            <w:shd w:val="clear" w:color="auto" w:fill="auto"/>
            <w:noWrap/>
            <w:vAlign w:val="bottom"/>
            <w:hideMark/>
          </w:tcPr>
          <w:p w14:paraId="21A29417"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7517F97D"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74" w:type="dxa"/>
            <w:tcBorders>
              <w:top w:val="nil"/>
              <w:left w:val="nil"/>
              <w:bottom w:val="nil"/>
              <w:right w:val="nil"/>
            </w:tcBorders>
            <w:shd w:val="clear" w:color="auto" w:fill="auto"/>
            <w:noWrap/>
            <w:vAlign w:val="bottom"/>
            <w:hideMark/>
          </w:tcPr>
          <w:p w14:paraId="33CB2706"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13A4D957"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70" w:type="dxa"/>
            <w:tcBorders>
              <w:top w:val="nil"/>
              <w:left w:val="nil"/>
              <w:bottom w:val="nil"/>
              <w:right w:val="nil"/>
            </w:tcBorders>
            <w:shd w:val="clear" w:color="auto" w:fill="auto"/>
            <w:noWrap/>
            <w:vAlign w:val="bottom"/>
            <w:hideMark/>
          </w:tcPr>
          <w:p w14:paraId="36328F0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4CA5269A"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AC6143" w:rsidRPr="00AC6143" w14:paraId="66D101AB" w14:textId="77777777" w:rsidTr="002847DC">
        <w:trPr>
          <w:trHeight w:val="255"/>
        </w:trPr>
        <w:tc>
          <w:tcPr>
            <w:tcW w:w="2430" w:type="dxa"/>
            <w:tcBorders>
              <w:top w:val="nil"/>
              <w:left w:val="nil"/>
              <w:bottom w:val="nil"/>
              <w:right w:val="nil"/>
            </w:tcBorders>
            <w:shd w:val="clear" w:color="auto" w:fill="auto"/>
            <w:vAlign w:val="bottom"/>
            <w:hideMark/>
          </w:tcPr>
          <w:p w14:paraId="4360A5B2"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Operating Expenses</w:t>
            </w:r>
          </w:p>
        </w:tc>
        <w:tc>
          <w:tcPr>
            <w:tcW w:w="1126" w:type="dxa"/>
            <w:tcBorders>
              <w:top w:val="nil"/>
              <w:left w:val="nil"/>
              <w:bottom w:val="nil"/>
              <w:right w:val="nil"/>
            </w:tcBorders>
            <w:shd w:val="clear" w:color="auto" w:fill="auto"/>
            <w:noWrap/>
            <w:vAlign w:val="bottom"/>
            <w:hideMark/>
          </w:tcPr>
          <w:p w14:paraId="6DC186C9" w14:textId="77777777" w:rsidR="00845D79" w:rsidRPr="00AC6143" w:rsidRDefault="00845D79" w:rsidP="004862E8">
            <w:pPr>
              <w:spacing w:after="0" w:line="240" w:lineRule="auto"/>
              <w:rPr>
                <w:rFonts w:ascii="Times New Roman" w:eastAsia="Times New Roman" w:hAnsi="Times New Roman" w:cs="Times New Roman"/>
                <w:b/>
                <w:bCs/>
                <w:sz w:val="24"/>
                <w:szCs w:val="24"/>
              </w:rPr>
            </w:pPr>
          </w:p>
        </w:tc>
        <w:tc>
          <w:tcPr>
            <w:tcW w:w="236" w:type="dxa"/>
            <w:tcBorders>
              <w:top w:val="nil"/>
              <w:left w:val="nil"/>
              <w:bottom w:val="nil"/>
              <w:right w:val="nil"/>
            </w:tcBorders>
            <w:shd w:val="clear" w:color="auto" w:fill="auto"/>
            <w:noWrap/>
            <w:vAlign w:val="bottom"/>
            <w:hideMark/>
          </w:tcPr>
          <w:p w14:paraId="345CC727"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6651000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62" w:type="dxa"/>
            <w:tcBorders>
              <w:top w:val="nil"/>
              <w:left w:val="nil"/>
              <w:bottom w:val="nil"/>
              <w:right w:val="nil"/>
            </w:tcBorders>
            <w:shd w:val="clear" w:color="auto" w:fill="auto"/>
            <w:noWrap/>
            <w:vAlign w:val="bottom"/>
            <w:hideMark/>
          </w:tcPr>
          <w:p w14:paraId="4C7A023A"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7FB4391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70" w:type="dxa"/>
            <w:tcBorders>
              <w:top w:val="nil"/>
              <w:left w:val="nil"/>
              <w:bottom w:val="nil"/>
              <w:right w:val="nil"/>
            </w:tcBorders>
            <w:shd w:val="clear" w:color="auto" w:fill="auto"/>
            <w:noWrap/>
            <w:vAlign w:val="bottom"/>
            <w:hideMark/>
          </w:tcPr>
          <w:p w14:paraId="3FFE44C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18A0521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74" w:type="dxa"/>
            <w:tcBorders>
              <w:top w:val="nil"/>
              <w:left w:val="nil"/>
              <w:bottom w:val="nil"/>
              <w:right w:val="nil"/>
            </w:tcBorders>
            <w:shd w:val="clear" w:color="auto" w:fill="auto"/>
            <w:noWrap/>
            <w:vAlign w:val="bottom"/>
            <w:hideMark/>
          </w:tcPr>
          <w:p w14:paraId="597A1C1D"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3C95639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70" w:type="dxa"/>
            <w:tcBorders>
              <w:top w:val="nil"/>
              <w:left w:val="nil"/>
              <w:bottom w:val="nil"/>
              <w:right w:val="nil"/>
            </w:tcBorders>
            <w:shd w:val="clear" w:color="auto" w:fill="auto"/>
            <w:noWrap/>
            <w:vAlign w:val="bottom"/>
            <w:hideMark/>
          </w:tcPr>
          <w:p w14:paraId="4A1B917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1EA97A99"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AC6143" w:rsidRPr="00AC6143" w14:paraId="767034C8" w14:textId="77777777" w:rsidTr="002847DC">
        <w:trPr>
          <w:trHeight w:val="255"/>
        </w:trPr>
        <w:tc>
          <w:tcPr>
            <w:tcW w:w="2430" w:type="dxa"/>
            <w:tcBorders>
              <w:top w:val="nil"/>
              <w:left w:val="nil"/>
              <w:bottom w:val="nil"/>
              <w:right w:val="nil"/>
            </w:tcBorders>
            <w:shd w:val="clear" w:color="auto" w:fill="auto"/>
            <w:vAlign w:val="bottom"/>
            <w:hideMark/>
          </w:tcPr>
          <w:p w14:paraId="7B39DEE6"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Salary (Office &amp; Overhead)</w:t>
            </w:r>
          </w:p>
        </w:tc>
        <w:tc>
          <w:tcPr>
            <w:tcW w:w="1126" w:type="dxa"/>
            <w:tcBorders>
              <w:top w:val="nil"/>
              <w:left w:val="nil"/>
              <w:bottom w:val="nil"/>
              <w:right w:val="nil"/>
            </w:tcBorders>
            <w:shd w:val="clear" w:color="auto" w:fill="auto"/>
            <w:noWrap/>
            <w:vAlign w:val="bottom"/>
            <w:hideMark/>
          </w:tcPr>
          <w:p w14:paraId="76291F54"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36" w:type="dxa"/>
            <w:tcBorders>
              <w:top w:val="nil"/>
              <w:left w:val="nil"/>
              <w:bottom w:val="nil"/>
              <w:right w:val="nil"/>
            </w:tcBorders>
            <w:shd w:val="clear" w:color="auto" w:fill="auto"/>
            <w:noWrap/>
            <w:vAlign w:val="bottom"/>
            <w:hideMark/>
          </w:tcPr>
          <w:p w14:paraId="22A3CA6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0099D3FA"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0.00%</w:t>
            </w:r>
          </w:p>
        </w:tc>
        <w:tc>
          <w:tcPr>
            <w:tcW w:w="262" w:type="dxa"/>
            <w:tcBorders>
              <w:top w:val="nil"/>
              <w:left w:val="nil"/>
              <w:bottom w:val="nil"/>
              <w:right w:val="nil"/>
            </w:tcBorders>
            <w:shd w:val="clear" w:color="auto" w:fill="auto"/>
            <w:noWrap/>
            <w:vAlign w:val="bottom"/>
            <w:hideMark/>
          </w:tcPr>
          <w:p w14:paraId="2865D485"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6596BCB8"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70" w:type="dxa"/>
            <w:tcBorders>
              <w:top w:val="nil"/>
              <w:left w:val="nil"/>
              <w:bottom w:val="nil"/>
              <w:right w:val="nil"/>
            </w:tcBorders>
            <w:shd w:val="clear" w:color="auto" w:fill="auto"/>
            <w:noWrap/>
            <w:vAlign w:val="bottom"/>
            <w:hideMark/>
          </w:tcPr>
          <w:p w14:paraId="62D2D25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4CDC66EA"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0.00%</w:t>
            </w:r>
          </w:p>
        </w:tc>
        <w:tc>
          <w:tcPr>
            <w:tcW w:w="274" w:type="dxa"/>
            <w:tcBorders>
              <w:top w:val="nil"/>
              <w:left w:val="nil"/>
              <w:bottom w:val="nil"/>
              <w:right w:val="nil"/>
            </w:tcBorders>
            <w:shd w:val="clear" w:color="auto" w:fill="auto"/>
            <w:noWrap/>
            <w:vAlign w:val="bottom"/>
            <w:hideMark/>
          </w:tcPr>
          <w:p w14:paraId="3E64FCE5"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4346A785"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270" w:type="dxa"/>
            <w:tcBorders>
              <w:top w:val="nil"/>
              <w:left w:val="nil"/>
              <w:bottom w:val="nil"/>
              <w:right w:val="nil"/>
            </w:tcBorders>
            <w:shd w:val="clear" w:color="auto" w:fill="auto"/>
            <w:noWrap/>
            <w:vAlign w:val="bottom"/>
            <w:hideMark/>
          </w:tcPr>
          <w:p w14:paraId="08957A5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69838AC9"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0.00%</w:t>
            </w:r>
          </w:p>
        </w:tc>
      </w:tr>
      <w:tr w:rsidR="00AC6143" w:rsidRPr="00AC6143" w14:paraId="09F98B62" w14:textId="77777777" w:rsidTr="002847DC">
        <w:trPr>
          <w:trHeight w:val="255"/>
        </w:trPr>
        <w:tc>
          <w:tcPr>
            <w:tcW w:w="2430" w:type="dxa"/>
            <w:tcBorders>
              <w:top w:val="nil"/>
              <w:left w:val="nil"/>
              <w:bottom w:val="nil"/>
              <w:right w:val="nil"/>
            </w:tcBorders>
            <w:shd w:val="clear" w:color="auto" w:fill="auto"/>
            <w:vAlign w:val="bottom"/>
            <w:hideMark/>
          </w:tcPr>
          <w:p w14:paraId="49A5CED9"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Payroll (taxes etc.)</w:t>
            </w:r>
          </w:p>
        </w:tc>
        <w:tc>
          <w:tcPr>
            <w:tcW w:w="1126" w:type="dxa"/>
            <w:tcBorders>
              <w:top w:val="nil"/>
              <w:left w:val="nil"/>
              <w:bottom w:val="nil"/>
              <w:right w:val="nil"/>
            </w:tcBorders>
            <w:shd w:val="clear" w:color="auto" w:fill="auto"/>
            <w:noWrap/>
            <w:vAlign w:val="bottom"/>
            <w:hideMark/>
          </w:tcPr>
          <w:p w14:paraId="78FD2DC6"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236" w:type="dxa"/>
            <w:tcBorders>
              <w:top w:val="nil"/>
              <w:left w:val="nil"/>
              <w:bottom w:val="nil"/>
              <w:right w:val="nil"/>
            </w:tcBorders>
            <w:shd w:val="clear" w:color="auto" w:fill="auto"/>
            <w:noWrap/>
            <w:vAlign w:val="bottom"/>
            <w:hideMark/>
          </w:tcPr>
          <w:p w14:paraId="23D2080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4B8BD621"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0.00%</w:t>
            </w:r>
          </w:p>
        </w:tc>
        <w:tc>
          <w:tcPr>
            <w:tcW w:w="262" w:type="dxa"/>
            <w:tcBorders>
              <w:top w:val="nil"/>
              <w:left w:val="nil"/>
              <w:bottom w:val="nil"/>
              <w:right w:val="nil"/>
            </w:tcBorders>
            <w:shd w:val="clear" w:color="auto" w:fill="auto"/>
            <w:noWrap/>
            <w:vAlign w:val="bottom"/>
            <w:hideMark/>
          </w:tcPr>
          <w:p w14:paraId="4EA2900C"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4D7CF0F4"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270" w:type="dxa"/>
            <w:tcBorders>
              <w:top w:val="nil"/>
              <w:left w:val="nil"/>
              <w:bottom w:val="nil"/>
              <w:right w:val="nil"/>
            </w:tcBorders>
            <w:shd w:val="clear" w:color="auto" w:fill="auto"/>
            <w:noWrap/>
            <w:vAlign w:val="bottom"/>
            <w:hideMark/>
          </w:tcPr>
          <w:p w14:paraId="4D349D4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76818D91"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0.00%</w:t>
            </w:r>
          </w:p>
        </w:tc>
        <w:tc>
          <w:tcPr>
            <w:tcW w:w="274" w:type="dxa"/>
            <w:tcBorders>
              <w:top w:val="nil"/>
              <w:left w:val="nil"/>
              <w:bottom w:val="nil"/>
              <w:right w:val="nil"/>
            </w:tcBorders>
            <w:shd w:val="clear" w:color="auto" w:fill="auto"/>
            <w:noWrap/>
            <w:vAlign w:val="bottom"/>
            <w:hideMark/>
          </w:tcPr>
          <w:p w14:paraId="6320F467"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024CEFA9"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270" w:type="dxa"/>
            <w:tcBorders>
              <w:top w:val="nil"/>
              <w:left w:val="nil"/>
              <w:bottom w:val="nil"/>
              <w:right w:val="nil"/>
            </w:tcBorders>
            <w:shd w:val="clear" w:color="auto" w:fill="auto"/>
            <w:noWrap/>
            <w:vAlign w:val="bottom"/>
            <w:hideMark/>
          </w:tcPr>
          <w:p w14:paraId="5C92CA82"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066FCC34"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0.00%</w:t>
            </w:r>
          </w:p>
        </w:tc>
      </w:tr>
      <w:tr w:rsidR="00AC6143" w:rsidRPr="00AC6143" w14:paraId="2FD78174" w14:textId="77777777" w:rsidTr="002847DC">
        <w:trPr>
          <w:trHeight w:val="255"/>
        </w:trPr>
        <w:tc>
          <w:tcPr>
            <w:tcW w:w="2430" w:type="dxa"/>
            <w:tcBorders>
              <w:top w:val="nil"/>
              <w:left w:val="nil"/>
              <w:bottom w:val="nil"/>
              <w:right w:val="nil"/>
            </w:tcBorders>
            <w:shd w:val="clear" w:color="auto" w:fill="auto"/>
            <w:vAlign w:val="bottom"/>
            <w:hideMark/>
          </w:tcPr>
          <w:p w14:paraId="4564F3AF"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Outside Services</w:t>
            </w:r>
          </w:p>
        </w:tc>
        <w:tc>
          <w:tcPr>
            <w:tcW w:w="1126" w:type="dxa"/>
            <w:tcBorders>
              <w:top w:val="nil"/>
              <w:left w:val="nil"/>
              <w:bottom w:val="nil"/>
              <w:right w:val="nil"/>
            </w:tcBorders>
            <w:shd w:val="clear" w:color="auto" w:fill="auto"/>
            <w:noWrap/>
            <w:vAlign w:val="bottom"/>
            <w:hideMark/>
          </w:tcPr>
          <w:p w14:paraId="4CE56C8C"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236" w:type="dxa"/>
            <w:tcBorders>
              <w:top w:val="nil"/>
              <w:left w:val="nil"/>
              <w:bottom w:val="nil"/>
              <w:right w:val="nil"/>
            </w:tcBorders>
            <w:shd w:val="clear" w:color="auto" w:fill="auto"/>
            <w:noWrap/>
            <w:vAlign w:val="bottom"/>
            <w:hideMark/>
          </w:tcPr>
          <w:p w14:paraId="188206E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4F4EE5A4"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0.00%</w:t>
            </w:r>
          </w:p>
        </w:tc>
        <w:tc>
          <w:tcPr>
            <w:tcW w:w="262" w:type="dxa"/>
            <w:tcBorders>
              <w:top w:val="nil"/>
              <w:left w:val="nil"/>
              <w:bottom w:val="nil"/>
              <w:right w:val="nil"/>
            </w:tcBorders>
            <w:shd w:val="clear" w:color="auto" w:fill="auto"/>
            <w:noWrap/>
            <w:vAlign w:val="bottom"/>
            <w:hideMark/>
          </w:tcPr>
          <w:p w14:paraId="20CCA0BE"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653F5C88"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270" w:type="dxa"/>
            <w:tcBorders>
              <w:top w:val="nil"/>
              <w:left w:val="nil"/>
              <w:bottom w:val="nil"/>
              <w:right w:val="nil"/>
            </w:tcBorders>
            <w:shd w:val="clear" w:color="auto" w:fill="auto"/>
            <w:noWrap/>
            <w:vAlign w:val="bottom"/>
            <w:hideMark/>
          </w:tcPr>
          <w:p w14:paraId="4ACDC07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525EA1FA"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0.00%</w:t>
            </w:r>
          </w:p>
        </w:tc>
        <w:tc>
          <w:tcPr>
            <w:tcW w:w="274" w:type="dxa"/>
            <w:tcBorders>
              <w:top w:val="nil"/>
              <w:left w:val="nil"/>
              <w:bottom w:val="nil"/>
              <w:right w:val="nil"/>
            </w:tcBorders>
            <w:shd w:val="clear" w:color="auto" w:fill="auto"/>
            <w:noWrap/>
            <w:vAlign w:val="bottom"/>
            <w:hideMark/>
          </w:tcPr>
          <w:p w14:paraId="1378C57F"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1B3D4C2A"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270" w:type="dxa"/>
            <w:tcBorders>
              <w:top w:val="nil"/>
              <w:left w:val="nil"/>
              <w:bottom w:val="nil"/>
              <w:right w:val="nil"/>
            </w:tcBorders>
            <w:shd w:val="clear" w:color="auto" w:fill="auto"/>
            <w:noWrap/>
            <w:vAlign w:val="bottom"/>
            <w:hideMark/>
          </w:tcPr>
          <w:p w14:paraId="199FB57C"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1F0221CD"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0.00%</w:t>
            </w:r>
          </w:p>
        </w:tc>
      </w:tr>
      <w:tr w:rsidR="00AC6143" w:rsidRPr="00AC6143" w14:paraId="0A08AC80" w14:textId="77777777" w:rsidTr="002847DC">
        <w:trPr>
          <w:trHeight w:val="255"/>
        </w:trPr>
        <w:tc>
          <w:tcPr>
            <w:tcW w:w="2430" w:type="dxa"/>
            <w:tcBorders>
              <w:top w:val="nil"/>
              <w:left w:val="nil"/>
              <w:bottom w:val="nil"/>
              <w:right w:val="nil"/>
            </w:tcBorders>
            <w:shd w:val="clear" w:color="auto" w:fill="auto"/>
            <w:vAlign w:val="bottom"/>
            <w:hideMark/>
          </w:tcPr>
          <w:p w14:paraId="798DF9A8"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Supplies (off and operation)</w:t>
            </w:r>
          </w:p>
        </w:tc>
        <w:tc>
          <w:tcPr>
            <w:tcW w:w="1126" w:type="dxa"/>
            <w:tcBorders>
              <w:top w:val="nil"/>
              <w:left w:val="nil"/>
              <w:bottom w:val="nil"/>
              <w:right w:val="nil"/>
            </w:tcBorders>
            <w:shd w:val="clear" w:color="auto" w:fill="auto"/>
            <w:noWrap/>
            <w:vAlign w:val="bottom"/>
            <w:hideMark/>
          </w:tcPr>
          <w:p w14:paraId="56AF9CEA"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236" w:type="dxa"/>
            <w:tcBorders>
              <w:top w:val="nil"/>
              <w:left w:val="nil"/>
              <w:bottom w:val="nil"/>
              <w:right w:val="nil"/>
            </w:tcBorders>
            <w:shd w:val="clear" w:color="auto" w:fill="auto"/>
            <w:noWrap/>
            <w:vAlign w:val="bottom"/>
            <w:hideMark/>
          </w:tcPr>
          <w:p w14:paraId="2A2392A7"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31BDDBBF"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0.00%</w:t>
            </w:r>
          </w:p>
        </w:tc>
        <w:tc>
          <w:tcPr>
            <w:tcW w:w="262" w:type="dxa"/>
            <w:tcBorders>
              <w:top w:val="nil"/>
              <w:left w:val="nil"/>
              <w:bottom w:val="nil"/>
              <w:right w:val="nil"/>
            </w:tcBorders>
            <w:shd w:val="clear" w:color="auto" w:fill="auto"/>
            <w:noWrap/>
            <w:vAlign w:val="bottom"/>
            <w:hideMark/>
          </w:tcPr>
          <w:p w14:paraId="5BA40860"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3EE22A7C"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270" w:type="dxa"/>
            <w:tcBorders>
              <w:top w:val="nil"/>
              <w:left w:val="nil"/>
              <w:bottom w:val="nil"/>
              <w:right w:val="nil"/>
            </w:tcBorders>
            <w:shd w:val="clear" w:color="auto" w:fill="auto"/>
            <w:noWrap/>
            <w:vAlign w:val="bottom"/>
            <w:hideMark/>
          </w:tcPr>
          <w:p w14:paraId="0584A83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4D355523"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0.00%</w:t>
            </w:r>
          </w:p>
        </w:tc>
        <w:tc>
          <w:tcPr>
            <w:tcW w:w="274" w:type="dxa"/>
            <w:tcBorders>
              <w:top w:val="nil"/>
              <w:left w:val="nil"/>
              <w:bottom w:val="nil"/>
              <w:right w:val="nil"/>
            </w:tcBorders>
            <w:shd w:val="clear" w:color="auto" w:fill="auto"/>
            <w:noWrap/>
            <w:vAlign w:val="bottom"/>
            <w:hideMark/>
          </w:tcPr>
          <w:p w14:paraId="12100ACA"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0C7AB084"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270" w:type="dxa"/>
            <w:tcBorders>
              <w:top w:val="nil"/>
              <w:left w:val="nil"/>
              <w:bottom w:val="nil"/>
              <w:right w:val="nil"/>
            </w:tcBorders>
            <w:shd w:val="clear" w:color="auto" w:fill="auto"/>
            <w:noWrap/>
            <w:vAlign w:val="bottom"/>
            <w:hideMark/>
          </w:tcPr>
          <w:p w14:paraId="59D2763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7A0E1A02"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0.00%</w:t>
            </w:r>
          </w:p>
        </w:tc>
      </w:tr>
      <w:tr w:rsidR="00AC6143" w:rsidRPr="00AC6143" w14:paraId="6E266465" w14:textId="77777777" w:rsidTr="002847DC">
        <w:trPr>
          <w:trHeight w:val="255"/>
        </w:trPr>
        <w:tc>
          <w:tcPr>
            <w:tcW w:w="2430" w:type="dxa"/>
            <w:tcBorders>
              <w:top w:val="nil"/>
              <w:left w:val="nil"/>
              <w:bottom w:val="nil"/>
              <w:right w:val="nil"/>
            </w:tcBorders>
            <w:shd w:val="clear" w:color="auto" w:fill="auto"/>
            <w:vAlign w:val="bottom"/>
            <w:hideMark/>
          </w:tcPr>
          <w:p w14:paraId="09CE6207"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Repairs/ Maintenance</w:t>
            </w:r>
          </w:p>
        </w:tc>
        <w:tc>
          <w:tcPr>
            <w:tcW w:w="1126" w:type="dxa"/>
            <w:tcBorders>
              <w:top w:val="nil"/>
              <w:left w:val="nil"/>
              <w:bottom w:val="nil"/>
              <w:right w:val="nil"/>
            </w:tcBorders>
            <w:shd w:val="clear" w:color="auto" w:fill="auto"/>
            <w:noWrap/>
            <w:vAlign w:val="bottom"/>
            <w:hideMark/>
          </w:tcPr>
          <w:p w14:paraId="4D934A82"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236" w:type="dxa"/>
            <w:tcBorders>
              <w:top w:val="nil"/>
              <w:left w:val="nil"/>
              <w:bottom w:val="nil"/>
              <w:right w:val="nil"/>
            </w:tcBorders>
            <w:shd w:val="clear" w:color="auto" w:fill="auto"/>
            <w:noWrap/>
            <w:vAlign w:val="bottom"/>
            <w:hideMark/>
          </w:tcPr>
          <w:p w14:paraId="269E3E4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1FC74C6F"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0.00%</w:t>
            </w:r>
          </w:p>
        </w:tc>
        <w:tc>
          <w:tcPr>
            <w:tcW w:w="262" w:type="dxa"/>
            <w:tcBorders>
              <w:top w:val="nil"/>
              <w:left w:val="nil"/>
              <w:bottom w:val="nil"/>
              <w:right w:val="nil"/>
            </w:tcBorders>
            <w:shd w:val="clear" w:color="auto" w:fill="auto"/>
            <w:noWrap/>
            <w:vAlign w:val="bottom"/>
            <w:hideMark/>
          </w:tcPr>
          <w:p w14:paraId="3BCC0BBA"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1DEAAA66"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270" w:type="dxa"/>
            <w:tcBorders>
              <w:top w:val="nil"/>
              <w:left w:val="nil"/>
              <w:bottom w:val="nil"/>
              <w:right w:val="nil"/>
            </w:tcBorders>
            <w:shd w:val="clear" w:color="auto" w:fill="auto"/>
            <w:noWrap/>
            <w:vAlign w:val="bottom"/>
            <w:hideMark/>
          </w:tcPr>
          <w:p w14:paraId="4E97DE0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332C82C3"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0.00%</w:t>
            </w:r>
          </w:p>
        </w:tc>
        <w:tc>
          <w:tcPr>
            <w:tcW w:w="274" w:type="dxa"/>
            <w:tcBorders>
              <w:top w:val="nil"/>
              <w:left w:val="nil"/>
              <w:bottom w:val="nil"/>
              <w:right w:val="nil"/>
            </w:tcBorders>
            <w:shd w:val="clear" w:color="auto" w:fill="auto"/>
            <w:noWrap/>
            <w:vAlign w:val="bottom"/>
            <w:hideMark/>
          </w:tcPr>
          <w:p w14:paraId="4DA147BC"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3F49C96B"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270" w:type="dxa"/>
            <w:tcBorders>
              <w:top w:val="nil"/>
              <w:left w:val="nil"/>
              <w:bottom w:val="nil"/>
              <w:right w:val="nil"/>
            </w:tcBorders>
            <w:shd w:val="clear" w:color="auto" w:fill="auto"/>
            <w:noWrap/>
            <w:vAlign w:val="bottom"/>
            <w:hideMark/>
          </w:tcPr>
          <w:p w14:paraId="0CC0EAB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5FF8FD9D"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0.00%</w:t>
            </w:r>
          </w:p>
        </w:tc>
      </w:tr>
      <w:tr w:rsidR="00AC6143" w:rsidRPr="00AC6143" w14:paraId="16A67688" w14:textId="77777777" w:rsidTr="002847DC">
        <w:trPr>
          <w:trHeight w:val="255"/>
        </w:trPr>
        <w:tc>
          <w:tcPr>
            <w:tcW w:w="2430" w:type="dxa"/>
            <w:tcBorders>
              <w:top w:val="nil"/>
              <w:left w:val="nil"/>
              <w:bottom w:val="nil"/>
              <w:right w:val="nil"/>
            </w:tcBorders>
            <w:shd w:val="clear" w:color="auto" w:fill="auto"/>
            <w:vAlign w:val="bottom"/>
            <w:hideMark/>
          </w:tcPr>
          <w:p w14:paraId="51E67A44"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Advertising</w:t>
            </w:r>
          </w:p>
        </w:tc>
        <w:tc>
          <w:tcPr>
            <w:tcW w:w="1126" w:type="dxa"/>
            <w:tcBorders>
              <w:top w:val="nil"/>
              <w:left w:val="nil"/>
              <w:bottom w:val="nil"/>
              <w:right w:val="nil"/>
            </w:tcBorders>
            <w:shd w:val="clear" w:color="auto" w:fill="auto"/>
            <w:noWrap/>
            <w:vAlign w:val="bottom"/>
            <w:hideMark/>
          </w:tcPr>
          <w:p w14:paraId="11ED5B0C"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500 </w:t>
            </w:r>
          </w:p>
        </w:tc>
        <w:tc>
          <w:tcPr>
            <w:tcW w:w="236" w:type="dxa"/>
            <w:tcBorders>
              <w:top w:val="nil"/>
              <w:left w:val="nil"/>
              <w:bottom w:val="nil"/>
              <w:right w:val="nil"/>
            </w:tcBorders>
            <w:shd w:val="clear" w:color="auto" w:fill="auto"/>
            <w:noWrap/>
            <w:vAlign w:val="bottom"/>
            <w:hideMark/>
          </w:tcPr>
          <w:p w14:paraId="59CA94C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4BB98F32"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5.14%</w:t>
            </w:r>
          </w:p>
        </w:tc>
        <w:tc>
          <w:tcPr>
            <w:tcW w:w="262" w:type="dxa"/>
            <w:tcBorders>
              <w:top w:val="nil"/>
              <w:left w:val="nil"/>
              <w:bottom w:val="nil"/>
              <w:right w:val="nil"/>
            </w:tcBorders>
            <w:shd w:val="clear" w:color="auto" w:fill="auto"/>
            <w:noWrap/>
            <w:vAlign w:val="bottom"/>
            <w:hideMark/>
          </w:tcPr>
          <w:p w14:paraId="28B75E43"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1DA7F5CD"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500 </w:t>
            </w:r>
          </w:p>
        </w:tc>
        <w:tc>
          <w:tcPr>
            <w:tcW w:w="270" w:type="dxa"/>
            <w:tcBorders>
              <w:top w:val="nil"/>
              <w:left w:val="nil"/>
              <w:bottom w:val="nil"/>
              <w:right w:val="nil"/>
            </w:tcBorders>
            <w:shd w:val="clear" w:color="auto" w:fill="auto"/>
            <w:noWrap/>
            <w:vAlign w:val="bottom"/>
            <w:hideMark/>
          </w:tcPr>
          <w:p w14:paraId="4F8D7B8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01C9FEBC"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2.57%</w:t>
            </w:r>
          </w:p>
        </w:tc>
        <w:tc>
          <w:tcPr>
            <w:tcW w:w="274" w:type="dxa"/>
            <w:tcBorders>
              <w:top w:val="nil"/>
              <w:left w:val="nil"/>
              <w:bottom w:val="nil"/>
              <w:right w:val="nil"/>
            </w:tcBorders>
            <w:shd w:val="clear" w:color="auto" w:fill="auto"/>
            <w:noWrap/>
            <w:vAlign w:val="bottom"/>
            <w:hideMark/>
          </w:tcPr>
          <w:p w14:paraId="3D3E2759"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14784BE4"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500 </w:t>
            </w:r>
          </w:p>
        </w:tc>
        <w:tc>
          <w:tcPr>
            <w:tcW w:w="270" w:type="dxa"/>
            <w:tcBorders>
              <w:top w:val="nil"/>
              <w:left w:val="nil"/>
              <w:bottom w:val="nil"/>
              <w:right w:val="nil"/>
            </w:tcBorders>
            <w:shd w:val="clear" w:color="auto" w:fill="auto"/>
            <w:noWrap/>
            <w:vAlign w:val="bottom"/>
            <w:hideMark/>
          </w:tcPr>
          <w:p w14:paraId="66042A0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48CDB506"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1.29%</w:t>
            </w:r>
          </w:p>
        </w:tc>
      </w:tr>
      <w:tr w:rsidR="00AC6143" w:rsidRPr="00AC6143" w14:paraId="4065D9FC" w14:textId="77777777" w:rsidTr="002847DC">
        <w:trPr>
          <w:trHeight w:val="255"/>
        </w:trPr>
        <w:tc>
          <w:tcPr>
            <w:tcW w:w="2430" w:type="dxa"/>
            <w:tcBorders>
              <w:top w:val="nil"/>
              <w:left w:val="nil"/>
              <w:bottom w:val="nil"/>
              <w:right w:val="nil"/>
            </w:tcBorders>
            <w:shd w:val="clear" w:color="auto" w:fill="auto"/>
            <w:vAlign w:val="bottom"/>
            <w:hideMark/>
          </w:tcPr>
          <w:p w14:paraId="0B1E0099"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Car, Delivery and Travel</w:t>
            </w:r>
          </w:p>
        </w:tc>
        <w:tc>
          <w:tcPr>
            <w:tcW w:w="1126" w:type="dxa"/>
            <w:tcBorders>
              <w:top w:val="nil"/>
              <w:left w:val="nil"/>
              <w:bottom w:val="nil"/>
              <w:right w:val="nil"/>
            </w:tcBorders>
            <w:shd w:val="clear" w:color="auto" w:fill="auto"/>
            <w:noWrap/>
            <w:vAlign w:val="bottom"/>
            <w:hideMark/>
          </w:tcPr>
          <w:p w14:paraId="1909A21C"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1,500 </w:t>
            </w:r>
          </w:p>
        </w:tc>
        <w:tc>
          <w:tcPr>
            <w:tcW w:w="236" w:type="dxa"/>
            <w:tcBorders>
              <w:top w:val="nil"/>
              <w:left w:val="nil"/>
              <w:bottom w:val="nil"/>
              <w:right w:val="nil"/>
            </w:tcBorders>
            <w:shd w:val="clear" w:color="auto" w:fill="auto"/>
            <w:noWrap/>
            <w:vAlign w:val="bottom"/>
            <w:hideMark/>
          </w:tcPr>
          <w:p w14:paraId="219CCC5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1756DF20"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15.43%</w:t>
            </w:r>
          </w:p>
        </w:tc>
        <w:tc>
          <w:tcPr>
            <w:tcW w:w="262" w:type="dxa"/>
            <w:tcBorders>
              <w:top w:val="nil"/>
              <w:left w:val="nil"/>
              <w:bottom w:val="nil"/>
              <w:right w:val="nil"/>
            </w:tcBorders>
            <w:shd w:val="clear" w:color="auto" w:fill="auto"/>
            <w:noWrap/>
            <w:vAlign w:val="bottom"/>
            <w:hideMark/>
          </w:tcPr>
          <w:p w14:paraId="7ABA7BBB"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5F299C1C"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1,500 </w:t>
            </w:r>
          </w:p>
        </w:tc>
        <w:tc>
          <w:tcPr>
            <w:tcW w:w="270" w:type="dxa"/>
            <w:tcBorders>
              <w:top w:val="nil"/>
              <w:left w:val="nil"/>
              <w:bottom w:val="nil"/>
              <w:right w:val="nil"/>
            </w:tcBorders>
            <w:shd w:val="clear" w:color="auto" w:fill="auto"/>
            <w:noWrap/>
            <w:vAlign w:val="bottom"/>
            <w:hideMark/>
          </w:tcPr>
          <w:p w14:paraId="5A56BCA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4C9054BE"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7.72%</w:t>
            </w:r>
          </w:p>
        </w:tc>
        <w:tc>
          <w:tcPr>
            <w:tcW w:w="274" w:type="dxa"/>
            <w:tcBorders>
              <w:top w:val="nil"/>
              <w:left w:val="nil"/>
              <w:bottom w:val="nil"/>
              <w:right w:val="nil"/>
            </w:tcBorders>
            <w:shd w:val="clear" w:color="auto" w:fill="auto"/>
            <w:noWrap/>
            <w:vAlign w:val="bottom"/>
            <w:hideMark/>
          </w:tcPr>
          <w:p w14:paraId="580FE373"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7495983A"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1,500 </w:t>
            </w:r>
          </w:p>
        </w:tc>
        <w:tc>
          <w:tcPr>
            <w:tcW w:w="270" w:type="dxa"/>
            <w:tcBorders>
              <w:top w:val="nil"/>
              <w:left w:val="nil"/>
              <w:bottom w:val="nil"/>
              <w:right w:val="nil"/>
            </w:tcBorders>
            <w:shd w:val="clear" w:color="auto" w:fill="auto"/>
            <w:noWrap/>
            <w:vAlign w:val="bottom"/>
            <w:hideMark/>
          </w:tcPr>
          <w:p w14:paraId="29FDE707"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0C94B80F"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3.86%</w:t>
            </w:r>
          </w:p>
        </w:tc>
      </w:tr>
      <w:tr w:rsidR="00AC6143" w:rsidRPr="00AC6143" w14:paraId="3616E03B" w14:textId="77777777" w:rsidTr="002847DC">
        <w:trPr>
          <w:trHeight w:val="255"/>
        </w:trPr>
        <w:tc>
          <w:tcPr>
            <w:tcW w:w="2430" w:type="dxa"/>
            <w:tcBorders>
              <w:top w:val="nil"/>
              <w:left w:val="nil"/>
              <w:bottom w:val="nil"/>
              <w:right w:val="nil"/>
            </w:tcBorders>
            <w:shd w:val="clear" w:color="auto" w:fill="auto"/>
            <w:vAlign w:val="bottom"/>
            <w:hideMark/>
          </w:tcPr>
          <w:p w14:paraId="1E687DC7"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Accounting and Legal</w:t>
            </w:r>
          </w:p>
        </w:tc>
        <w:tc>
          <w:tcPr>
            <w:tcW w:w="1126" w:type="dxa"/>
            <w:tcBorders>
              <w:top w:val="nil"/>
              <w:left w:val="nil"/>
              <w:bottom w:val="nil"/>
              <w:right w:val="nil"/>
            </w:tcBorders>
            <w:shd w:val="clear" w:color="auto" w:fill="auto"/>
            <w:noWrap/>
            <w:vAlign w:val="bottom"/>
            <w:hideMark/>
          </w:tcPr>
          <w:p w14:paraId="29ADFDFB"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150 </w:t>
            </w:r>
          </w:p>
        </w:tc>
        <w:tc>
          <w:tcPr>
            <w:tcW w:w="236" w:type="dxa"/>
            <w:tcBorders>
              <w:top w:val="nil"/>
              <w:left w:val="nil"/>
              <w:bottom w:val="nil"/>
              <w:right w:val="nil"/>
            </w:tcBorders>
            <w:shd w:val="clear" w:color="auto" w:fill="auto"/>
            <w:noWrap/>
            <w:vAlign w:val="bottom"/>
            <w:hideMark/>
          </w:tcPr>
          <w:p w14:paraId="12F552FD"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687D6E5A"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1.54%</w:t>
            </w:r>
          </w:p>
        </w:tc>
        <w:tc>
          <w:tcPr>
            <w:tcW w:w="262" w:type="dxa"/>
            <w:tcBorders>
              <w:top w:val="nil"/>
              <w:left w:val="nil"/>
              <w:bottom w:val="nil"/>
              <w:right w:val="nil"/>
            </w:tcBorders>
            <w:shd w:val="clear" w:color="auto" w:fill="auto"/>
            <w:noWrap/>
            <w:vAlign w:val="bottom"/>
            <w:hideMark/>
          </w:tcPr>
          <w:p w14:paraId="2EFF669C"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17104870"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150 </w:t>
            </w:r>
          </w:p>
        </w:tc>
        <w:tc>
          <w:tcPr>
            <w:tcW w:w="270" w:type="dxa"/>
            <w:tcBorders>
              <w:top w:val="nil"/>
              <w:left w:val="nil"/>
              <w:bottom w:val="nil"/>
              <w:right w:val="nil"/>
            </w:tcBorders>
            <w:shd w:val="clear" w:color="auto" w:fill="auto"/>
            <w:noWrap/>
            <w:vAlign w:val="bottom"/>
            <w:hideMark/>
          </w:tcPr>
          <w:p w14:paraId="66B7BB6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319CC8D7"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0.77%</w:t>
            </w:r>
          </w:p>
        </w:tc>
        <w:tc>
          <w:tcPr>
            <w:tcW w:w="274" w:type="dxa"/>
            <w:tcBorders>
              <w:top w:val="nil"/>
              <w:left w:val="nil"/>
              <w:bottom w:val="nil"/>
              <w:right w:val="nil"/>
            </w:tcBorders>
            <w:shd w:val="clear" w:color="auto" w:fill="auto"/>
            <w:noWrap/>
            <w:vAlign w:val="bottom"/>
            <w:hideMark/>
          </w:tcPr>
          <w:p w14:paraId="66D1ADF4"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150B5F48"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150 </w:t>
            </w:r>
          </w:p>
        </w:tc>
        <w:tc>
          <w:tcPr>
            <w:tcW w:w="270" w:type="dxa"/>
            <w:tcBorders>
              <w:top w:val="nil"/>
              <w:left w:val="nil"/>
              <w:bottom w:val="nil"/>
              <w:right w:val="nil"/>
            </w:tcBorders>
            <w:shd w:val="clear" w:color="auto" w:fill="auto"/>
            <w:noWrap/>
            <w:vAlign w:val="bottom"/>
            <w:hideMark/>
          </w:tcPr>
          <w:p w14:paraId="7053075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3C4ECCE2"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0.39%</w:t>
            </w:r>
          </w:p>
        </w:tc>
      </w:tr>
      <w:tr w:rsidR="00AC6143" w:rsidRPr="00AC6143" w14:paraId="5C982D2E" w14:textId="77777777" w:rsidTr="002847DC">
        <w:trPr>
          <w:trHeight w:val="255"/>
        </w:trPr>
        <w:tc>
          <w:tcPr>
            <w:tcW w:w="2430" w:type="dxa"/>
            <w:tcBorders>
              <w:top w:val="nil"/>
              <w:left w:val="nil"/>
              <w:bottom w:val="nil"/>
              <w:right w:val="nil"/>
            </w:tcBorders>
            <w:shd w:val="clear" w:color="auto" w:fill="auto"/>
            <w:vAlign w:val="bottom"/>
            <w:hideMark/>
          </w:tcPr>
          <w:p w14:paraId="26A50104"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Rent &amp; Related Costs</w:t>
            </w:r>
          </w:p>
        </w:tc>
        <w:tc>
          <w:tcPr>
            <w:tcW w:w="1126" w:type="dxa"/>
            <w:tcBorders>
              <w:top w:val="nil"/>
              <w:left w:val="nil"/>
              <w:bottom w:val="nil"/>
              <w:right w:val="nil"/>
            </w:tcBorders>
            <w:shd w:val="clear" w:color="auto" w:fill="auto"/>
            <w:noWrap/>
            <w:vAlign w:val="bottom"/>
            <w:hideMark/>
          </w:tcPr>
          <w:p w14:paraId="2324B82B"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468 </w:t>
            </w:r>
          </w:p>
        </w:tc>
        <w:tc>
          <w:tcPr>
            <w:tcW w:w="236" w:type="dxa"/>
            <w:tcBorders>
              <w:top w:val="nil"/>
              <w:left w:val="nil"/>
              <w:bottom w:val="nil"/>
              <w:right w:val="nil"/>
            </w:tcBorders>
            <w:shd w:val="clear" w:color="auto" w:fill="auto"/>
            <w:noWrap/>
            <w:vAlign w:val="bottom"/>
            <w:hideMark/>
          </w:tcPr>
          <w:p w14:paraId="52BA088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45E745F8"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4.81%</w:t>
            </w:r>
          </w:p>
        </w:tc>
        <w:tc>
          <w:tcPr>
            <w:tcW w:w="262" w:type="dxa"/>
            <w:tcBorders>
              <w:top w:val="nil"/>
              <w:left w:val="nil"/>
              <w:bottom w:val="nil"/>
              <w:right w:val="nil"/>
            </w:tcBorders>
            <w:shd w:val="clear" w:color="auto" w:fill="auto"/>
            <w:noWrap/>
            <w:vAlign w:val="bottom"/>
            <w:hideMark/>
          </w:tcPr>
          <w:p w14:paraId="547403C6"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01C1A41E"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468 </w:t>
            </w:r>
          </w:p>
        </w:tc>
        <w:tc>
          <w:tcPr>
            <w:tcW w:w="270" w:type="dxa"/>
            <w:tcBorders>
              <w:top w:val="nil"/>
              <w:left w:val="nil"/>
              <w:bottom w:val="nil"/>
              <w:right w:val="nil"/>
            </w:tcBorders>
            <w:shd w:val="clear" w:color="auto" w:fill="auto"/>
            <w:noWrap/>
            <w:vAlign w:val="bottom"/>
            <w:hideMark/>
          </w:tcPr>
          <w:p w14:paraId="7CC1B69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2E859DD7"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2.41%</w:t>
            </w:r>
          </w:p>
        </w:tc>
        <w:tc>
          <w:tcPr>
            <w:tcW w:w="274" w:type="dxa"/>
            <w:tcBorders>
              <w:top w:val="nil"/>
              <w:left w:val="nil"/>
              <w:bottom w:val="nil"/>
              <w:right w:val="nil"/>
            </w:tcBorders>
            <w:shd w:val="clear" w:color="auto" w:fill="auto"/>
            <w:noWrap/>
            <w:vAlign w:val="bottom"/>
            <w:hideMark/>
          </w:tcPr>
          <w:p w14:paraId="5704FE52"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759D78FC"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468 </w:t>
            </w:r>
          </w:p>
        </w:tc>
        <w:tc>
          <w:tcPr>
            <w:tcW w:w="270" w:type="dxa"/>
            <w:tcBorders>
              <w:top w:val="nil"/>
              <w:left w:val="nil"/>
              <w:bottom w:val="nil"/>
              <w:right w:val="nil"/>
            </w:tcBorders>
            <w:shd w:val="clear" w:color="auto" w:fill="auto"/>
            <w:noWrap/>
            <w:vAlign w:val="bottom"/>
            <w:hideMark/>
          </w:tcPr>
          <w:p w14:paraId="35375CA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27EA24F2"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1.20%</w:t>
            </w:r>
          </w:p>
        </w:tc>
      </w:tr>
      <w:tr w:rsidR="00AC6143" w:rsidRPr="00AC6143" w14:paraId="3B059B52" w14:textId="77777777" w:rsidTr="002847DC">
        <w:trPr>
          <w:trHeight w:val="255"/>
        </w:trPr>
        <w:tc>
          <w:tcPr>
            <w:tcW w:w="2430" w:type="dxa"/>
            <w:tcBorders>
              <w:top w:val="nil"/>
              <w:left w:val="nil"/>
              <w:bottom w:val="nil"/>
              <w:right w:val="nil"/>
            </w:tcBorders>
            <w:shd w:val="clear" w:color="auto" w:fill="auto"/>
            <w:vAlign w:val="bottom"/>
            <w:hideMark/>
          </w:tcPr>
          <w:p w14:paraId="550A32AC"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Telephone</w:t>
            </w:r>
          </w:p>
        </w:tc>
        <w:tc>
          <w:tcPr>
            <w:tcW w:w="1126" w:type="dxa"/>
            <w:tcBorders>
              <w:top w:val="nil"/>
              <w:left w:val="nil"/>
              <w:bottom w:val="nil"/>
              <w:right w:val="nil"/>
            </w:tcBorders>
            <w:shd w:val="clear" w:color="auto" w:fill="auto"/>
            <w:noWrap/>
            <w:vAlign w:val="bottom"/>
            <w:hideMark/>
          </w:tcPr>
          <w:p w14:paraId="0346DF15"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600 </w:t>
            </w:r>
          </w:p>
        </w:tc>
        <w:tc>
          <w:tcPr>
            <w:tcW w:w="236" w:type="dxa"/>
            <w:tcBorders>
              <w:top w:val="nil"/>
              <w:left w:val="nil"/>
              <w:bottom w:val="nil"/>
              <w:right w:val="nil"/>
            </w:tcBorders>
            <w:shd w:val="clear" w:color="auto" w:fill="auto"/>
            <w:noWrap/>
            <w:vAlign w:val="bottom"/>
            <w:hideMark/>
          </w:tcPr>
          <w:p w14:paraId="50E8E00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10E642C3"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6.17%</w:t>
            </w:r>
          </w:p>
        </w:tc>
        <w:tc>
          <w:tcPr>
            <w:tcW w:w="262" w:type="dxa"/>
            <w:tcBorders>
              <w:top w:val="nil"/>
              <w:left w:val="nil"/>
              <w:bottom w:val="nil"/>
              <w:right w:val="nil"/>
            </w:tcBorders>
            <w:shd w:val="clear" w:color="auto" w:fill="auto"/>
            <w:noWrap/>
            <w:vAlign w:val="bottom"/>
            <w:hideMark/>
          </w:tcPr>
          <w:p w14:paraId="6C9BE663"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33E262F8"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600 </w:t>
            </w:r>
          </w:p>
        </w:tc>
        <w:tc>
          <w:tcPr>
            <w:tcW w:w="270" w:type="dxa"/>
            <w:tcBorders>
              <w:top w:val="nil"/>
              <w:left w:val="nil"/>
              <w:bottom w:val="nil"/>
              <w:right w:val="nil"/>
            </w:tcBorders>
            <w:shd w:val="clear" w:color="auto" w:fill="auto"/>
            <w:noWrap/>
            <w:vAlign w:val="bottom"/>
            <w:hideMark/>
          </w:tcPr>
          <w:p w14:paraId="0EFB997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653A3341"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3.09%</w:t>
            </w:r>
          </w:p>
        </w:tc>
        <w:tc>
          <w:tcPr>
            <w:tcW w:w="274" w:type="dxa"/>
            <w:tcBorders>
              <w:top w:val="nil"/>
              <w:left w:val="nil"/>
              <w:bottom w:val="nil"/>
              <w:right w:val="nil"/>
            </w:tcBorders>
            <w:shd w:val="clear" w:color="auto" w:fill="auto"/>
            <w:noWrap/>
            <w:vAlign w:val="bottom"/>
            <w:hideMark/>
          </w:tcPr>
          <w:p w14:paraId="04CD2F17"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4E943D1A"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600 </w:t>
            </w:r>
          </w:p>
        </w:tc>
        <w:tc>
          <w:tcPr>
            <w:tcW w:w="270" w:type="dxa"/>
            <w:tcBorders>
              <w:top w:val="nil"/>
              <w:left w:val="nil"/>
              <w:bottom w:val="nil"/>
              <w:right w:val="nil"/>
            </w:tcBorders>
            <w:shd w:val="clear" w:color="auto" w:fill="auto"/>
            <w:noWrap/>
            <w:vAlign w:val="bottom"/>
            <w:hideMark/>
          </w:tcPr>
          <w:p w14:paraId="27F8EDA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13C300E2"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1.54%</w:t>
            </w:r>
          </w:p>
        </w:tc>
      </w:tr>
      <w:tr w:rsidR="00AC6143" w:rsidRPr="00AC6143" w14:paraId="7B37BE2C" w14:textId="77777777" w:rsidTr="002847DC">
        <w:trPr>
          <w:trHeight w:val="255"/>
        </w:trPr>
        <w:tc>
          <w:tcPr>
            <w:tcW w:w="2430" w:type="dxa"/>
            <w:tcBorders>
              <w:top w:val="nil"/>
              <w:left w:val="nil"/>
              <w:bottom w:val="nil"/>
              <w:right w:val="nil"/>
            </w:tcBorders>
            <w:shd w:val="clear" w:color="auto" w:fill="auto"/>
            <w:vAlign w:val="bottom"/>
            <w:hideMark/>
          </w:tcPr>
          <w:p w14:paraId="61245BA0"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Utilities</w:t>
            </w:r>
          </w:p>
        </w:tc>
        <w:tc>
          <w:tcPr>
            <w:tcW w:w="1126" w:type="dxa"/>
            <w:tcBorders>
              <w:top w:val="nil"/>
              <w:left w:val="nil"/>
              <w:bottom w:val="nil"/>
              <w:right w:val="nil"/>
            </w:tcBorders>
            <w:shd w:val="clear" w:color="auto" w:fill="auto"/>
            <w:noWrap/>
            <w:vAlign w:val="bottom"/>
            <w:hideMark/>
          </w:tcPr>
          <w:p w14:paraId="4ADBE3DD"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120 </w:t>
            </w:r>
          </w:p>
        </w:tc>
        <w:tc>
          <w:tcPr>
            <w:tcW w:w="236" w:type="dxa"/>
            <w:tcBorders>
              <w:top w:val="nil"/>
              <w:left w:val="nil"/>
              <w:bottom w:val="nil"/>
              <w:right w:val="nil"/>
            </w:tcBorders>
            <w:shd w:val="clear" w:color="auto" w:fill="auto"/>
            <w:noWrap/>
            <w:vAlign w:val="bottom"/>
            <w:hideMark/>
          </w:tcPr>
          <w:p w14:paraId="70C16DD9"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47A0127F"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1.23%</w:t>
            </w:r>
          </w:p>
        </w:tc>
        <w:tc>
          <w:tcPr>
            <w:tcW w:w="262" w:type="dxa"/>
            <w:tcBorders>
              <w:top w:val="nil"/>
              <w:left w:val="nil"/>
              <w:bottom w:val="nil"/>
              <w:right w:val="nil"/>
            </w:tcBorders>
            <w:shd w:val="clear" w:color="auto" w:fill="auto"/>
            <w:noWrap/>
            <w:vAlign w:val="bottom"/>
            <w:hideMark/>
          </w:tcPr>
          <w:p w14:paraId="62F264EE"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0816F3A7"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120 </w:t>
            </w:r>
          </w:p>
        </w:tc>
        <w:tc>
          <w:tcPr>
            <w:tcW w:w="270" w:type="dxa"/>
            <w:tcBorders>
              <w:top w:val="nil"/>
              <w:left w:val="nil"/>
              <w:bottom w:val="nil"/>
              <w:right w:val="nil"/>
            </w:tcBorders>
            <w:shd w:val="clear" w:color="auto" w:fill="auto"/>
            <w:noWrap/>
            <w:vAlign w:val="bottom"/>
            <w:hideMark/>
          </w:tcPr>
          <w:p w14:paraId="738E047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2A4D346D"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0.62%</w:t>
            </w:r>
          </w:p>
        </w:tc>
        <w:tc>
          <w:tcPr>
            <w:tcW w:w="274" w:type="dxa"/>
            <w:tcBorders>
              <w:top w:val="nil"/>
              <w:left w:val="nil"/>
              <w:bottom w:val="nil"/>
              <w:right w:val="nil"/>
            </w:tcBorders>
            <w:shd w:val="clear" w:color="auto" w:fill="auto"/>
            <w:noWrap/>
            <w:vAlign w:val="bottom"/>
            <w:hideMark/>
          </w:tcPr>
          <w:p w14:paraId="6EE0F743"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477AB1FC"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120 </w:t>
            </w:r>
          </w:p>
        </w:tc>
        <w:tc>
          <w:tcPr>
            <w:tcW w:w="270" w:type="dxa"/>
            <w:tcBorders>
              <w:top w:val="nil"/>
              <w:left w:val="nil"/>
              <w:bottom w:val="nil"/>
              <w:right w:val="nil"/>
            </w:tcBorders>
            <w:shd w:val="clear" w:color="auto" w:fill="auto"/>
            <w:noWrap/>
            <w:vAlign w:val="bottom"/>
            <w:hideMark/>
          </w:tcPr>
          <w:p w14:paraId="490AF912"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4502104A"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0.31%</w:t>
            </w:r>
          </w:p>
        </w:tc>
      </w:tr>
      <w:tr w:rsidR="00AC6143" w:rsidRPr="00AC6143" w14:paraId="05C8276B" w14:textId="77777777" w:rsidTr="002847DC">
        <w:trPr>
          <w:trHeight w:val="255"/>
        </w:trPr>
        <w:tc>
          <w:tcPr>
            <w:tcW w:w="2430" w:type="dxa"/>
            <w:tcBorders>
              <w:top w:val="nil"/>
              <w:left w:val="nil"/>
              <w:bottom w:val="nil"/>
              <w:right w:val="nil"/>
            </w:tcBorders>
            <w:shd w:val="clear" w:color="auto" w:fill="auto"/>
            <w:vAlign w:val="bottom"/>
            <w:hideMark/>
          </w:tcPr>
          <w:p w14:paraId="24878F47"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Insurance</w:t>
            </w:r>
          </w:p>
        </w:tc>
        <w:tc>
          <w:tcPr>
            <w:tcW w:w="1126" w:type="dxa"/>
            <w:tcBorders>
              <w:top w:val="nil"/>
              <w:left w:val="nil"/>
              <w:bottom w:val="nil"/>
              <w:right w:val="nil"/>
            </w:tcBorders>
            <w:shd w:val="clear" w:color="auto" w:fill="auto"/>
            <w:noWrap/>
            <w:vAlign w:val="bottom"/>
            <w:hideMark/>
          </w:tcPr>
          <w:p w14:paraId="7F9062D7"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236" w:type="dxa"/>
            <w:tcBorders>
              <w:top w:val="nil"/>
              <w:left w:val="nil"/>
              <w:bottom w:val="nil"/>
              <w:right w:val="nil"/>
            </w:tcBorders>
            <w:shd w:val="clear" w:color="auto" w:fill="auto"/>
            <w:noWrap/>
            <w:vAlign w:val="bottom"/>
            <w:hideMark/>
          </w:tcPr>
          <w:p w14:paraId="612CE05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11A67A57"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0.00%</w:t>
            </w:r>
          </w:p>
        </w:tc>
        <w:tc>
          <w:tcPr>
            <w:tcW w:w="262" w:type="dxa"/>
            <w:tcBorders>
              <w:top w:val="nil"/>
              <w:left w:val="nil"/>
              <w:bottom w:val="nil"/>
              <w:right w:val="nil"/>
            </w:tcBorders>
            <w:shd w:val="clear" w:color="auto" w:fill="auto"/>
            <w:noWrap/>
            <w:vAlign w:val="bottom"/>
            <w:hideMark/>
          </w:tcPr>
          <w:p w14:paraId="3AB01932"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10C378D8"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270" w:type="dxa"/>
            <w:tcBorders>
              <w:top w:val="nil"/>
              <w:left w:val="nil"/>
              <w:bottom w:val="nil"/>
              <w:right w:val="nil"/>
            </w:tcBorders>
            <w:shd w:val="clear" w:color="auto" w:fill="auto"/>
            <w:noWrap/>
            <w:vAlign w:val="bottom"/>
            <w:hideMark/>
          </w:tcPr>
          <w:p w14:paraId="35FFBC9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2EF33A63"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0.00%</w:t>
            </w:r>
          </w:p>
        </w:tc>
        <w:tc>
          <w:tcPr>
            <w:tcW w:w="274" w:type="dxa"/>
            <w:tcBorders>
              <w:top w:val="nil"/>
              <w:left w:val="nil"/>
              <w:bottom w:val="nil"/>
              <w:right w:val="nil"/>
            </w:tcBorders>
            <w:shd w:val="clear" w:color="auto" w:fill="auto"/>
            <w:noWrap/>
            <w:vAlign w:val="bottom"/>
            <w:hideMark/>
          </w:tcPr>
          <w:p w14:paraId="4413A4A8"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40A09FD1"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270" w:type="dxa"/>
            <w:tcBorders>
              <w:top w:val="nil"/>
              <w:left w:val="nil"/>
              <w:bottom w:val="nil"/>
              <w:right w:val="nil"/>
            </w:tcBorders>
            <w:shd w:val="clear" w:color="auto" w:fill="auto"/>
            <w:noWrap/>
            <w:vAlign w:val="bottom"/>
            <w:hideMark/>
          </w:tcPr>
          <w:p w14:paraId="6D1FE625"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7BCD15BE"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0.00%</w:t>
            </w:r>
          </w:p>
        </w:tc>
      </w:tr>
      <w:tr w:rsidR="00AC6143" w:rsidRPr="00AC6143" w14:paraId="34D85670" w14:textId="77777777" w:rsidTr="002847DC">
        <w:trPr>
          <w:trHeight w:val="255"/>
        </w:trPr>
        <w:tc>
          <w:tcPr>
            <w:tcW w:w="2430" w:type="dxa"/>
            <w:tcBorders>
              <w:top w:val="nil"/>
              <w:left w:val="nil"/>
              <w:bottom w:val="nil"/>
              <w:right w:val="nil"/>
            </w:tcBorders>
            <w:shd w:val="clear" w:color="auto" w:fill="auto"/>
            <w:vAlign w:val="bottom"/>
            <w:hideMark/>
          </w:tcPr>
          <w:p w14:paraId="6A9CDE0E"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Taxes (real estate etc.)</w:t>
            </w:r>
          </w:p>
        </w:tc>
        <w:tc>
          <w:tcPr>
            <w:tcW w:w="1126" w:type="dxa"/>
            <w:tcBorders>
              <w:top w:val="nil"/>
              <w:left w:val="nil"/>
              <w:bottom w:val="nil"/>
              <w:right w:val="nil"/>
            </w:tcBorders>
            <w:shd w:val="clear" w:color="auto" w:fill="auto"/>
            <w:noWrap/>
            <w:vAlign w:val="bottom"/>
            <w:hideMark/>
          </w:tcPr>
          <w:p w14:paraId="1EFFA30B"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778 </w:t>
            </w:r>
          </w:p>
        </w:tc>
        <w:tc>
          <w:tcPr>
            <w:tcW w:w="236" w:type="dxa"/>
            <w:tcBorders>
              <w:top w:val="nil"/>
              <w:left w:val="nil"/>
              <w:bottom w:val="nil"/>
              <w:right w:val="nil"/>
            </w:tcBorders>
            <w:shd w:val="clear" w:color="auto" w:fill="auto"/>
            <w:noWrap/>
            <w:vAlign w:val="bottom"/>
            <w:hideMark/>
          </w:tcPr>
          <w:p w14:paraId="501E9C4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415F6F32"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8.00%</w:t>
            </w:r>
          </w:p>
        </w:tc>
        <w:tc>
          <w:tcPr>
            <w:tcW w:w="262" w:type="dxa"/>
            <w:tcBorders>
              <w:top w:val="nil"/>
              <w:left w:val="nil"/>
              <w:bottom w:val="nil"/>
              <w:right w:val="nil"/>
            </w:tcBorders>
            <w:shd w:val="clear" w:color="auto" w:fill="auto"/>
            <w:noWrap/>
            <w:vAlign w:val="bottom"/>
            <w:hideMark/>
          </w:tcPr>
          <w:p w14:paraId="0539AB9B"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10791601"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778 </w:t>
            </w:r>
          </w:p>
        </w:tc>
        <w:tc>
          <w:tcPr>
            <w:tcW w:w="270" w:type="dxa"/>
            <w:tcBorders>
              <w:top w:val="nil"/>
              <w:left w:val="nil"/>
              <w:bottom w:val="nil"/>
              <w:right w:val="nil"/>
            </w:tcBorders>
            <w:shd w:val="clear" w:color="auto" w:fill="auto"/>
            <w:noWrap/>
            <w:vAlign w:val="bottom"/>
            <w:hideMark/>
          </w:tcPr>
          <w:p w14:paraId="104DDCC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161BDC3F"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4.00%</w:t>
            </w:r>
          </w:p>
        </w:tc>
        <w:tc>
          <w:tcPr>
            <w:tcW w:w="274" w:type="dxa"/>
            <w:tcBorders>
              <w:top w:val="nil"/>
              <w:left w:val="nil"/>
              <w:bottom w:val="nil"/>
              <w:right w:val="nil"/>
            </w:tcBorders>
            <w:shd w:val="clear" w:color="auto" w:fill="auto"/>
            <w:noWrap/>
            <w:vAlign w:val="bottom"/>
            <w:hideMark/>
          </w:tcPr>
          <w:p w14:paraId="45DD0C77"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4C34182E"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778 </w:t>
            </w:r>
          </w:p>
        </w:tc>
        <w:tc>
          <w:tcPr>
            <w:tcW w:w="270" w:type="dxa"/>
            <w:tcBorders>
              <w:top w:val="nil"/>
              <w:left w:val="nil"/>
              <w:bottom w:val="nil"/>
              <w:right w:val="nil"/>
            </w:tcBorders>
            <w:shd w:val="clear" w:color="auto" w:fill="auto"/>
            <w:noWrap/>
            <w:vAlign w:val="bottom"/>
            <w:hideMark/>
          </w:tcPr>
          <w:p w14:paraId="05908C95"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156DEAE0"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2.00%</w:t>
            </w:r>
          </w:p>
        </w:tc>
      </w:tr>
      <w:tr w:rsidR="00AC6143" w:rsidRPr="00AC6143" w14:paraId="631C5182" w14:textId="77777777" w:rsidTr="002847DC">
        <w:trPr>
          <w:trHeight w:val="255"/>
        </w:trPr>
        <w:tc>
          <w:tcPr>
            <w:tcW w:w="2430" w:type="dxa"/>
            <w:tcBorders>
              <w:top w:val="nil"/>
              <w:left w:val="nil"/>
              <w:bottom w:val="nil"/>
              <w:right w:val="nil"/>
            </w:tcBorders>
            <w:shd w:val="clear" w:color="auto" w:fill="auto"/>
            <w:vAlign w:val="bottom"/>
            <w:hideMark/>
          </w:tcPr>
          <w:p w14:paraId="6A78CFF7"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Interest</w:t>
            </w:r>
          </w:p>
        </w:tc>
        <w:tc>
          <w:tcPr>
            <w:tcW w:w="1126" w:type="dxa"/>
            <w:tcBorders>
              <w:top w:val="nil"/>
              <w:left w:val="nil"/>
              <w:bottom w:val="nil"/>
              <w:right w:val="nil"/>
            </w:tcBorders>
            <w:shd w:val="clear" w:color="auto" w:fill="auto"/>
            <w:noWrap/>
            <w:vAlign w:val="bottom"/>
            <w:hideMark/>
          </w:tcPr>
          <w:p w14:paraId="37CF294C"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236" w:type="dxa"/>
            <w:tcBorders>
              <w:top w:val="nil"/>
              <w:left w:val="nil"/>
              <w:bottom w:val="nil"/>
              <w:right w:val="nil"/>
            </w:tcBorders>
            <w:shd w:val="clear" w:color="auto" w:fill="auto"/>
            <w:noWrap/>
            <w:vAlign w:val="bottom"/>
            <w:hideMark/>
          </w:tcPr>
          <w:p w14:paraId="21701809"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6456D96C"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0.00%</w:t>
            </w:r>
          </w:p>
        </w:tc>
        <w:tc>
          <w:tcPr>
            <w:tcW w:w="262" w:type="dxa"/>
            <w:tcBorders>
              <w:top w:val="nil"/>
              <w:left w:val="nil"/>
              <w:bottom w:val="nil"/>
              <w:right w:val="nil"/>
            </w:tcBorders>
            <w:shd w:val="clear" w:color="auto" w:fill="auto"/>
            <w:noWrap/>
            <w:vAlign w:val="bottom"/>
            <w:hideMark/>
          </w:tcPr>
          <w:p w14:paraId="72E0015D"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16A133AA"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270" w:type="dxa"/>
            <w:tcBorders>
              <w:top w:val="nil"/>
              <w:left w:val="nil"/>
              <w:bottom w:val="nil"/>
              <w:right w:val="nil"/>
            </w:tcBorders>
            <w:shd w:val="clear" w:color="auto" w:fill="auto"/>
            <w:noWrap/>
            <w:vAlign w:val="bottom"/>
            <w:hideMark/>
          </w:tcPr>
          <w:p w14:paraId="4147C35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791ED957"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0.00%</w:t>
            </w:r>
          </w:p>
        </w:tc>
        <w:tc>
          <w:tcPr>
            <w:tcW w:w="274" w:type="dxa"/>
            <w:tcBorders>
              <w:top w:val="nil"/>
              <w:left w:val="nil"/>
              <w:bottom w:val="nil"/>
              <w:right w:val="nil"/>
            </w:tcBorders>
            <w:shd w:val="clear" w:color="auto" w:fill="auto"/>
            <w:noWrap/>
            <w:vAlign w:val="bottom"/>
            <w:hideMark/>
          </w:tcPr>
          <w:p w14:paraId="2F84E9E6"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190DE9CF"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270" w:type="dxa"/>
            <w:tcBorders>
              <w:top w:val="nil"/>
              <w:left w:val="nil"/>
              <w:bottom w:val="nil"/>
              <w:right w:val="nil"/>
            </w:tcBorders>
            <w:shd w:val="clear" w:color="auto" w:fill="auto"/>
            <w:noWrap/>
            <w:vAlign w:val="bottom"/>
            <w:hideMark/>
          </w:tcPr>
          <w:p w14:paraId="45CF6817"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40D9158B"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0.00%</w:t>
            </w:r>
          </w:p>
        </w:tc>
      </w:tr>
      <w:tr w:rsidR="00AC6143" w:rsidRPr="00AC6143" w14:paraId="4E6D0C1C" w14:textId="77777777" w:rsidTr="002847DC">
        <w:trPr>
          <w:trHeight w:val="255"/>
        </w:trPr>
        <w:tc>
          <w:tcPr>
            <w:tcW w:w="2430" w:type="dxa"/>
            <w:tcBorders>
              <w:top w:val="nil"/>
              <w:left w:val="nil"/>
              <w:bottom w:val="nil"/>
              <w:right w:val="nil"/>
            </w:tcBorders>
            <w:shd w:val="clear" w:color="auto" w:fill="auto"/>
            <w:vAlign w:val="bottom"/>
            <w:hideMark/>
          </w:tcPr>
          <w:p w14:paraId="506FC42A"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Depreciation</w:t>
            </w:r>
          </w:p>
        </w:tc>
        <w:tc>
          <w:tcPr>
            <w:tcW w:w="1126" w:type="dxa"/>
            <w:tcBorders>
              <w:top w:val="nil"/>
              <w:left w:val="nil"/>
              <w:bottom w:val="nil"/>
              <w:right w:val="nil"/>
            </w:tcBorders>
            <w:shd w:val="clear" w:color="auto" w:fill="auto"/>
            <w:noWrap/>
            <w:vAlign w:val="bottom"/>
            <w:hideMark/>
          </w:tcPr>
          <w:p w14:paraId="6AC55439"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4,099 </w:t>
            </w:r>
          </w:p>
        </w:tc>
        <w:tc>
          <w:tcPr>
            <w:tcW w:w="236" w:type="dxa"/>
            <w:tcBorders>
              <w:top w:val="nil"/>
              <w:left w:val="nil"/>
              <w:bottom w:val="nil"/>
              <w:right w:val="nil"/>
            </w:tcBorders>
            <w:shd w:val="clear" w:color="auto" w:fill="auto"/>
            <w:noWrap/>
            <w:vAlign w:val="bottom"/>
            <w:hideMark/>
          </w:tcPr>
          <w:p w14:paraId="2F3D0E29"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545513AF"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42.17%</w:t>
            </w:r>
          </w:p>
        </w:tc>
        <w:tc>
          <w:tcPr>
            <w:tcW w:w="262" w:type="dxa"/>
            <w:tcBorders>
              <w:top w:val="nil"/>
              <w:left w:val="nil"/>
              <w:bottom w:val="nil"/>
              <w:right w:val="nil"/>
            </w:tcBorders>
            <w:shd w:val="clear" w:color="auto" w:fill="auto"/>
            <w:noWrap/>
            <w:vAlign w:val="bottom"/>
            <w:hideMark/>
          </w:tcPr>
          <w:p w14:paraId="5EE103C7"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795AD603"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4,099 </w:t>
            </w:r>
          </w:p>
        </w:tc>
        <w:tc>
          <w:tcPr>
            <w:tcW w:w="270" w:type="dxa"/>
            <w:tcBorders>
              <w:top w:val="nil"/>
              <w:left w:val="nil"/>
              <w:bottom w:val="nil"/>
              <w:right w:val="nil"/>
            </w:tcBorders>
            <w:shd w:val="clear" w:color="auto" w:fill="auto"/>
            <w:noWrap/>
            <w:vAlign w:val="bottom"/>
            <w:hideMark/>
          </w:tcPr>
          <w:p w14:paraId="2CD1206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6DD6192A"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21.09%</w:t>
            </w:r>
          </w:p>
        </w:tc>
        <w:tc>
          <w:tcPr>
            <w:tcW w:w="274" w:type="dxa"/>
            <w:tcBorders>
              <w:top w:val="nil"/>
              <w:left w:val="nil"/>
              <w:bottom w:val="nil"/>
              <w:right w:val="nil"/>
            </w:tcBorders>
            <w:shd w:val="clear" w:color="auto" w:fill="auto"/>
            <w:noWrap/>
            <w:vAlign w:val="bottom"/>
            <w:hideMark/>
          </w:tcPr>
          <w:p w14:paraId="49904E1A"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40112060"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4,099 </w:t>
            </w:r>
          </w:p>
        </w:tc>
        <w:tc>
          <w:tcPr>
            <w:tcW w:w="270" w:type="dxa"/>
            <w:tcBorders>
              <w:top w:val="nil"/>
              <w:left w:val="nil"/>
              <w:bottom w:val="nil"/>
              <w:right w:val="nil"/>
            </w:tcBorders>
            <w:shd w:val="clear" w:color="auto" w:fill="auto"/>
            <w:noWrap/>
            <w:vAlign w:val="bottom"/>
            <w:hideMark/>
          </w:tcPr>
          <w:p w14:paraId="6C13D00C"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4F216002"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10.54%</w:t>
            </w:r>
          </w:p>
        </w:tc>
      </w:tr>
      <w:tr w:rsidR="00AC6143" w:rsidRPr="00AC6143" w14:paraId="3892BB73" w14:textId="77777777" w:rsidTr="002847DC">
        <w:trPr>
          <w:trHeight w:val="255"/>
        </w:trPr>
        <w:tc>
          <w:tcPr>
            <w:tcW w:w="2430" w:type="dxa"/>
            <w:tcBorders>
              <w:top w:val="nil"/>
              <w:left w:val="nil"/>
              <w:bottom w:val="nil"/>
              <w:right w:val="nil"/>
            </w:tcBorders>
            <w:shd w:val="clear" w:color="auto" w:fill="auto"/>
            <w:vAlign w:val="bottom"/>
            <w:hideMark/>
          </w:tcPr>
          <w:p w14:paraId="487670C7"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Other expense (specify)</w:t>
            </w:r>
          </w:p>
        </w:tc>
        <w:tc>
          <w:tcPr>
            <w:tcW w:w="1126" w:type="dxa"/>
            <w:tcBorders>
              <w:top w:val="nil"/>
              <w:left w:val="nil"/>
              <w:bottom w:val="nil"/>
              <w:right w:val="nil"/>
            </w:tcBorders>
            <w:shd w:val="clear" w:color="auto" w:fill="auto"/>
            <w:noWrap/>
            <w:vAlign w:val="bottom"/>
            <w:hideMark/>
          </w:tcPr>
          <w:p w14:paraId="02D15DA2"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236" w:type="dxa"/>
            <w:tcBorders>
              <w:top w:val="nil"/>
              <w:left w:val="nil"/>
              <w:bottom w:val="nil"/>
              <w:right w:val="nil"/>
            </w:tcBorders>
            <w:shd w:val="clear" w:color="auto" w:fill="auto"/>
            <w:noWrap/>
            <w:vAlign w:val="bottom"/>
            <w:hideMark/>
          </w:tcPr>
          <w:p w14:paraId="3501D37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22194363"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0.00%</w:t>
            </w:r>
          </w:p>
        </w:tc>
        <w:tc>
          <w:tcPr>
            <w:tcW w:w="262" w:type="dxa"/>
            <w:tcBorders>
              <w:top w:val="nil"/>
              <w:left w:val="nil"/>
              <w:bottom w:val="nil"/>
              <w:right w:val="nil"/>
            </w:tcBorders>
            <w:shd w:val="clear" w:color="auto" w:fill="auto"/>
            <w:noWrap/>
            <w:vAlign w:val="bottom"/>
            <w:hideMark/>
          </w:tcPr>
          <w:p w14:paraId="3E3AF353"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76958021"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270" w:type="dxa"/>
            <w:tcBorders>
              <w:top w:val="nil"/>
              <w:left w:val="nil"/>
              <w:bottom w:val="nil"/>
              <w:right w:val="nil"/>
            </w:tcBorders>
            <w:shd w:val="clear" w:color="auto" w:fill="auto"/>
            <w:noWrap/>
            <w:vAlign w:val="bottom"/>
            <w:hideMark/>
          </w:tcPr>
          <w:p w14:paraId="60616F0B"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14EDD8FB"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0.00%</w:t>
            </w:r>
          </w:p>
        </w:tc>
        <w:tc>
          <w:tcPr>
            <w:tcW w:w="274" w:type="dxa"/>
            <w:tcBorders>
              <w:top w:val="nil"/>
              <w:left w:val="nil"/>
              <w:bottom w:val="nil"/>
              <w:right w:val="nil"/>
            </w:tcBorders>
            <w:shd w:val="clear" w:color="auto" w:fill="auto"/>
            <w:noWrap/>
            <w:vAlign w:val="bottom"/>
            <w:hideMark/>
          </w:tcPr>
          <w:p w14:paraId="03A9E2D0"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276EFFEF"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270" w:type="dxa"/>
            <w:tcBorders>
              <w:top w:val="nil"/>
              <w:left w:val="nil"/>
              <w:bottom w:val="nil"/>
              <w:right w:val="nil"/>
            </w:tcBorders>
            <w:shd w:val="clear" w:color="auto" w:fill="auto"/>
            <w:noWrap/>
            <w:vAlign w:val="bottom"/>
            <w:hideMark/>
          </w:tcPr>
          <w:p w14:paraId="685D3A6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5B9685AA"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0.00%</w:t>
            </w:r>
          </w:p>
        </w:tc>
      </w:tr>
      <w:tr w:rsidR="00AC6143" w:rsidRPr="00AC6143" w14:paraId="2E1BABA7" w14:textId="77777777" w:rsidTr="002847DC">
        <w:trPr>
          <w:trHeight w:val="255"/>
        </w:trPr>
        <w:tc>
          <w:tcPr>
            <w:tcW w:w="2430" w:type="dxa"/>
            <w:tcBorders>
              <w:top w:val="nil"/>
              <w:left w:val="nil"/>
              <w:bottom w:val="nil"/>
              <w:right w:val="nil"/>
            </w:tcBorders>
            <w:shd w:val="clear" w:color="auto" w:fill="auto"/>
            <w:vAlign w:val="bottom"/>
            <w:hideMark/>
          </w:tcPr>
          <w:p w14:paraId="702E0BCF"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Other expense (specify)</w:t>
            </w:r>
          </w:p>
        </w:tc>
        <w:tc>
          <w:tcPr>
            <w:tcW w:w="1126" w:type="dxa"/>
            <w:tcBorders>
              <w:top w:val="nil"/>
              <w:left w:val="nil"/>
              <w:bottom w:val="nil"/>
              <w:right w:val="nil"/>
            </w:tcBorders>
            <w:shd w:val="clear" w:color="auto" w:fill="auto"/>
            <w:noWrap/>
            <w:vAlign w:val="bottom"/>
            <w:hideMark/>
          </w:tcPr>
          <w:p w14:paraId="3187E6A8"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236" w:type="dxa"/>
            <w:tcBorders>
              <w:top w:val="nil"/>
              <w:left w:val="nil"/>
              <w:bottom w:val="nil"/>
              <w:right w:val="nil"/>
            </w:tcBorders>
            <w:shd w:val="clear" w:color="auto" w:fill="auto"/>
            <w:noWrap/>
            <w:vAlign w:val="bottom"/>
            <w:hideMark/>
          </w:tcPr>
          <w:p w14:paraId="45A88895"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6D8C95E4"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0.00%</w:t>
            </w:r>
          </w:p>
        </w:tc>
        <w:tc>
          <w:tcPr>
            <w:tcW w:w="262" w:type="dxa"/>
            <w:tcBorders>
              <w:top w:val="nil"/>
              <w:left w:val="nil"/>
              <w:bottom w:val="nil"/>
              <w:right w:val="nil"/>
            </w:tcBorders>
            <w:shd w:val="clear" w:color="auto" w:fill="auto"/>
            <w:noWrap/>
            <w:vAlign w:val="bottom"/>
            <w:hideMark/>
          </w:tcPr>
          <w:p w14:paraId="455F3CE5"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71AFFAC6"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270" w:type="dxa"/>
            <w:tcBorders>
              <w:top w:val="nil"/>
              <w:left w:val="nil"/>
              <w:bottom w:val="nil"/>
              <w:right w:val="nil"/>
            </w:tcBorders>
            <w:shd w:val="clear" w:color="auto" w:fill="auto"/>
            <w:noWrap/>
            <w:vAlign w:val="bottom"/>
            <w:hideMark/>
          </w:tcPr>
          <w:p w14:paraId="0734791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031718B1"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0.00%</w:t>
            </w:r>
          </w:p>
        </w:tc>
        <w:tc>
          <w:tcPr>
            <w:tcW w:w="274" w:type="dxa"/>
            <w:tcBorders>
              <w:top w:val="nil"/>
              <w:left w:val="nil"/>
              <w:bottom w:val="nil"/>
              <w:right w:val="nil"/>
            </w:tcBorders>
            <w:shd w:val="clear" w:color="auto" w:fill="auto"/>
            <w:noWrap/>
            <w:vAlign w:val="bottom"/>
            <w:hideMark/>
          </w:tcPr>
          <w:p w14:paraId="281AF8E6"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2DCB44AF"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270" w:type="dxa"/>
            <w:tcBorders>
              <w:top w:val="nil"/>
              <w:left w:val="nil"/>
              <w:bottom w:val="nil"/>
              <w:right w:val="nil"/>
            </w:tcBorders>
            <w:shd w:val="clear" w:color="auto" w:fill="auto"/>
            <w:noWrap/>
            <w:vAlign w:val="bottom"/>
            <w:hideMark/>
          </w:tcPr>
          <w:p w14:paraId="6A16AFBC"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0360A80D"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0.00%</w:t>
            </w:r>
          </w:p>
        </w:tc>
      </w:tr>
      <w:tr w:rsidR="00AC6143" w:rsidRPr="00AC6143" w14:paraId="196E5BB4" w14:textId="77777777" w:rsidTr="002847DC">
        <w:trPr>
          <w:trHeight w:val="270"/>
        </w:trPr>
        <w:tc>
          <w:tcPr>
            <w:tcW w:w="2430" w:type="dxa"/>
            <w:tcBorders>
              <w:top w:val="nil"/>
              <w:left w:val="nil"/>
              <w:bottom w:val="nil"/>
              <w:right w:val="nil"/>
            </w:tcBorders>
            <w:shd w:val="clear" w:color="auto" w:fill="auto"/>
            <w:vAlign w:val="bottom"/>
            <w:hideMark/>
          </w:tcPr>
          <w:p w14:paraId="7694F098"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Total Expenses</w:t>
            </w:r>
          </w:p>
        </w:tc>
        <w:tc>
          <w:tcPr>
            <w:tcW w:w="1126" w:type="dxa"/>
            <w:tcBorders>
              <w:top w:val="single" w:sz="4" w:space="0" w:color="auto"/>
              <w:left w:val="nil"/>
              <w:bottom w:val="double" w:sz="6" w:space="0" w:color="auto"/>
              <w:right w:val="nil"/>
            </w:tcBorders>
            <w:shd w:val="clear" w:color="auto" w:fill="auto"/>
            <w:noWrap/>
            <w:vAlign w:val="bottom"/>
            <w:hideMark/>
          </w:tcPr>
          <w:p w14:paraId="4ADEE9A2"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8,215 </w:t>
            </w:r>
          </w:p>
        </w:tc>
        <w:tc>
          <w:tcPr>
            <w:tcW w:w="236" w:type="dxa"/>
            <w:tcBorders>
              <w:top w:val="nil"/>
              <w:left w:val="nil"/>
              <w:bottom w:val="nil"/>
              <w:right w:val="nil"/>
            </w:tcBorders>
            <w:shd w:val="clear" w:color="auto" w:fill="auto"/>
            <w:noWrap/>
            <w:vAlign w:val="bottom"/>
            <w:hideMark/>
          </w:tcPr>
          <w:p w14:paraId="64B5D3C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single" w:sz="4" w:space="0" w:color="auto"/>
              <w:left w:val="nil"/>
              <w:bottom w:val="double" w:sz="6" w:space="0" w:color="auto"/>
              <w:right w:val="nil"/>
            </w:tcBorders>
            <w:shd w:val="clear" w:color="auto" w:fill="auto"/>
            <w:noWrap/>
            <w:vAlign w:val="bottom"/>
            <w:hideMark/>
          </w:tcPr>
          <w:p w14:paraId="2E8A50A9"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84.52%</w:t>
            </w:r>
          </w:p>
        </w:tc>
        <w:tc>
          <w:tcPr>
            <w:tcW w:w="262" w:type="dxa"/>
            <w:tcBorders>
              <w:top w:val="nil"/>
              <w:left w:val="nil"/>
              <w:bottom w:val="nil"/>
              <w:right w:val="nil"/>
            </w:tcBorders>
            <w:shd w:val="clear" w:color="auto" w:fill="auto"/>
            <w:noWrap/>
            <w:vAlign w:val="bottom"/>
            <w:hideMark/>
          </w:tcPr>
          <w:p w14:paraId="0B45354B"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single" w:sz="4" w:space="0" w:color="auto"/>
              <w:left w:val="nil"/>
              <w:bottom w:val="double" w:sz="6" w:space="0" w:color="auto"/>
              <w:right w:val="nil"/>
            </w:tcBorders>
            <w:shd w:val="clear" w:color="auto" w:fill="auto"/>
            <w:noWrap/>
            <w:vAlign w:val="bottom"/>
            <w:hideMark/>
          </w:tcPr>
          <w:p w14:paraId="791A462D"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8,215 </w:t>
            </w:r>
          </w:p>
        </w:tc>
        <w:tc>
          <w:tcPr>
            <w:tcW w:w="270" w:type="dxa"/>
            <w:tcBorders>
              <w:top w:val="nil"/>
              <w:left w:val="nil"/>
              <w:bottom w:val="nil"/>
              <w:right w:val="nil"/>
            </w:tcBorders>
            <w:shd w:val="clear" w:color="auto" w:fill="auto"/>
            <w:noWrap/>
            <w:vAlign w:val="bottom"/>
            <w:hideMark/>
          </w:tcPr>
          <w:p w14:paraId="0003149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single" w:sz="4" w:space="0" w:color="auto"/>
              <w:left w:val="nil"/>
              <w:bottom w:val="double" w:sz="6" w:space="0" w:color="auto"/>
              <w:right w:val="nil"/>
            </w:tcBorders>
            <w:shd w:val="clear" w:color="auto" w:fill="auto"/>
            <w:noWrap/>
            <w:vAlign w:val="bottom"/>
            <w:hideMark/>
          </w:tcPr>
          <w:p w14:paraId="1139185B"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42.26%</w:t>
            </w:r>
          </w:p>
        </w:tc>
        <w:tc>
          <w:tcPr>
            <w:tcW w:w="274" w:type="dxa"/>
            <w:tcBorders>
              <w:top w:val="nil"/>
              <w:left w:val="nil"/>
              <w:bottom w:val="nil"/>
              <w:right w:val="nil"/>
            </w:tcBorders>
            <w:shd w:val="clear" w:color="auto" w:fill="auto"/>
            <w:noWrap/>
            <w:vAlign w:val="bottom"/>
            <w:hideMark/>
          </w:tcPr>
          <w:p w14:paraId="56682371"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70" w:type="dxa"/>
            <w:tcBorders>
              <w:top w:val="single" w:sz="4" w:space="0" w:color="auto"/>
              <w:left w:val="nil"/>
              <w:bottom w:val="double" w:sz="6" w:space="0" w:color="auto"/>
              <w:right w:val="nil"/>
            </w:tcBorders>
            <w:shd w:val="clear" w:color="auto" w:fill="auto"/>
            <w:noWrap/>
            <w:vAlign w:val="bottom"/>
            <w:hideMark/>
          </w:tcPr>
          <w:p w14:paraId="7424792E"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8,215 </w:t>
            </w:r>
          </w:p>
        </w:tc>
        <w:tc>
          <w:tcPr>
            <w:tcW w:w="270" w:type="dxa"/>
            <w:tcBorders>
              <w:top w:val="nil"/>
              <w:left w:val="nil"/>
              <w:bottom w:val="nil"/>
              <w:right w:val="nil"/>
            </w:tcBorders>
            <w:shd w:val="clear" w:color="auto" w:fill="auto"/>
            <w:noWrap/>
            <w:vAlign w:val="bottom"/>
            <w:hideMark/>
          </w:tcPr>
          <w:p w14:paraId="3649DB0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single" w:sz="4" w:space="0" w:color="auto"/>
              <w:left w:val="nil"/>
              <w:bottom w:val="double" w:sz="6" w:space="0" w:color="auto"/>
              <w:right w:val="nil"/>
            </w:tcBorders>
            <w:shd w:val="clear" w:color="auto" w:fill="auto"/>
            <w:noWrap/>
            <w:vAlign w:val="bottom"/>
            <w:hideMark/>
          </w:tcPr>
          <w:p w14:paraId="4A64D5E4"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21.13%</w:t>
            </w:r>
          </w:p>
        </w:tc>
      </w:tr>
      <w:tr w:rsidR="00AC6143" w:rsidRPr="00AC6143" w14:paraId="577ADA33" w14:textId="77777777" w:rsidTr="002847DC">
        <w:trPr>
          <w:trHeight w:val="270"/>
        </w:trPr>
        <w:tc>
          <w:tcPr>
            <w:tcW w:w="2430" w:type="dxa"/>
            <w:tcBorders>
              <w:top w:val="nil"/>
              <w:left w:val="nil"/>
              <w:bottom w:val="nil"/>
              <w:right w:val="nil"/>
            </w:tcBorders>
            <w:shd w:val="clear" w:color="auto" w:fill="auto"/>
            <w:vAlign w:val="bottom"/>
            <w:hideMark/>
          </w:tcPr>
          <w:p w14:paraId="39C0D3FE"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126" w:type="dxa"/>
            <w:tcBorders>
              <w:top w:val="nil"/>
              <w:left w:val="nil"/>
              <w:bottom w:val="nil"/>
              <w:right w:val="nil"/>
            </w:tcBorders>
            <w:shd w:val="clear" w:color="auto" w:fill="auto"/>
            <w:noWrap/>
            <w:vAlign w:val="bottom"/>
            <w:hideMark/>
          </w:tcPr>
          <w:p w14:paraId="35919BA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14:paraId="2E0E24F9"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6FAD3839"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62" w:type="dxa"/>
            <w:tcBorders>
              <w:top w:val="nil"/>
              <w:left w:val="nil"/>
              <w:bottom w:val="nil"/>
              <w:right w:val="nil"/>
            </w:tcBorders>
            <w:shd w:val="clear" w:color="auto" w:fill="auto"/>
            <w:noWrap/>
            <w:vAlign w:val="bottom"/>
            <w:hideMark/>
          </w:tcPr>
          <w:p w14:paraId="6352E5C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7E451179"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70" w:type="dxa"/>
            <w:tcBorders>
              <w:top w:val="nil"/>
              <w:left w:val="nil"/>
              <w:bottom w:val="nil"/>
              <w:right w:val="nil"/>
            </w:tcBorders>
            <w:shd w:val="clear" w:color="auto" w:fill="auto"/>
            <w:noWrap/>
            <w:vAlign w:val="bottom"/>
            <w:hideMark/>
          </w:tcPr>
          <w:p w14:paraId="3ABC528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65B703B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74" w:type="dxa"/>
            <w:tcBorders>
              <w:top w:val="nil"/>
              <w:left w:val="nil"/>
              <w:bottom w:val="nil"/>
              <w:right w:val="nil"/>
            </w:tcBorders>
            <w:shd w:val="clear" w:color="auto" w:fill="auto"/>
            <w:noWrap/>
            <w:vAlign w:val="bottom"/>
            <w:hideMark/>
          </w:tcPr>
          <w:p w14:paraId="39179625"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58E7E88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70" w:type="dxa"/>
            <w:tcBorders>
              <w:top w:val="nil"/>
              <w:left w:val="nil"/>
              <w:bottom w:val="nil"/>
              <w:right w:val="nil"/>
            </w:tcBorders>
            <w:shd w:val="clear" w:color="auto" w:fill="auto"/>
            <w:noWrap/>
            <w:vAlign w:val="bottom"/>
            <w:hideMark/>
          </w:tcPr>
          <w:p w14:paraId="53D049C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78AB1CC0"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AC6143" w:rsidRPr="00AC6143" w14:paraId="71C537D2" w14:textId="77777777" w:rsidTr="002847DC">
        <w:trPr>
          <w:trHeight w:val="255"/>
        </w:trPr>
        <w:tc>
          <w:tcPr>
            <w:tcW w:w="2430" w:type="dxa"/>
            <w:tcBorders>
              <w:top w:val="nil"/>
              <w:left w:val="nil"/>
              <w:bottom w:val="nil"/>
              <w:right w:val="nil"/>
            </w:tcBorders>
            <w:shd w:val="clear" w:color="auto" w:fill="auto"/>
            <w:vAlign w:val="bottom"/>
            <w:hideMark/>
          </w:tcPr>
          <w:p w14:paraId="1F11B876"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Net Profit Before Taxes</w:t>
            </w:r>
          </w:p>
        </w:tc>
        <w:tc>
          <w:tcPr>
            <w:tcW w:w="1126" w:type="dxa"/>
            <w:tcBorders>
              <w:top w:val="nil"/>
              <w:left w:val="nil"/>
              <w:bottom w:val="nil"/>
              <w:right w:val="nil"/>
            </w:tcBorders>
            <w:shd w:val="clear" w:color="auto" w:fill="auto"/>
            <w:noWrap/>
            <w:vAlign w:val="bottom"/>
            <w:hideMark/>
          </w:tcPr>
          <w:p w14:paraId="05DE49DB"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(2,971)</w:t>
            </w:r>
          </w:p>
        </w:tc>
        <w:tc>
          <w:tcPr>
            <w:tcW w:w="236" w:type="dxa"/>
            <w:tcBorders>
              <w:top w:val="nil"/>
              <w:left w:val="nil"/>
              <w:bottom w:val="nil"/>
              <w:right w:val="nil"/>
            </w:tcBorders>
            <w:shd w:val="clear" w:color="auto" w:fill="auto"/>
            <w:noWrap/>
            <w:vAlign w:val="bottom"/>
            <w:hideMark/>
          </w:tcPr>
          <w:p w14:paraId="3BC418D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6CFAF355"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62" w:type="dxa"/>
            <w:tcBorders>
              <w:top w:val="nil"/>
              <w:left w:val="nil"/>
              <w:bottom w:val="nil"/>
              <w:right w:val="nil"/>
            </w:tcBorders>
            <w:shd w:val="clear" w:color="auto" w:fill="auto"/>
            <w:noWrap/>
            <w:vAlign w:val="bottom"/>
            <w:hideMark/>
          </w:tcPr>
          <w:p w14:paraId="7255F94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67497DFF"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2,273 </w:t>
            </w:r>
          </w:p>
        </w:tc>
        <w:tc>
          <w:tcPr>
            <w:tcW w:w="270" w:type="dxa"/>
            <w:tcBorders>
              <w:top w:val="nil"/>
              <w:left w:val="nil"/>
              <w:bottom w:val="nil"/>
              <w:right w:val="nil"/>
            </w:tcBorders>
            <w:shd w:val="clear" w:color="auto" w:fill="auto"/>
            <w:noWrap/>
            <w:vAlign w:val="bottom"/>
            <w:hideMark/>
          </w:tcPr>
          <w:p w14:paraId="0973920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31B6E49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74" w:type="dxa"/>
            <w:tcBorders>
              <w:top w:val="nil"/>
              <w:left w:val="nil"/>
              <w:bottom w:val="nil"/>
              <w:right w:val="nil"/>
            </w:tcBorders>
            <w:shd w:val="clear" w:color="auto" w:fill="auto"/>
            <w:noWrap/>
            <w:vAlign w:val="bottom"/>
            <w:hideMark/>
          </w:tcPr>
          <w:p w14:paraId="506BABCD"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4DAAAD7D"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12,761 </w:t>
            </w:r>
          </w:p>
        </w:tc>
        <w:tc>
          <w:tcPr>
            <w:tcW w:w="270" w:type="dxa"/>
            <w:tcBorders>
              <w:top w:val="nil"/>
              <w:left w:val="nil"/>
              <w:bottom w:val="nil"/>
              <w:right w:val="nil"/>
            </w:tcBorders>
            <w:shd w:val="clear" w:color="auto" w:fill="auto"/>
            <w:noWrap/>
            <w:vAlign w:val="bottom"/>
            <w:hideMark/>
          </w:tcPr>
          <w:p w14:paraId="27CE8255"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386ABC43"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AC6143" w:rsidRPr="00AC6143" w14:paraId="04204A22" w14:textId="77777777" w:rsidTr="002847DC">
        <w:trPr>
          <w:trHeight w:val="255"/>
        </w:trPr>
        <w:tc>
          <w:tcPr>
            <w:tcW w:w="2430" w:type="dxa"/>
            <w:tcBorders>
              <w:top w:val="nil"/>
              <w:left w:val="nil"/>
              <w:bottom w:val="nil"/>
              <w:right w:val="nil"/>
            </w:tcBorders>
            <w:shd w:val="clear" w:color="auto" w:fill="auto"/>
            <w:vAlign w:val="bottom"/>
            <w:hideMark/>
          </w:tcPr>
          <w:p w14:paraId="35FB5931"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Income Taxes</w:t>
            </w:r>
          </w:p>
        </w:tc>
        <w:tc>
          <w:tcPr>
            <w:tcW w:w="1126" w:type="dxa"/>
            <w:tcBorders>
              <w:top w:val="nil"/>
              <w:left w:val="nil"/>
              <w:bottom w:val="nil"/>
              <w:right w:val="nil"/>
            </w:tcBorders>
            <w:shd w:val="clear" w:color="auto" w:fill="auto"/>
            <w:noWrap/>
            <w:vAlign w:val="bottom"/>
            <w:hideMark/>
          </w:tcPr>
          <w:p w14:paraId="069987D8"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236" w:type="dxa"/>
            <w:tcBorders>
              <w:top w:val="nil"/>
              <w:left w:val="nil"/>
              <w:bottom w:val="nil"/>
              <w:right w:val="nil"/>
            </w:tcBorders>
            <w:shd w:val="clear" w:color="auto" w:fill="auto"/>
            <w:noWrap/>
            <w:vAlign w:val="bottom"/>
            <w:hideMark/>
          </w:tcPr>
          <w:p w14:paraId="4AFD112E"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6988F5E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62" w:type="dxa"/>
            <w:tcBorders>
              <w:top w:val="nil"/>
              <w:left w:val="nil"/>
              <w:bottom w:val="nil"/>
              <w:right w:val="nil"/>
            </w:tcBorders>
            <w:shd w:val="clear" w:color="auto" w:fill="auto"/>
            <w:noWrap/>
            <w:vAlign w:val="bottom"/>
            <w:hideMark/>
          </w:tcPr>
          <w:p w14:paraId="464E000C"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3964AC7E"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270" w:type="dxa"/>
            <w:tcBorders>
              <w:top w:val="nil"/>
              <w:left w:val="nil"/>
              <w:bottom w:val="nil"/>
              <w:right w:val="nil"/>
            </w:tcBorders>
            <w:shd w:val="clear" w:color="auto" w:fill="auto"/>
            <w:noWrap/>
            <w:vAlign w:val="bottom"/>
            <w:hideMark/>
          </w:tcPr>
          <w:p w14:paraId="663A3955"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62B670BB"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74" w:type="dxa"/>
            <w:tcBorders>
              <w:top w:val="nil"/>
              <w:left w:val="nil"/>
              <w:bottom w:val="nil"/>
              <w:right w:val="nil"/>
            </w:tcBorders>
            <w:shd w:val="clear" w:color="auto" w:fill="auto"/>
            <w:noWrap/>
            <w:vAlign w:val="bottom"/>
            <w:hideMark/>
          </w:tcPr>
          <w:p w14:paraId="0C0FA3A2"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4F052E54"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w:t>
            </w:r>
          </w:p>
        </w:tc>
        <w:tc>
          <w:tcPr>
            <w:tcW w:w="270" w:type="dxa"/>
            <w:tcBorders>
              <w:top w:val="nil"/>
              <w:left w:val="nil"/>
              <w:bottom w:val="nil"/>
              <w:right w:val="nil"/>
            </w:tcBorders>
            <w:shd w:val="clear" w:color="auto" w:fill="auto"/>
            <w:noWrap/>
            <w:vAlign w:val="bottom"/>
            <w:hideMark/>
          </w:tcPr>
          <w:p w14:paraId="14CF3A5D"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6CFEC033"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AC6143" w:rsidRPr="00AC6143" w14:paraId="0D72E28D" w14:textId="77777777" w:rsidTr="002847DC">
        <w:trPr>
          <w:trHeight w:val="255"/>
        </w:trPr>
        <w:tc>
          <w:tcPr>
            <w:tcW w:w="2430" w:type="dxa"/>
            <w:tcBorders>
              <w:top w:val="nil"/>
              <w:left w:val="nil"/>
              <w:bottom w:val="nil"/>
              <w:right w:val="nil"/>
            </w:tcBorders>
            <w:shd w:val="clear" w:color="auto" w:fill="auto"/>
            <w:vAlign w:val="bottom"/>
            <w:hideMark/>
          </w:tcPr>
          <w:p w14:paraId="65C8B984"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Net Operating Income</w:t>
            </w:r>
          </w:p>
        </w:tc>
        <w:tc>
          <w:tcPr>
            <w:tcW w:w="1126" w:type="dxa"/>
            <w:tcBorders>
              <w:top w:val="nil"/>
              <w:left w:val="nil"/>
              <w:bottom w:val="nil"/>
              <w:right w:val="nil"/>
            </w:tcBorders>
            <w:shd w:val="clear" w:color="auto" w:fill="auto"/>
            <w:noWrap/>
            <w:vAlign w:val="bottom"/>
            <w:hideMark/>
          </w:tcPr>
          <w:p w14:paraId="6081DB83"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(2,971)</w:t>
            </w:r>
          </w:p>
        </w:tc>
        <w:tc>
          <w:tcPr>
            <w:tcW w:w="236" w:type="dxa"/>
            <w:tcBorders>
              <w:top w:val="nil"/>
              <w:left w:val="nil"/>
              <w:bottom w:val="nil"/>
              <w:right w:val="nil"/>
            </w:tcBorders>
            <w:shd w:val="clear" w:color="auto" w:fill="auto"/>
            <w:noWrap/>
            <w:vAlign w:val="bottom"/>
            <w:hideMark/>
          </w:tcPr>
          <w:p w14:paraId="70CF1345"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5323205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62" w:type="dxa"/>
            <w:tcBorders>
              <w:top w:val="nil"/>
              <w:left w:val="nil"/>
              <w:bottom w:val="nil"/>
              <w:right w:val="nil"/>
            </w:tcBorders>
            <w:shd w:val="clear" w:color="auto" w:fill="auto"/>
            <w:noWrap/>
            <w:vAlign w:val="bottom"/>
            <w:hideMark/>
          </w:tcPr>
          <w:p w14:paraId="059DC25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103557AE"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2,273 </w:t>
            </w:r>
          </w:p>
        </w:tc>
        <w:tc>
          <w:tcPr>
            <w:tcW w:w="270" w:type="dxa"/>
            <w:tcBorders>
              <w:top w:val="nil"/>
              <w:left w:val="nil"/>
              <w:bottom w:val="nil"/>
              <w:right w:val="nil"/>
            </w:tcBorders>
            <w:shd w:val="clear" w:color="auto" w:fill="auto"/>
            <w:noWrap/>
            <w:vAlign w:val="bottom"/>
            <w:hideMark/>
          </w:tcPr>
          <w:p w14:paraId="69715A0B"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3C983BCD"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274" w:type="dxa"/>
            <w:tcBorders>
              <w:top w:val="nil"/>
              <w:left w:val="nil"/>
              <w:bottom w:val="nil"/>
              <w:right w:val="nil"/>
            </w:tcBorders>
            <w:shd w:val="clear" w:color="auto" w:fill="auto"/>
            <w:noWrap/>
            <w:vAlign w:val="bottom"/>
            <w:hideMark/>
          </w:tcPr>
          <w:p w14:paraId="373AFF37"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14:paraId="6D5DAF5A"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12,761 </w:t>
            </w:r>
          </w:p>
        </w:tc>
        <w:tc>
          <w:tcPr>
            <w:tcW w:w="270" w:type="dxa"/>
            <w:tcBorders>
              <w:top w:val="nil"/>
              <w:left w:val="nil"/>
              <w:bottom w:val="nil"/>
              <w:right w:val="nil"/>
            </w:tcBorders>
            <w:shd w:val="clear" w:color="auto" w:fill="auto"/>
            <w:noWrap/>
            <w:vAlign w:val="bottom"/>
            <w:hideMark/>
          </w:tcPr>
          <w:p w14:paraId="3E1D0FC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076" w:type="dxa"/>
            <w:tcBorders>
              <w:top w:val="nil"/>
              <w:left w:val="nil"/>
              <w:bottom w:val="nil"/>
              <w:right w:val="nil"/>
            </w:tcBorders>
            <w:shd w:val="clear" w:color="auto" w:fill="auto"/>
            <w:noWrap/>
            <w:vAlign w:val="bottom"/>
            <w:hideMark/>
          </w:tcPr>
          <w:p w14:paraId="7BF1FC8F"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bl>
    <w:p w14:paraId="1E7AEE94" w14:textId="77777777" w:rsidR="008B7432" w:rsidRPr="00AC6143" w:rsidRDefault="008B7432" w:rsidP="00845D79">
      <w:pPr>
        <w:rPr>
          <w:rFonts w:ascii="Times New Roman" w:hAnsi="Times New Roman" w:cs="Times New Roman"/>
          <w:b/>
          <w:bCs/>
          <w:sz w:val="24"/>
          <w:szCs w:val="24"/>
        </w:rPr>
      </w:pPr>
    </w:p>
    <w:p w14:paraId="0B6A0495" w14:textId="56F8B66A" w:rsidR="00845D79" w:rsidRPr="00AC6143" w:rsidRDefault="00845D79" w:rsidP="00845D79">
      <w:pPr>
        <w:rPr>
          <w:rFonts w:ascii="Times New Roman" w:hAnsi="Times New Roman" w:cs="Times New Roman"/>
          <w:b/>
          <w:bCs/>
          <w:sz w:val="24"/>
          <w:szCs w:val="24"/>
        </w:rPr>
      </w:pPr>
      <w:r w:rsidRPr="00AC6143">
        <w:rPr>
          <w:rFonts w:ascii="Times New Roman" w:hAnsi="Times New Roman" w:cs="Times New Roman"/>
          <w:b/>
          <w:bCs/>
          <w:sz w:val="24"/>
          <w:szCs w:val="24"/>
        </w:rPr>
        <w:br w:type="page"/>
      </w:r>
    </w:p>
    <w:tbl>
      <w:tblPr>
        <w:tblW w:w="7252" w:type="dxa"/>
        <w:tblLook w:val="04A0" w:firstRow="1" w:lastRow="0" w:firstColumn="1" w:lastColumn="0" w:noHBand="0" w:noVBand="1"/>
      </w:tblPr>
      <w:tblGrid>
        <w:gridCol w:w="3228"/>
        <w:gridCol w:w="1902"/>
        <w:gridCol w:w="454"/>
        <w:gridCol w:w="1668"/>
      </w:tblGrid>
      <w:tr w:rsidR="00845D79" w:rsidRPr="00AC6143" w14:paraId="6D4E1F4A" w14:textId="77777777" w:rsidTr="00450C8E">
        <w:trPr>
          <w:trHeight w:val="255"/>
        </w:trPr>
        <w:tc>
          <w:tcPr>
            <w:tcW w:w="3228" w:type="dxa"/>
            <w:tcBorders>
              <w:top w:val="nil"/>
              <w:left w:val="nil"/>
              <w:bottom w:val="nil"/>
              <w:right w:val="nil"/>
            </w:tcBorders>
            <w:shd w:val="clear" w:color="auto" w:fill="auto"/>
            <w:noWrap/>
            <w:vAlign w:val="bottom"/>
            <w:hideMark/>
          </w:tcPr>
          <w:p w14:paraId="7D3E74EF" w14:textId="5C6DA13A" w:rsidR="008B7432" w:rsidRPr="00AC6143" w:rsidRDefault="008B7432" w:rsidP="008B7432">
            <w:pPr>
              <w:pStyle w:val="Heading1"/>
              <w:rPr>
                <w:rFonts w:ascii="Times New Roman" w:eastAsia="Times New Roman" w:hAnsi="Times New Roman" w:cs="Times New Roman"/>
                <w:color w:val="auto"/>
                <w:sz w:val="24"/>
                <w:szCs w:val="24"/>
              </w:rPr>
            </w:pPr>
            <w:bookmarkStart w:id="81" w:name="_Toc48841785"/>
            <w:r w:rsidRPr="00AC6143">
              <w:rPr>
                <w:rFonts w:ascii="Times New Roman" w:hAnsi="Times New Roman" w:cs="Times New Roman"/>
                <w:color w:val="auto"/>
                <w:sz w:val="24"/>
                <w:szCs w:val="24"/>
              </w:rPr>
              <w:lastRenderedPageBreak/>
              <w:t>APPENDIX F</w:t>
            </w:r>
            <w:bookmarkEnd w:id="81"/>
          </w:p>
        </w:tc>
        <w:tc>
          <w:tcPr>
            <w:tcW w:w="1902" w:type="dxa"/>
            <w:tcBorders>
              <w:top w:val="nil"/>
              <w:left w:val="nil"/>
              <w:bottom w:val="nil"/>
              <w:right w:val="nil"/>
            </w:tcBorders>
            <w:shd w:val="clear" w:color="auto" w:fill="auto"/>
            <w:noWrap/>
            <w:vAlign w:val="bottom"/>
            <w:hideMark/>
          </w:tcPr>
          <w:p w14:paraId="6018E67D"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54" w:type="dxa"/>
            <w:tcBorders>
              <w:top w:val="nil"/>
              <w:left w:val="nil"/>
              <w:bottom w:val="nil"/>
              <w:right w:val="nil"/>
            </w:tcBorders>
            <w:shd w:val="clear" w:color="auto" w:fill="auto"/>
            <w:noWrap/>
            <w:vAlign w:val="bottom"/>
            <w:hideMark/>
          </w:tcPr>
          <w:p w14:paraId="364F386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noWrap/>
            <w:vAlign w:val="bottom"/>
            <w:hideMark/>
          </w:tcPr>
          <w:p w14:paraId="1832BB74"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502BEE60" w14:textId="77777777" w:rsidTr="00450C8E">
        <w:trPr>
          <w:trHeight w:val="405"/>
        </w:trPr>
        <w:tc>
          <w:tcPr>
            <w:tcW w:w="3228" w:type="dxa"/>
            <w:tcBorders>
              <w:top w:val="nil"/>
              <w:left w:val="nil"/>
              <w:bottom w:val="nil"/>
              <w:right w:val="nil"/>
            </w:tcBorders>
            <w:shd w:val="clear" w:color="auto" w:fill="auto"/>
            <w:noWrap/>
            <w:vAlign w:val="bottom"/>
            <w:hideMark/>
          </w:tcPr>
          <w:p w14:paraId="69134507"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Breakeven Analysis</w:t>
            </w:r>
          </w:p>
        </w:tc>
        <w:tc>
          <w:tcPr>
            <w:tcW w:w="1902" w:type="dxa"/>
            <w:tcBorders>
              <w:top w:val="nil"/>
              <w:left w:val="nil"/>
              <w:bottom w:val="nil"/>
              <w:right w:val="nil"/>
            </w:tcBorders>
            <w:shd w:val="clear" w:color="auto" w:fill="auto"/>
            <w:noWrap/>
            <w:vAlign w:val="bottom"/>
            <w:hideMark/>
          </w:tcPr>
          <w:p w14:paraId="234C1428" w14:textId="77777777" w:rsidR="00845D79" w:rsidRPr="00AC6143" w:rsidRDefault="00845D79" w:rsidP="004862E8">
            <w:pPr>
              <w:spacing w:after="0" w:line="240" w:lineRule="auto"/>
              <w:rPr>
                <w:rFonts w:ascii="Times New Roman" w:eastAsia="Times New Roman" w:hAnsi="Times New Roman" w:cs="Times New Roman"/>
                <w:b/>
                <w:bCs/>
                <w:sz w:val="24"/>
                <w:szCs w:val="24"/>
              </w:rPr>
            </w:pPr>
          </w:p>
        </w:tc>
        <w:tc>
          <w:tcPr>
            <w:tcW w:w="454" w:type="dxa"/>
            <w:tcBorders>
              <w:top w:val="nil"/>
              <w:left w:val="nil"/>
              <w:bottom w:val="nil"/>
              <w:right w:val="nil"/>
            </w:tcBorders>
            <w:shd w:val="clear" w:color="auto" w:fill="auto"/>
            <w:noWrap/>
            <w:vAlign w:val="bottom"/>
            <w:hideMark/>
          </w:tcPr>
          <w:p w14:paraId="38AE0A9D"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noWrap/>
            <w:vAlign w:val="bottom"/>
            <w:hideMark/>
          </w:tcPr>
          <w:p w14:paraId="07D9F8D6"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23F99B4C" w14:textId="77777777" w:rsidTr="00450C8E">
        <w:trPr>
          <w:trHeight w:val="300"/>
        </w:trPr>
        <w:tc>
          <w:tcPr>
            <w:tcW w:w="3228" w:type="dxa"/>
            <w:tcBorders>
              <w:top w:val="nil"/>
              <w:left w:val="nil"/>
              <w:bottom w:val="nil"/>
              <w:right w:val="nil"/>
            </w:tcBorders>
            <w:shd w:val="clear" w:color="auto" w:fill="auto"/>
            <w:noWrap/>
            <w:vAlign w:val="bottom"/>
            <w:hideMark/>
          </w:tcPr>
          <w:p w14:paraId="4064C166"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Zanzibar Spice, LLC</w:t>
            </w:r>
          </w:p>
        </w:tc>
        <w:tc>
          <w:tcPr>
            <w:tcW w:w="1902" w:type="dxa"/>
            <w:tcBorders>
              <w:top w:val="nil"/>
              <w:left w:val="nil"/>
              <w:bottom w:val="nil"/>
              <w:right w:val="nil"/>
            </w:tcBorders>
            <w:shd w:val="clear" w:color="auto" w:fill="auto"/>
            <w:noWrap/>
            <w:vAlign w:val="bottom"/>
            <w:hideMark/>
          </w:tcPr>
          <w:p w14:paraId="745C4ECD"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54" w:type="dxa"/>
            <w:tcBorders>
              <w:top w:val="nil"/>
              <w:left w:val="nil"/>
              <w:bottom w:val="nil"/>
              <w:right w:val="nil"/>
            </w:tcBorders>
            <w:shd w:val="clear" w:color="auto" w:fill="auto"/>
            <w:noWrap/>
            <w:vAlign w:val="bottom"/>
            <w:hideMark/>
          </w:tcPr>
          <w:p w14:paraId="14480C2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noWrap/>
            <w:vAlign w:val="bottom"/>
            <w:hideMark/>
          </w:tcPr>
          <w:p w14:paraId="2B0618FE"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4EE08D5E" w14:textId="77777777" w:rsidTr="00450C8E">
        <w:trPr>
          <w:trHeight w:val="255"/>
        </w:trPr>
        <w:tc>
          <w:tcPr>
            <w:tcW w:w="3228" w:type="dxa"/>
            <w:tcBorders>
              <w:top w:val="nil"/>
              <w:left w:val="nil"/>
              <w:bottom w:val="nil"/>
              <w:right w:val="nil"/>
            </w:tcBorders>
            <w:shd w:val="clear" w:color="auto" w:fill="auto"/>
            <w:noWrap/>
            <w:vAlign w:val="bottom"/>
            <w:hideMark/>
          </w:tcPr>
          <w:p w14:paraId="39C76FF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902" w:type="dxa"/>
            <w:tcBorders>
              <w:top w:val="nil"/>
              <w:left w:val="nil"/>
              <w:bottom w:val="nil"/>
              <w:right w:val="nil"/>
            </w:tcBorders>
            <w:shd w:val="clear" w:color="auto" w:fill="auto"/>
            <w:noWrap/>
            <w:vAlign w:val="bottom"/>
            <w:hideMark/>
          </w:tcPr>
          <w:p w14:paraId="331F9A9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54" w:type="dxa"/>
            <w:tcBorders>
              <w:top w:val="nil"/>
              <w:left w:val="nil"/>
              <w:bottom w:val="nil"/>
              <w:right w:val="nil"/>
            </w:tcBorders>
            <w:shd w:val="clear" w:color="auto" w:fill="auto"/>
            <w:noWrap/>
            <w:vAlign w:val="bottom"/>
            <w:hideMark/>
          </w:tcPr>
          <w:p w14:paraId="5E7A8BB7"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noWrap/>
            <w:vAlign w:val="bottom"/>
            <w:hideMark/>
          </w:tcPr>
          <w:p w14:paraId="1E4EC4CC"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1FDFAC2D" w14:textId="77777777" w:rsidTr="00450C8E">
        <w:trPr>
          <w:trHeight w:val="255"/>
        </w:trPr>
        <w:tc>
          <w:tcPr>
            <w:tcW w:w="3228" w:type="dxa"/>
            <w:tcBorders>
              <w:top w:val="nil"/>
              <w:left w:val="nil"/>
              <w:bottom w:val="nil"/>
              <w:right w:val="nil"/>
            </w:tcBorders>
            <w:shd w:val="clear" w:color="auto" w:fill="auto"/>
            <w:noWrap/>
            <w:vAlign w:val="bottom"/>
            <w:hideMark/>
          </w:tcPr>
          <w:p w14:paraId="179C1F0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902" w:type="dxa"/>
            <w:tcBorders>
              <w:top w:val="nil"/>
              <w:left w:val="nil"/>
              <w:bottom w:val="nil"/>
              <w:right w:val="nil"/>
            </w:tcBorders>
            <w:shd w:val="clear" w:color="auto" w:fill="auto"/>
            <w:noWrap/>
            <w:vAlign w:val="bottom"/>
            <w:hideMark/>
          </w:tcPr>
          <w:p w14:paraId="5B5EF4C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54" w:type="dxa"/>
            <w:tcBorders>
              <w:top w:val="nil"/>
              <w:left w:val="nil"/>
              <w:bottom w:val="nil"/>
              <w:right w:val="nil"/>
            </w:tcBorders>
            <w:shd w:val="clear" w:color="auto" w:fill="auto"/>
            <w:noWrap/>
            <w:vAlign w:val="bottom"/>
            <w:hideMark/>
          </w:tcPr>
          <w:p w14:paraId="64E1810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noWrap/>
            <w:vAlign w:val="bottom"/>
            <w:hideMark/>
          </w:tcPr>
          <w:p w14:paraId="3A210593"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22225522" w14:textId="77777777" w:rsidTr="00450C8E">
        <w:trPr>
          <w:trHeight w:val="255"/>
        </w:trPr>
        <w:tc>
          <w:tcPr>
            <w:tcW w:w="3228" w:type="dxa"/>
            <w:tcBorders>
              <w:top w:val="nil"/>
              <w:left w:val="nil"/>
              <w:bottom w:val="single" w:sz="4" w:space="0" w:color="auto"/>
              <w:right w:val="nil"/>
            </w:tcBorders>
            <w:shd w:val="clear" w:color="auto" w:fill="auto"/>
            <w:noWrap/>
            <w:vAlign w:val="center"/>
            <w:hideMark/>
          </w:tcPr>
          <w:p w14:paraId="62DCF0AB"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Cost Description</w:t>
            </w:r>
          </w:p>
        </w:tc>
        <w:tc>
          <w:tcPr>
            <w:tcW w:w="1902" w:type="dxa"/>
            <w:tcBorders>
              <w:top w:val="nil"/>
              <w:left w:val="nil"/>
              <w:bottom w:val="single" w:sz="4" w:space="0" w:color="auto"/>
              <w:right w:val="nil"/>
            </w:tcBorders>
            <w:shd w:val="clear" w:color="auto" w:fill="auto"/>
            <w:noWrap/>
            <w:vAlign w:val="center"/>
            <w:hideMark/>
          </w:tcPr>
          <w:p w14:paraId="5109C469" w14:textId="77777777" w:rsidR="00845D79" w:rsidRPr="00AC6143" w:rsidRDefault="00845D79" w:rsidP="004862E8">
            <w:pPr>
              <w:spacing w:after="0" w:line="240" w:lineRule="auto"/>
              <w:jc w:val="right"/>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Fixed Costs ($)</w:t>
            </w:r>
          </w:p>
        </w:tc>
        <w:tc>
          <w:tcPr>
            <w:tcW w:w="454" w:type="dxa"/>
            <w:tcBorders>
              <w:top w:val="nil"/>
              <w:left w:val="nil"/>
              <w:bottom w:val="nil"/>
              <w:right w:val="nil"/>
            </w:tcBorders>
            <w:shd w:val="clear" w:color="auto" w:fill="auto"/>
            <w:noWrap/>
            <w:vAlign w:val="center"/>
            <w:hideMark/>
          </w:tcPr>
          <w:p w14:paraId="7EC0C662" w14:textId="77777777" w:rsidR="00845D79" w:rsidRPr="00AC6143" w:rsidRDefault="00845D79" w:rsidP="004862E8">
            <w:pPr>
              <w:spacing w:after="0" w:line="240" w:lineRule="auto"/>
              <w:jc w:val="right"/>
              <w:rPr>
                <w:rFonts w:ascii="Times New Roman" w:eastAsia="Times New Roman" w:hAnsi="Times New Roman" w:cs="Times New Roman"/>
                <w:b/>
                <w:bCs/>
                <w:sz w:val="24"/>
                <w:szCs w:val="24"/>
              </w:rPr>
            </w:pPr>
          </w:p>
        </w:tc>
        <w:tc>
          <w:tcPr>
            <w:tcW w:w="1668" w:type="dxa"/>
            <w:tcBorders>
              <w:top w:val="nil"/>
              <w:left w:val="nil"/>
              <w:bottom w:val="single" w:sz="4" w:space="0" w:color="auto"/>
              <w:right w:val="nil"/>
            </w:tcBorders>
            <w:shd w:val="clear" w:color="auto" w:fill="auto"/>
            <w:noWrap/>
            <w:vAlign w:val="center"/>
            <w:hideMark/>
          </w:tcPr>
          <w:p w14:paraId="4487A06D" w14:textId="77777777" w:rsidR="00845D79" w:rsidRPr="00AC6143" w:rsidRDefault="00845D79" w:rsidP="004862E8">
            <w:pPr>
              <w:spacing w:after="0" w:line="240" w:lineRule="auto"/>
              <w:jc w:val="right"/>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Variable Costs (%)</w:t>
            </w:r>
          </w:p>
        </w:tc>
      </w:tr>
      <w:tr w:rsidR="00845D79" w:rsidRPr="00AC6143" w14:paraId="15F19C96" w14:textId="77777777" w:rsidTr="00450C8E">
        <w:trPr>
          <w:trHeight w:val="255"/>
        </w:trPr>
        <w:tc>
          <w:tcPr>
            <w:tcW w:w="3228" w:type="dxa"/>
            <w:tcBorders>
              <w:top w:val="nil"/>
              <w:left w:val="nil"/>
              <w:bottom w:val="nil"/>
              <w:right w:val="nil"/>
            </w:tcBorders>
            <w:shd w:val="clear" w:color="auto" w:fill="auto"/>
            <w:noWrap/>
            <w:vAlign w:val="center"/>
            <w:hideMark/>
          </w:tcPr>
          <w:p w14:paraId="1A28C389"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Variable Costs</w:t>
            </w:r>
          </w:p>
        </w:tc>
        <w:tc>
          <w:tcPr>
            <w:tcW w:w="1902" w:type="dxa"/>
            <w:tcBorders>
              <w:top w:val="nil"/>
              <w:left w:val="nil"/>
              <w:bottom w:val="nil"/>
              <w:right w:val="nil"/>
            </w:tcBorders>
            <w:shd w:val="clear" w:color="auto" w:fill="auto"/>
            <w:noWrap/>
            <w:vAlign w:val="center"/>
            <w:hideMark/>
          </w:tcPr>
          <w:p w14:paraId="28E20B81" w14:textId="77777777" w:rsidR="00845D79" w:rsidRPr="00AC6143" w:rsidRDefault="00845D79" w:rsidP="004862E8">
            <w:pPr>
              <w:spacing w:after="0" w:line="240" w:lineRule="auto"/>
              <w:rPr>
                <w:rFonts w:ascii="Times New Roman" w:eastAsia="Times New Roman" w:hAnsi="Times New Roman" w:cs="Times New Roman"/>
                <w:b/>
                <w:bCs/>
                <w:sz w:val="24"/>
                <w:szCs w:val="24"/>
              </w:rPr>
            </w:pPr>
          </w:p>
        </w:tc>
        <w:tc>
          <w:tcPr>
            <w:tcW w:w="454" w:type="dxa"/>
            <w:tcBorders>
              <w:top w:val="nil"/>
              <w:left w:val="nil"/>
              <w:bottom w:val="nil"/>
              <w:right w:val="nil"/>
            </w:tcBorders>
            <w:shd w:val="clear" w:color="auto" w:fill="auto"/>
            <w:noWrap/>
            <w:vAlign w:val="center"/>
            <w:hideMark/>
          </w:tcPr>
          <w:p w14:paraId="02E0183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noWrap/>
            <w:vAlign w:val="center"/>
            <w:hideMark/>
          </w:tcPr>
          <w:p w14:paraId="6A0D292D"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2D044C6A" w14:textId="77777777" w:rsidTr="00450C8E">
        <w:trPr>
          <w:trHeight w:val="255"/>
        </w:trPr>
        <w:tc>
          <w:tcPr>
            <w:tcW w:w="3228" w:type="dxa"/>
            <w:tcBorders>
              <w:top w:val="nil"/>
              <w:left w:val="nil"/>
              <w:bottom w:val="nil"/>
              <w:right w:val="nil"/>
            </w:tcBorders>
            <w:shd w:val="clear" w:color="auto" w:fill="auto"/>
            <w:vAlign w:val="center"/>
            <w:hideMark/>
          </w:tcPr>
          <w:p w14:paraId="7110ECEC"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Cost of Goods Sold</w:t>
            </w:r>
          </w:p>
        </w:tc>
        <w:tc>
          <w:tcPr>
            <w:tcW w:w="1902" w:type="dxa"/>
            <w:tcBorders>
              <w:top w:val="nil"/>
              <w:left w:val="nil"/>
              <w:bottom w:val="nil"/>
              <w:right w:val="nil"/>
            </w:tcBorders>
            <w:shd w:val="clear" w:color="auto" w:fill="auto"/>
            <w:noWrap/>
            <w:vAlign w:val="center"/>
            <w:hideMark/>
          </w:tcPr>
          <w:p w14:paraId="315E100C"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454" w:type="dxa"/>
            <w:tcBorders>
              <w:top w:val="nil"/>
              <w:left w:val="nil"/>
              <w:bottom w:val="nil"/>
              <w:right w:val="nil"/>
            </w:tcBorders>
            <w:shd w:val="clear" w:color="auto" w:fill="auto"/>
            <w:noWrap/>
            <w:vAlign w:val="center"/>
            <w:hideMark/>
          </w:tcPr>
          <w:p w14:paraId="009A6F02"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noWrap/>
            <w:vAlign w:val="center"/>
            <w:hideMark/>
          </w:tcPr>
          <w:p w14:paraId="3FA1609D"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46.0%</w:t>
            </w:r>
          </w:p>
        </w:tc>
      </w:tr>
      <w:tr w:rsidR="00845D79" w:rsidRPr="00AC6143" w14:paraId="25D85B4D" w14:textId="77777777" w:rsidTr="00450C8E">
        <w:trPr>
          <w:trHeight w:val="255"/>
        </w:trPr>
        <w:tc>
          <w:tcPr>
            <w:tcW w:w="3228" w:type="dxa"/>
            <w:tcBorders>
              <w:top w:val="nil"/>
              <w:left w:val="nil"/>
              <w:bottom w:val="nil"/>
              <w:right w:val="nil"/>
            </w:tcBorders>
            <w:shd w:val="clear" w:color="auto" w:fill="auto"/>
            <w:vAlign w:val="center"/>
            <w:hideMark/>
          </w:tcPr>
          <w:p w14:paraId="18F45A99"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Inventory</w:t>
            </w:r>
          </w:p>
        </w:tc>
        <w:tc>
          <w:tcPr>
            <w:tcW w:w="1902" w:type="dxa"/>
            <w:tcBorders>
              <w:top w:val="nil"/>
              <w:left w:val="nil"/>
              <w:bottom w:val="nil"/>
              <w:right w:val="nil"/>
            </w:tcBorders>
            <w:shd w:val="clear" w:color="auto" w:fill="auto"/>
            <w:noWrap/>
            <w:vAlign w:val="center"/>
            <w:hideMark/>
          </w:tcPr>
          <w:p w14:paraId="71445C1F"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454" w:type="dxa"/>
            <w:tcBorders>
              <w:top w:val="nil"/>
              <w:left w:val="nil"/>
              <w:bottom w:val="nil"/>
              <w:right w:val="nil"/>
            </w:tcBorders>
            <w:shd w:val="clear" w:color="auto" w:fill="auto"/>
            <w:noWrap/>
            <w:vAlign w:val="center"/>
            <w:hideMark/>
          </w:tcPr>
          <w:p w14:paraId="668F087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noWrap/>
            <w:vAlign w:val="center"/>
            <w:hideMark/>
          </w:tcPr>
          <w:p w14:paraId="1844E380"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004C068E" w14:textId="77777777" w:rsidTr="00450C8E">
        <w:trPr>
          <w:trHeight w:val="255"/>
        </w:trPr>
        <w:tc>
          <w:tcPr>
            <w:tcW w:w="3228" w:type="dxa"/>
            <w:tcBorders>
              <w:top w:val="nil"/>
              <w:left w:val="nil"/>
              <w:bottom w:val="nil"/>
              <w:right w:val="nil"/>
            </w:tcBorders>
            <w:shd w:val="clear" w:color="auto" w:fill="auto"/>
            <w:vAlign w:val="center"/>
            <w:hideMark/>
          </w:tcPr>
          <w:p w14:paraId="78335C7B"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Raw Materials</w:t>
            </w:r>
          </w:p>
        </w:tc>
        <w:tc>
          <w:tcPr>
            <w:tcW w:w="1902" w:type="dxa"/>
            <w:tcBorders>
              <w:top w:val="nil"/>
              <w:left w:val="nil"/>
              <w:bottom w:val="nil"/>
              <w:right w:val="nil"/>
            </w:tcBorders>
            <w:shd w:val="clear" w:color="auto" w:fill="auto"/>
            <w:noWrap/>
            <w:vAlign w:val="center"/>
            <w:hideMark/>
          </w:tcPr>
          <w:p w14:paraId="656FCDC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54" w:type="dxa"/>
            <w:tcBorders>
              <w:top w:val="nil"/>
              <w:left w:val="nil"/>
              <w:bottom w:val="nil"/>
              <w:right w:val="nil"/>
            </w:tcBorders>
            <w:shd w:val="clear" w:color="auto" w:fill="auto"/>
            <w:noWrap/>
            <w:vAlign w:val="center"/>
            <w:hideMark/>
          </w:tcPr>
          <w:p w14:paraId="0D35FEC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noWrap/>
            <w:vAlign w:val="center"/>
            <w:hideMark/>
          </w:tcPr>
          <w:p w14:paraId="6B7B9D3C"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43ED20F1" w14:textId="77777777" w:rsidTr="00450C8E">
        <w:trPr>
          <w:trHeight w:val="255"/>
        </w:trPr>
        <w:tc>
          <w:tcPr>
            <w:tcW w:w="3228" w:type="dxa"/>
            <w:tcBorders>
              <w:top w:val="nil"/>
              <w:left w:val="nil"/>
              <w:bottom w:val="nil"/>
              <w:right w:val="nil"/>
            </w:tcBorders>
            <w:shd w:val="clear" w:color="auto" w:fill="auto"/>
            <w:vAlign w:val="center"/>
            <w:hideMark/>
          </w:tcPr>
          <w:p w14:paraId="7FA41D85"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Direct Labor (Includes Payroll Taxes)</w:t>
            </w:r>
          </w:p>
        </w:tc>
        <w:tc>
          <w:tcPr>
            <w:tcW w:w="1902" w:type="dxa"/>
            <w:tcBorders>
              <w:top w:val="nil"/>
              <w:left w:val="nil"/>
              <w:bottom w:val="nil"/>
              <w:right w:val="nil"/>
            </w:tcBorders>
            <w:shd w:val="clear" w:color="auto" w:fill="auto"/>
            <w:noWrap/>
            <w:vAlign w:val="center"/>
            <w:hideMark/>
          </w:tcPr>
          <w:p w14:paraId="560D7067"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54" w:type="dxa"/>
            <w:tcBorders>
              <w:top w:val="nil"/>
              <w:left w:val="nil"/>
              <w:bottom w:val="nil"/>
              <w:right w:val="nil"/>
            </w:tcBorders>
            <w:shd w:val="clear" w:color="auto" w:fill="auto"/>
            <w:noWrap/>
            <w:vAlign w:val="center"/>
            <w:hideMark/>
          </w:tcPr>
          <w:p w14:paraId="5C9DF5A9"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noWrap/>
            <w:vAlign w:val="center"/>
            <w:hideMark/>
          </w:tcPr>
          <w:p w14:paraId="32E630DB"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4126FB67" w14:textId="77777777" w:rsidTr="00450C8E">
        <w:trPr>
          <w:trHeight w:val="255"/>
        </w:trPr>
        <w:tc>
          <w:tcPr>
            <w:tcW w:w="3228" w:type="dxa"/>
            <w:tcBorders>
              <w:top w:val="nil"/>
              <w:left w:val="nil"/>
              <w:bottom w:val="nil"/>
              <w:right w:val="nil"/>
            </w:tcBorders>
            <w:shd w:val="clear" w:color="auto" w:fill="auto"/>
            <w:vAlign w:val="center"/>
            <w:hideMark/>
          </w:tcPr>
          <w:p w14:paraId="7B15A027"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902" w:type="dxa"/>
            <w:tcBorders>
              <w:top w:val="nil"/>
              <w:left w:val="nil"/>
              <w:bottom w:val="nil"/>
              <w:right w:val="nil"/>
            </w:tcBorders>
            <w:shd w:val="clear" w:color="auto" w:fill="auto"/>
            <w:noWrap/>
            <w:vAlign w:val="center"/>
            <w:hideMark/>
          </w:tcPr>
          <w:p w14:paraId="07ADF9D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54" w:type="dxa"/>
            <w:tcBorders>
              <w:top w:val="nil"/>
              <w:left w:val="nil"/>
              <w:bottom w:val="nil"/>
              <w:right w:val="nil"/>
            </w:tcBorders>
            <w:shd w:val="clear" w:color="auto" w:fill="auto"/>
            <w:noWrap/>
            <w:vAlign w:val="center"/>
            <w:hideMark/>
          </w:tcPr>
          <w:p w14:paraId="3857A3AC"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noWrap/>
            <w:vAlign w:val="center"/>
            <w:hideMark/>
          </w:tcPr>
          <w:p w14:paraId="152ED827"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185CC10E" w14:textId="77777777" w:rsidTr="00450C8E">
        <w:trPr>
          <w:trHeight w:val="480"/>
        </w:trPr>
        <w:tc>
          <w:tcPr>
            <w:tcW w:w="3228" w:type="dxa"/>
            <w:tcBorders>
              <w:top w:val="nil"/>
              <w:left w:val="nil"/>
              <w:bottom w:val="nil"/>
              <w:right w:val="nil"/>
            </w:tcBorders>
            <w:shd w:val="clear" w:color="auto" w:fill="auto"/>
            <w:vAlign w:val="center"/>
            <w:hideMark/>
          </w:tcPr>
          <w:p w14:paraId="0F8770D8"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Fixed Costs</w:t>
            </w:r>
          </w:p>
        </w:tc>
        <w:tc>
          <w:tcPr>
            <w:tcW w:w="1902" w:type="dxa"/>
            <w:tcBorders>
              <w:top w:val="nil"/>
              <w:left w:val="nil"/>
              <w:bottom w:val="nil"/>
              <w:right w:val="nil"/>
            </w:tcBorders>
            <w:shd w:val="clear" w:color="auto" w:fill="auto"/>
            <w:noWrap/>
            <w:vAlign w:val="center"/>
            <w:hideMark/>
          </w:tcPr>
          <w:p w14:paraId="5A00BA73" w14:textId="77777777" w:rsidR="00845D79" w:rsidRPr="00AC6143" w:rsidRDefault="00845D79" w:rsidP="004862E8">
            <w:pPr>
              <w:spacing w:after="0" w:line="240" w:lineRule="auto"/>
              <w:rPr>
                <w:rFonts w:ascii="Times New Roman" w:eastAsia="Times New Roman" w:hAnsi="Times New Roman" w:cs="Times New Roman"/>
                <w:b/>
                <w:bCs/>
                <w:sz w:val="24"/>
                <w:szCs w:val="24"/>
              </w:rPr>
            </w:pPr>
          </w:p>
        </w:tc>
        <w:tc>
          <w:tcPr>
            <w:tcW w:w="454" w:type="dxa"/>
            <w:tcBorders>
              <w:top w:val="nil"/>
              <w:left w:val="nil"/>
              <w:bottom w:val="nil"/>
              <w:right w:val="nil"/>
            </w:tcBorders>
            <w:shd w:val="clear" w:color="auto" w:fill="auto"/>
            <w:noWrap/>
            <w:vAlign w:val="center"/>
            <w:hideMark/>
          </w:tcPr>
          <w:p w14:paraId="68FDBF8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noWrap/>
            <w:vAlign w:val="center"/>
            <w:hideMark/>
          </w:tcPr>
          <w:p w14:paraId="69A920D0"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630129D6" w14:textId="77777777" w:rsidTr="00450C8E">
        <w:trPr>
          <w:trHeight w:val="255"/>
        </w:trPr>
        <w:tc>
          <w:tcPr>
            <w:tcW w:w="3228" w:type="dxa"/>
            <w:tcBorders>
              <w:top w:val="nil"/>
              <w:left w:val="nil"/>
              <w:bottom w:val="nil"/>
              <w:right w:val="nil"/>
            </w:tcBorders>
            <w:shd w:val="clear" w:color="auto" w:fill="auto"/>
            <w:vAlign w:val="center"/>
            <w:hideMark/>
          </w:tcPr>
          <w:p w14:paraId="3966E25F"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Salaries (includes payroll taxes)</w:t>
            </w:r>
          </w:p>
        </w:tc>
        <w:tc>
          <w:tcPr>
            <w:tcW w:w="1902" w:type="dxa"/>
            <w:tcBorders>
              <w:top w:val="nil"/>
              <w:left w:val="nil"/>
              <w:bottom w:val="nil"/>
              <w:right w:val="nil"/>
            </w:tcBorders>
            <w:shd w:val="clear" w:color="auto" w:fill="auto"/>
            <w:noWrap/>
            <w:vAlign w:val="center"/>
            <w:hideMark/>
          </w:tcPr>
          <w:p w14:paraId="3B071766"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454" w:type="dxa"/>
            <w:tcBorders>
              <w:top w:val="nil"/>
              <w:left w:val="nil"/>
              <w:bottom w:val="nil"/>
              <w:right w:val="nil"/>
            </w:tcBorders>
            <w:shd w:val="clear" w:color="auto" w:fill="auto"/>
            <w:noWrap/>
            <w:vAlign w:val="center"/>
            <w:hideMark/>
          </w:tcPr>
          <w:p w14:paraId="1A19896F"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noWrap/>
            <w:vAlign w:val="center"/>
            <w:hideMark/>
          </w:tcPr>
          <w:p w14:paraId="60BA37F2"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22CF325A" w14:textId="77777777" w:rsidTr="00450C8E">
        <w:trPr>
          <w:trHeight w:val="255"/>
        </w:trPr>
        <w:tc>
          <w:tcPr>
            <w:tcW w:w="3228" w:type="dxa"/>
            <w:tcBorders>
              <w:top w:val="nil"/>
              <w:left w:val="nil"/>
              <w:bottom w:val="nil"/>
              <w:right w:val="nil"/>
            </w:tcBorders>
            <w:shd w:val="clear" w:color="auto" w:fill="auto"/>
            <w:vAlign w:val="center"/>
            <w:hideMark/>
          </w:tcPr>
          <w:p w14:paraId="3EAED84D"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Supplies</w:t>
            </w:r>
          </w:p>
        </w:tc>
        <w:tc>
          <w:tcPr>
            <w:tcW w:w="1902" w:type="dxa"/>
            <w:tcBorders>
              <w:top w:val="nil"/>
              <w:left w:val="nil"/>
              <w:bottom w:val="nil"/>
              <w:right w:val="nil"/>
            </w:tcBorders>
            <w:shd w:val="clear" w:color="auto" w:fill="auto"/>
            <w:noWrap/>
            <w:vAlign w:val="center"/>
            <w:hideMark/>
          </w:tcPr>
          <w:p w14:paraId="54ACC87B"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454" w:type="dxa"/>
            <w:tcBorders>
              <w:top w:val="nil"/>
              <w:left w:val="nil"/>
              <w:bottom w:val="nil"/>
              <w:right w:val="nil"/>
            </w:tcBorders>
            <w:shd w:val="clear" w:color="auto" w:fill="auto"/>
            <w:noWrap/>
            <w:vAlign w:val="center"/>
            <w:hideMark/>
          </w:tcPr>
          <w:p w14:paraId="0393ED9B"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noWrap/>
            <w:vAlign w:val="center"/>
            <w:hideMark/>
          </w:tcPr>
          <w:p w14:paraId="5D0EFB65"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195B62B2" w14:textId="77777777" w:rsidTr="00450C8E">
        <w:trPr>
          <w:trHeight w:val="255"/>
        </w:trPr>
        <w:tc>
          <w:tcPr>
            <w:tcW w:w="3228" w:type="dxa"/>
            <w:tcBorders>
              <w:top w:val="nil"/>
              <w:left w:val="nil"/>
              <w:bottom w:val="nil"/>
              <w:right w:val="nil"/>
            </w:tcBorders>
            <w:shd w:val="clear" w:color="auto" w:fill="auto"/>
            <w:vAlign w:val="center"/>
            <w:hideMark/>
          </w:tcPr>
          <w:p w14:paraId="01CB6650"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Repairs &amp; maintenance</w:t>
            </w:r>
          </w:p>
        </w:tc>
        <w:tc>
          <w:tcPr>
            <w:tcW w:w="1902" w:type="dxa"/>
            <w:tcBorders>
              <w:top w:val="nil"/>
              <w:left w:val="nil"/>
              <w:bottom w:val="nil"/>
              <w:right w:val="nil"/>
            </w:tcBorders>
            <w:shd w:val="clear" w:color="auto" w:fill="auto"/>
            <w:noWrap/>
            <w:vAlign w:val="center"/>
            <w:hideMark/>
          </w:tcPr>
          <w:p w14:paraId="7320C6B4"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454" w:type="dxa"/>
            <w:tcBorders>
              <w:top w:val="nil"/>
              <w:left w:val="nil"/>
              <w:bottom w:val="nil"/>
              <w:right w:val="nil"/>
            </w:tcBorders>
            <w:shd w:val="clear" w:color="auto" w:fill="auto"/>
            <w:noWrap/>
            <w:vAlign w:val="center"/>
            <w:hideMark/>
          </w:tcPr>
          <w:p w14:paraId="4B73D7B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noWrap/>
            <w:vAlign w:val="center"/>
            <w:hideMark/>
          </w:tcPr>
          <w:p w14:paraId="36273650"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63D15098" w14:textId="77777777" w:rsidTr="00450C8E">
        <w:trPr>
          <w:trHeight w:val="255"/>
        </w:trPr>
        <w:tc>
          <w:tcPr>
            <w:tcW w:w="3228" w:type="dxa"/>
            <w:tcBorders>
              <w:top w:val="nil"/>
              <w:left w:val="nil"/>
              <w:bottom w:val="nil"/>
              <w:right w:val="nil"/>
            </w:tcBorders>
            <w:shd w:val="clear" w:color="auto" w:fill="auto"/>
            <w:vAlign w:val="center"/>
            <w:hideMark/>
          </w:tcPr>
          <w:p w14:paraId="61E61304"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Advertising</w:t>
            </w:r>
          </w:p>
        </w:tc>
        <w:tc>
          <w:tcPr>
            <w:tcW w:w="1902" w:type="dxa"/>
            <w:tcBorders>
              <w:top w:val="nil"/>
              <w:left w:val="nil"/>
              <w:bottom w:val="nil"/>
              <w:right w:val="nil"/>
            </w:tcBorders>
            <w:shd w:val="clear" w:color="auto" w:fill="auto"/>
            <w:noWrap/>
            <w:vAlign w:val="center"/>
            <w:hideMark/>
          </w:tcPr>
          <w:p w14:paraId="52745DD0"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500.00 </w:t>
            </w:r>
          </w:p>
        </w:tc>
        <w:tc>
          <w:tcPr>
            <w:tcW w:w="454" w:type="dxa"/>
            <w:tcBorders>
              <w:top w:val="nil"/>
              <w:left w:val="nil"/>
              <w:bottom w:val="nil"/>
              <w:right w:val="nil"/>
            </w:tcBorders>
            <w:shd w:val="clear" w:color="auto" w:fill="auto"/>
            <w:noWrap/>
            <w:vAlign w:val="center"/>
            <w:hideMark/>
          </w:tcPr>
          <w:p w14:paraId="553FDAD7"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noWrap/>
            <w:vAlign w:val="center"/>
            <w:hideMark/>
          </w:tcPr>
          <w:p w14:paraId="0DBB41A0"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55CE6FFB" w14:textId="77777777" w:rsidTr="00450C8E">
        <w:trPr>
          <w:trHeight w:val="255"/>
        </w:trPr>
        <w:tc>
          <w:tcPr>
            <w:tcW w:w="3228" w:type="dxa"/>
            <w:tcBorders>
              <w:top w:val="nil"/>
              <w:left w:val="nil"/>
              <w:bottom w:val="nil"/>
              <w:right w:val="nil"/>
            </w:tcBorders>
            <w:shd w:val="clear" w:color="auto" w:fill="auto"/>
            <w:vAlign w:val="center"/>
            <w:hideMark/>
          </w:tcPr>
          <w:p w14:paraId="700DBD45"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Car, delivery and travel</w:t>
            </w:r>
          </w:p>
        </w:tc>
        <w:tc>
          <w:tcPr>
            <w:tcW w:w="1902" w:type="dxa"/>
            <w:tcBorders>
              <w:top w:val="nil"/>
              <w:left w:val="nil"/>
              <w:bottom w:val="nil"/>
              <w:right w:val="nil"/>
            </w:tcBorders>
            <w:shd w:val="clear" w:color="auto" w:fill="auto"/>
            <w:noWrap/>
            <w:vAlign w:val="center"/>
            <w:hideMark/>
          </w:tcPr>
          <w:p w14:paraId="5A22E90A"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1,500.00 </w:t>
            </w:r>
          </w:p>
        </w:tc>
        <w:tc>
          <w:tcPr>
            <w:tcW w:w="454" w:type="dxa"/>
            <w:tcBorders>
              <w:top w:val="nil"/>
              <w:left w:val="nil"/>
              <w:bottom w:val="nil"/>
              <w:right w:val="nil"/>
            </w:tcBorders>
            <w:shd w:val="clear" w:color="auto" w:fill="auto"/>
            <w:noWrap/>
            <w:vAlign w:val="center"/>
            <w:hideMark/>
          </w:tcPr>
          <w:p w14:paraId="085310E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noWrap/>
            <w:vAlign w:val="center"/>
            <w:hideMark/>
          </w:tcPr>
          <w:p w14:paraId="75BC59D0"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47043A91" w14:textId="77777777" w:rsidTr="00450C8E">
        <w:trPr>
          <w:trHeight w:val="255"/>
        </w:trPr>
        <w:tc>
          <w:tcPr>
            <w:tcW w:w="3228" w:type="dxa"/>
            <w:tcBorders>
              <w:top w:val="nil"/>
              <w:left w:val="nil"/>
              <w:bottom w:val="nil"/>
              <w:right w:val="nil"/>
            </w:tcBorders>
            <w:shd w:val="clear" w:color="auto" w:fill="auto"/>
            <w:vAlign w:val="center"/>
            <w:hideMark/>
          </w:tcPr>
          <w:p w14:paraId="6BAACDEB"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Accounting and legal</w:t>
            </w:r>
          </w:p>
        </w:tc>
        <w:tc>
          <w:tcPr>
            <w:tcW w:w="1902" w:type="dxa"/>
            <w:tcBorders>
              <w:top w:val="nil"/>
              <w:left w:val="nil"/>
              <w:bottom w:val="nil"/>
              <w:right w:val="nil"/>
            </w:tcBorders>
            <w:shd w:val="clear" w:color="auto" w:fill="auto"/>
            <w:noWrap/>
            <w:vAlign w:val="center"/>
            <w:hideMark/>
          </w:tcPr>
          <w:p w14:paraId="12AA9321"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150.00 </w:t>
            </w:r>
          </w:p>
        </w:tc>
        <w:tc>
          <w:tcPr>
            <w:tcW w:w="454" w:type="dxa"/>
            <w:tcBorders>
              <w:top w:val="nil"/>
              <w:left w:val="nil"/>
              <w:bottom w:val="nil"/>
              <w:right w:val="nil"/>
            </w:tcBorders>
            <w:shd w:val="clear" w:color="auto" w:fill="auto"/>
            <w:noWrap/>
            <w:vAlign w:val="center"/>
            <w:hideMark/>
          </w:tcPr>
          <w:p w14:paraId="34DB1C0D"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noWrap/>
            <w:vAlign w:val="center"/>
            <w:hideMark/>
          </w:tcPr>
          <w:p w14:paraId="54CFE800"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0FFD6C2D" w14:textId="77777777" w:rsidTr="00450C8E">
        <w:trPr>
          <w:trHeight w:val="255"/>
        </w:trPr>
        <w:tc>
          <w:tcPr>
            <w:tcW w:w="3228" w:type="dxa"/>
            <w:tcBorders>
              <w:top w:val="nil"/>
              <w:left w:val="nil"/>
              <w:bottom w:val="nil"/>
              <w:right w:val="nil"/>
            </w:tcBorders>
            <w:shd w:val="clear" w:color="auto" w:fill="auto"/>
            <w:vAlign w:val="center"/>
            <w:hideMark/>
          </w:tcPr>
          <w:p w14:paraId="08479C1A"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Rent</w:t>
            </w:r>
          </w:p>
        </w:tc>
        <w:tc>
          <w:tcPr>
            <w:tcW w:w="1902" w:type="dxa"/>
            <w:tcBorders>
              <w:top w:val="nil"/>
              <w:left w:val="nil"/>
              <w:bottom w:val="nil"/>
              <w:right w:val="nil"/>
            </w:tcBorders>
            <w:shd w:val="clear" w:color="auto" w:fill="auto"/>
            <w:noWrap/>
            <w:vAlign w:val="center"/>
            <w:hideMark/>
          </w:tcPr>
          <w:p w14:paraId="3E3C599A"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468.00 </w:t>
            </w:r>
          </w:p>
        </w:tc>
        <w:tc>
          <w:tcPr>
            <w:tcW w:w="454" w:type="dxa"/>
            <w:tcBorders>
              <w:top w:val="nil"/>
              <w:left w:val="nil"/>
              <w:bottom w:val="nil"/>
              <w:right w:val="nil"/>
            </w:tcBorders>
            <w:shd w:val="clear" w:color="auto" w:fill="auto"/>
            <w:noWrap/>
            <w:vAlign w:val="center"/>
            <w:hideMark/>
          </w:tcPr>
          <w:p w14:paraId="2C463FB7"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noWrap/>
            <w:vAlign w:val="center"/>
            <w:hideMark/>
          </w:tcPr>
          <w:p w14:paraId="1E070FFF"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3A4CFD0C" w14:textId="77777777" w:rsidTr="00450C8E">
        <w:trPr>
          <w:trHeight w:val="255"/>
        </w:trPr>
        <w:tc>
          <w:tcPr>
            <w:tcW w:w="3228" w:type="dxa"/>
            <w:tcBorders>
              <w:top w:val="nil"/>
              <w:left w:val="nil"/>
              <w:bottom w:val="nil"/>
              <w:right w:val="nil"/>
            </w:tcBorders>
            <w:shd w:val="clear" w:color="auto" w:fill="auto"/>
            <w:vAlign w:val="center"/>
            <w:hideMark/>
          </w:tcPr>
          <w:p w14:paraId="082BB937"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Telephone</w:t>
            </w:r>
          </w:p>
        </w:tc>
        <w:tc>
          <w:tcPr>
            <w:tcW w:w="1902" w:type="dxa"/>
            <w:tcBorders>
              <w:top w:val="nil"/>
              <w:left w:val="nil"/>
              <w:bottom w:val="nil"/>
              <w:right w:val="nil"/>
            </w:tcBorders>
            <w:shd w:val="clear" w:color="auto" w:fill="auto"/>
            <w:noWrap/>
            <w:vAlign w:val="center"/>
            <w:hideMark/>
          </w:tcPr>
          <w:p w14:paraId="106D35AB"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600.00 </w:t>
            </w:r>
          </w:p>
        </w:tc>
        <w:tc>
          <w:tcPr>
            <w:tcW w:w="454" w:type="dxa"/>
            <w:tcBorders>
              <w:top w:val="nil"/>
              <w:left w:val="nil"/>
              <w:bottom w:val="nil"/>
              <w:right w:val="nil"/>
            </w:tcBorders>
            <w:shd w:val="clear" w:color="auto" w:fill="auto"/>
            <w:noWrap/>
            <w:vAlign w:val="center"/>
            <w:hideMark/>
          </w:tcPr>
          <w:p w14:paraId="48B0ADEC"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noWrap/>
            <w:vAlign w:val="center"/>
            <w:hideMark/>
          </w:tcPr>
          <w:p w14:paraId="3D0D178B"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3679E4F7" w14:textId="77777777" w:rsidTr="00450C8E">
        <w:trPr>
          <w:trHeight w:val="255"/>
        </w:trPr>
        <w:tc>
          <w:tcPr>
            <w:tcW w:w="3228" w:type="dxa"/>
            <w:tcBorders>
              <w:top w:val="nil"/>
              <w:left w:val="nil"/>
              <w:bottom w:val="nil"/>
              <w:right w:val="nil"/>
            </w:tcBorders>
            <w:shd w:val="clear" w:color="auto" w:fill="auto"/>
            <w:vAlign w:val="center"/>
            <w:hideMark/>
          </w:tcPr>
          <w:p w14:paraId="36948F20"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Utilities</w:t>
            </w:r>
          </w:p>
        </w:tc>
        <w:tc>
          <w:tcPr>
            <w:tcW w:w="1902" w:type="dxa"/>
            <w:tcBorders>
              <w:top w:val="nil"/>
              <w:left w:val="nil"/>
              <w:bottom w:val="nil"/>
              <w:right w:val="nil"/>
            </w:tcBorders>
            <w:shd w:val="clear" w:color="auto" w:fill="auto"/>
            <w:noWrap/>
            <w:vAlign w:val="center"/>
            <w:hideMark/>
          </w:tcPr>
          <w:p w14:paraId="7C438953"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120.00 </w:t>
            </w:r>
          </w:p>
        </w:tc>
        <w:tc>
          <w:tcPr>
            <w:tcW w:w="454" w:type="dxa"/>
            <w:tcBorders>
              <w:top w:val="nil"/>
              <w:left w:val="nil"/>
              <w:bottom w:val="nil"/>
              <w:right w:val="nil"/>
            </w:tcBorders>
            <w:shd w:val="clear" w:color="auto" w:fill="auto"/>
            <w:noWrap/>
            <w:vAlign w:val="center"/>
            <w:hideMark/>
          </w:tcPr>
          <w:p w14:paraId="45F83907"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noWrap/>
            <w:vAlign w:val="center"/>
            <w:hideMark/>
          </w:tcPr>
          <w:p w14:paraId="5EB08F64"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4E43BC1A" w14:textId="77777777" w:rsidTr="00450C8E">
        <w:trPr>
          <w:trHeight w:val="255"/>
        </w:trPr>
        <w:tc>
          <w:tcPr>
            <w:tcW w:w="3228" w:type="dxa"/>
            <w:tcBorders>
              <w:top w:val="nil"/>
              <w:left w:val="nil"/>
              <w:bottom w:val="nil"/>
              <w:right w:val="nil"/>
            </w:tcBorders>
            <w:shd w:val="clear" w:color="auto" w:fill="auto"/>
            <w:vAlign w:val="center"/>
            <w:hideMark/>
          </w:tcPr>
          <w:p w14:paraId="7D51B84F"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Insurance</w:t>
            </w:r>
          </w:p>
        </w:tc>
        <w:tc>
          <w:tcPr>
            <w:tcW w:w="1902" w:type="dxa"/>
            <w:tcBorders>
              <w:top w:val="nil"/>
              <w:left w:val="nil"/>
              <w:bottom w:val="nil"/>
              <w:right w:val="nil"/>
            </w:tcBorders>
            <w:shd w:val="clear" w:color="auto" w:fill="auto"/>
            <w:noWrap/>
            <w:vAlign w:val="center"/>
            <w:hideMark/>
          </w:tcPr>
          <w:p w14:paraId="4318B412"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454" w:type="dxa"/>
            <w:tcBorders>
              <w:top w:val="nil"/>
              <w:left w:val="nil"/>
              <w:bottom w:val="nil"/>
              <w:right w:val="nil"/>
            </w:tcBorders>
            <w:shd w:val="clear" w:color="auto" w:fill="auto"/>
            <w:noWrap/>
            <w:vAlign w:val="center"/>
            <w:hideMark/>
          </w:tcPr>
          <w:p w14:paraId="25C0FCAB"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noWrap/>
            <w:vAlign w:val="center"/>
            <w:hideMark/>
          </w:tcPr>
          <w:p w14:paraId="77A9F5B3"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531D731F" w14:textId="77777777" w:rsidTr="00450C8E">
        <w:trPr>
          <w:trHeight w:val="255"/>
        </w:trPr>
        <w:tc>
          <w:tcPr>
            <w:tcW w:w="3228" w:type="dxa"/>
            <w:tcBorders>
              <w:top w:val="nil"/>
              <w:left w:val="nil"/>
              <w:bottom w:val="nil"/>
              <w:right w:val="nil"/>
            </w:tcBorders>
            <w:shd w:val="clear" w:color="auto" w:fill="auto"/>
            <w:vAlign w:val="center"/>
            <w:hideMark/>
          </w:tcPr>
          <w:p w14:paraId="179416D3"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Taxes (Real estate, etc.)</w:t>
            </w:r>
          </w:p>
        </w:tc>
        <w:tc>
          <w:tcPr>
            <w:tcW w:w="1902" w:type="dxa"/>
            <w:tcBorders>
              <w:top w:val="nil"/>
              <w:left w:val="nil"/>
              <w:bottom w:val="nil"/>
              <w:right w:val="nil"/>
            </w:tcBorders>
            <w:shd w:val="clear" w:color="auto" w:fill="auto"/>
            <w:noWrap/>
            <w:vAlign w:val="center"/>
            <w:hideMark/>
          </w:tcPr>
          <w:p w14:paraId="273C6D47"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777.60 </w:t>
            </w:r>
          </w:p>
        </w:tc>
        <w:tc>
          <w:tcPr>
            <w:tcW w:w="454" w:type="dxa"/>
            <w:tcBorders>
              <w:top w:val="nil"/>
              <w:left w:val="nil"/>
              <w:bottom w:val="nil"/>
              <w:right w:val="nil"/>
            </w:tcBorders>
            <w:shd w:val="clear" w:color="auto" w:fill="auto"/>
            <w:noWrap/>
            <w:vAlign w:val="center"/>
            <w:hideMark/>
          </w:tcPr>
          <w:p w14:paraId="5439015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noWrap/>
            <w:vAlign w:val="center"/>
            <w:hideMark/>
          </w:tcPr>
          <w:p w14:paraId="29F5BB41"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5E37309B" w14:textId="77777777" w:rsidTr="00450C8E">
        <w:trPr>
          <w:trHeight w:val="255"/>
        </w:trPr>
        <w:tc>
          <w:tcPr>
            <w:tcW w:w="3228" w:type="dxa"/>
            <w:tcBorders>
              <w:top w:val="nil"/>
              <w:left w:val="nil"/>
              <w:bottom w:val="nil"/>
              <w:right w:val="nil"/>
            </w:tcBorders>
            <w:shd w:val="clear" w:color="auto" w:fill="auto"/>
            <w:vAlign w:val="center"/>
            <w:hideMark/>
          </w:tcPr>
          <w:p w14:paraId="2BD6432E"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Interest</w:t>
            </w:r>
          </w:p>
        </w:tc>
        <w:tc>
          <w:tcPr>
            <w:tcW w:w="1902" w:type="dxa"/>
            <w:tcBorders>
              <w:top w:val="nil"/>
              <w:left w:val="nil"/>
              <w:bottom w:val="nil"/>
              <w:right w:val="nil"/>
            </w:tcBorders>
            <w:shd w:val="clear" w:color="auto" w:fill="auto"/>
            <w:noWrap/>
            <w:vAlign w:val="center"/>
            <w:hideMark/>
          </w:tcPr>
          <w:p w14:paraId="55DC0A29"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454" w:type="dxa"/>
            <w:tcBorders>
              <w:top w:val="nil"/>
              <w:left w:val="nil"/>
              <w:bottom w:val="nil"/>
              <w:right w:val="nil"/>
            </w:tcBorders>
            <w:shd w:val="clear" w:color="auto" w:fill="auto"/>
            <w:noWrap/>
            <w:vAlign w:val="center"/>
            <w:hideMark/>
          </w:tcPr>
          <w:p w14:paraId="757EA78D"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noWrap/>
            <w:vAlign w:val="center"/>
            <w:hideMark/>
          </w:tcPr>
          <w:p w14:paraId="16EEB234"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01E61BBE" w14:textId="77777777" w:rsidTr="00450C8E">
        <w:trPr>
          <w:trHeight w:val="255"/>
        </w:trPr>
        <w:tc>
          <w:tcPr>
            <w:tcW w:w="3228" w:type="dxa"/>
            <w:tcBorders>
              <w:top w:val="nil"/>
              <w:left w:val="nil"/>
              <w:bottom w:val="nil"/>
              <w:right w:val="nil"/>
            </w:tcBorders>
            <w:shd w:val="clear" w:color="auto" w:fill="auto"/>
            <w:vAlign w:val="center"/>
            <w:hideMark/>
          </w:tcPr>
          <w:p w14:paraId="0650A199"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Depreciation</w:t>
            </w:r>
          </w:p>
        </w:tc>
        <w:tc>
          <w:tcPr>
            <w:tcW w:w="1902" w:type="dxa"/>
            <w:tcBorders>
              <w:top w:val="nil"/>
              <w:left w:val="nil"/>
              <w:bottom w:val="nil"/>
              <w:right w:val="nil"/>
            </w:tcBorders>
            <w:shd w:val="clear" w:color="auto" w:fill="auto"/>
            <w:noWrap/>
            <w:vAlign w:val="center"/>
            <w:hideMark/>
          </w:tcPr>
          <w:p w14:paraId="5E5424A6"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4,099.32 </w:t>
            </w:r>
          </w:p>
        </w:tc>
        <w:tc>
          <w:tcPr>
            <w:tcW w:w="454" w:type="dxa"/>
            <w:tcBorders>
              <w:top w:val="nil"/>
              <w:left w:val="nil"/>
              <w:bottom w:val="nil"/>
              <w:right w:val="nil"/>
            </w:tcBorders>
            <w:shd w:val="clear" w:color="auto" w:fill="auto"/>
            <w:noWrap/>
            <w:vAlign w:val="center"/>
            <w:hideMark/>
          </w:tcPr>
          <w:p w14:paraId="5D0EEBBD"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noWrap/>
            <w:vAlign w:val="center"/>
            <w:hideMark/>
          </w:tcPr>
          <w:p w14:paraId="2076A008"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0B2BB865" w14:textId="77777777" w:rsidTr="00450C8E">
        <w:trPr>
          <w:trHeight w:val="255"/>
        </w:trPr>
        <w:tc>
          <w:tcPr>
            <w:tcW w:w="3228" w:type="dxa"/>
            <w:tcBorders>
              <w:top w:val="nil"/>
              <w:left w:val="nil"/>
              <w:bottom w:val="nil"/>
              <w:right w:val="nil"/>
            </w:tcBorders>
            <w:shd w:val="clear" w:color="auto" w:fill="auto"/>
            <w:vAlign w:val="center"/>
            <w:hideMark/>
          </w:tcPr>
          <w:p w14:paraId="73C2EA6A"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Other (specify)</w:t>
            </w:r>
          </w:p>
        </w:tc>
        <w:tc>
          <w:tcPr>
            <w:tcW w:w="1902" w:type="dxa"/>
            <w:tcBorders>
              <w:top w:val="nil"/>
              <w:left w:val="nil"/>
              <w:bottom w:val="nil"/>
              <w:right w:val="nil"/>
            </w:tcBorders>
            <w:shd w:val="clear" w:color="auto" w:fill="auto"/>
            <w:noWrap/>
            <w:vAlign w:val="center"/>
            <w:hideMark/>
          </w:tcPr>
          <w:p w14:paraId="17A7CCAA"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454" w:type="dxa"/>
            <w:tcBorders>
              <w:top w:val="nil"/>
              <w:left w:val="nil"/>
              <w:bottom w:val="nil"/>
              <w:right w:val="nil"/>
            </w:tcBorders>
            <w:shd w:val="clear" w:color="auto" w:fill="auto"/>
            <w:noWrap/>
            <w:vAlign w:val="center"/>
            <w:hideMark/>
          </w:tcPr>
          <w:p w14:paraId="1B634C62"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noWrap/>
            <w:vAlign w:val="center"/>
            <w:hideMark/>
          </w:tcPr>
          <w:p w14:paraId="4B760F09"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47411219" w14:textId="77777777" w:rsidTr="00450C8E">
        <w:trPr>
          <w:trHeight w:val="255"/>
        </w:trPr>
        <w:tc>
          <w:tcPr>
            <w:tcW w:w="3228" w:type="dxa"/>
            <w:tcBorders>
              <w:top w:val="nil"/>
              <w:left w:val="nil"/>
              <w:bottom w:val="nil"/>
              <w:right w:val="nil"/>
            </w:tcBorders>
            <w:shd w:val="clear" w:color="auto" w:fill="auto"/>
            <w:vAlign w:val="center"/>
            <w:hideMark/>
          </w:tcPr>
          <w:p w14:paraId="274DB24A"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Other (specify)</w:t>
            </w:r>
          </w:p>
        </w:tc>
        <w:tc>
          <w:tcPr>
            <w:tcW w:w="1902" w:type="dxa"/>
            <w:tcBorders>
              <w:top w:val="nil"/>
              <w:left w:val="nil"/>
              <w:bottom w:val="nil"/>
              <w:right w:val="nil"/>
            </w:tcBorders>
            <w:shd w:val="clear" w:color="auto" w:fill="auto"/>
            <w:noWrap/>
            <w:vAlign w:val="center"/>
            <w:hideMark/>
          </w:tcPr>
          <w:p w14:paraId="6ABD922D"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454" w:type="dxa"/>
            <w:tcBorders>
              <w:top w:val="nil"/>
              <w:left w:val="nil"/>
              <w:bottom w:val="nil"/>
              <w:right w:val="nil"/>
            </w:tcBorders>
            <w:shd w:val="clear" w:color="auto" w:fill="auto"/>
            <w:noWrap/>
            <w:vAlign w:val="center"/>
            <w:hideMark/>
          </w:tcPr>
          <w:p w14:paraId="059DCBA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noWrap/>
            <w:vAlign w:val="center"/>
            <w:hideMark/>
          </w:tcPr>
          <w:p w14:paraId="11997598"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61C7D5D1" w14:textId="77777777" w:rsidTr="00450C8E">
        <w:trPr>
          <w:trHeight w:val="255"/>
        </w:trPr>
        <w:tc>
          <w:tcPr>
            <w:tcW w:w="3228" w:type="dxa"/>
            <w:tcBorders>
              <w:top w:val="nil"/>
              <w:left w:val="nil"/>
              <w:bottom w:val="nil"/>
              <w:right w:val="nil"/>
            </w:tcBorders>
            <w:shd w:val="clear" w:color="auto" w:fill="auto"/>
            <w:vAlign w:val="center"/>
            <w:hideMark/>
          </w:tcPr>
          <w:p w14:paraId="266026AB"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Miscellaneous expenses</w:t>
            </w:r>
          </w:p>
        </w:tc>
        <w:tc>
          <w:tcPr>
            <w:tcW w:w="1902" w:type="dxa"/>
            <w:tcBorders>
              <w:top w:val="nil"/>
              <w:left w:val="nil"/>
              <w:bottom w:val="nil"/>
              <w:right w:val="nil"/>
            </w:tcBorders>
            <w:shd w:val="clear" w:color="auto" w:fill="auto"/>
            <w:noWrap/>
            <w:vAlign w:val="center"/>
            <w:hideMark/>
          </w:tcPr>
          <w:p w14:paraId="51B842F0"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454" w:type="dxa"/>
            <w:tcBorders>
              <w:top w:val="nil"/>
              <w:left w:val="nil"/>
              <w:bottom w:val="nil"/>
              <w:right w:val="nil"/>
            </w:tcBorders>
            <w:shd w:val="clear" w:color="auto" w:fill="auto"/>
            <w:noWrap/>
            <w:vAlign w:val="center"/>
            <w:hideMark/>
          </w:tcPr>
          <w:p w14:paraId="24ECE2B5"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noWrap/>
            <w:vAlign w:val="center"/>
            <w:hideMark/>
          </w:tcPr>
          <w:p w14:paraId="2EC1F459"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3DDD71AE" w14:textId="77777777" w:rsidTr="00450C8E">
        <w:trPr>
          <w:trHeight w:val="255"/>
        </w:trPr>
        <w:tc>
          <w:tcPr>
            <w:tcW w:w="3228" w:type="dxa"/>
            <w:tcBorders>
              <w:top w:val="nil"/>
              <w:left w:val="nil"/>
              <w:bottom w:val="nil"/>
              <w:right w:val="nil"/>
            </w:tcBorders>
            <w:shd w:val="clear" w:color="auto" w:fill="auto"/>
            <w:vAlign w:val="center"/>
            <w:hideMark/>
          </w:tcPr>
          <w:p w14:paraId="4A62AAD0"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Principal portion of debt payment</w:t>
            </w:r>
          </w:p>
        </w:tc>
        <w:tc>
          <w:tcPr>
            <w:tcW w:w="1902" w:type="dxa"/>
            <w:tcBorders>
              <w:top w:val="nil"/>
              <w:left w:val="nil"/>
              <w:bottom w:val="nil"/>
              <w:right w:val="nil"/>
            </w:tcBorders>
            <w:shd w:val="clear" w:color="auto" w:fill="auto"/>
            <w:noWrap/>
            <w:vAlign w:val="center"/>
            <w:hideMark/>
          </w:tcPr>
          <w:p w14:paraId="463FB904"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454" w:type="dxa"/>
            <w:tcBorders>
              <w:top w:val="nil"/>
              <w:left w:val="nil"/>
              <w:bottom w:val="nil"/>
              <w:right w:val="nil"/>
            </w:tcBorders>
            <w:shd w:val="clear" w:color="auto" w:fill="auto"/>
            <w:vAlign w:val="center"/>
            <w:hideMark/>
          </w:tcPr>
          <w:p w14:paraId="15A9A4EC"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noWrap/>
            <w:vAlign w:val="center"/>
            <w:hideMark/>
          </w:tcPr>
          <w:p w14:paraId="2828BCBD"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4F158ECD" w14:textId="77777777" w:rsidTr="00450C8E">
        <w:trPr>
          <w:trHeight w:val="255"/>
        </w:trPr>
        <w:tc>
          <w:tcPr>
            <w:tcW w:w="3228" w:type="dxa"/>
            <w:tcBorders>
              <w:top w:val="nil"/>
              <w:left w:val="nil"/>
              <w:bottom w:val="nil"/>
              <w:right w:val="nil"/>
            </w:tcBorders>
            <w:shd w:val="clear" w:color="auto" w:fill="auto"/>
            <w:vAlign w:val="center"/>
            <w:hideMark/>
          </w:tcPr>
          <w:p w14:paraId="735F03F0"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Owner's draw</w:t>
            </w:r>
          </w:p>
        </w:tc>
        <w:tc>
          <w:tcPr>
            <w:tcW w:w="1902" w:type="dxa"/>
            <w:tcBorders>
              <w:top w:val="nil"/>
              <w:left w:val="nil"/>
              <w:bottom w:val="nil"/>
              <w:right w:val="nil"/>
            </w:tcBorders>
            <w:shd w:val="clear" w:color="auto" w:fill="auto"/>
            <w:noWrap/>
            <w:vAlign w:val="center"/>
            <w:hideMark/>
          </w:tcPr>
          <w:p w14:paraId="1F270553"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 </w:t>
            </w:r>
          </w:p>
        </w:tc>
        <w:tc>
          <w:tcPr>
            <w:tcW w:w="454" w:type="dxa"/>
            <w:tcBorders>
              <w:top w:val="nil"/>
              <w:left w:val="nil"/>
              <w:bottom w:val="nil"/>
              <w:right w:val="nil"/>
            </w:tcBorders>
            <w:shd w:val="clear" w:color="auto" w:fill="auto"/>
            <w:vAlign w:val="center"/>
            <w:hideMark/>
          </w:tcPr>
          <w:p w14:paraId="370413CD"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noWrap/>
            <w:vAlign w:val="center"/>
            <w:hideMark/>
          </w:tcPr>
          <w:p w14:paraId="3278605D"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28B9EDA1" w14:textId="77777777" w:rsidTr="00450C8E">
        <w:trPr>
          <w:trHeight w:val="255"/>
        </w:trPr>
        <w:tc>
          <w:tcPr>
            <w:tcW w:w="3228" w:type="dxa"/>
            <w:tcBorders>
              <w:top w:val="nil"/>
              <w:left w:val="nil"/>
              <w:bottom w:val="nil"/>
              <w:right w:val="nil"/>
            </w:tcBorders>
            <w:shd w:val="clear" w:color="auto" w:fill="auto"/>
            <w:vAlign w:val="center"/>
            <w:hideMark/>
          </w:tcPr>
          <w:p w14:paraId="09141F19"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902" w:type="dxa"/>
            <w:tcBorders>
              <w:top w:val="nil"/>
              <w:left w:val="nil"/>
              <w:bottom w:val="nil"/>
              <w:right w:val="nil"/>
            </w:tcBorders>
            <w:shd w:val="clear" w:color="auto" w:fill="auto"/>
            <w:vAlign w:val="center"/>
            <w:hideMark/>
          </w:tcPr>
          <w:p w14:paraId="63F9C6A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54" w:type="dxa"/>
            <w:tcBorders>
              <w:top w:val="nil"/>
              <w:left w:val="nil"/>
              <w:bottom w:val="nil"/>
              <w:right w:val="nil"/>
            </w:tcBorders>
            <w:shd w:val="clear" w:color="auto" w:fill="auto"/>
            <w:vAlign w:val="center"/>
            <w:hideMark/>
          </w:tcPr>
          <w:p w14:paraId="00466324"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vAlign w:val="center"/>
            <w:hideMark/>
          </w:tcPr>
          <w:p w14:paraId="2755FC39"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76E8AE46" w14:textId="77777777" w:rsidTr="00450C8E">
        <w:trPr>
          <w:trHeight w:val="255"/>
        </w:trPr>
        <w:tc>
          <w:tcPr>
            <w:tcW w:w="3228" w:type="dxa"/>
            <w:tcBorders>
              <w:top w:val="single" w:sz="4" w:space="0" w:color="auto"/>
              <w:left w:val="nil"/>
              <w:bottom w:val="single" w:sz="4" w:space="0" w:color="auto"/>
              <w:right w:val="nil"/>
            </w:tcBorders>
            <w:shd w:val="clear" w:color="auto" w:fill="auto"/>
            <w:vAlign w:val="center"/>
            <w:hideMark/>
          </w:tcPr>
          <w:p w14:paraId="7FDDEFF5"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Total Fixed Costs</w:t>
            </w:r>
          </w:p>
        </w:tc>
        <w:tc>
          <w:tcPr>
            <w:tcW w:w="1902" w:type="dxa"/>
            <w:tcBorders>
              <w:top w:val="single" w:sz="4" w:space="0" w:color="auto"/>
              <w:left w:val="nil"/>
              <w:bottom w:val="single" w:sz="4" w:space="0" w:color="auto"/>
              <w:right w:val="nil"/>
            </w:tcBorders>
            <w:shd w:val="clear" w:color="auto" w:fill="auto"/>
            <w:vAlign w:val="center"/>
            <w:hideMark/>
          </w:tcPr>
          <w:p w14:paraId="004B8C3C"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xml:space="preserve"> $        8,214.92 </w:t>
            </w:r>
          </w:p>
        </w:tc>
        <w:tc>
          <w:tcPr>
            <w:tcW w:w="454" w:type="dxa"/>
            <w:tcBorders>
              <w:top w:val="nil"/>
              <w:left w:val="nil"/>
              <w:bottom w:val="nil"/>
              <w:right w:val="nil"/>
            </w:tcBorders>
            <w:shd w:val="clear" w:color="auto" w:fill="auto"/>
            <w:vAlign w:val="center"/>
            <w:hideMark/>
          </w:tcPr>
          <w:p w14:paraId="6D4F8195"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vAlign w:val="center"/>
            <w:hideMark/>
          </w:tcPr>
          <w:p w14:paraId="1E2B1C48"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46342C2E" w14:textId="77777777" w:rsidTr="00450C8E">
        <w:trPr>
          <w:trHeight w:val="255"/>
        </w:trPr>
        <w:tc>
          <w:tcPr>
            <w:tcW w:w="3228" w:type="dxa"/>
            <w:tcBorders>
              <w:top w:val="nil"/>
              <w:left w:val="nil"/>
              <w:bottom w:val="nil"/>
              <w:right w:val="nil"/>
            </w:tcBorders>
            <w:shd w:val="clear" w:color="auto" w:fill="auto"/>
            <w:vAlign w:val="center"/>
            <w:hideMark/>
          </w:tcPr>
          <w:p w14:paraId="5772B581"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902" w:type="dxa"/>
            <w:tcBorders>
              <w:top w:val="nil"/>
              <w:left w:val="nil"/>
              <w:bottom w:val="nil"/>
              <w:right w:val="nil"/>
            </w:tcBorders>
            <w:shd w:val="clear" w:color="auto" w:fill="auto"/>
            <w:vAlign w:val="center"/>
            <w:hideMark/>
          </w:tcPr>
          <w:p w14:paraId="66A9FC4A"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54" w:type="dxa"/>
            <w:tcBorders>
              <w:top w:val="nil"/>
              <w:left w:val="nil"/>
              <w:bottom w:val="nil"/>
              <w:right w:val="nil"/>
            </w:tcBorders>
            <w:shd w:val="clear" w:color="auto" w:fill="auto"/>
            <w:vAlign w:val="center"/>
            <w:hideMark/>
          </w:tcPr>
          <w:p w14:paraId="2240885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vAlign w:val="center"/>
            <w:hideMark/>
          </w:tcPr>
          <w:p w14:paraId="20BB22D6"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7FB532A9" w14:textId="77777777" w:rsidTr="00450C8E">
        <w:trPr>
          <w:trHeight w:val="255"/>
        </w:trPr>
        <w:tc>
          <w:tcPr>
            <w:tcW w:w="3228" w:type="dxa"/>
            <w:tcBorders>
              <w:top w:val="single" w:sz="4" w:space="0" w:color="auto"/>
              <w:left w:val="nil"/>
              <w:bottom w:val="single" w:sz="4" w:space="0" w:color="auto"/>
              <w:right w:val="nil"/>
            </w:tcBorders>
            <w:shd w:val="clear" w:color="auto" w:fill="auto"/>
            <w:vAlign w:val="center"/>
            <w:hideMark/>
          </w:tcPr>
          <w:p w14:paraId="5A8FC2A4"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Total Variable Costs</w:t>
            </w:r>
          </w:p>
        </w:tc>
        <w:tc>
          <w:tcPr>
            <w:tcW w:w="1902" w:type="dxa"/>
            <w:tcBorders>
              <w:top w:val="single" w:sz="4" w:space="0" w:color="auto"/>
              <w:left w:val="nil"/>
              <w:bottom w:val="single" w:sz="4" w:space="0" w:color="auto"/>
              <w:right w:val="nil"/>
            </w:tcBorders>
            <w:shd w:val="clear" w:color="auto" w:fill="auto"/>
            <w:vAlign w:val="center"/>
            <w:hideMark/>
          </w:tcPr>
          <w:p w14:paraId="582AF6ED"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w:t>
            </w:r>
          </w:p>
        </w:tc>
        <w:tc>
          <w:tcPr>
            <w:tcW w:w="454" w:type="dxa"/>
            <w:tcBorders>
              <w:top w:val="single" w:sz="4" w:space="0" w:color="auto"/>
              <w:left w:val="nil"/>
              <w:bottom w:val="single" w:sz="4" w:space="0" w:color="auto"/>
              <w:right w:val="nil"/>
            </w:tcBorders>
            <w:shd w:val="clear" w:color="auto" w:fill="auto"/>
            <w:vAlign w:val="center"/>
            <w:hideMark/>
          </w:tcPr>
          <w:p w14:paraId="034FCAC7" w14:textId="77777777" w:rsidR="00845D79" w:rsidRPr="00AC6143" w:rsidRDefault="00845D79" w:rsidP="004862E8">
            <w:pPr>
              <w:spacing w:after="0" w:line="240" w:lineRule="auto"/>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 </w:t>
            </w:r>
          </w:p>
        </w:tc>
        <w:tc>
          <w:tcPr>
            <w:tcW w:w="1668" w:type="dxa"/>
            <w:tcBorders>
              <w:top w:val="single" w:sz="4" w:space="0" w:color="auto"/>
              <w:left w:val="nil"/>
              <w:bottom w:val="single" w:sz="4" w:space="0" w:color="auto"/>
              <w:right w:val="nil"/>
            </w:tcBorders>
            <w:shd w:val="clear" w:color="auto" w:fill="auto"/>
            <w:vAlign w:val="center"/>
            <w:hideMark/>
          </w:tcPr>
          <w:p w14:paraId="2722DE41"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46%</w:t>
            </w:r>
          </w:p>
        </w:tc>
      </w:tr>
      <w:tr w:rsidR="00845D79" w:rsidRPr="00AC6143" w14:paraId="26C8145B" w14:textId="77777777" w:rsidTr="00450C8E">
        <w:trPr>
          <w:trHeight w:val="255"/>
        </w:trPr>
        <w:tc>
          <w:tcPr>
            <w:tcW w:w="3228" w:type="dxa"/>
            <w:tcBorders>
              <w:top w:val="nil"/>
              <w:left w:val="nil"/>
              <w:bottom w:val="nil"/>
              <w:right w:val="nil"/>
            </w:tcBorders>
            <w:shd w:val="clear" w:color="auto" w:fill="auto"/>
            <w:vAlign w:val="center"/>
            <w:hideMark/>
          </w:tcPr>
          <w:p w14:paraId="65658670"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902" w:type="dxa"/>
            <w:tcBorders>
              <w:top w:val="nil"/>
              <w:left w:val="nil"/>
              <w:bottom w:val="nil"/>
              <w:right w:val="nil"/>
            </w:tcBorders>
            <w:shd w:val="clear" w:color="auto" w:fill="auto"/>
            <w:vAlign w:val="center"/>
            <w:hideMark/>
          </w:tcPr>
          <w:p w14:paraId="02E35913"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54" w:type="dxa"/>
            <w:tcBorders>
              <w:top w:val="nil"/>
              <w:left w:val="nil"/>
              <w:bottom w:val="nil"/>
              <w:right w:val="nil"/>
            </w:tcBorders>
            <w:shd w:val="clear" w:color="auto" w:fill="auto"/>
            <w:vAlign w:val="center"/>
            <w:hideMark/>
          </w:tcPr>
          <w:p w14:paraId="66DCCDF8"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vAlign w:val="center"/>
            <w:hideMark/>
          </w:tcPr>
          <w:p w14:paraId="3FD69968"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0EE7A24D" w14:textId="77777777" w:rsidTr="00450C8E">
        <w:trPr>
          <w:trHeight w:val="255"/>
        </w:trPr>
        <w:tc>
          <w:tcPr>
            <w:tcW w:w="3228" w:type="dxa"/>
            <w:tcBorders>
              <w:top w:val="nil"/>
              <w:left w:val="nil"/>
              <w:bottom w:val="nil"/>
              <w:right w:val="nil"/>
            </w:tcBorders>
            <w:shd w:val="clear" w:color="auto" w:fill="auto"/>
            <w:vAlign w:val="center"/>
            <w:hideMark/>
          </w:tcPr>
          <w:p w14:paraId="64C1BE46"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902" w:type="dxa"/>
            <w:tcBorders>
              <w:top w:val="nil"/>
              <w:left w:val="nil"/>
              <w:bottom w:val="nil"/>
              <w:right w:val="nil"/>
            </w:tcBorders>
            <w:shd w:val="clear" w:color="auto" w:fill="auto"/>
            <w:vAlign w:val="center"/>
            <w:hideMark/>
          </w:tcPr>
          <w:p w14:paraId="77AD6DC0"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454" w:type="dxa"/>
            <w:tcBorders>
              <w:top w:val="nil"/>
              <w:left w:val="nil"/>
              <w:bottom w:val="nil"/>
              <w:right w:val="nil"/>
            </w:tcBorders>
            <w:shd w:val="clear" w:color="auto" w:fill="auto"/>
            <w:vAlign w:val="center"/>
            <w:hideMark/>
          </w:tcPr>
          <w:p w14:paraId="53585549" w14:textId="77777777" w:rsidR="00845D79" w:rsidRPr="00AC6143" w:rsidRDefault="00845D79" w:rsidP="004862E8">
            <w:pPr>
              <w:spacing w:after="0" w:line="240" w:lineRule="auto"/>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vAlign w:val="center"/>
            <w:hideMark/>
          </w:tcPr>
          <w:p w14:paraId="7ECCB924"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r w:rsidR="00845D79" w:rsidRPr="00AC6143" w14:paraId="34024F64" w14:textId="77777777" w:rsidTr="00450C8E">
        <w:trPr>
          <w:trHeight w:val="330"/>
        </w:trPr>
        <w:tc>
          <w:tcPr>
            <w:tcW w:w="3228" w:type="dxa"/>
            <w:tcBorders>
              <w:top w:val="single" w:sz="4" w:space="0" w:color="auto"/>
              <w:left w:val="nil"/>
              <w:bottom w:val="double" w:sz="6" w:space="0" w:color="auto"/>
              <w:right w:val="nil"/>
            </w:tcBorders>
            <w:shd w:val="clear" w:color="auto" w:fill="auto"/>
            <w:vAlign w:val="center"/>
            <w:hideMark/>
          </w:tcPr>
          <w:p w14:paraId="674A2023" w14:textId="77777777" w:rsidR="00845D79" w:rsidRPr="00AC6143" w:rsidRDefault="00845D79" w:rsidP="004862E8">
            <w:pPr>
              <w:spacing w:after="0" w:line="240" w:lineRule="auto"/>
              <w:rPr>
                <w:rFonts w:ascii="Times New Roman" w:eastAsia="Times New Roman" w:hAnsi="Times New Roman" w:cs="Times New Roman"/>
                <w:b/>
                <w:bCs/>
                <w:sz w:val="24"/>
                <w:szCs w:val="24"/>
              </w:rPr>
            </w:pPr>
            <w:r w:rsidRPr="00AC6143">
              <w:rPr>
                <w:rFonts w:ascii="Times New Roman" w:eastAsia="Times New Roman" w:hAnsi="Times New Roman" w:cs="Times New Roman"/>
                <w:b/>
                <w:bCs/>
                <w:sz w:val="24"/>
                <w:szCs w:val="24"/>
              </w:rPr>
              <w:t>Breakeven Sales level   =</w:t>
            </w:r>
          </w:p>
        </w:tc>
        <w:tc>
          <w:tcPr>
            <w:tcW w:w="1902" w:type="dxa"/>
            <w:tcBorders>
              <w:top w:val="single" w:sz="4" w:space="0" w:color="auto"/>
              <w:left w:val="nil"/>
              <w:bottom w:val="double" w:sz="6" w:space="0" w:color="auto"/>
              <w:right w:val="nil"/>
            </w:tcBorders>
            <w:shd w:val="clear" w:color="auto" w:fill="auto"/>
            <w:vAlign w:val="center"/>
            <w:hideMark/>
          </w:tcPr>
          <w:p w14:paraId="21BFD973"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r w:rsidRPr="00AC6143">
              <w:rPr>
                <w:rFonts w:ascii="Times New Roman" w:eastAsia="Times New Roman" w:hAnsi="Times New Roman" w:cs="Times New Roman"/>
                <w:sz w:val="24"/>
                <w:szCs w:val="24"/>
              </w:rPr>
              <w:t>15213</w:t>
            </w:r>
          </w:p>
        </w:tc>
        <w:tc>
          <w:tcPr>
            <w:tcW w:w="454" w:type="dxa"/>
            <w:tcBorders>
              <w:top w:val="nil"/>
              <w:left w:val="nil"/>
              <w:bottom w:val="nil"/>
              <w:right w:val="nil"/>
            </w:tcBorders>
            <w:shd w:val="clear" w:color="auto" w:fill="auto"/>
            <w:vAlign w:val="center"/>
            <w:hideMark/>
          </w:tcPr>
          <w:p w14:paraId="5805D87C" w14:textId="77777777" w:rsidR="00845D79" w:rsidRPr="00AC6143" w:rsidRDefault="00845D79" w:rsidP="004862E8">
            <w:pPr>
              <w:spacing w:after="0" w:line="240" w:lineRule="auto"/>
              <w:jc w:val="right"/>
              <w:rPr>
                <w:rFonts w:ascii="Times New Roman" w:eastAsia="Times New Roman" w:hAnsi="Times New Roman" w:cs="Times New Roman"/>
                <w:sz w:val="24"/>
                <w:szCs w:val="24"/>
              </w:rPr>
            </w:pPr>
          </w:p>
        </w:tc>
        <w:tc>
          <w:tcPr>
            <w:tcW w:w="1668" w:type="dxa"/>
            <w:tcBorders>
              <w:top w:val="nil"/>
              <w:left w:val="nil"/>
              <w:bottom w:val="nil"/>
              <w:right w:val="nil"/>
            </w:tcBorders>
            <w:shd w:val="clear" w:color="auto" w:fill="auto"/>
            <w:vAlign w:val="center"/>
            <w:hideMark/>
          </w:tcPr>
          <w:p w14:paraId="734EE05D" w14:textId="77777777" w:rsidR="00845D79" w:rsidRPr="00AC6143" w:rsidRDefault="00845D79" w:rsidP="004862E8">
            <w:pPr>
              <w:spacing w:after="0" w:line="240" w:lineRule="auto"/>
              <w:rPr>
                <w:rFonts w:ascii="Times New Roman" w:eastAsia="Times New Roman" w:hAnsi="Times New Roman" w:cs="Times New Roman"/>
                <w:sz w:val="24"/>
                <w:szCs w:val="24"/>
              </w:rPr>
            </w:pPr>
          </w:p>
        </w:tc>
      </w:tr>
    </w:tbl>
    <w:p w14:paraId="57AC6FB1" w14:textId="77777777" w:rsidR="00845D79" w:rsidRPr="00AC6143" w:rsidRDefault="00845D79" w:rsidP="00845D79">
      <w:pPr>
        <w:rPr>
          <w:rFonts w:ascii="Times New Roman" w:hAnsi="Times New Roman" w:cs="Times New Roman"/>
          <w:b/>
          <w:bCs/>
          <w:sz w:val="24"/>
          <w:szCs w:val="24"/>
        </w:rPr>
      </w:pPr>
      <w:r w:rsidRPr="00AC6143">
        <w:rPr>
          <w:rFonts w:ascii="Times New Roman" w:hAnsi="Times New Roman" w:cs="Times New Roman"/>
          <w:b/>
          <w:bCs/>
          <w:sz w:val="24"/>
          <w:szCs w:val="24"/>
        </w:rPr>
        <w:br w:type="page"/>
      </w:r>
    </w:p>
    <w:p w14:paraId="74CF0356" w14:textId="12488C90" w:rsidR="008B7432" w:rsidRPr="00AC6143" w:rsidRDefault="008B7432" w:rsidP="008B7432">
      <w:pPr>
        <w:pStyle w:val="Heading1"/>
        <w:rPr>
          <w:rFonts w:ascii="Times New Roman" w:hAnsi="Times New Roman" w:cs="Times New Roman"/>
          <w:color w:val="auto"/>
          <w:sz w:val="24"/>
          <w:szCs w:val="24"/>
        </w:rPr>
      </w:pPr>
      <w:bookmarkStart w:id="82" w:name="_Toc48841786"/>
      <w:r w:rsidRPr="00AC6143">
        <w:rPr>
          <w:rFonts w:ascii="Times New Roman" w:hAnsi="Times New Roman" w:cs="Times New Roman"/>
          <w:color w:val="auto"/>
          <w:sz w:val="24"/>
          <w:szCs w:val="24"/>
        </w:rPr>
        <w:lastRenderedPageBreak/>
        <w:t>APPENDIX G</w:t>
      </w:r>
      <w:bookmarkEnd w:id="82"/>
    </w:p>
    <w:p w14:paraId="069EC3AF" w14:textId="5B027C43" w:rsidR="00967F71" w:rsidRPr="00AC6143" w:rsidRDefault="00967F71">
      <w:pPr>
        <w:rPr>
          <w:rFonts w:ascii="Times New Roman" w:hAnsi="Times New Roman" w:cs="Times New Roman"/>
          <w:b/>
          <w:bCs/>
          <w:sz w:val="24"/>
          <w:szCs w:val="24"/>
        </w:rPr>
      </w:pPr>
      <w:r w:rsidRPr="00AC6143">
        <w:rPr>
          <w:rFonts w:ascii="Times New Roman" w:hAnsi="Times New Roman" w:cs="Times New Roman"/>
          <w:b/>
          <w:bCs/>
          <w:noProof/>
          <w:sz w:val="24"/>
          <w:szCs w:val="24"/>
        </w:rPr>
        <mc:AlternateContent>
          <mc:Choice Requires="wpc">
            <w:drawing>
              <wp:inline distT="0" distB="0" distL="0" distR="0" wp14:anchorId="096601A5" wp14:editId="74033ED1">
                <wp:extent cx="5943600" cy="7772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Text Box 3"/>
                        <wps:cNvSpPr txBox="1"/>
                        <wps:spPr>
                          <a:xfrm>
                            <a:off x="2332650" y="759908"/>
                            <a:ext cx="1132840" cy="573592"/>
                          </a:xfrm>
                          <a:prstGeom prst="flowChartPredefinedProcess">
                            <a:avLst/>
                          </a:prstGeom>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2AA6C970" w14:textId="529DC02A" w:rsidR="00C94BB7" w:rsidRDefault="00C94BB7" w:rsidP="00AC71C4">
                              <w:pPr>
                                <w:jc w:val="center"/>
                                <w:rPr>
                                  <w:sz w:val="24"/>
                                  <w:szCs w:val="24"/>
                                </w:rPr>
                              </w:pPr>
                              <w:r>
                                <w:rPr>
                                  <w:rFonts w:eastAsia="Calibri"/>
                                  <w:b/>
                                  <w:bCs/>
                                  <w:color w:val="FFFFFF"/>
                                </w:rPr>
                                <w:t>Suppliers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Text Box 15"/>
                        <wps:cNvSpPr txBox="1"/>
                        <wps:spPr>
                          <a:xfrm>
                            <a:off x="1761785" y="170475"/>
                            <a:ext cx="2409190" cy="304800"/>
                          </a:xfrm>
                          <a:prstGeom prst="rect">
                            <a:avLst/>
                          </a:prstGeom>
                          <a:noFill/>
                          <a:ln w="6350">
                            <a:solidFill>
                              <a:schemeClr val="bg1"/>
                            </a:solidFill>
                          </a:ln>
                        </wps:spPr>
                        <wps:txbx>
                          <w:txbxContent>
                            <w:p w14:paraId="4F9E6AF6" w14:textId="77777777" w:rsidR="00C94BB7" w:rsidRPr="005073DD" w:rsidRDefault="00C94BB7" w:rsidP="00B74CE7">
                              <w:pPr>
                                <w:jc w:val="center"/>
                                <w:rPr>
                                  <w:rFonts w:ascii="Times New Roman" w:hAnsi="Times New Roman" w:cs="Times New Roman"/>
                                  <w:sz w:val="24"/>
                                  <w:szCs w:val="24"/>
                                </w:rPr>
                              </w:pPr>
                              <w:r w:rsidRPr="005073DD">
                                <w:rPr>
                                  <w:rFonts w:ascii="Times New Roman" w:eastAsia="Calibri" w:hAnsi="Times New Roman" w:cs="Times New Roman"/>
                                  <w:b/>
                                  <w:bCs/>
                                  <w:sz w:val="24"/>
                                  <w:szCs w:val="24"/>
                                </w:rPr>
                                <w:t>Data Flow Diagram (DFD)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Straight Arrow Connector 5"/>
                        <wps:cNvCnPr>
                          <a:stCxn id="3" idx="2"/>
                          <a:endCxn id="6" idx="0"/>
                        </wps:cNvCnPr>
                        <wps:spPr>
                          <a:xfrm>
                            <a:off x="2899070" y="1333500"/>
                            <a:ext cx="9525" cy="894113"/>
                          </a:xfrm>
                          <a:prstGeom prst="straightConnector1">
                            <a:avLst/>
                          </a:prstGeom>
                          <a:ln w="2857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 name="Text Box 3"/>
                        <wps:cNvSpPr txBox="1"/>
                        <wps:spPr>
                          <a:xfrm>
                            <a:off x="2342175" y="2227613"/>
                            <a:ext cx="1132840" cy="563212"/>
                          </a:xfrm>
                          <a:prstGeom prst="flowChartPredefinedProcess">
                            <a:avLst/>
                          </a:prstGeom>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0358F9A3" w14:textId="2A53B47E" w:rsidR="00C94BB7" w:rsidRDefault="00C94BB7" w:rsidP="00AC71C4">
                              <w:pPr>
                                <w:jc w:val="center"/>
                                <w:rPr>
                                  <w:sz w:val="24"/>
                                  <w:szCs w:val="24"/>
                                </w:rPr>
                              </w:pPr>
                              <w:r>
                                <w:rPr>
                                  <w:rFonts w:eastAsia="Calibri"/>
                                  <w:b/>
                                  <w:bCs/>
                                  <w:color w:val="FFFFFF"/>
                                </w:rPr>
                                <w:t>Purchase Orders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3"/>
                        <wps:cNvSpPr txBox="1"/>
                        <wps:spPr>
                          <a:xfrm>
                            <a:off x="2351700" y="3524250"/>
                            <a:ext cx="1181100" cy="685799"/>
                          </a:xfrm>
                          <a:prstGeom prst="flowChartPredefinedProcess">
                            <a:avLst/>
                          </a:prstGeom>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6FE20A58" w14:textId="5666E788" w:rsidR="00C94BB7" w:rsidRDefault="00C94BB7" w:rsidP="00AC71C4">
                              <w:pPr>
                                <w:jc w:val="center"/>
                                <w:rPr>
                                  <w:sz w:val="24"/>
                                  <w:szCs w:val="24"/>
                                </w:rPr>
                              </w:pPr>
                              <w:r>
                                <w:rPr>
                                  <w:rFonts w:eastAsia="Calibri"/>
                                  <w:b/>
                                  <w:bCs/>
                                  <w:color w:val="FFFFFF"/>
                                </w:rPr>
                                <w:t>Raw Materials Inventory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Straight Arrow Connector 8"/>
                        <wps:cNvCnPr>
                          <a:stCxn id="6" idx="2"/>
                          <a:endCxn id="7" idx="0"/>
                        </wps:cNvCnPr>
                        <wps:spPr>
                          <a:xfrm>
                            <a:off x="2908595" y="2790825"/>
                            <a:ext cx="33655" cy="733425"/>
                          </a:xfrm>
                          <a:prstGeom prst="straightConnector1">
                            <a:avLst/>
                          </a:prstGeom>
                          <a:ln w="2857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9" name="Text Box 3"/>
                        <wps:cNvSpPr txBox="1"/>
                        <wps:spPr>
                          <a:xfrm>
                            <a:off x="2380275" y="5045165"/>
                            <a:ext cx="1181100" cy="669835"/>
                          </a:xfrm>
                          <a:prstGeom prst="flowChartPredefinedProcess">
                            <a:avLst/>
                          </a:prstGeom>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5F7A859C" w14:textId="28889BF8" w:rsidR="00C94BB7" w:rsidRDefault="00C94BB7" w:rsidP="00AC71C4">
                              <w:pPr>
                                <w:jc w:val="center"/>
                                <w:rPr>
                                  <w:sz w:val="24"/>
                                  <w:szCs w:val="24"/>
                                </w:rPr>
                              </w:pPr>
                              <w:r>
                                <w:rPr>
                                  <w:rFonts w:eastAsia="Calibri"/>
                                  <w:b/>
                                  <w:bCs/>
                                  <w:color w:val="FFFFFF"/>
                                </w:rPr>
                                <w:t>Finished Goods Inventory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3"/>
                        <wps:cNvSpPr txBox="1"/>
                        <wps:spPr>
                          <a:xfrm>
                            <a:off x="2380275" y="6390300"/>
                            <a:ext cx="1181100" cy="420075"/>
                          </a:xfrm>
                          <a:prstGeom prst="flowChartPredefinedProcess">
                            <a:avLst/>
                          </a:prstGeom>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1E2C1B90" w14:textId="5DF1420B" w:rsidR="00C94BB7" w:rsidRDefault="00C94BB7" w:rsidP="00AC71C4">
                              <w:pPr>
                                <w:jc w:val="center"/>
                                <w:rPr>
                                  <w:sz w:val="24"/>
                                  <w:szCs w:val="24"/>
                                </w:rPr>
                              </w:pPr>
                              <w:r>
                                <w:rPr>
                                  <w:rFonts w:eastAsia="Calibri"/>
                                  <w:b/>
                                  <w:bCs/>
                                  <w:color w:val="FFFFFF"/>
                                </w:rPr>
                                <w:t>Sales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Straight Arrow Connector 11"/>
                        <wps:cNvCnPr>
                          <a:stCxn id="7" idx="2"/>
                          <a:endCxn id="9" idx="0"/>
                        </wps:cNvCnPr>
                        <wps:spPr>
                          <a:xfrm>
                            <a:off x="2942250" y="4210049"/>
                            <a:ext cx="28575" cy="835116"/>
                          </a:xfrm>
                          <a:prstGeom prst="straightConnector1">
                            <a:avLst/>
                          </a:prstGeom>
                          <a:ln w="2857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9" idx="2"/>
                          <a:endCxn id="10" idx="0"/>
                        </wps:cNvCnPr>
                        <wps:spPr>
                          <a:xfrm>
                            <a:off x="2970825" y="5715000"/>
                            <a:ext cx="0" cy="675300"/>
                          </a:xfrm>
                          <a:prstGeom prst="straightConnector1">
                            <a:avLst/>
                          </a:prstGeom>
                          <a:ln w="2857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 name="Text Box 3"/>
                        <wps:cNvSpPr txBox="1"/>
                        <wps:spPr>
                          <a:xfrm>
                            <a:off x="494325" y="6390300"/>
                            <a:ext cx="1181100" cy="401025"/>
                          </a:xfrm>
                          <a:prstGeom prst="flowChartPredefinedProcess">
                            <a:avLst/>
                          </a:prstGeom>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00343E45" w14:textId="06A970DA" w:rsidR="00C94BB7" w:rsidRDefault="00C94BB7" w:rsidP="005073DD">
                              <w:pPr>
                                <w:jc w:val="center"/>
                                <w:rPr>
                                  <w:sz w:val="24"/>
                                  <w:szCs w:val="24"/>
                                </w:rPr>
                              </w:pPr>
                              <w:r>
                                <w:rPr>
                                  <w:rFonts w:eastAsia="Calibri"/>
                                  <w:b/>
                                  <w:bCs/>
                                  <w:color w:val="FFFFFF"/>
                                </w:rPr>
                                <w:t>Customers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Straight Arrow Connector 14"/>
                        <wps:cNvCnPr>
                          <a:stCxn id="13" idx="3"/>
                          <a:endCxn id="10" idx="1"/>
                        </wps:cNvCnPr>
                        <wps:spPr>
                          <a:xfrm>
                            <a:off x="1675425" y="6590813"/>
                            <a:ext cx="704850" cy="9525"/>
                          </a:xfrm>
                          <a:prstGeom prst="straightConnector1">
                            <a:avLst/>
                          </a:prstGeom>
                          <a:ln w="2857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 name="Text Box 3"/>
                        <wps:cNvSpPr txBox="1"/>
                        <wps:spPr>
                          <a:xfrm>
                            <a:off x="4371975" y="3692615"/>
                            <a:ext cx="1236640" cy="441235"/>
                          </a:xfrm>
                          <a:prstGeom prst="flowChartPredefinedProcess">
                            <a:avLst/>
                          </a:prstGeom>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4F67D2BA" w14:textId="55929D19" w:rsidR="00C94BB7" w:rsidRDefault="00C94BB7" w:rsidP="00B74CE7">
                              <w:pPr>
                                <w:jc w:val="center"/>
                                <w:rPr>
                                  <w:sz w:val="24"/>
                                  <w:szCs w:val="24"/>
                                </w:rPr>
                              </w:pPr>
                              <w:r>
                                <w:rPr>
                                  <w:rFonts w:eastAsia="Calibri"/>
                                  <w:b/>
                                  <w:bCs/>
                                  <w:color w:val="FFFFFF"/>
                                </w:rPr>
                                <w:t>Accounting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Straight Arrow Connector 16"/>
                        <wps:cNvCnPr>
                          <a:stCxn id="10" idx="3"/>
                          <a:endCxn id="15" idx="2"/>
                        </wps:cNvCnPr>
                        <wps:spPr>
                          <a:xfrm flipV="1">
                            <a:off x="3561375" y="4133850"/>
                            <a:ext cx="1428920" cy="2466488"/>
                          </a:xfrm>
                          <a:prstGeom prst="straightConnector1">
                            <a:avLst/>
                          </a:prstGeom>
                          <a:ln w="2857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15" idx="0"/>
                          <a:endCxn id="6" idx="3"/>
                        </wps:cNvCnPr>
                        <wps:spPr>
                          <a:xfrm flipH="1" flipV="1">
                            <a:off x="3475015" y="2509219"/>
                            <a:ext cx="1515280" cy="1183396"/>
                          </a:xfrm>
                          <a:prstGeom prst="straightConnector1">
                            <a:avLst/>
                          </a:prstGeom>
                          <a:ln w="2857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6601A5" id="Canvas 1" o:spid="_x0000_s1035" editas="canvas" style="width:468pt;height:612pt;mso-position-horizontal-relative:char;mso-position-vertical-relative:line" coordsize="59436,77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">
                <v:shape id="_x0000_s1036" type="#_x0000_t75" style="position:absolute;width:59436;height:77724;visibility:visible;mso-wrap-style:square" filled="t">
                  <v:fill o:detectmouseclick="t"/>
                  <v:path o:connecttype="none"/>
                </v:shape>
                <v:shapetype id="_x0000_t112" coordsize="21600,21600" o:spt="112" path="m,l,21600r21600,l21600,xem2610,nfl2610,21600em18990,nfl18990,21600e">
                  <v:stroke joinstyle="miter"/>
                  <v:path o:extrusionok="f" gradientshapeok="t" o:connecttype="rect" textboxrect="2610,0,18990,21600"/>
                </v:shapetype>
                <v:shape id="Text Box 3" o:spid="_x0000_s1037" type="#_x0000_t112" style="position:absolute;left:23326;top:7599;width:11328;height:5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" fillcolor="#4f81bd [3204]" strokecolor="#4f81bd [3204]" strokeweight="2pt">
                  <v:textbox>
                    <w:txbxContent>
                      <w:p w14:paraId="2AA6C970" w14:textId="529DC02A" w:rsidR="00C94BB7" w:rsidRDefault="00C94BB7" w:rsidP="00AC71C4">
                        <w:pPr>
                          <w:jc w:val="center"/>
                          <w:rPr>
                            <w:sz w:val="24"/>
                            <w:szCs w:val="24"/>
                          </w:rPr>
                        </w:pPr>
                        <w:r>
                          <w:rPr>
                            <w:rFonts w:eastAsia="Calibri"/>
                            <w:b/>
                            <w:bCs/>
                            <w:color w:val="FFFFFF"/>
                          </w:rPr>
                          <w:t>Suppliers</w:t>
                        </w:r>
                      </w:p>
                    </w:txbxContent>
                  </v:textbox>
                </v:shape>
                <v:shape id="Text Box 15" o:spid="_x0000_s1038" type="#_x0000_t202" style="position:absolute;left:17617;top:1704;width:2409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" filled="f" strokecolor="white [3212]" strokeweight=".5pt">
                  <v:textbox>
                    <w:txbxContent>
                      <w:p w14:paraId="4F9E6AF6" w14:textId="77777777" w:rsidR="00C94BB7" w:rsidRPr="005073DD" w:rsidRDefault="00C94BB7" w:rsidP="00B74CE7">
                        <w:pPr>
                          <w:jc w:val="center"/>
                          <w:rPr>
                            <w:rFonts w:ascii="Times New Roman" w:hAnsi="Times New Roman" w:cs="Times New Roman"/>
                            <w:sz w:val="24"/>
                            <w:szCs w:val="24"/>
                          </w:rPr>
                        </w:pPr>
                        <w:r w:rsidRPr="005073DD">
                          <w:rPr>
                            <w:rFonts w:ascii="Times New Roman" w:eastAsia="Calibri" w:hAnsi="Times New Roman" w:cs="Times New Roman"/>
                            <w:b/>
                            <w:bCs/>
                            <w:sz w:val="24"/>
                            <w:szCs w:val="24"/>
                          </w:rPr>
                          <w:t>Data Flow Diagram (DFD)</w:t>
                        </w:r>
                      </w:p>
                    </w:txbxContent>
                  </v:textbox>
                </v:shape>
                <v:shapetype id="_x0000_t32" coordsize="21600,21600" o:spt="32" o:oned="t" path="m,l21600,21600e" filled="f">
                  <v:path arrowok="t" fillok="f" o:connecttype="none"/>
                  <o:lock v:ext="edit" shapetype="t"/>
                </v:shapetype>
                <v:shape id="Straight Arrow Connector 5" o:spid="_x0000_s1039" type="#_x0000_t32" style="position:absolute;left:28990;top:13335;width:95;height:89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" strokecolor="#4579b8 [3044]" strokeweight="2.25pt">
                  <v:stroke endarrow="block"/>
                </v:shape>
                <v:shape id="Text Box 3" o:spid="_x0000_s1040" type="#_x0000_t112" style="position:absolute;left:23421;top:22276;width:11329;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" fillcolor="#4f81bd [3204]" strokecolor="#4f81bd [3204]" strokeweight="2pt">
                  <v:textbox>
                    <w:txbxContent>
                      <w:p w14:paraId="0358F9A3" w14:textId="2A53B47E" w:rsidR="00C94BB7" w:rsidRDefault="00C94BB7" w:rsidP="00AC71C4">
                        <w:pPr>
                          <w:jc w:val="center"/>
                          <w:rPr>
                            <w:sz w:val="24"/>
                            <w:szCs w:val="24"/>
                          </w:rPr>
                        </w:pPr>
                        <w:r>
                          <w:rPr>
                            <w:rFonts w:eastAsia="Calibri"/>
                            <w:b/>
                            <w:bCs/>
                            <w:color w:val="FFFFFF"/>
                          </w:rPr>
                          <w:t>Purchase Orders</w:t>
                        </w:r>
                      </w:p>
                    </w:txbxContent>
                  </v:textbox>
                </v:shape>
                <v:shape id="Text Box 3" o:spid="_x0000_s1041" type="#_x0000_t112" style="position:absolute;left:23517;top:35242;width:1181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" fillcolor="#4f81bd [3204]" strokecolor="#4f81bd [3204]" strokeweight="2pt">
                  <v:textbox>
                    <w:txbxContent>
                      <w:p w14:paraId="6FE20A58" w14:textId="5666E788" w:rsidR="00C94BB7" w:rsidRDefault="00C94BB7" w:rsidP="00AC71C4">
                        <w:pPr>
                          <w:jc w:val="center"/>
                          <w:rPr>
                            <w:sz w:val="24"/>
                            <w:szCs w:val="24"/>
                          </w:rPr>
                        </w:pPr>
                        <w:r>
                          <w:rPr>
                            <w:rFonts w:eastAsia="Calibri"/>
                            <w:b/>
                            <w:bCs/>
                            <w:color w:val="FFFFFF"/>
                          </w:rPr>
                          <w:t>Raw Materials Inventory</w:t>
                        </w:r>
                      </w:p>
                    </w:txbxContent>
                  </v:textbox>
                </v:shape>
                <v:shape id="Straight Arrow Connector 8" o:spid="_x0000_s1042" type="#_x0000_t32" style="position:absolute;left:29085;top:27908;width:337;height:7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" strokecolor="#4579b8 [3044]" strokeweight="2.25pt">
                  <v:stroke endarrow="block"/>
                </v:shape>
                <v:shape id="Text Box 3" o:spid="_x0000_s1043" type="#_x0000_t112" style="position:absolute;left:23802;top:50451;width:11811;height:6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" fillcolor="#4f81bd [3204]" strokecolor="#4f81bd [3204]" strokeweight="2pt">
                  <v:textbox>
                    <w:txbxContent>
                      <w:p w14:paraId="5F7A859C" w14:textId="28889BF8" w:rsidR="00C94BB7" w:rsidRDefault="00C94BB7" w:rsidP="00AC71C4">
                        <w:pPr>
                          <w:jc w:val="center"/>
                          <w:rPr>
                            <w:sz w:val="24"/>
                            <w:szCs w:val="24"/>
                          </w:rPr>
                        </w:pPr>
                        <w:r>
                          <w:rPr>
                            <w:rFonts w:eastAsia="Calibri"/>
                            <w:b/>
                            <w:bCs/>
                            <w:color w:val="FFFFFF"/>
                          </w:rPr>
                          <w:t>Finished Goods Inventory</w:t>
                        </w:r>
                      </w:p>
                    </w:txbxContent>
                  </v:textbox>
                </v:shape>
                <v:shape id="Text Box 3" o:spid="_x0000_s1044" type="#_x0000_t112" style="position:absolute;left:23802;top:63903;width:11811;height: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" fillcolor="#4f81bd [3204]" strokecolor="#4f81bd [3204]" strokeweight="2pt">
                  <v:textbox>
                    <w:txbxContent>
                      <w:p w14:paraId="1E2C1B90" w14:textId="5DF1420B" w:rsidR="00C94BB7" w:rsidRDefault="00C94BB7" w:rsidP="00AC71C4">
                        <w:pPr>
                          <w:jc w:val="center"/>
                          <w:rPr>
                            <w:sz w:val="24"/>
                            <w:szCs w:val="24"/>
                          </w:rPr>
                        </w:pPr>
                        <w:r>
                          <w:rPr>
                            <w:rFonts w:eastAsia="Calibri"/>
                            <w:b/>
                            <w:bCs/>
                            <w:color w:val="FFFFFF"/>
                          </w:rPr>
                          <w:t>Sales</w:t>
                        </w:r>
                      </w:p>
                    </w:txbxContent>
                  </v:textbox>
                </v:shape>
                <v:shape id="Straight Arrow Connector 11" o:spid="_x0000_s1045" type="#_x0000_t32" style="position:absolute;left:29422;top:42100;width:286;height:8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" strokecolor="#4579b8 [3044]" strokeweight="2.25pt">
                  <v:stroke endarrow="block"/>
                </v:shape>
                <v:shape id="Straight Arrow Connector 12" o:spid="_x0000_s1046" type="#_x0000_t32" style="position:absolute;left:29708;top:57150;width:0;height:6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" strokecolor="#4579b8 [3044]" strokeweight="2.25pt">
                  <v:stroke endarrow="block"/>
                </v:shape>
                <v:shape id="Text Box 3" o:spid="_x0000_s1047" type="#_x0000_t112" style="position:absolute;left:4943;top:63903;width:11811;height:4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" fillcolor="#4f81bd [3204]" strokecolor="#4f81bd [3204]" strokeweight="2pt">
                  <v:textbox>
                    <w:txbxContent>
                      <w:p w14:paraId="00343E45" w14:textId="06A970DA" w:rsidR="00C94BB7" w:rsidRDefault="00C94BB7" w:rsidP="005073DD">
                        <w:pPr>
                          <w:jc w:val="center"/>
                          <w:rPr>
                            <w:sz w:val="24"/>
                            <w:szCs w:val="24"/>
                          </w:rPr>
                        </w:pPr>
                        <w:r>
                          <w:rPr>
                            <w:rFonts w:eastAsia="Calibri"/>
                            <w:b/>
                            <w:bCs/>
                            <w:color w:val="FFFFFF"/>
                          </w:rPr>
                          <w:t>Customers</w:t>
                        </w:r>
                      </w:p>
                    </w:txbxContent>
                  </v:textbox>
                </v:shape>
                <v:shape id="Straight Arrow Connector 14" o:spid="_x0000_s1048" type="#_x0000_t32" style="position:absolute;left:16754;top:65908;width:7048;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" strokecolor="#4579b8 [3044]" strokeweight="2.25pt">
                  <v:stroke endarrow="block"/>
                </v:shape>
                <v:shape id="Text Box 3" o:spid="_x0000_s1049" type="#_x0000_t112" style="position:absolute;left:43719;top:36926;width:12367;height:4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" fillcolor="#4f81bd [3204]" strokecolor="#4f81bd [3204]" strokeweight="2pt">
                  <v:textbox>
                    <w:txbxContent>
                      <w:p w14:paraId="4F67D2BA" w14:textId="55929D19" w:rsidR="00C94BB7" w:rsidRDefault="00C94BB7" w:rsidP="00B74CE7">
                        <w:pPr>
                          <w:jc w:val="center"/>
                          <w:rPr>
                            <w:sz w:val="24"/>
                            <w:szCs w:val="24"/>
                          </w:rPr>
                        </w:pPr>
                        <w:r>
                          <w:rPr>
                            <w:rFonts w:eastAsia="Calibri"/>
                            <w:b/>
                            <w:bCs/>
                            <w:color w:val="FFFFFF"/>
                          </w:rPr>
                          <w:t>Accounting</w:t>
                        </w:r>
                      </w:p>
                    </w:txbxContent>
                  </v:textbox>
                </v:shape>
                <v:shape id="Straight Arrow Connector 16" o:spid="_x0000_s1050" type="#_x0000_t32" style="position:absolute;left:35613;top:41338;width:14289;height:246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" strokecolor="#4579b8 [3044]" strokeweight="2.25pt">
                  <v:stroke endarrow="block"/>
                </v:shape>
                <v:shape id="Straight Arrow Connector 17" o:spid="_x0000_s1051" type="#_x0000_t32" style="position:absolute;left:34750;top:25092;width:15152;height:118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" strokecolor="#4579b8 [3044]" strokeweight="2.25pt">
                  <v:stroke endarrow="block"/>
                </v:shape>
                <w10:anchorlock/>
              </v:group>
            </w:pict>
          </mc:Fallback>
        </mc:AlternateContent>
      </w:r>
      <w:r w:rsidRPr="00AC6143">
        <w:rPr>
          <w:rFonts w:ascii="Times New Roman" w:hAnsi="Times New Roman" w:cs="Times New Roman"/>
          <w:b/>
          <w:bCs/>
          <w:sz w:val="24"/>
          <w:szCs w:val="24"/>
        </w:rPr>
        <w:br w:type="page"/>
      </w:r>
    </w:p>
    <w:p w14:paraId="331ACDAD" w14:textId="2E0EBE14" w:rsidR="000A47D0" w:rsidRPr="00AC6143" w:rsidRDefault="000A47D0" w:rsidP="000A47D0">
      <w:pPr>
        <w:spacing w:after="0" w:line="480" w:lineRule="auto"/>
        <w:rPr>
          <w:rFonts w:ascii="Times New Roman" w:hAnsi="Times New Roman" w:cs="Times New Roman"/>
          <w:b/>
          <w:bCs/>
          <w:sz w:val="24"/>
          <w:szCs w:val="24"/>
        </w:rPr>
      </w:pPr>
      <w:r w:rsidRPr="00AC6143">
        <w:rPr>
          <w:rFonts w:ascii="Times New Roman" w:hAnsi="Times New Roman" w:cs="Times New Roman"/>
          <w:b/>
          <w:bCs/>
          <w:sz w:val="24"/>
          <w:szCs w:val="24"/>
        </w:rPr>
        <w:lastRenderedPageBreak/>
        <w:t>References:</w:t>
      </w:r>
    </w:p>
    <w:p w14:paraId="42889777" w14:textId="77777777" w:rsidR="009C09A1" w:rsidRDefault="009C09A1" w:rsidP="009C09A1">
      <w:pPr>
        <w:pStyle w:val="NormalWeb"/>
      </w:pPr>
      <w:r>
        <w:t>12 Month Cash Flow Statement. (2018, March 14). Retrieved from https://www.score.org/resource/12-month-cash-flow-statement</w:t>
      </w:r>
    </w:p>
    <w:p w14:paraId="0D2787FA" w14:textId="77777777" w:rsidR="009C09A1" w:rsidRDefault="009C09A1" w:rsidP="009C09A1">
      <w:pPr>
        <w:pStyle w:val="NormalWeb"/>
      </w:pPr>
      <w:r>
        <w:t>3-Year Profit and Loss Projection. (2011, March 26). Retrieved from https://www.score.org/resource/3-year-profit-and-loss-projection-0</w:t>
      </w:r>
    </w:p>
    <w:p w14:paraId="409829D5" w14:textId="77777777" w:rsidR="009C09A1" w:rsidRDefault="009C09A1" w:rsidP="009C09A1">
      <w:pPr>
        <w:pStyle w:val="NormalWeb"/>
      </w:pPr>
      <w:r>
        <w:t>AFRICAN FINE COFFEES ASSOCIATION (AFCA). (2020, April 14). Retrieved July 25, 2020, from https://afca.coffee/</w:t>
      </w:r>
    </w:p>
    <w:p w14:paraId="2889AA12" w14:textId="77777777" w:rsidR="009C09A1" w:rsidRDefault="009C09A1" w:rsidP="009C09A1">
      <w:pPr>
        <w:pStyle w:val="NormalWeb"/>
      </w:pPr>
      <w:r>
        <w:t>Amon-Ra (2020). (2020 Summer B18 Term) BU695-8: Graduate Capstone Project Discussions Unit 4 Discussion https://herzing.instructure.com/courses/11730/discussion_topics/237138</w:t>
      </w:r>
    </w:p>
    <w:p w14:paraId="444E3846" w14:textId="77777777" w:rsidR="009C09A1" w:rsidRDefault="009C09A1" w:rsidP="009C09A1">
      <w:pPr>
        <w:pStyle w:val="NormalWeb"/>
      </w:pPr>
      <w:r>
        <w:t>Amon-Ra. (2020, August 14). Harden host and client computers. Retrieved from https://herzing.instructure.com/courses/11687/discussion_topics/241341Best Coffee Brands in the World. (2014, October 01). Retrieved from https://www.globalbrandsmagazine.com/best-coffee-brands-in-the-world-2/</w:t>
      </w:r>
    </w:p>
    <w:p w14:paraId="07D1B711" w14:textId="77777777" w:rsidR="009C09A1" w:rsidRDefault="009C09A1" w:rsidP="009C09A1">
      <w:pPr>
        <w:pStyle w:val="NormalWeb"/>
      </w:pPr>
      <w:r>
        <w:t>Atlanta, GA Warehouses for Lease. (n.d.). Retrieved August 08, 2020, from https://www.loopnet.com/georgia/atlanta_warehouses-for-lease/</w:t>
      </w:r>
    </w:p>
    <w:p w14:paraId="1368AE4B" w14:textId="77777777" w:rsidR="009C09A1" w:rsidRDefault="009C09A1" w:rsidP="009C09A1">
      <w:pPr>
        <w:pStyle w:val="NormalWeb"/>
      </w:pPr>
      <w:r>
        <w:t>Atlanta, GA. (n.d.). Retrieved August 09, 2020, from https://www.atlantaga.gov/government/departments/city-planning/office-of-buildings/business-licenses-zoning-enforcement-division</w:t>
      </w:r>
    </w:p>
    <w:p w14:paraId="31F31FAE" w14:textId="77777777" w:rsidR="009C09A1" w:rsidRDefault="009C09A1" w:rsidP="009C09A1">
      <w:pPr>
        <w:pStyle w:val="NormalWeb"/>
      </w:pPr>
      <w:r>
        <w:t>Boundless Marketing. (n.d.). Retrieved August 01, 2020, from https://courses.lumenlearning.com/boundless-marketing/chapter/product-line-and-product-mix/</w:t>
      </w:r>
    </w:p>
    <w:p w14:paraId="57132509" w14:textId="77777777" w:rsidR="009C09A1" w:rsidRDefault="009C09A1" w:rsidP="009C09A1">
      <w:pPr>
        <w:pStyle w:val="NormalWeb"/>
      </w:pPr>
      <w:r>
        <w:t>Boyce, P. (2020, July 19). Barriers to Entry Definition: 17 Examples: 4 Types. Retrieved from https://boycewire.com/barriers-to-entry-definition/</w:t>
      </w:r>
    </w:p>
    <w:p w14:paraId="1480A769" w14:textId="77777777" w:rsidR="009C09A1" w:rsidRDefault="009C09A1" w:rsidP="009C09A1">
      <w:pPr>
        <w:pStyle w:val="NormalWeb"/>
      </w:pPr>
      <w:r>
        <w:t>Bragg, S. (2020, January 05). Functional organizational structure. Retrieved from https://www.accountingtools.com/articles/2017/5/13/functional-organizational-structure</w:t>
      </w:r>
    </w:p>
    <w:p w14:paraId="26A31228" w14:textId="77777777" w:rsidR="009C09A1" w:rsidRDefault="009C09A1" w:rsidP="009C09A1">
      <w:pPr>
        <w:pStyle w:val="NormalWeb"/>
      </w:pPr>
      <w:r>
        <w:t>Break-Even Analysis Template. (2019, December 19). Retrieved from https://www.score.org/resource/break-even-analysis-template</w:t>
      </w:r>
    </w:p>
    <w:p w14:paraId="58FC460C" w14:textId="77777777" w:rsidR="009C09A1" w:rsidRDefault="009C09A1" w:rsidP="009C09A1">
      <w:pPr>
        <w:pStyle w:val="NormalWeb"/>
      </w:pPr>
      <w:r>
        <w:t>Business Ethics and Compliance. (n.d.). Retrieved August 15, 2020, from https://www.starbucks.com/about-us/company-information/business-ethics-and-compliance</w:t>
      </w:r>
    </w:p>
    <w:p w14:paraId="61181911" w14:textId="77777777" w:rsidR="009C09A1" w:rsidRDefault="009C09A1" w:rsidP="009C09A1">
      <w:pPr>
        <w:pStyle w:val="NormalWeb"/>
      </w:pPr>
      <w:r>
        <w:t>Business Planning &amp; Financial Statements Template Gallery. (2020, June 16). Retrieved August 08, 2020, from https://www.score.org/resource/business-planning-financial-statements-template-gallery</w:t>
      </w:r>
    </w:p>
    <w:p w14:paraId="748691CA" w14:textId="77777777" w:rsidR="009C09A1" w:rsidRDefault="009C09A1" w:rsidP="009C09A1">
      <w:pPr>
        <w:pStyle w:val="NormalWeb"/>
      </w:pPr>
      <w:r>
        <w:lastRenderedPageBreak/>
        <w:t>City of Atlanta, GA: Licenses &amp; Permits. (n.d.). Retrieved July 25, 2020, from https://www.atlantaga.gov/doing-business/licenses-permits</w:t>
      </w:r>
    </w:p>
    <w:p w14:paraId="6993F2CF" w14:textId="77777777" w:rsidR="009C09A1" w:rsidRDefault="009C09A1" w:rsidP="009C09A1">
      <w:pPr>
        <w:pStyle w:val="NormalWeb"/>
      </w:pPr>
      <w:r>
        <w:t>Code of Ethics. (n.d.). Retrieved August 15, 2020, from https://www.lavazza.com/en/about-us/company/code-of-ethics.html</w:t>
      </w:r>
    </w:p>
    <w:p w14:paraId="6BD6D5EC" w14:textId="77777777" w:rsidR="009C09A1" w:rsidRDefault="009C09A1" w:rsidP="009C09A1">
      <w:pPr>
        <w:pStyle w:val="NormalWeb"/>
      </w:pPr>
      <w:r>
        <w:t>Ensuring the future of coffee. (n.d.). Retrieved July 25, 2020, from https://worldcoffeeresearch.org/</w:t>
      </w:r>
    </w:p>
    <w:p w14:paraId="2BD9C010" w14:textId="77777777" w:rsidR="009C09A1" w:rsidRDefault="009C09A1" w:rsidP="009C09A1">
      <w:pPr>
        <w:pStyle w:val="NormalWeb"/>
      </w:pPr>
      <w:r>
        <w:t>Foreign Supplier Verification Programs SECG. (n.d.). Retrieved July 25, 2020, from https://www.fda.gov/regulatory-information/search-fda-guidance-documents/small-entity-compliance-guide-foreign-supplier-verification-programs-importers-food-humans-and</w:t>
      </w:r>
    </w:p>
    <w:p w14:paraId="5BA9ED11" w14:textId="77777777" w:rsidR="009C09A1" w:rsidRDefault="009C09A1" w:rsidP="009C09A1">
      <w:pPr>
        <w:pStyle w:val="NormalWeb"/>
      </w:pPr>
      <w:r>
        <w:t>Freelancer. (n.d.). Retrieved August 09, 2020, from https://www.freelancer.com/</w:t>
      </w:r>
    </w:p>
    <w:p w14:paraId="20F89B6A" w14:textId="77777777" w:rsidR="009C09A1" w:rsidRDefault="009C09A1" w:rsidP="009C09A1">
      <w:pPr>
        <w:pStyle w:val="NormalWeb"/>
      </w:pPr>
      <w:r>
        <w:t xml:space="preserve">Fulfillment </w:t>
      </w:r>
      <w:proofErr w:type="gramStart"/>
      <w:r>
        <w:t>By</w:t>
      </w:r>
      <w:proofErr w:type="gramEnd"/>
      <w:r>
        <w:t xml:space="preserve"> Amazon. (n.d.). Retrieved July 25, 2020, from https://sell.amazon.com/fulfillment-by-amazon.html</w:t>
      </w:r>
    </w:p>
    <w:p w14:paraId="7C6EFD1B" w14:textId="77777777" w:rsidR="009C09A1" w:rsidRDefault="009C09A1" w:rsidP="009C09A1">
      <w:pPr>
        <w:pStyle w:val="NormalWeb"/>
      </w:pPr>
      <w:proofErr w:type="spellStart"/>
      <w:r>
        <w:t>Gayland</w:t>
      </w:r>
      <w:proofErr w:type="spellEnd"/>
      <w:r>
        <w:t xml:space="preserve">, L. (2015). The tea </w:t>
      </w:r>
      <w:proofErr w:type="gramStart"/>
      <w:r>
        <w:t>book</w:t>
      </w:r>
      <w:proofErr w:type="gramEnd"/>
      <w:r>
        <w:t>. NY, NY: Dorling Kindersley.</w:t>
      </w:r>
    </w:p>
    <w:p w14:paraId="48F0FF93" w14:textId="77777777" w:rsidR="009C09A1" w:rsidRDefault="009C09A1" w:rsidP="009C09A1">
      <w:pPr>
        <w:pStyle w:val="NormalWeb"/>
      </w:pPr>
      <w:r>
        <w:t xml:space="preserve">Guidance </w:t>
      </w:r>
      <w:proofErr w:type="gramStart"/>
      <w:r>
        <w:t>For</w:t>
      </w:r>
      <w:proofErr w:type="gramEnd"/>
      <w:r>
        <w:t xml:space="preserve"> Industry Food Labeling Guide. (n.d.). Retrieved August 01, 2020, from https://www.fda.gov/regulatory-information/search-fda-guidance-documents/guidance-industry-food-labeling-guide</w:t>
      </w:r>
    </w:p>
    <w:p w14:paraId="60899386" w14:textId="77777777" w:rsidR="009C09A1" w:rsidRDefault="009C09A1" w:rsidP="009C09A1">
      <w:pPr>
        <w:pStyle w:val="NormalWeb"/>
      </w:pPr>
      <w:r>
        <w:t>Hanks, G. (2016, October 26). What Is a Contingency Fund? Retrieved from https://smallbusiness.chron.com/contingency-fund-66446.html</w:t>
      </w:r>
    </w:p>
    <w:p w14:paraId="18ED75D1" w14:textId="77777777" w:rsidR="009C09A1" w:rsidRDefault="009C09A1" w:rsidP="009C09A1">
      <w:pPr>
        <w:pStyle w:val="NormalWeb"/>
      </w:pPr>
      <w:r>
        <w:t xml:space="preserve">How to Write a Business Plan: Funding Request: Paul </w:t>
      </w:r>
      <w:proofErr w:type="spellStart"/>
      <w:r>
        <w:t>Borosky</w:t>
      </w:r>
      <w:proofErr w:type="spellEnd"/>
      <w:r>
        <w:t>, MBA. (2020, March 11). Retrieved August 21, 2020, from https://qualitybusinessplan.com/how-to-write-a-business-plan-funding-request/</w:t>
      </w:r>
    </w:p>
    <w:p w14:paraId="68CD893F" w14:textId="77777777" w:rsidR="009C09A1" w:rsidRDefault="009C09A1" w:rsidP="009C09A1">
      <w:pPr>
        <w:pStyle w:val="NormalWeb"/>
      </w:pPr>
      <w:r>
        <w:t>Illy: Code of Ethics. (n.d.). Retrieved August 15, 2020, from https://www.illy.com/content/dam/channels/website/consumer/global/pdf/codice-etico/Codice+Etico+2018_EN.pdf</w:t>
      </w:r>
    </w:p>
    <w:p w14:paraId="30172A2D" w14:textId="77777777" w:rsidR="009C09A1" w:rsidRDefault="009C09A1" w:rsidP="009C09A1">
      <w:pPr>
        <w:pStyle w:val="NormalWeb"/>
      </w:pPr>
      <w:r>
        <w:t>Instructions Prior Notice for Food Articles in PNSI. (n.d.). Retrieved July 25, 2020, from https://www.fda.gov/food/importing-food-products-united-states/step-step-instructions-prior-notice-food-articles-prior-notice-system-interface-pnsi</w:t>
      </w:r>
    </w:p>
    <w:p w14:paraId="03B9D698" w14:textId="77777777" w:rsidR="009C09A1" w:rsidRDefault="009C09A1" w:rsidP="009C09A1">
      <w:pPr>
        <w:pStyle w:val="NormalWeb"/>
      </w:pPr>
      <w:r>
        <w:t>Integrity. (n.d.). Retrieved August 15, 2020, from https://www.merriam-webster.com/dictionary/integrity</w:t>
      </w:r>
    </w:p>
    <w:p w14:paraId="0B6A3B52" w14:textId="77777777" w:rsidR="009C09A1" w:rsidRDefault="009C09A1" w:rsidP="009C09A1">
      <w:pPr>
        <w:pStyle w:val="NormalWeb"/>
      </w:pPr>
      <w:r>
        <w:t xml:space="preserve">Inter-African Coffee </w:t>
      </w:r>
      <w:proofErr w:type="spellStart"/>
      <w:r>
        <w:t>Organisation</w:t>
      </w:r>
      <w:proofErr w:type="spellEnd"/>
      <w:r>
        <w:t xml:space="preserve"> (IACO). (2019, November 26). Retrieved July 25, 2020, from http://www.iaco-oiac.org/en</w:t>
      </w:r>
    </w:p>
    <w:p w14:paraId="057271D0" w14:textId="77777777" w:rsidR="009C09A1" w:rsidRDefault="009C09A1" w:rsidP="009C09A1">
      <w:pPr>
        <w:pStyle w:val="NormalWeb"/>
      </w:pPr>
      <w:r>
        <w:lastRenderedPageBreak/>
        <w:t>It's Time to Complete Your Annual Business Registration. (n.d.). Retrieved August 09, 2020, from https://georgia.gov/blog/2017-02-14/its-time-complete-your-annual-business-registration</w:t>
      </w:r>
    </w:p>
    <w:p w14:paraId="1284F4CF" w14:textId="77777777" w:rsidR="009C09A1" w:rsidRDefault="009C09A1" w:rsidP="009C09A1">
      <w:pPr>
        <w:pStyle w:val="NormalWeb"/>
      </w:pPr>
      <w:r>
        <w:t>Louis, N. (2020, July 28). Best Coffee Brands Around the World. Retrieved from https://www.globalbrandsmagazine.com/best-coffee-brands-around-the-world/</w:t>
      </w:r>
    </w:p>
    <w:p w14:paraId="11B05E2D" w14:textId="77777777" w:rsidR="009C09A1" w:rsidRDefault="009C09A1" w:rsidP="009C09A1">
      <w:pPr>
        <w:pStyle w:val="NormalWeb"/>
      </w:pPr>
      <w:proofErr w:type="spellStart"/>
      <w:r>
        <w:t>Moldvaer</w:t>
      </w:r>
      <w:proofErr w:type="spellEnd"/>
      <w:r>
        <w:t xml:space="preserve">, A. (2014). Coffee </w:t>
      </w:r>
      <w:proofErr w:type="gramStart"/>
      <w:r>
        <w:t>obsession:.</w:t>
      </w:r>
      <w:proofErr w:type="gramEnd"/>
      <w:r>
        <w:t xml:space="preserve"> NY, NY: DK.</w:t>
      </w:r>
    </w:p>
    <w:p w14:paraId="3619A7EF" w14:textId="77777777" w:rsidR="009C09A1" w:rsidRDefault="009C09A1" w:rsidP="009C09A1">
      <w:pPr>
        <w:pStyle w:val="NormalWeb"/>
      </w:pPr>
      <w:r>
        <w:t>National Coffee Association. (n.d.). Retrieved July 25, 2020, from https://www.ncausa.org/</w:t>
      </w:r>
    </w:p>
    <w:p w14:paraId="114C4F86" w14:textId="77777777" w:rsidR="009C09A1" w:rsidRDefault="009C09A1" w:rsidP="009C09A1">
      <w:pPr>
        <w:pStyle w:val="NormalWeb"/>
      </w:pPr>
      <w:r>
        <w:t>NCDT 2020: The Atlas of American Coffee. (n.d.). Retrieved July 27, 2020, from https://www.ncausa.org/Industry-Resources/Market-Research/NCDT</w:t>
      </w:r>
    </w:p>
    <w:p w14:paraId="37937709" w14:textId="77777777" w:rsidR="009C09A1" w:rsidRDefault="009C09A1" w:rsidP="009C09A1">
      <w:pPr>
        <w:pStyle w:val="NormalWeb"/>
      </w:pPr>
      <w:r>
        <w:t>One Small Step. (n.d.). Retrieved August 09, 2020, from https://www.fiverr.com/categories/online-marketing?source=category_tree</w:t>
      </w:r>
    </w:p>
    <w:p w14:paraId="2F4A6651" w14:textId="77777777" w:rsidR="009C09A1" w:rsidRDefault="009C09A1" w:rsidP="009C09A1">
      <w:pPr>
        <w:pStyle w:val="NormalWeb"/>
      </w:pPr>
      <w:r>
        <w:t>Opening Day Balance Sheet. (2019, March 21). Retrieved August 08, 2020, from https://www.score.org/resource/opening-day-balance-sheet</w:t>
      </w:r>
    </w:p>
    <w:p w14:paraId="5444074B" w14:textId="77777777" w:rsidR="009C09A1" w:rsidRDefault="009C09A1" w:rsidP="009C09A1">
      <w:pPr>
        <w:pStyle w:val="NormalWeb"/>
      </w:pPr>
      <w:r>
        <w:t>Paul, K. (2017, September 29). International Coffee Day: Americans drink more coffee than soda, tea and juice combined. Retrieved August 01, 2020, from https://www.marketwatch.com/story/international-coffee-day-americans-drink-more-coffee-than-soda-tea-and-juice-combined-2017-09-29</w:t>
      </w:r>
    </w:p>
    <w:p w14:paraId="50D8A83B" w14:textId="77777777" w:rsidR="009C09A1" w:rsidRDefault="009C09A1" w:rsidP="009C09A1">
      <w:pPr>
        <w:pStyle w:val="NormalWeb"/>
      </w:pPr>
      <w:r>
        <w:t>Peet's Coffee Code of Conduct and Ethics. (n.d.). Retrieved August 15, 2020, from https://www.peets.com/about-us/code-of-ethics</w:t>
      </w:r>
    </w:p>
    <w:p w14:paraId="22BAAD10" w14:textId="77777777" w:rsidR="009C09A1" w:rsidRDefault="009C09A1" w:rsidP="009C09A1">
      <w:pPr>
        <w:pStyle w:val="NormalWeb"/>
      </w:pPr>
      <w:r>
        <w:t>Perkins, B. (2020, April 28). What is ERP? Key features of top enterprise resource planning systems. Retrieved from https://www.cio.com/article/2439502/what-is-erp-key-features-of-top-enterprise-resource-planning-systems.html</w:t>
      </w:r>
    </w:p>
    <w:p w14:paraId="6E8DF92E" w14:textId="77777777" w:rsidR="009C09A1" w:rsidRDefault="009C09A1" w:rsidP="009C09A1">
      <w:pPr>
        <w:pStyle w:val="NormalWeb"/>
      </w:pPr>
      <w:r>
        <w:t>Prior Notice of Imported Foods. (n.d.). Retrieved July 25, 2020, from https://www.fda.gov/food/importing-food-products-united-states/prior-notice-imported-foods</w:t>
      </w:r>
    </w:p>
    <w:p w14:paraId="579D46A8" w14:textId="77777777" w:rsidR="009C09A1" w:rsidRDefault="009C09A1" w:rsidP="009C09A1">
      <w:pPr>
        <w:pStyle w:val="NormalWeb"/>
      </w:pPr>
      <w:r>
        <w:t>Registration of Food Facilities and Other Submissions. (n.d.). Retrieved July 25, 2020, from https://www.fda.gov/food/guidance-regulation-food-and-dietary-supplements/registration-food-facilities-and-other-submissions</w:t>
      </w:r>
    </w:p>
    <w:p w14:paraId="47AC7911" w14:textId="77777777" w:rsidR="009C09A1" w:rsidRDefault="009C09A1" w:rsidP="009C09A1">
      <w:pPr>
        <w:pStyle w:val="NormalWeb"/>
      </w:pPr>
      <w:r>
        <w:t>Section 14-2-203. Incorporation, Article 2. INCORPORATION, Chapter 2. BUSINESS CORPORATIONS, Title 14. CORPORATIONS, PARTNERSHIPS, AND ASSOCIATIONS, GEORGIA CODE. (2020, September 25). Retrieved from http://ga.elaws.us/law/section14-2-203</w:t>
      </w:r>
    </w:p>
    <w:p w14:paraId="3EAD5971" w14:textId="77777777" w:rsidR="009C09A1" w:rsidRDefault="009C09A1" w:rsidP="009C09A1">
      <w:pPr>
        <w:pStyle w:val="NormalWeb"/>
      </w:pPr>
      <w:proofErr w:type="spellStart"/>
      <w:r>
        <w:t>Sercarz</w:t>
      </w:r>
      <w:proofErr w:type="spellEnd"/>
      <w:r>
        <w:t>, L. L., Gottlieb, J., Schauer, T., &amp; Westcott, N. B. (2016). The spice companion: A guide to the world of spices. New York, NY: Clarkson/Potter.</w:t>
      </w:r>
    </w:p>
    <w:p w14:paraId="1B4D1CD8" w14:textId="77777777" w:rsidR="009C09A1" w:rsidRDefault="009C09A1" w:rsidP="009C09A1">
      <w:pPr>
        <w:pStyle w:val="NormalWeb"/>
      </w:pPr>
      <w:r>
        <w:t>Specialty Coffee Association. (n.d.). Retrieved July 25, 2020, from https://sca.coffee/</w:t>
      </w:r>
    </w:p>
    <w:p w14:paraId="7858474F" w14:textId="77777777" w:rsidR="009C09A1" w:rsidRDefault="009C09A1" w:rsidP="009C09A1">
      <w:pPr>
        <w:pStyle w:val="NormalWeb"/>
      </w:pPr>
      <w:r>
        <w:lastRenderedPageBreak/>
        <w:t>Spiro, J. (2010, February 24). How to Write a Code of Ethics for Business. Retrieved from https://www.inc.com/guides/how-to-write-a-code-of-ethics.html</w:t>
      </w:r>
    </w:p>
    <w:p w14:paraId="6DB48E6B" w14:textId="77777777" w:rsidR="009C09A1" w:rsidRDefault="009C09A1" w:rsidP="009C09A1">
      <w:pPr>
        <w:pStyle w:val="NormalWeb"/>
      </w:pPr>
      <w:proofErr w:type="spellStart"/>
      <w:r>
        <w:t>Tachalova</w:t>
      </w:r>
      <w:proofErr w:type="spellEnd"/>
      <w:r>
        <w:t>, A. (2015, December 22). Digital Marketing Agencies' Rates and Services Cost Less Than You Think. Retrieved from https://www.entrepreneur.com/article/252933</w:t>
      </w:r>
    </w:p>
    <w:p w14:paraId="42C88E4A" w14:textId="77777777" w:rsidR="009C09A1" w:rsidRDefault="009C09A1" w:rsidP="009C09A1">
      <w:pPr>
        <w:pStyle w:val="NormalWeb"/>
      </w:pPr>
      <w:r>
        <w:t>Wasserman, E. (n.d.). How to Write the Financial Section of a Business Plan. Retrieved August 08, 2020, from https://www.inc.com/guides/business-plan-financial-section.html</w:t>
      </w:r>
    </w:p>
    <w:p w14:paraId="23078A9F" w14:textId="77777777" w:rsidR="009C09A1" w:rsidRDefault="009C09A1" w:rsidP="009C09A1">
      <w:pPr>
        <w:pStyle w:val="NormalWeb"/>
      </w:pPr>
      <w:r>
        <w:t>What is a D-U-N-S Number? (n.d.). Retrieved July 25, 2020, from https://www.dnb.com/duns-number.html</w:t>
      </w:r>
    </w:p>
    <w:p w14:paraId="735DB227" w14:textId="77777777" w:rsidR="009C09A1" w:rsidRDefault="009C09A1" w:rsidP="009C09A1">
      <w:pPr>
        <w:pStyle w:val="NormalWeb"/>
      </w:pPr>
      <w:r>
        <w:t>Why Fair Trade - Why Buy Fair Trade. (n.d.). Retrieved August 15, 2020, from https://www.fairtradecertified.org/why-fair-trade</w:t>
      </w:r>
    </w:p>
    <w:p w14:paraId="6C886B71" w14:textId="77777777" w:rsidR="009C09A1" w:rsidRDefault="009C09A1" w:rsidP="009C09A1">
      <w:pPr>
        <w:pStyle w:val="NormalWeb"/>
      </w:pPr>
      <w:r>
        <w:t>Wilson, S. &amp; Vanderburg, E. (2018). CompTIA cloud+: Certification study guide (exam CV0-002). New York: McGraw-Hill Education.</w:t>
      </w:r>
    </w:p>
    <w:p w14:paraId="488EAFD5" w14:textId="77777777" w:rsidR="009C09A1" w:rsidRDefault="009C09A1" w:rsidP="009C09A1">
      <w:pPr>
        <w:pStyle w:val="NormalWeb"/>
      </w:pPr>
      <w:r>
        <w:t>Zanzibar: The Spice Island. (2012). Retrieved August 01, 2020, from https://www.youtube.com/watch?v=194WGIEo7kk</w:t>
      </w:r>
    </w:p>
    <w:p w14:paraId="132DE76E" w14:textId="4604D5BD" w:rsidR="00D608DC" w:rsidRPr="00AC6143" w:rsidRDefault="00D608DC" w:rsidP="009C09A1">
      <w:pPr>
        <w:pStyle w:val="NormalWeb"/>
        <w:spacing w:before="0" w:beforeAutospacing="0"/>
      </w:pPr>
    </w:p>
    <w:sectPr w:rsidR="00D608DC" w:rsidRPr="00AC6143" w:rsidSect="00DE4B52">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DC759" w14:textId="77777777" w:rsidR="00B02A76" w:rsidRDefault="00B02A76" w:rsidP="005052E1">
      <w:pPr>
        <w:spacing w:after="0" w:line="240" w:lineRule="auto"/>
      </w:pPr>
      <w:r>
        <w:separator/>
      </w:r>
    </w:p>
  </w:endnote>
  <w:endnote w:type="continuationSeparator" w:id="0">
    <w:p w14:paraId="6B6A1BF2" w14:textId="77777777" w:rsidR="00B02A76" w:rsidRDefault="00B02A76" w:rsidP="0050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4F8AC" w14:textId="77777777" w:rsidR="00C94BB7" w:rsidRDefault="00C94BB7">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4624CC5A" w14:textId="77777777" w:rsidR="00C94BB7" w:rsidRDefault="00C94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EDEF6" w14:textId="77777777" w:rsidR="00B02A76" w:rsidRDefault="00B02A76" w:rsidP="005052E1">
      <w:pPr>
        <w:spacing w:after="0" w:line="240" w:lineRule="auto"/>
      </w:pPr>
      <w:r>
        <w:separator/>
      </w:r>
    </w:p>
  </w:footnote>
  <w:footnote w:type="continuationSeparator" w:id="0">
    <w:p w14:paraId="0297E811" w14:textId="77777777" w:rsidR="00B02A76" w:rsidRDefault="00B02A76" w:rsidP="00505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16984" w14:textId="535A1202" w:rsidR="00C94BB7" w:rsidRPr="00C3654E" w:rsidRDefault="00C94BB7" w:rsidP="00C3654E">
    <w:pPr>
      <w:pStyle w:val="Header"/>
    </w:pPr>
    <w:r w:rsidRPr="00C3654E">
      <w:rPr>
        <w:rFonts w:ascii="Times New Roman" w:eastAsia="Times New Roman" w:hAnsi="Times New Roman" w:cs="Times New Roman"/>
        <w:sz w:val="24"/>
        <w:szCs w:val="24"/>
      </w:rPr>
      <w:t xml:space="preserve">Unit </w:t>
    </w:r>
    <w:r>
      <w:rPr>
        <w:rFonts w:ascii="Times New Roman" w:eastAsia="Times New Roman" w:hAnsi="Times New Roman" w:cs="Times New Roman"/>
        <w:sz w:val="24"/>
        <w:szCs w:val="24"/>
      </w:rPr>
      <w:t>7</w:t>
    </w:r>
    <w:r w:rsidRPr="00C3654E">
      <w:rPr>
        <w:rFonts w:ascii="Times New Roman" w:eastAsia="Times New Roman" w:hAnsi="Times New Roman" w:cs="Times New Roman"/>
        <w:sz w:val="24"/>
        <w:szCs w:val="24"/>
      </w:rPr>
      <w:t xml:space="preserve"> Assignment</w:t>
    </w:r>
    <w:r>
      <w:rPr>
        <w:rFonts w:ascii="Times New Roman" w:eastAsia="Times New Roman" w:hAnsi="Times New Roman" w:cs="Times New Roman"/>
        <w:sz w:val="24"/>
        <w:szCs w:val="24"/>
      </w:rPr>
      <w:t xml:space="preserve"> –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57C93"/>
    <w:multiLevelType w:val="multilevel"/>
    <w:tmpl w:val="BD8A0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41A06"/>
    <w:multiLevelType w:val="hybridMultilevel"/>
    <w:tmpl w:val="916A0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740048"/>
    <w:multiLevelType w:val="hybridMultilevel"/>
    <w:tmpl w:val="1418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E1D9A"/>
    <w:multiLevelType w:val="multilevel"/>
    <w:tmpl w:val="87B6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35507"/>
    <w:multiLevelType w:val="hybridMultilevel"/>
    <w:tmpl w:val="8C865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54869"/>
    <w:multiLevelType w:val="hybridMultilevel"/>
    <w:tmpl w:val="4A145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5E5174"/>
    <w:multiLevelType w:val="hybridMultilevel"/>
    <w:tmpl w:val="1BA4B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6973B0"/>
    <w:multiLevelType w:val="hybridMultilevel"/>
    <w:tmpl w:val="F5729DB2"/>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3F823C8"/>
    <w:multiLevelType w:val="hybridMultilevel"/>
    <w:tmpl w:val="C7A46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DE0CD4"/>
    <w:multiLevelType w:val="hybridMultilevel"/>
    <w:tmpl w:val="B46C4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C069B"/>
    <w:multiLevelType w:val="hybridMultilevel"/>
    <w:tmpl w:val="152C8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71218"/>
    <w:multiLevelType w:val="hybridMultilevel"/>
    <w:tmpl w:val="D1926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CF43BD"/>
    <w:multiLevelType w:val="multilevel"/>
    <w:tmpl w:val="D80E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1D2A1D"/>
    <w:multiLevelType w:val="hybridMultilevel"/>
    <w:tmpl w:val="A680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C05D2B"/>
    <w:multiLevelType w:val="hybridMultilevel"/>
    <w:tmpl w:val="1A1C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D96332"/>
    <w:multiLevelType w:val="hybridMultilevel"/>
    <w:tmpl w:val="9E1E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092D81"/>
    <w:multiLevelType w:val="hybridMultilevel"/>
    <w:tmpl w:val="E8E4F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D06CA1"/>
    <w:multiLevelType w:val="hybridMultilevel"/>
    <w:tmpl w:val="7488108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FA536A"/>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A7C12B3"/>
    <w:multiLevelType w:val="hybridMultilevel"/>
    <w:tmpl w:val="E2020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303A85"/>
    <w:multiLevelType w:val="hybridMultilevel"/>
    <w:tmpl w:val="960E4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572283"/>
    <w:multiLevelType w:val="multilevel"/>
    <w:tmpl w:val="4E1C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08759E"/>
    <w:multiLevelType w:val="multilevel"/>
    <w:tmpl w:val="1404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BA7AFA"/>
    <w:multiLevelType w:val="multilevel"/>
    <w:tmpl w:val="4872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EC5AA3"/>
    <w:multiLevelType w:val="hybridMultilevel"/>
    <w:tmpl w:val="DF9CE5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3D505B1"/>
    <w:multiLevelType w:val="multilevel"/>
    <w:tmpl w:val="0868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
  </w:num>
  <w:num w:numId="4">
    <w:abstractNumId w:val="26"/>
  </w:num>
  <w:num w:numId="5">
    <w:abstractNumId w:val="19"/>
  </w:num>
  <w:num w:numId="6">
    <w:abstractNumId w:val="12"/>
  </w:num>
  <w:num w:numId="7">
    <w:abstractNumId w:val="3"/>
  </w:num>
  <w:num w:numId="8">
    <w:abstractNumId w:val="5"/>
  </w:num>
  <w:num w:numId="9">
    <w:abstractNumId w:val="15"/>
  </w:num>
  <w:num w:numId="10">
    <w:abstractNumId w:val="0"/>
  </w:num>
  <w:num w:numId="11">
    <w:abstractNumId w:val="21"/>
  </w:num>
  <w:num w:numId="12">
    <w:abstractNumId w:val="16"/>
  </w:num>
  <w:num w:numId="13">
    <w:abstractNumId w:val="4"/>
  </w:num>
  <w:num w:numId="14">
    <w:abstractNumId w:val="2"/>
  </w:num>
  <w:num w:numId="15">
    <w:abstractNumId w:val="6"/>
  </w:num>
  <w:num w:numId="16">
    <w:abstractNumId w:val="27"/>
  </w:num>
  <w:num w:numId="17">
    <w:abstractNumId w:val="18"/>
  </w:num>
  <w:num w:numId="18">
    <w:abstractNumId w:val="23"/>
  </w:num>
  <w:num w:numId="19">
    <w:abstractNumId w:val="13"/>
  </w:num>
  <w:num w:numId="20">
    <w:abstractNumId w:val="10"/>
  </w:num>
  <w:num w:numId="21">
    <w:abstractNumId w:val="28"/>
  </w:num>
  <w:num w:numId="22">
    <w:abstractNumId w:val="11"/>
  </w:num>
  <w:num w:numId="23">
    <w:abstractNumId w:val="24"/>
  </w:num>
  <w:num w:numId="24">
    <w:abstractNumId w:val="20"/>
  </w:num>
  <w:num w:numId="25">
    <w:abstractNumId w:val="29"/>
  </w:num>
  <w:num w:numId="26">
    <w:abstractNumId w:val="25"/>
  </w:num>
  <w:num w:numId="27">
    <w:abstractNumId w:val="9"/>
  </w:num>
  <w:num w:numId="28">
    <w:abstractNumId w:val="22"/>
  </w:num>
  <w:num w:numId="29">
    <w:abstractNumId w:val="14"/>
  </w:num>
  <w:num w:numId="30">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7E"/>
    <w:rsid w:val="00000994"/>
    <w:rsid w:val="000042AF"/>
    <w:rsid w:val="00006F12"/>
    <w:rsid w:val="00007772"/>
    <w:rsid w:val="00012637"/>
    <w:rsid w:val="00016A5D"/>
    <w:rsid w:val="00021705"/>
    <w:rsid w:val="0002186C"/>
    <w:rsid w:val="000223F7"/>
    <w:rsid w:val="00024C47"/>
    <w:rsid w:val="0003738B"/>
    <w:rsid w:val="00040AE9"/>
    <w:rsid w:val="00040EE2"/>
    <w:rsid w:val="00041A9F"/>
    <w:rsid w:val="0004225F"/>
    <w:rsid w:val="000424B6"/>
    <w:rsid w:val="00042877"/>
    <w:rsid w:val="00045CAD"/>
    <w:rsid w:val="00046F9A"/>
    <w:rsid w:val="00050E8E"/>
    <w:rsid w:val="00055A5B"/>
    <w:rsid w:val="00060AE2"/>
    <w:rsid w:val="000653AE"/>
    <w:rsid w:val="000711C1"/>
    <w:rsid w:val="00071713"/>
    <w:rsid w:val="0007377E"/>
    <w:rsid w:val="00074305"/>
    <w:rsid w:val="00074DD7"/>
    <w:rsid w:val="00076606"/>
    <w:rsid w:val="000812B8"/>
    <w:rsid w:val="00083BE3"/>
    <w:rsid w:val="00085DAB"/>
    <w:rsid w:val="00090404"/>
    <w:rsid w:val="00090A8E"/>
    <w:rsid w:val="00094784"/>
    <w:rsid w:val="000952EB"/>
    <w:rsid w:val="0009699E"/>
    <w:rsid w:val="000A0C3F"/>
    <w:rsid w:val="000A47D0"/>
    <w:rsid w:val="000A55F5"/>
    <w:rsid w:val="000B07D9"/>
    <w:rsid w:val="000B15A0"/>
    <w:rsid w:val="000B1890"/>
    <w:rsid w:val="000B2783"/>
    <w:rsid w:val="000B3BCF"/>
    <w:rsid w:val="000C16F1"/>
    <w:rsid w:val="000C6268"/>
    <w:rsid w:val="000C7949"/>
    <w:rsid w:val="000C7B8B"/>
    <w:rsid w:val="000C7CCB"/>
    <w:rsid w:val="000D0886"/>
    <w:rsid w:val="000D21F9"/>
    <w:rsid w:val="000D25AC"/>
    <w:rsid w:val="000D3B20"/>
    <w:rsid w:val="000D4E13"/>
    <w:rsid w:val="000E08E1"/>
    <w:rsid w:val="000E3B33"/>
    <w:rsid w:val="000E3B89"/>
    <w:rsid w:val="000E3D54"/>
    <w:rsid w:val="000F366B"/>
    <w:rsid w:val="000F3EBE"/>
    <w:rsid w:val="000F5819"/>
    <w:rsid w:val="000F75C1"/>
    <w:rsid w:val="00100B43"/>
    <w:rsid w:val="00100FF2"/>
    <w:rsid w:val="00103913"/>
    <w:rsid w:val="00104F9C"/>
    <w:rsid w:val="00106444"/>
    <w:rsid w:val="0010738B"/>
    <w:rsid w:val="0010788C"/>
    <w:rsid w:val="00111499"/>
    <w:rsid w:val="0011364A"/>
    <w:rsid w:val="00114EC1"/>
    <w:rsid w:val="0011613D"/>
    <w:rsid w:val="001175E6"/>
    <w:rsid w:val="00121519"/>
    <w:rsid w:val="00125031"/>
    <w:rsid w:val="00125A71"/>
    <w:rsid w:val="00137EB7"/>
    <w:rsid w:val="0014554F"/>
    <w:rsid w:val="00146EF2"/>
    <w:rsid w:val="00147ECD"/>
    <w:rsid w:val="0015021F"/>
    <w:rsid w:val="00155F18"/>
    <w:rsid w:val="001565CE"/>
    <w:rsid w:val="00160378"/>
    <w:rsid w:val="00160551"/>
    <w:rsid w:val="00161942"/>
    <w:rsid w:val="00161DE1"/>
    <w:rsid w:val="00162201"/>
    <w:rsid w:val="001626D9"/>
    <w:rsid w:val="00164C59"/>
    <w:rsid w:val="00170DC0"/>
    <w:rsid w:val="00173682"/>
    <w:rsid w:val="00177551"/>
    <w:rsid w:val="00182DD4"/>
    <w:rsid w:val="00183AF5"/>
    <w:rsid w:val="00184E49"/>
    <w:rsid w:val="00185489"/>
    <w:rsid w:val="001855C2"/>
    <w:rsid w:val="001955EC"/>
    <w:rsid w:val="0019669E"/>
    <w:rsid w:val="001A0F1B"/>
    <w:rsid w:val="001A3F4B"/>
    <w:rsid w:val="001A5427"/>
    <w:rsid w:val="001A695A"/>
    <w:rsid w:val="001B1452"/>
    <w:rsid w:val="001B294E"/>
    <w:rsid w:val="001B3103"/>
    <w:rsid w:val="001B3894"/>
    <w:rsid w:val="001B5793"/>
    <w:rsid w:val="001B6217"/>
    <w:rsid w:val="001B6F7C"/>
    <w:rsid w:val="001C001F"/>
    <w:rsid w:val="001C28FE"/>
    <w:rsid w:val="001C3AA1"/>
    <w:rsid w:val="001C4E59"/>
    <w:rsid w:val="001C77EF"/>
    <w:rsid w:val="001C7883"/>
    <w:rsid w:val="001C7AC4"/>
    <w:rsid w:val="001D1F22"/>
    <w:rsid w:val="001E3AFE"/>
    <w:rsid w:val="001E6890"/>
    <w:rsid w:val="001E6F70"/>
    <w:rsid w:val="001F18E4"/>
    <w:rsid w:val="001F6387"/>
    <w:rsid w:val="00200BA8"/>
    <w:rsid w:val="0020118D"/>
    <w:rsid w:val="0020331D"/>
    <w:rsid w:val="00204006"/>
    <w:rsid w:val="0020453F"/>
    <w:rsid w:val="00204974"/>
    <w:rsid w:val="00204A84"/>
    <w:rsid w:val="00205F04"/>
    <w:rsid w:val="00206AB3"/>
    <w:rsid w:val="00214EAE"/>
    <w:rsid w:val="00215457"/>
    <w:rsid w:val="0021579F"/>
    <w:rsid w:val="002157E2"/>
    <w:rsid w:val="00220317"/>
    <w:rsid w:val="00221CB1"/>
    <w:rsid w:val="00221D15"/>
    <w:rsid w:val="00227414"/>
    <w:rsid w:val="00230F47"/>
    <w:rsid w:val="00234974"/>
    <w:rsid w:val="00237996"/>
    <w:rsid w:val="00240535"/>
    <w:rsid w:val="00242142"/>
    <w:rsid w:val="002428DA"/>
    <w:rsid w:val="00243420"/>
    <w:rsid w:val="00244948"/>
    <w:rsid w:val="00245EB2"/>
    <w:rsid w:val="00250D25"/>
    <w:rsid w:val="00250F15"/>
    <w:rsid w:val="00251847"/>
    <w:rsid w:val="0025799B"/>
    <w:rsid w:val="002621DE"/>
    <w:rsid w:val="00265BB1"/>
    <w:rsid w:val="00266BC8"/>
    <w:rsid w:val="00267669"/>
    <w:rsid w:val="002723C2"/>
    <w:rsid w:val="002726E2"/>
    <w:rsid w:val="00275E94"/>
    <w:rsid w:val="00277609"/>
    <w:rsid w:val="0028081A"/>
    <w:rsid w:val="00283021"/>
    <w:rsid w:val="002842BB"/>
    <w:rsid w:val="002847DC"/>
    <w:rsid w:val="00286D54"/>
    <w:rsid w:val="0029068B"/>
    <w:rsid w:val="0029241E"/>
    <w:rsid w:val="00292A85"/>
    <w:rsid w:val="00294C33"/>
    <w:rsid w:val="0029576D"/>
    <w:rsid w:val="002A0C8E"/>
    <w:rsid w:val="002A1BAD"/>
    <w:rsid w:val="002A32A8"/>
    <w:rsid w:val="002A3E32"/>
    <w:rsid w:val="002B036D"/>
    <w:rsid w:val="002B0D5C"/>
    <w:rsid w:val="002D0FAD"/>
    <w:rsid w:val="002D16C6"/>
    <w:rsid w:val="002D1731"/>
    <w:rsid w:val="002E2351"/>
    <w:rsid w:val="002E3712"/>
    <w:rsid w:val="002E6336"/>
    <w:rsid w:val="002F02FC"/>
    <w:rsid w:val="002F3578"/>
    <w:rsid w:val="002F54EA"/>
    <w:rsid w:val="002F5D83"/>
    <w:rsid w:val="002F76E1"/>
    <w:rsid w:val="003014D8"/>
    <w:rsid w:val="003027A1"/>
    <w:rsid w:val="003027BE"/>
    <w:rsid w:val="00304A27"/>
    <w:rsid w:val="00306721"/>
    <w:rsid w:val="00310C94"/>
    <w:rsid w:val="0031117D"/>
    <w:rsid w:val="00311E53"/>
    <w:rsid w:val="0031230E"/>
    <w:rsid w:val="003128F0"/>
    <w:rsid w:val="0031292A"/>
    <w:rsid w:val="00313BD2"/>
    <w:rsid w:val="003158BC"/>
    <w:rsid w:val="003167B7"/>
    <w:rsid w:val="00316CB0"/>
    <w:rsid w:val="003170E5"/>
    <w:rsid w:val="00317522"/>
    <w:rsid w:val="00321A88"/>
    <w:rsid w:val="00322043"/>
    <w:rsid w:val="00322291"/>
    <w:rsid w:val="00326C06"/>
    <w:rsid w:val="00327A11"/>
    <w:rsid w:val="00327B1A"/>
    <w:rsid w:val="00331407"/>
    <w:rsid w:val="00331D50"/>
    <w:rsid w:val="003347E4"/>
    <w:rsid w:val="00335F47"/>
    <w:rsid w:val="003376D4"/>
    <w:rsid w:val="00340655"/>
    <w:rsid w:val="00340E6D"/>
    <w:rsid w:val="003425D0"/>
    <w:rsid w:val="003443EA"/>
    <w:rsid w:val="00345DB8"/>
    <w:rsid w:val="00346D6F"/>
    <w:rsid w:val="00351874"/>
    <w:rsid w:val="00354056"/>
    <w:rsid w:val="00360703"/>
    <w:rsid w:val="00360E8C"/>
    <w:rsid w:val="003615DF"/>
    <w:rsid w:val="003625C6"/>
    <w:rsid w:val="00364C16"/>
    <w:rsid w:val="00364FE2"/>
    <w:rsid w:val="00365137"/>
    <w:rsid w:val="00365707"/>
    <w:rsid w:val="00367714"/>
    <w:rsid w:val="00371471"/>
    <w:rsid w:val="0037202C"/>
    <w:rsid w:val="0037570D"/>
    <w:rsid w:val="00376C5B"/>
    <w:rsid w:val="0037716C"/>
    <w:rsid w:val="00380317"/>
    <w:rsid w:val="00380992"/>
    <w:rsid w:val="0038117A"/>
    <w:rsid w:val="00383A2C"/>
    <w:rsid w:val="003849EA"/>
    <w:rsid w:val="00384C40"/>
    <w:rsid w:val="003866B9"/>
    <w:rsid w:val="00392091"/>
    <w:rsid w:val="00394622"/>
    <w:rsid w:val="00394666"/>
    <w:rsid w:val="003A72B5"/>
    <w:rsid w:val="003B215A"/>
    <w:rsid w:val="003B4914"/>
    <w:rsid w:val="003B52C2"/>
    <w:rsid w:val="003B544B"/>
    <w:rsid w:val="003B58BE"/>
    <w:rsid w:val="003B762C"/>
    <w:rsid w:val="003B7FF2"/>
    <w:rsid w:val="003C086B"/>
    <w:rsid w:val="003C13E3"/>
    <w:rsid w:val="003C1EBB"/>
    <w:rsid w:val="003C3F6D"/>
    <w:rsid w:val="003C5528"/>
    <w:rsid w:val="003C5A97"/>
    <w:rsid w:val="003D038D"/>
    <w:rsid w:val="003D2A79"/>
    <w:rsid w:val="003D5D6B"/>
    <w:rsid w:val="003D68B8"/>
    <w:rsid w:val="003E0A32"/>
    <w:rsid w:val="003E3BBF"/>
    <w:rsid w:val="003E4B56"/>
    <w:rsid w:val="003E7E7B"/>
    <w:rsid w:val="003F0CCE"/>
    <w:rsid w:val="003F27D1"/>
    <w:rsid w:val="003F3D72"/>
    <w:rsid w:val="003F3DA6"/>
    <w:rsid w:val="003F5AAE"/>
    <w:rsid w:val="00403912"/>
    <w:rsid w:val="00403FC1"/>
    <w:rsid w:val="0040421B"/>
    <w:rsid w:val="00407166"/>
    <w:rsid w:val="0040797B"/>
    <w:rsid w:val="00407D35"/>
    <w:rsid w:val="004107DD"/>
    <w:rsid w:val="00413680"/>
    <w:rsid w:val="00414722"/>
    <w:rsid w:val="0042040E"/>
    <w:rsid w:val="00424AF8"/>
    <w:rsid w:val="00425FB4"/>
    <w:rsid w:val="00427DC2"/>
    <w:rsid w:val="00431431"/>
    <w:rsid w:val="004321A9"/>
    <w:rsid w:val="0043419C"/>
    <w:rsid w:val="004344F7"/>
    <w:rsid w:val="0044176B"/>
    <w:rsid w:val="00443F71"/>
    <w:rsid w:val="004451A3"/>
    <w:rsid w:val="004456C7"/>
    <w:rsid w:val="00446BB6"/>
    <w:rsid w:val="004502D5"/>
    <w:rsid w:val="00450C8E"/>
    <w:rsid w:val="00454089"/>
    <w:rsid w:val="00455A46"/>
    <w:rsid w:val="0046526E"/>
    <w:rsid w:val="00465988"/>
    <w:rsid w:val="00467DBB"/>
    <w:rsid w:val="00470148"/>
    <w:rsid w:val="00470615"/>
    <w:rsid w:val="00471B9B"/>
    <w:rsid w:val="00473239"/>
    <w:rsid w:val="0047524E"/>
    <w:rsid w:val="00477757"/>
    <w:rsid w:val="0047789F"/>
    <w:rsid w:val="004814F4"/>
    <w:rsid w:val="00483178"/>
    <w:rsid w:val="004862E8"/>
    <w:rsid w:val="004863D5"/>
    <w:rsid w:val="0048798E"/>
    <w:rsid w:val="00491F80"/>
    <w:rsid w:val="00493A88"/>
    <w:rsid w:val="004945DF"/>
    <w:rsid w:val="004968E9"/>
    <w:rsid w:val="004A0E26"/>
    <w:rsid w:val="004A127E"/>
    <w:rsid w:val="004A18EB"/>
    <w:rsid w:val="004A1925"/>
    <w:rsid w:val="004A2674"/>
    <w:rsid w:val="004A409D"/>
    <w:rsid w:val="004A5DC4"/>
    <w:rsid w:val="004A7E6B"/>
    <w:rsid w:val="004B1D95"/>
    <w:rsid w:val="004B5358"/>
    <w:rsid w:val="004B5F0A"/>
    <w:rsid w:val="004B6A11"/>
    <w:rsid w:val="004B753E"/>
    <w:rsid w:val="004C022E"/>
    <w:rsid w:val="004C1870"/>
    <w:rsid w:val="004C5C73"/>
    <w:rsid w:val="004C6110"/>
    <w:rsid w:val="004C66AA"/>
    <w:rsid w:val="004C6954"/>
    <w:rsid w:val="004D0230"/>
    <w:rsid w:val="004D4860"/>
    <w:rsid w:val="004D4D9C"/>
    <w:rsid w:val="004E16CB"/>
    <w:rsid w:val="004E2C74"/>
    <w:rsid w:val="004E3B71"/>
    <w:rsid w:val="004E6C8B"/>
    <w:rsid w:val="004F0CF6"/>
    <w:rsid w:val="004F4827"/>
    <w:rsid w:val="004F5257"/>
    <w:rsid w:val="00502C81"/>
    <w:rsid w:val="0050389B"/>
    <w:rsid w:val="005047C6"/>
    <w:rsid w:val="005052E1"/>
    <w:rsid w:val="00506812"/>
    <w:rsid w:val="005073DD"/>
    <w:rsid w:val="00510B39"/>
    <w:rsid w:val="00511B1D"/>
    <w:rsid w:val="0051425C"/>
    <w:rsid w:val="00515CB9"/>
    <w:rsid w:val="0052072E"/>
    <w:rsid w:val="00520993"/>
    <w:rsid w:val="00520A96"/>
    <w:rsid w:val="00523891"/>
    <w:rsid w:val="00524017"/>
    <w:rsid w:val="005274F7"/>
    <w:rsid w:val="00534D28"/>
    <w:rsid w:val="0053542B"/>
    <w:rsid w:val="00537A72"/>
    <w:rsid w:val="00537E7E"/>
    <w:rsid w:val="0054058F"/>
    <w:rsid w:val="005407A0"/>
    <w:rsid w:val="0054184B"/>
    <w:rsid w:val="00544870"/>
    <w:rsid w:val="00545213"/>
    <w:rsid w:val="00545AAE"/>
    <w:rsid w:val="005467AD"/>
    <w:rsid w:val="00547ED7"/>
    <w:rsid w:val="00551159"/>
    <w:rsid w:val="00551C9A"/>
    <w:rsid w:val="00553601"/>
    <w:rsid w:val="00556C14"/>
    <w:rsid w:val="00557F5D"/>
    <w:rsid w:val="00560182"/>
    <w:rsid w:val="00561621"/>
    <w:rsid w:val="00565BE4"/>
    <w:rsid w:val="00566835"/>
    <w:rsid w:val="00570076"/>
    <w:rsid w:val="00570AC0"/>
    <w:rsid w:val="005718E4"/>
    <w:rsid w:val="00571C68"/>
    <w:rsid w:val="0057519F"/>
    <w:rsid w:val="00575ECF"/>
    <w:rsid w:val="00576038"/>
    <w:rsid w:val="00576669"/>
    <w:rsid w:val="0057690D"/>
    <w:rsid w:val="00576D75"/>
    <w:rsid w:val="00580530"/>
    <w:rsid w:val="00585FED"/>
    <w:rsid w:val="005924D5"/>
    <w:rsid w:val="00592531"/>
    <w:rsid w:val="005931EF"/>
    <w:rsid w:val="00594CCE"/>
    <w:rsid w:val="005978DC"/>
    <w:rsid w:val="005A7138"/>
    <w:rsid w:val="005A73D8"/>
    <w:rsid w:val="005B2ED3"/>
    <w:rsid w:val="005B41AF"/>
    <w:rsid w:val="005B5312"/>
    <w:rsid w:val="005B5334"/>
    <w:rsid w:val="005B55E8"/>
    <w:rsid w:val="005B5C71"/>
    <w:rsid w:val="005B64B5"/>
    <w:rsid w:val="005B7293"/>
    <w:rsid w:val="005C0FA5"/>
    <w:rsid w:val="005C4471"/>
    <w:rsid w:val="005C44B9"/>
    <w:rsid w:val="005D0D13"/>
    <w:rsid w:val="005D1EAD"/>
    <w:rsid w:val="005D277C"/>
    <w:rsid w:val="005D6EE8"/>
    <w:rsid w:val="005E0C26"/>
    <w:rsid w:val="005E2245"/>
    <w:rsid w:val="005E2B8F"/>
    <w:rsid w:val="005E4DC5"/>
    <w:rsid w:val="005E785E"/>
    <w:rsid w:val="005F0A15"/>
    <w:rsid w:val="005F6337"/>
    <w:rsid w:val="005F7A4F"/>
    <w:rsid w:val="00601081"/>
    <w:rsid w:val="00601EEA"/>
    <w:rsid w:val="00603481"/>
    <w:rsid w:val="00604888"/>
    <w:rsid w:val="00605C58"/>
    <w:rsid w:val="00606A09"/>
    <w:rsid w:val="00607693"/>
    <w:rsid w:val="00611592"/>
    <w:rsid w:val="00611C65"/>
    <w:rsid w:val="00613483"/>
    <w:rsid w:val="00613C4D"/>
    <w:rsid w:val="006155E7"/>
    <w:rsid w:val="00617ADC"/>
    <w:rsid w:val="0062110B"/>
    <w:rsid w:val="00622EDA"/>
    <w:rsid w:val="0062374E"/>
    <w:rsid w:val="0062526F"/>
    <w:rsid w:val="00627848"/>
    <w:rsid w:val="00627EDF"/>
    <w:rsid w:val="00630C54"/>
    <w:rsid w:val="00632B7F"/>
    <w:rsid w:val="006339AF"/>
    <w:rsid w:val="00634B8D"/>
    <w:rsid w:val="00634E92"/>
    <w:rsid w:val="00636748"/>
    <w:rsid w:val="00640872"/>
    <w:rsid w:val="006428AB"/>
    <w:rsid w:val="00642A1D"/>
    <w:rsid w:val="00642F45"/>
    <w:rsid w:val="00643E9B"/>
    <w:rsid w:val="006445CD"/>
    <w:rsid w:val="00646E9F"/>
    <w:rsid w:val="00651149"/>
    <w:rsid w:val="00651A48"/>
    <w:rsid w:val="00654B27"/>
    <w:rsid w:val="00654F0E"/>
    <w:rsid w:val="00655BA3"/>
    <w:rsid w:val="00656A64"/>
    <w:rsid w:val="00660AE0"/>
    <w:rsid w:val="00663104"/>
    <w:rsid w:val="006652B4"/>
    <w:rsid w:val="006703DE"/>
    <w:rsid w:val="006754BB"/>
    <w:rsid w:val="006811D4"/>
    <w:rsid w:val="0068192F"/>
    <w:rsid w:val="006870E5"/>
    <w:rsid w:val="00692366"/>
    <w:rsid w:val="00692F31"/>
    <w:rsid w:val="0069679D"/>
    <w:rsid w:val="00697C1A"/>
    <w:rsid w:val="006A28AB"/>
    <w:rsid w:val="006A31FE"/>
    <w:rsid w:val="006A4A5D"/>
    <w:rsid w:val="006A5B44"/>
    <w:rsid w:val="006A6366"/>
    <w:rsid w:val="006B6FAD"/>
    <w:rsid w:val="006B7937"/>
    <w:rsid w:val="006C1908"/>
    <w:rsid w:val="006C231E"/>
    <w:rsid w:val="006C29C0"/>
    <w:rsid w:val="006C33F8"/>
    <w:rsid w:val="006C3955"/>
    <w:rsid w:val="006C46F1"/>
    <w:rsid w:val="006D2CDC"/>
    <w:rsid w:val="006D69F5"/>
    <w:rsid w:val="006D7546"/>
    <w:rsid w:val="006D7625"/>
    <w:rsid w:val="006E0102"/>
    <w:rsid w:val="006E1423"/>
    <w:rsid w:val="006E1C2F"/>
    <w:rsid w:val="006E32F7"/>
    <w:rsid w:val="006E3ECC"/>
    <w:rsid w:val="006F0B2E"/>
    <w:rsid w:val="006F17D1"/>
    <w:rsid w:val="006F5787"/>
    <w:rsid w:val="006F5DC4"/>
    <w:rsid w:val="0070297C"/>
    <w:rsid w:val="00703875"/>
    <w:rsid w:val="00705AB3"/>
    <w:rsid w:val="00705ECE"/>
    <w:rsid w:val="00707686"/>
    <w:rsid w:val="0071348C"/>
    <w:rsid w:val="00714869"/>
    <w:rsid w:val="00715D73"/>
    <w:rsid w:val="0072125E"/>
    <w:rsid w:val="007236EF"/>
    <w:rsid w:val="007251C3"/>
    <w:rsid w:val="007251C6"/>
    <w:rsid w:val="0072625C"/>
    <w:rsid w:val="007327DA"/>
    <w:rsid w:val="007346B9"/>
    <w:rsid w:val="00736AC4"/>
    <w:rsid w:val="007427C7"/>
    <w:rsid w:val="0074464A"/>
    <w:rsid w:val="00746FCE"/>
    <w:rsid w:val="0074729D"/>
    <w:rsid w:val="007475DE"/>
    <w:rsid w:val="0074799E"/>
    <w:rsid w:val="00750C44"/>
    <w:rsid w:val="00752283"/>
    <w:rsid w:val="00752FDC"/>
    <w:rsid w:val="00754ED2"/>
    <w:rsid w:val="0075512D"/>
    <w:rsid w:val="00755C80"/>
    <w:rsid w:val="0075669B"/>
    <w:rsid w:val="0075767F"/>
    <w:rsid w:val="00763B57"/>
    <w:rsid w:val="0076419F"/>
    <w:rsid w:val="007641F1"/>
    <w:rsid w:val="007655C3"/>
    <w:rsid w:val="00765FA9"/>
    <w:rsid w:val="0077221F"/>
    <w:rsid w:val="00774932"/>
    <w:rsid w:val="00775821"/>
    <w:rsid w:val="00775C67"/>
    <w:rsid w:val="007810ED"/>
    <w:rsid w:val="007832DD"/>
    <w:rsid w:val="007833F8"/>
    <w:rsid w:val="00783610"/>
    <w:rsid w:val="007845D3"/>
    <w:rsid w:val="00785356"/>
    <w:rsid w:val="00785597"/>
    <w:rsid w:val="00786C61"/>
    <w:rsid w:val="00790387"/>
    <w:rsid w:val="0079157D"/>
    <w:rsid w:val="007920A0"/>
    <w:rsid w:val="0079685A"/>
    <w:rsid w:val="00797BD7"/>
    <w:rsid w:val="007A22D8"/>
    <w:rsid w:val="007A7281"/>
    <w:rsid w:val="007B120F"/>
    <w:rsid w:val="007B12BC"/>
    <w:rsid w:val="007B6F69"/>
    <w:rsid w:val="007C2238"/>
    <w:rsid w:val="007C7E43"/>
    <w:rsid w:val="007D5A48"/>
    <w:rsid w:val="007E0C4A"/>
    <w:rsid w:val="007E2162"/>
    <w:rsid w:val="007E2A80"/>
    <w:rsid w:val="007F075C"/>
    <w:rsid w:val="007F4F85"/>
    <w:rsid w:val="007F5E57"/>
    <w:rsid w:val="007F6A26"/>
    <w:rsid w:val="00801038"/>
    <w:rsid w:val="00804043"/>
    <w:rsid w:val="00811A9B"/>
    <w:rsid w:val="008125AE"/>
    <w:rsid w:val="008127AD"/>
    <w:rsid w:val="00816234"/>
    <w:rsid w:val="00816439"/>
    <w:rsid w:val="00822B94"/>
    <w:rsid w:val="008262D0"/>
    <w:rsid w:val="00826F41"/>
    <w:rsid w:val="00834679"/>
    <w:rsid w:val="00834E33"/>
    <w:rsid w:val="008379C5"/>
    <w:rsid w:val="00837D9A"/>
    <w:rsid w:val="008416EF"/>
    <w:rsid w:val="00845BEA"/>
    <w:rsid w:val="00845D79"/>
    <w:rsid w:val="0084717E"/>
    <w:rsid w:val="008477AB"/>
    <w:rsid w:val="008530B8"/>
    <w:rsid w:val="008627D0"/>
    <w:rsid w:val="00862AEF"/>
    <w:rsid w:val="00864566"/>
    <w:rsid w:val="00864F5E"/>
    <w:rsid w:val="00867C2C"/>
    <w:rsid w:val="008744C1"/>
    <w:rsid w:val="00874C32"/>
    <w:rsid w:val="00877D40"/>
    <w:rsid w:val="00883885"/>
    <w:rsid w:val="008858FF"/>
    <w:rsid w:val="00885C3A"/>
    <w:rsid w:val="008942AF"/>
    <w:rsid w:val="008A0DC7"/>
    <w:rsid w:val="008A4B7D"/>
    <w:rsid w:val="008B136B"/>
    <w:rsid w:val="008B1470"/>
    <w:rsid w:val="008B1E79"/>
    <w:rsid w:val="008B2449"/>
    <w:rsid w:val="008B7432"/>
    <w:rsid w:val="008B74E2"/>
    <w:rsid w:val="008B765C"/>
    <w:rsid w:val="008C2FED"/>
    <w:rsid w:val="008C3328"/>
    <w:rsid w:val="008C3DB7"/>
    <w:rsid w:val="008C46A9"/>
    <w:rsid w:val="008C6C37"/>
    <w:rsid w:val="008D1132"/>
    <w:rsid w:val="008D3978"/>
    <w:rsid w:val="008D523F"/>
    <w:rsid w:val="008D5A12"/>
    <w:rsid w:val="008E053F"/>
    <w:rsid w:val="008E2616"/>
    <w:rsid w:val="008E6352"/>
    <w:rsid w:val="008F0035"/>
    <w:rsid w:val="008F3564"/>
    <w:rsid w:val="008F672E"/>
    <w:rsid w:val="00905893"/>
    <w:rsid w:val="00907A5E"/>
    <w:rsid w:val="00915A94"/>
    <w:rsid w:val="009211D7"/>
    <w:rsid w:val="009225D5"/>
    <w:rsid w:val="00925492"/>
    <w:rsid w:val="009265DC"/>
    <w:rsid w:val="00930AAC"/>
    <w:rsid w:val="0093562D"/>
    <w:rsid w:val="00937355"/>
    <w:rsid w:val="00942046"/>
    <w:rsid w:val="00943AED"/>
    <w:rsid w:val="00943D90"/>
    <w:rsid w:val="00944C8F"/>
    <w:rsid w:val="00944E9E"/>
    <w:rsid w:val="009515A8"/>
    <w:rsid w:val="009555CE"/>
    <w:rsid w:val="0095609E"/>
    <w:rsid w:val="0095655E"/>
    <w:rsid w:val="009565C6"/>
    <w:rsid w:val="009566EA"/>
    <w:rsid w:val="00963A88"/>
    <w:rsid w:val="00967F71"/>
    <w:rsid w:val="0097126C"/>
    <w:rsid w:val="009739A8"/>
    <w:rsid w:val="00974B2F"/>
    <w:rsid w:val="00975600"/>
    <w:rsid w:val="00980886"/>
    <w:rsid w:val="00984EDA"/>
    <w:rsid w:val="00992A67"/>
    <w:rsid w:val="00992DF2"/>
    <w:rsid w:val="0099458B"/>
    <w:rsid w:val="0099527E"/>
    <w:rsid w:val="00995A8D"/>
    <w:rsid w:val="009A3DBC"/>
    <w:rsid w:val="009A435D"/>
    <w:rsid w:val="009A66FC"/>
    <w:rsid w:val="009A7F3F"/>
    <w:rsid w:val="009A7F5A"/>
    <w:rsid w:val="009B395B"/>
    <w:rsid w:val="009B5648"/>
    <w:rsid w:val="009B5B3B"/>
    <w:rsid w:val="009C09A1"/>
    <w:rsid w:val="009C1228"/>
    <w:rsid w:val="009C1442"/>
    <w:rsid w:val="009C1950"/>
    <w:rsid w:val="009C29A6"/>
    <w:rsid w:val="009C5BE1"/>
    <w:rsid w:val="009C624F"/>
    <w:rsid w:val="009D2335"/>
    <w:rsid w:val="009D4399"/>
    <w:rsid w:val="009D53E9"/>
    <w:rsid w:val="009E2956"/>
    <w:rsid w:val="009E310C"/>
    <w:rsid w:val="009E77C0"/>
    <w:rsid w:val="009F238F"/>
    <w:rsid w:val="009F754F"/>
    <w:rsid w:val="00A00D40"/>
    <w:rsid w:val="00A00EDA"/>
    <w:rsid w:val="00A024ED"/>
    <w:rsid w:val="00A03EBF"/>
    <w:rsid w:val="00A04473"/>
    <w:rsid w:val="00A12140"/>
    <w:rsid w:val="00A14871"/>
    <w:rsid w:val="00A21525"/>
    <w:rsid w:val="00A3247E"/>
    <w:rsid w:val="00A3349D"/>
    <w:rsid w:val="00A37924"/>
    <w:rsid w:val="00A40A90"/>
    <w:rsid w:val="00A41728"/>
    <w:rsid w:val="00A46EB5"/>
    <w:rsid w:val="00A506A7"/>
    <w:rsid w:val="00A52897"/>
    <w:rsid w:val="00A574B4"/>
    <w:rsid w:val="00A64694"/>
    <w:rsid w:val="00A648C3"/>
    <w:rsid w:val="00A6528B"/>
    <w:rsid w:val="00A7454E"/>
    <w:rsid w:val="00A74FA6"/>
    <w:rsid w:val="00A8057E"/>
    <w:rsid w:val="00A83E1E"/>
    <w:rsid w:val="00A877F5"/>
    <w:rsid w:val="00A87EBA"/>
    <w:rsid w:val="00A9136F"/>
    <w:rsid w:val="00A9237D"/>
    <w:rsid w:val="00A92A9B"/>
    <w:rsid w:val="00A92F19"/>
    <w:rsid w:val="00A93E3C"/>
    <w:rsid w:val="00A956E0"/>
    <w:rsid w:val="00A95B66"/>
    <w:rsid w:val="00AA0712"/>
    <w:rsid w:val="00AA2C43"/>
    <w:rsid w:val="00AA47DD"/>
    <w:rsid w:val="00AA521B"/>
    <w:rsid w:val="00AA763A"/>
    <w:rsid w:val="00AB152B"/>
    <w:rsid w:val="00AB289A"/>
    <w:rsid w:val="00AB4EFB"/>
    <w:rsid w:val="00AB51AE"/>
    <w:rsid w:val="00AB60AE"/>
    <w:rsid w:val="00AB791E"/>
    <w:rsid w:val="00AB7946"/>
    <w:rsid w:val="00AC2D82"/>
    <w:rsid w:val="00AC3745"/>
    <w:rsid w:val="00AC550E"/>
    <w:rsid w:val="00AC56DD"/>
    <w:rsid w:val="00AC6143"/>
    <w:rsid w:val="00AC638C"/>
    <w:rsid w:val="00AC71C4"/>
    <w:rsid w:val="00AC795E"/>
    <w:rsid w:val="00AD5C34"/>
    <w:rsid w:val="00AD7E9D"/>
    <w:rsid w:val="00AE5438"/>
    <w:rsid w:val="00AE7A5C"/>
    <w:rsid w:val="00AF02AD"/>
    <w:rsid w:val="00AF2610"/>
    <w:rsid w:val="00AF2EF4"/>
    <w:rsid w:val="00AF3A01"/>
    <w:rsid w:val="00AF3BD4"/>
    <w:rsid w:val="00AF5F54"/>
    <w:rsid w:val="00AF79FB"/>
    <w:rsid w:val="00B01860"/>
    <w:rsid w:val="00B020B0"/>
    <w:rsid w:val="00B02A76"/>
    <w:rsid w:val="00B05736"/>
    <w:rsid w:val="00B10276"/>
    <w:rsid w:val="00B108D1"/>
    <w:rsid w:val="00B11E75"/>
    <w:rsid w:val="00B1497E"/>
    <w:rsid w:val="00B17339"/>
    <w:rsid w:val="00B17BF3"/>
    <w:rsid w:val="00B20045"/>
    <w:rsid w:val="00B25D7D"/>
    <w:rsid w:val="00B30839"/>
    <w:rsid w:val="00B31556"/>
    <w:rsid w:val="00B3392C"/>
    <w:rsid w:val="00B351FB"/>
    <w:rsid w:val="00B3636B"/>
    <w:rsid w:val="00B36820"/>
    <w:rsid w:val="00B45289"/>
    <w:rsid w:val="00B4596B"/>
    <w:rsid w:val="00B462B0"/>
    <w:rsid w:val="00B52484"/>
    <w:rsid w:val="00B54943"/>
    <w:rsid w:val="00B568E7"/>
    <w:rsid w:val="00B62470"/>
    <w:rsid w:val="00B713DD"/>
    <w:rsid w:val="00B7235E"/>
    <w:rsid w:val="00B74CE7"/>
    <w:rsid w:val="00B76FC0"/>
    <w:rsid w:val="00B826DA"/>
    <w:rsid w:val="00B85B78"/>
    <w:rsid w:val="00B86058"/>
    <w:rsid w:val="00B866E8"/>
    <w:rsid w:val="00B9092E"/>
    <w:rsid w:val="00B945EF"/>
    <w:rsid w:val="00BA214F"/>
    <w:rsid w:val="00BB0E0A"/>
    <w:rsid w:val="00BC360E"/>
    <w:rsid w:val="00BC6B0A"/>
    <w:rsid w:val="00BD18A3"/>
    <w:rsid w:val="00BD1EDD"/>
    <w:rsid w:val="00BD2E3C"/>
    <w:rsid w:val="00BD6B2E"/>
    <w:rsid w:val="00BE4DAD"/>
    <w:rsid w:val="00BE6EC0"/>
    <w:rsid w:val="00BE77D0"/>
    <w:rsid w:val="00BF0C72"/>
    <w:rsid w:val="00BF16AB"/>
    <w:rsid w:val="00BF4A4B"/>
    <w:rsid w:val="00BF4FD9"/>
    <w:rsid w:val="00BF6143"/>
    <w:rsid w:val="00BF630C"/>
    <w:rsid w:val="00C00005"/>
    <w:rsid w:val="00C000F8"/>
    <w:rsid w:val="00C04296"/>
    <w:rsid w:val="00C11D78"/>
    <w:rsid w:val="00C12025"/>
    <w:rsid w:val="00C129C2"/>
    <w:rsid w:val="00C13CFF"/>
    <w:rsid w:val="00C14352"/>
    <w:rsid w:val="00C17D57"/>
    <w:rsid w:val="00C222A8"/>
    <w:rsid w:val="00C22560"/>
    <w:rsid w:val="00C24D54"/>
    <w:rsid w:val="00C259F2"/>
    <w:rsid w:val="00C31ECC"/>
    <w:rsid w:val="00C3429A"/>
    <w:rsid w:val="00C3654E"/>
    <w:rsid w:val="00C3726D"/>
    <w:rsid w:val="00C42199"/>
    <w:rsid w:val="00C465D4"/>
    <w:rsid w:val="00C526DD"/>
    <w:rsid w:val="00C53262"/>
    <w:rsid w:val="00C547B2"/>
    <w:rsid w:val="00C55AD0"/>
    <w:rsid w:val="00C56B5A"/>
    <w:rsid w:val="00C57DEF"/>
    <w:rsid w:val="00C6000C"/>
    <w:rsid w:val="00C63EEE"/>
    <w:rsid w:val="00C70E43"/>
    <w:rsid w:val="00C75004"/>
    <w:rsid w:val="00C75987"/>
    <w:rsid w:val="00C75D41"/>
    <w:rsid w:val="00C80C87"/>
    <w:rsid w:val="00C82A2F"/>
    <w:rsid w:val="00C84FAD"/>
    <w:rsid w:val="00C86792"/>
    <w:rsid w:val="00C92999"/>
    <w:rsid w:val="00C93B15"/>
    <w:rsid w:val="00C9408E"/>
    <w:rsid w:val="00C941EE"/>
    <w:rsid w:val="00C949A0"/>
    <w:rsid w:val="00C94BB7"/>
    <w:rsid w:val="00C9759D"/>
    <w:rsid w:val="00CA0FD9"/>
    <w:rsid w:val="00CA197A"/>
    <w:rsid w:val="00CA21DC"/>
    <w:rsid w:val="00CA2A92"/>
    <w:rsid w:val="00CA382B"/>
    <w:rsid w:val="00CA46A3"/>
    <w:rsid w:val="00CA4B4C"/>
    <w:rsid w:val="00CA7670"/>
    <w:rsid w:val="00CB2650"/>
    <w:rsid w:val="00CB588E"/>
    <w:rsid w:val="00CB60DE"/>
    <w:rsid w:val="00CC1A8D"/>
    <w:rsid w:val="00CC431E"/>
    <w:rsid w:val="00CC6394"/>
    <w:rsid w:val="00CC7CA8"/>
    <w:rsid w:val="00CC7F93"/>
    <w:rsid w:val="00CD3839"/>
    <w:rsid w:val="00CD7273"/>
    <w:rsid w:val="00CD7482"/>
    <w:rsid w:val="00CE051B"/>
    <w:rsid w:val="00CE05E9"/>
    <w:rsid w:val="00CE0915"/>
    <w:rsid w:val="00CE0F4C"/>
    <w:rsid w:val="00CE200E"/>
    <w:rsid w:val="00CE5FC8"/>
    <w:rsid w:val="00CF13D4"/>
    <w:rsid w:val="00CF1721"/>
    <w:rsid w:val="00CF6146"/>
    <w:rsid w:val="00CF619A"/>
    <w:rsid w:val="00D00553"/>
    <w:rsid w:val="00D032B7"/>
    <w:rsid w:val="00D04965"/>
    <w:rsid w:val="00D055F1"/>
    <w:rsid w:val="00D0753B"/>
    <w:rsid w:val="00D138CD"/>
    <w:rsid w:val="00D14E74"/>
    <w:rsid w:val="00D171D7"/>
    <w:rsid w:val="00D2000D"/>
    <w:rsid w:val="00D21E01"/>
    <w:rsid w:val="00D26DBA"/>
    <w:rsid w:val="00D3101C"/>
    <w:rsid w:val="00D32770"/>
    <w:rsid w:val="00D347C8"/>
    <w:rsid w:val="00D35368"/>
    <w:rsid w:val="00D35C14"/>
    <w:rsid w:val="00D40875"/>
    <w:rsid w:val="00D409D4"/>
    <w:rsid w:val="00D41EB8"/>
    <w:rsid w:val="00D42A19"/>
    <w:rsid w:val="00D45FC9"/>
    <w:rsid w:val="00D5352E"/>
    <w:rsid w:val="00D608DC"/>
    <w:rsid w:val="00D61245"/>
    <w:rsid w:val="00D62818"/>
    <w:rsid w:val="00D6288D"/>
    <w:rsid w:val="00D632B4"/>
    <w:rsid w:val="00D6394B"/>
    <w:rsid w:val="00D66CF8"/>
    <w:rsid w:val="00D73527"/>
    <w:rsid w:val="00D73F1E"/>
    <w:rsid w:val="00D75A55"/>
    <w:rsid w:val="00D76108"/>
    <w:rsid w:val="00D80F8A"/>
    <w:rsid w:val="00D82E95"/>
    <w:rsid w:val="00D86AA0"/>
    <w:rsid w:val="00D86DCD"/>
    <w:rsid w:val="00D8793B"/>
    <w:rsid w:val="00D90CA6"/>
    <w:rsid w:val="00D9575A"/>
    <w:rsid w:val="00D96662"/>
    <w:rsid w:val="00D96CD8"/>
    <w:rsid w:val="00D97379"/>
    <w:rsid w:val="00D97735"/>
    <w:rsid w:val="00DA0CAA"/>
    <w:rsid w:val="00DA0D16"/>
    <w:rsid w:val="00DA254A"/>
    <w:rsid w:val="00DA3C90"/>
    <w:rsid w:val="00DA437E"/>
    <w:rsid w:val="00DA50F7"/>
    <w:rsid w:val="00DA558A"/>
    <w:rsid w:val="00DA738D"/>
    <w:rsid w:val="00DB3ECB"/>
    <w:rsid w:val="00DB4711"/>
    <w:rsid w:val="00DB5C80"/>
    <w:rsid w:val="00DB7127"/>
    <w:rsid w:val="00DB7196"/>
    <w:rsid w:val="00DC7851"/>
    <w:rsid w:val="00DD0A1C"/>
    <w:rsid w:val="00DD3EFE"/>
    <w:rsid w:val="00DD7999"/>
    <w:rsid w:val="00DE444F"/>
    <w:rsid w:val="00DE4B52"/>
    <w:rsid w:val="00DE644C"/>
    <w:rsid w:val="00DE7236"/>
    <w:rsid w:val="00DF0515"/>
    <w:rsid w:val="00DF2FF8"/>
    <w:rsid w:val="00DF3AE2"/>
    <w:rsid w:val="00DF4DD0"/>
    <w:rsid w:val="00DF55A9"/>
    <w:rsid w:val="00E001B7"/>
    <w:rsid w:val="00E0062D"/>
    <w:rsid w:val="00E033A4"/>
    <w:rsid w:val="00E05BEC"/>
    <w:rsid w:val="00E05FE2"/>
    <w:rsid w:val="00E16E10"/>
    <w:rsid w:val="00E1765B"/>
    <w:rsid w:val="00E1773A"/>
    <w:rsid w:val="00E215C4"/>
    <w:rsid w:val="00E24C4C"/>
    <w:rsid w:val="00E262CC"/>
    <w:rsid w:val="00E31ED9"/>
    <w:rsid w:val="00E362C5"/>
    <w:rsid w:val="00E3664C"/>
    <w:rsid w:val="00E36E30"/>
    <w:rsid w:val="00E40D2B"/>
    <w:rsid w:val="00E426C9"/>
    <w:rsid w:val="00E437EF"/>
    <w:rsid w:val="00E4380A"/>
    <w:rsid w:val="00E446E1"/>
    <w:rsid w:val="00E4610C"/>
    <w:rsid w:val="00E51D9F"/>
    <w:rsid w:val="00E56CF0"/>
    <w:rsid w:val="00E61204"/>
    <w:rsid w:val="00E61F04"/>
    <w:rsid w:val="00E62371"/>
    <w:rsid w:val="00E62804"/>
    <w:rsid w:val="00E665A7"/>
    <w:rsid w:val="00E736A3"/>
    <w:rsid w:val="00E73872"/>
    <w:rsid w:val="00E73B14"/>
    <w:rsid w:val="00E74983"/>
    <w:rsid w:val="00E7744D"/>
    <w:rsid w:val="00E77A22"/>
    <w:rsid w:val="00E828DA"/>
    <w:rsid w:val="00E8293A"/>
    <w:rsid w:val="00E83C0C"/>
    <w:rsid w:val="00E845F6"/>
    <w:rsid w:val="00E8517D"/>
    <w:rsid w:val="00E95A1F"/>
    <w:rsid w:val="00E95AE4"/>
    <w:rsid w:val="00EA1182"/>
    <w:rsid w:val="00EA3899"/>
    <w:rsid w:val="00EA4160"/>
    <w:rsid w:val="00EA50ED"/>
    <w:rsid w:val="00EB0F29"/>
    <w:rsid w:val="00EB30A2"/>
    <w:rsid w:val="00EB3305"/>
    <w:rsid w:val="00EB6460"/>
    <w:rsid w:val="00EB6B63"/>
    <w:rsid w:val="00EC205E"/>
    <w:rsid w:val="00EC6046"/>
    <w:rsid w:val="00ED6506"/>
    <w:rsid w:val="00EE3EA0"/>
    <w:rsid w:val="00EE5257"/>
    <w:rsid w:val="00EE6BE8"/>
    <w:rsid w:val="00EF2B8A"/>
    <w:rsid w:val="00EF589D"/>
    <w:rsid w:val="00EF6DAC"/>
    <w:rsid w:val="00EF7D71"/>
    <w:rsid w:val="00F016DB"/>
    <w:rsid w:val="00F0173C"/>
    <w:rsid w:val="00F01FFC"/>
    <w:rsid w:val="00F028BB"/>
    <w:rsid w:val="00F032BD"/>
    <w:rsid w:val="00F0358B"/>
    <w:rsid w:val="00F05168"/>
    <w:rsid w:val="00F0608C"/>
    <w:rsid w:val="00F07651"/>
    <w:rsid w:val="00F1160F"/>
    <w:rsid w:val="00F116C3"/>
    <w:rsid w:val="00F11890"/>
    <w:rsid w:val="00F13942"/>
    <w:rsid w:val="00F140CD"/>
    <w:rsid w:val="00F149E2"/>
    <w:rsid w:val="00F1536B"/>
    <w:rsid w:val="00F1731F"/>
    <w:rsid w:val="00F20EA4"/>
    <w:rsid w:val="00F2458B"/>
    <w:rsid w:val="00F24D11"/>
    <w:rsid w:val="00F321BB"/>
    <w:rsid w:val="00F33056"/>
    <w:rsid w:val="00F3507F"/>
    <w:rsid w:val="00F361EC"/>
    <w:rsid w:val="00F369F0"/>
    <w:rsid w:val="00F453D0"/>
    <w:rsid w:val="00F502C3"/>
    <w:rsid w:val="00F54328"/>
    <w:rsid w:val="00F5531E"/>
    <w:rsid w:val="00F6006D"/>
    <w:rsid w:val="00F60BD8"/>
    <w:rsid w:val="00F6546D"/>
    <w:rsid w:val="00F7426D"/>
    <w:rsid w:val="00F74BEF"/>
    <w:rsid w:val="00F75D0F"/>
    <w:rsid w:val="00F91466"/>
    <w:rsid w:val="00F942F2"/>
    <w:rsid w:val="00F96155"/>
    <w:rsid w:val="00F96A44"/>
    <w:rsid w:val="00FA0372"/>
    <w:rsid w:val="00FA0EE4"/>
    <w:rsid w:val="00FA1209"/>
    <w:rsid w:val="00FA2D94"/>
    <w:rsid w:val="00FA39DD"/>
    <w:rsid w:val="00FA4620"/>
    <w:rsid w:val="00FA5282"/>
    <w:rsid w:val="00FA5CB3"/>
    <w:rsid w:val="00FB5E3A"/>
    <w:rsid w:val="00FB5F81"/>
    <w:rsid w:val="00FB6968"/>
    <w:rsid w:val="00FB6F1A"/>
    <w:rsid w:val="00FB7274"/>
    <w:rsid w:val="00FC3FA9"/>
    <w:rsid w:val="00FD0FB7"/>
    <w:rsid w:val="00FD553E"/>
    <w:rsid w:val="00FE0496"/>
    <w:rsid w:val="00FE065D"/>
    <w:rsid w:val="00FE4086"/>
    <w:rsid w:val="00FF3B5E"/>
    <w:rsid w:val="00FF6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EA008"/>
  <w15:chartTrackingRefBased/>
  <w15:docId w15:val="{5BE6843C-F8AA-48D6-8484-802511E1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82B"/>
  </w:style>
  <w:style w:type="paragraph" w:styleId="Heading1">
    <w:name w:val="heading 1"/>
    <w:basedOn w:val="Normal"/>
    <w:next w:val="Normal"/>
    <w:link w:val="Heading1Char"/>
    <w:qFormat/>
    <w:rsid w:val="005052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1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920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445C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10C"/>
    <w:rPr>
      <w:color w:val="0000FF" w:themeColor="hyperlink"/>
      <w:u w:val="single"/>
    </w:rPr>
  </w:style>
  <w:style w:type="character" w:styleId="UnresolvedMention">
    <w:name w:val="Unresolved Mention"/>
    <w:basedOn w:val="DefaultParagraphFont"/>
    <w:uiPriority w:val="99"/>
    <w:semiHidden/>
    <w:unhideWhenUsed/>
    <w:rsid w:val="00E4610C"/>
    <w:rPr>
      <w:color w:val="605E5C"/>
      <w:shd w:val="clear" w:color="auto" w:fill="E1DFDD"/>
    </w:rPr>
  </w:style>
  <w:style w:type="character" w:customStyle="1" w:styleId="Heading2Char">
    <w:name w:val="Heading 2 Char"/>
    <w:basedOn w:val="DefaultParagraphFont"/>
    <w:link w:val="Heading2"/>
    <w:uiPriority w:val="9"/>
    <w:rsid w:val="00B11E75"/>
    <w:rPr>
      <w:rFonts w:ascii="Times New Roman" w:eastAsia="Times New Roman" w:hAnsi="Times New Roman" w:cs="Times New Roman"/>
      <w:b/>
      <w:bCs/>
      <w:sz w:val="36"/>
      <w:szCs w:val="36"/>
    </w:rPr>
  </w:style>
  <w:style w:type="paragraph" w:styleId="NormalWeb">
    <w:name w:val="Normal (Web)"/>
    <w:basedOn w:val="Normal"/>
    <w:uiPriority w:val="99"/>
    <w:unhideWhenUsed/>
    <w:rsid w:val="00B11E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407"/>
    <w:pPr>
      <w:ind w:left="720"/>
      <w:contextualSpacing/>
    </w:pPr>
  </w:style>
  <w:style w:type="character" w:customStyle="1" w:styleId="Heading1Char">
    <w:name w:val="Heading 1 Char"/>
    <w:basedOn w:val="DefaultParagraphFont"/>
    <w:link w:val="Heading1"/>
    <w:rsid w:val="005052E1"/>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5052E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052E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50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E1"/>
  </w:style>
  <w:style w:type="paragraph" w:styleId="Footer">
    <w:name w:val="footer"/>
    <w:basedOn w:val="Normal"/>
    <w:link w:val="FooterChar"/>
    <w:uiPriority w:val="99"/>
    <w:unhideWhenUsed/>
    <w:rsid w:val="0050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E1"/>
  </w:style>
  <w:style w:type="paragraph" w:customStyle="1" w:styleId="citation">
    <w:name w:val="citation"/>
    <w:basedOn w:val="Normal"/>
    <w:rsid w:val="00FB72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274"/>
    <w:rPr>
      <w:i/>
      <w:iCs/>
    </w:rPr>
  </w:style>
  <w:style w:type="character" w:customStyle="1" w:styleId="screenreader-only">
    <w:name w:val="screenreader-only"/>
    <w:basedOn w:val="DefaultParagraphFont"/>
    <w:rsid w:val="0040797B"/>
  </w:style>
  <w:style w:type="character" w:styleId="Strong">
    <w:name w:val="Strong"/>
    <w:basedOn w:val="DefaultParagraphFont"/>
    <w:uiPriority w:val="22"/>
    <w:qFormat/>
    <w:rsid w:val="009E310C"/>
    <w:rPr>
      <w:b/>
      <w:bCs/>
    </w:rPr>
  </w:style>
  <w:style w:type="character" w:styleId="FollowedHyperlink">
    <w:name w:val="FollowedHyperlink"/>
    <w:basedOn w:val="DefaultParagraphFont"/>
    <w:uiPriority w:val="99"/>
    <w:semiHidden/>
    <w:unhideWhenUsed/>
    <w:rsid w:val="00D61245"/>
    <w:rPr>
      <w:color w:val="800080" w:themeColor="followedHyperlink"/>
      <w:u w:val="single"/>
    </w:rPr>
  </w:style>
  <w:style w:type="character" w:customStyle="1" w:styleId="Heading3Char">
    <w:name w:val="Heading 3 Char"/>
    <w:basedOn w:val="DefaultParagraphFont"/>
    <w:link w:val="Heading3"/>
    <w:uiPriority w:val="9"/>
    <w:rsid w:val="007920A0"/>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78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93735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3">
    <w:name w:val="Grid Table 6 Colorful Accent 3"/>
    <w:basedOn w:val="TableNormal"/>
    <w:uiPriority w:val="51"/>
    <w:rsid w:val="00937355"/>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5">
    <w:name w:val="Grid Table 2 Accent 5"/>
    <w:basedOn w:val="TableNormal"/>
    <w:uiPriority w:val="47"/>
    <w:rsid w:val="0099527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4Char">
    <w:name w:val="Heading 4 Char"/>
    <w:basedOn w:val="DefaultParagraphFont"/>
    <w:link w:val="Heading4"/>
    <w:uiPriority w:val="9"/>
    <w:semiHidden/>
    <w:rsid w:val="006445CD"/>
    <w:rPr>
      <w:rFonts w:asciiTheme="majorHAnsi" w:eastAsiaTheme="majorEastAsia" w:hAnsiTheme="majorHAnsi" w:cstheme="majorBidi"/>
      <w:i/>
      <w:iCs/>
      <w:color w:val="365F91" w:themeColor="accent1" w:themeShade="BF"/>
    </w:rPr>
  </w:style>
  <w:style w:type="character" w:customStyle="1" w:styleId="c">
    <w:name w:val="c"/>
    <w:basedOn w:val="DefaultParagraphFont"/>
    <w:rsid w:val="006445CD"/>
  </w:style>
  <w:style w:type="paragraph" w:customStyle="1" w:styleId="ccon">
    <w:name w:val="ccon"/>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c">
    <w:name w:val="author_c"/>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c1">
    <w:name w:val="author_c1"/>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m">
    <w:name w:val="block_m"/>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
    <w:name w:val="noindent"/>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
    <w:name w:val="drop_c"/>
    <w:basedOn w:val="DefaultParagraphFont"/>
    <w:rsid w:val="006445CD"/>
  </w:style>
  <w:style w:type="paragraph" w:customStyle="1" w:styleId="indent">
    <w:name w:val="indent"/>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uem">
    <w:name w:val="blue_m"/>
    <w:basedOn w:val="DefaultParagraphFont"/>
    <w:rsid w:val="006445CD"/>
  </w:style>
  <w:style w:type="character" w:customStyle="1" w:styleId="redm">
    <w:name w:val="red_m"/>
    <w:basedOn w:val="DefaultParagraphFont"/>
    <w:rsid w:val="006445CD"/>
  </w:style>
  <w:style w:type="character" w:customStyle="1" w:styleId="skym">
    <w:name w:val="sky_m"/>
    <w:basedOn w:val="DefaultParagraphFont"/>
    <w:rsid w:val="006445CD"/>
  </w:style>
  <w:style w:type="character" w:customStyle="1" w:styleId="instructurefileholder">
    <w:name w:val="instructure_file_holder"/>
    <w:basedOn w:val="DefaultParagraphFont"/>
    <w:rsid w:val="006D7625"/>
  </w:style>
  <w:style w:type="table" w:styleId="ListTable1Light-Accent3">
    <w:name w:val="List Table 1 Light Accent 3"/>
    <w:basedOn w:val="TableNormal"/>
    <w:uiPriority w:val="46"/>
    <w:rsid w:val="00845D79"/>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OCHeading">
    <w:name w:val="TOC Heading"/>
    <w:basedOn w:val="Heading1"/>
    <w:next w:val="Normal"/>
    <w:uiPriority w:val="39"/>
    <w:unhideWhenUsed/>
    <w:qFormat/>
    <w:rsid w:val="00585FED"/>
    <w:pPr>
      <w:spacing w:line="259" w:lineRule="auto"/>
      <w:outlineLvl w:val="9"/>
    </w:pPr>
  </w:style>
  <w:style w:type="paragraph" w:styleId="TOC1">
    <w:name w:val="toc 1"/>
    <w:basedOn w:val="Normal"/>
    <w:next w:val="Normal"/>
    <w:autoRedefine/>
    <w:uiPriority w:val="39"/>
    <w:unhideWhenUsed/>
    <w:rsid w:val="00585FED"/>
    <w:pPr>
      <w:spacing w:after="100"/>
    </w:pPr>
  </w:style>
  <w:style w:type="paragraph" w:styleId="TOC2">
    <w:name w:val="toc 2"/>
    <w:basedOn w:val="Normal"/>
    <w:next w:val="Normal"/>
    <w:autoRedefine/>
    <w:uiPriority w:val="39"/>
    <w:unhideWhenUsed/>
    <w:rsid w:val="009739A8"/>
    <w:pPr>
      <w:spacing w:after="100"/>
      <w:ind w:left="220"/>
    </w:pPr>
  </w:style>
  <w:style w:type="paragraph" w:styleId="TOC3">
    <w:name w:val="toc 3"/>
    <w:basedOn w:val="Normal"/>
    <w:next w:val="Normal"/>
    <w:autoRedefine/>
    <w:uiPriority w:val="39"/>
    <w:unhideWhenUsed/>
    <w:rsid w:val="0011364A"/>
    <w:pPr>
      <w:spacing w:after="100"/>
      <w:ind w:left="440"/>
    </w:pPr>
  </w:style>
  <w:style w:type="table" w:styleId="GridTable6Colorful">
    <w:name w:val="Grid Table 6 Colorful"/>
    <w:basedOn w:val="TableNormal"/>
    <w:uiPriority w:val="51"/>
    <w:rsid w:val="0055360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8776">
      <w:bodyDiv w:val="1"/>
      <w:marLeft w:val="0"/>
      <w:marRight w:val="0"/>
      <w:marTop w:val="0"/>
      <w:marBottom w:val="0"/>
      <w:divBdr>
        <w:top w:val="none" w:sz="0" w:space="0" w:color="auto"/>
        <w:left w:val="none" w:sz="0" w:space="0" w:color="auto"/>
        <w:bottom w:val="none" w:sz="0" w:space="0" w:color="auto"/>
        <w:right w:val="none" w:sz="0" w:space="0" w:color="auto"/>
      </w:divBdr>
    </w:div>
    <w:div w:id="14424794">
      <w:bodyDiv w:val="1"/>
      <w:marLeft w:val="0"/>
      <w:marRight w:val="0"/>
      <w:marTop w:val="0"/>
      <w:marBottom w:val="0"/>
      <w:divBdr>
        <w:top w:val="none" w:sz="0" w:space="0" w:color="auto"/>
        <w:left w:val="none" w:sz="0" w:space="0" w:color="auto"/>
        <w:bottom w:val="none" w:sz="0" w:space="0" w:color="auto"/>
        <w:right w:val="none" w:sz="0" w:space="0" w:color="auto"/>
      </w:divBdr>
    </w:div>
    <w:div w:id="18943758">
      <w:bodyDiv w:val="1"/>
      <w:marLeft w:val="0"/>
      <w:marRight w:val="0"/>
      <w:marTop w:val="0"/>
      <w:marBottom w:val="0"/>
      <w:divBdr>
        <w:top w:val="none" w:sz="0" w:space="0" w:color="auto"/>
        <w:left w:val="none" w:sz="0" w:space="0" w:color="auto"/>
        <w:bottom w:val="none" w:sz="0" w:space="0" w:color="auto"/>
        <w:right w:val="none" w:sz="0" w:space="0" w:color="auto"/>
      </w:divBdr>
    </w:div>
    <w:div w:id="53740442">
      <w:bodyDiv w:val="1"/>
      <w:marLeft w:val="0"/>
      <w:marRight w:val="0"/>
      <w:marTop w:val="0"/>
      <w:marBottom w:val="0"/>
      <w:divBdr>
        <w:top w:val="none" w:sz="0" w:space="0" w:color="auto"/>
        <w:left w:val="none" w:sz="0" w:space="0" w:color="auto"/>
        <w:bottom w:val="none" w:sz="0" w:space="0" w:color="auto"/>
        <w:right w:val="none" w:sz="0" w:space="0" w:color="auto"/>
      </w:divBdr>
    </w:div>
    <w:div w:id="56558503">
      <w:bodyDiv w:val="1"/>
      <w:marLeft w:val="0"/>
      <w:marRight w:val="0"/>
      <w:marTop w:val="0"/>
      <w:marBottom w:val="0"/>
      <w:divBdr>
        <w:top w:val="none" w:sz="0" w:space="0" w:color="auto"/>
        <w:left w:val="none" w:sz="0" w:space="0" w:color="auto"/>
        <w:bottom w:val="none" w:sz="0" w:space="0" w:color="auto"/>
        <w:right w:val="none" w:sz="0" w:space="0" w:color="auto"/>
      </w:divBdr>
      <w:divsChild>
        <w:div w:id="980231137">
          <w:marLeft w:val="-225"/>
          <w:marRight w:val="-225"/>
          <w:marTop w:val="270"/>
          <w:marBottom w:val="0"/>
          <w:divBdr>
            <w:top w:val="none" w:sz="0" w:space="0" w:color="auto"/>
            <w:left w:val="none" w:sz="0" w:space="0" w:color="auto"/>
            <w:bottom w:val="none" w:sz="0" w:space="0" w:color="auto"/>
            <w:right w:val="none" w:sz="0" w:space="0" w:color="auto"/>
          </w:divBdr>
          <w:divsChild>
            <w:div w:id="1587182048">
              <w:marLeft w:val="0"/>
              <w:marRight w:val="0"/>
              <w:marTop w:val="0"/>
              <w:marBottom w:val="0"/>
              <w:divBdr>
                <w:top w:val="none" w:sz="0" w:space="0" w:color="auto"/>
                <w:left w:val="none" w:sz="0" w:space="0" w:color="auto"/>
                <w:bottom w:val="none" w:sz="0" w:space="0" w:color="auto"/>
                <w:right w:val="none" w:sz="0" w:space="0" w:color="auto"/>
              </w:divBdr>
            </w:div>
          </w:divsChild>
        </w:div>
        <w:div w:id="2079740802">
          <w:marLeft w:val="0"/>
          <w:marRight w:val="0"/>
          <w:marTop w:val="0"/>
          <w:marBottom w:val="375"/>
          <w:divBdr>
            <w:top w:val="none" w:sz="0" w:space="0" w:color="auto"/>
            <w:left w:val="none" w:sz="0" w:space="0" w:color="auto"/>
            <w:bottom w:val="none" w:sz="0" w:space="0" w:color="auto"/>
            <w:right w:val="none" w:sz="0" w:space="0" w:color="auto"/>
          </w:divBdr>
          <w:divsChild>
            <w:div w:id="82728906">
              <w:marLeft w:val="0"/>
              <w:marRight w:val="0"/>
              <w:marTop w:val="0"/>
              <w:marBottom w:val="0"/>
              <w:divBdr>
                <w:top w:val="none" w:sz="0" w:space="0" w:color="auto"/>
                <w:left w:val="none" w:sz="0" w:space="0" w:color="auto"/>
                <w:bottom w:val="none" w:sz="0" w:space="0" w:color="auto"/>
                <w:right w:val="none" w:sz="0" w:space="0" w:color="auto"/>
              </w:divBdr>
            </w:div>
          </w:divsChild>
        </w:div>
        <w:div w:id="1821802492">
          <w:marLeft w:val="0"/>
          <w:marRight w:val="0"/>
          <w:marTop w:val="0"/>
          <w:marBottom w:val="300"/>
          <w:divBdr>
            <w:top w:val="none" w:sz="0" w:space="0" w:color="auto"/>
            <w:left w:val="none" w:sz="0" w:space="0" w:color="auto"/>
            <w:bottom w:val="none" w:sz="0" w:space="0" w:color="auto"/>
            <w:right w:val="none" w:sz="0" w:space="0" w:color="auto"/>
          </w:divBdr>
          <w:divsChild>
            <w:div w:id="10247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129">
      <w:bodyDiv w:val="1"/>
      <w:marLeft w:val="0"/>
      <w:marRight w:val="0"/>
      <w:marTop w:val="0"/>
      <w:marBottom w:val="0"/>
      <w:divBdr>
        <w:top w:val="none" w:sz="0" w:space="0" w:color="auto"/>
        <w:left w:val="none" w:sz="0" w:space="0" w:color="auto"/>
        <w:bottom w:val="none" w:sz="0" w:space="0" w:color="auto"/>
        <w:right w:val="none" w:sz="0" w:space="0" w:color="auto"/>
      </w:divBdr>
    </w:div>
    <w:div w:id="96607441">
      <w:bodyDiv w:val="1"/>
      <w:marLeft w:val="0"/>
      <w:marRight w:val="0"/>
      <w:marTop w:val="0"/>
      <w:marBottom w:val="0"/>
      <w:divBdr>
        <w:top w:val="none" w:sz="0" w:space="0" w:color="auto"/>
        <w:left w:val="none" w:sz="0" w:space="0" w:color="auto"/>
        <w:bottom w:val="none" w:sz="0" w:space="0" w:color="auto"/>
        <w:right w:val="none" w:sz="0" w:space="0" w:color="auto"/>
      </w:divBdr>
    </w:div>
    <w:div w:id="129131068">
      <w:bodyDiv w:val="1"/>
      <w:marLeft w:val="0"/>
      <w:marRight w:val="0"/>
      <w:marTop w:val="0"/>
      <w:marBottom w:val="0"/>
      <w:divBdr>
        <w:top w:val="none" w:sz="0" w:space="0" w:color="auto"/>
        <w:left w:val="none" w:sz="0" w:space="0" w:color="auto"/>
        <w:bottom w:val="none" w:sz="0" w:space="0" w:color="auto"/>
        <w:right w:val="none" w:sz="0" w:space="0" w:color="auto"/>
      </w:divBdr>
    </w:div>
    <w:div w:id="211160617">
      <w:bodyDiv w:val="1"/>
      <w:marLeft w:val="0"/>
      <w:marRight w:val="0"/>
      <w:marTop w:val="0"/>
      <w:marBottom w:val="0"/>
      <w:divBdr>
        <w:top w:val="none" w:sz="0" w:space="0" w:color="auto"/>
        <w:left w:val="none" w:sz="0" w:space="0" w:color="auto"/>
        <w:bottom w:val="none" w:sz="0" w:space="0" w:color="auto"/>
        <w:right w:val="none" w:sz="0" w:space="0" w:color="auto"/>
      </w:divBdr>
    </w:div>
    <w:div w:id="244269470">
      <w:bodyDiv w:val="1"/>
      <w:marLeft w:val="0"/>
      <w:marRight w:val="0"/>
      <w:marTop w:val="0"/>
      <w:marBottom w:val="0"/>
      <w:divBdr>
        <w:top w:val="none" w:sz="0" w:space="0" w:color="auto"/>
        <w:left w:val="none" w:sz="0" w:space="0" w:color="auto"/>
        <w:bottom w:val="none" w:sz="0" w:space="0" w:color="auto"/>
        <w:right w:val="none" w:sz="0" w:space="0" w:color="auto"/>
      </w:divBdr>
    </w:div>
    <w:div w:id="267200357">
      <w:bodyDiv w:val="1"/>
      <w:marLeft w:val="0"/>
      <w:marRight w:val="0"/>
      <w:marTop w:val="0"/>
      <w:marBottom w:val="0"/>
      <w:divBdr>
        <w:top w:val="none" w:sz="0" w:space="0" w:color="auto"/>
        <w:left w:val="none" w:sz="0" w:space="0" w:color="auto"/>
        <w:bottom w:val="none" w:sz="0" w:space="0" w:color="auto"/>
        <w:right w:val="none" w:sz="0" w:space="0" w:color="auto"/>
      </w:divBdr>
    </w:div>
    <w:div w:id="276109503">
      <w:bodyDiv w:val="1"/>
      <w:marLeft w:val="0"/>
      <w:marRight w:val="0"/>
      <w:marTop w:val="0"/>
      <w:marBottom w:val="0"/>
      <w:divBdr>
        <w:top w:val="none" w:sz="0" w:space="0" w:color="auto"/>
        <w:left w:val="none" w:sz="0" w:space="0" w:color="auto"/>
        <w:bottom w:val="none" w:sz="0" w:space="0" w:color="auto"/>
        <w:right w:val="none" w:sz="0" w:space="0" w:color="auto"/>
      </w:divBdr>
    </w:div>
    <w:div w:id="284577189">
      <w:bodyDiv w:val="1"/>
      <w:marLeft w:val="0"/>
      <w:marRight w:val="0"/>
      <w:marTop w:val="0"/>
      <w:marBottom w:val="0"/>
      <w:divBdr>
        <w:top w:val="none" w:sz="0" w:space="0" w:color="auto"/>
        <w:left w:val="none" w:sz="0" w:space="0" w:color="auto"/>
        <w:bottom w:val="none" w:sz="0" w:space="0" w:color="auto"/>
        <w:right w:val="none" w:sz="0" w:space="0" w:color="auto"/>
      </w:divBdr>
    </w:div>
    <w:div w:id="296379124">
      <w:bodyDiv w:val="1"/>
      <w:marLeft w:val="0"/>
      <w:marRight w:val="0"/>
      <w:marTop w:val="0"/>
      <w:marBottom w:val="0"/>
      <w:divBdr>
        <w:top w:val="none" w:sz="0" w:space="0" w:color="auto"/>
        <w:left w:val="none" w:sz="0" w:space="0" w:color="auto"/>
        <w:bottom w:val="none" w:sz="0" w:space="0" w:color="auto"/>
        <w:right w:val="none" w:sz="0" w:space="0" w:color="auto"/>
      </w:divBdr>
    </w:div>
    <w:div w:id="302000999">
      <w:bodyDiv w:val="1"/>
      <w:marLeft w:val="0"/>
      <w:marRight w:val="0"/>
      <w:marTop w:val="0"/>
      <w:marBottom w:val="0"/>
      <w:divBdr>
        <w:top w:val="none" w:sz="0" w:space="0" w:color="auto"/>
        <w:left w:val="none" w:sz="0" w:space="0" w:color="auto"/>
        <w:bottom w:val="none" w:sz="0" w:space="0" w:color="auto"/>
        <w:right w:val="none" w:sz="0" w:space="0" w:color="auto"/>
      </w:divBdr>
      <w:divsChild>
        <w:div w:id="815145149">
          <w:marLeft w:val="0"/>
          <w:marRight w:val="0"/>
          <w:marTop w:val="0"/>
          <w:marBottom w:val="0"/>
          <w:divBdr>
            <w:top w:val="none" w:sz="0" w:space="0" w:color="auto"/>
            <w:left w:val="none" w:sz="0" w:space="0" w:color="auto"/>
            <w:bottom w:val="none" w:sz="0" w:space="0" w:color="auto"/>
            <w:right w:val="none" w:sz="0" w:space="0" w:color="auto"/>
          </w:divBdr>
          <w:divsChild>
            <w:div w:id="258102866">
              <w:marLeft w:val="0"/>
              <w:marRight w:val="240"/>
              <w:marTop w:val="240"/>
              <w:marBottom w:val="240"/>
              <w:divBdr>
                <w:top w:val="none" w:sz="0" w:space="0" w:color="auto"/>
                <w:left w:val="none" w:sz="0" w:space="0" w:color="auto"/>
                <w:bottom w:val="none" w:sz="0" w:space="0" w:color="auto"/>
                <w:right w:val="none" w:sz="0" w:space="0" w:color="auto"/>
              </w:divBdr>
              <w:divsChild>
                <w:div w:id="410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8831">
      <w:bodyDiv w:val="1"/>
      <w:marLeft w:val="0"/>
      <w:marRight w:val="0"/>
      <w:marTop w:val="0"/>
      <w:marBottom w:val="0"/>
      <w:divBdr>
        <w:top w:val="none" w:sz="0" w:space="0" w:color="auto"/>
        <w:left w:val="none" w:sz="0" w:space="0" w:color="auto"/>
        <w:bottom w:val="none" w:sz="0" w:space="0" w:color="auto"/>
        <w:right w:val="none" w:sz="0" w:space="0" w:color="auto"/>
      </w:divBdr>
    </w:div>
    <w:div w:id="346635537">
      <w:bodyDiv w:val="1"/>
      <w:marLeft w:val="0"/>
      <w:marRight w:val="0"/>
      <w:marTop w:val="0"/>
      <w:marBottom w:val="0"/>
      <w:divBdr>
        <w:top w:val="none" w:sz="0" w:space="0" w:color="auto"/>
        <w:left w:val="none" w:sz="0" w:space="0" w:color="auto"/>
        <w:bottom w:val="none" w:sz="0" w:space="0" w:color="auto"/>
        <w:right w:val="none" w:sz="0" w:space="0" w:color="auto"/>
      </w:divBdr>
    </w:div>
    <w:div w:id="356198182">
      <w:bodyDiv w:val="1"/>
      <w:marLeft w:val="0"/>
      <w:marRight w:val="0"/>
      <w:marTop w:val="0"/>
      <w:marBottom w:val="0"/>
      <w:divBdr>
        <w:top w:val="none" w:sz="0" w:space="0" w:color="auto"/>
        <w:left w:val="none" w:sz="0" w:space="0" w:color="auto"/>
        <w:bottom w:val="none" w:sz="0" w:space="0" w:color="auto"/>
        <w:right w:val="none" w:sz="0" w:space="0" w:color="auto"/>
      </w:divBdr>
    </w:div>
    <w:div w:id="362559407">
      <w:bodyDiv w:val="1"/>
      <w:marLeft w:val="0"/>
      <w:marRight w:val="0"/>
      <w:marTop w:val="0"/>
      <w:marBottom w:val="0"/>
      <w:divBdr>
        <w:top w:val="none" w:sz="0" w:space="0" w:color="auto"/>
        <w:left w:val="none" w:sz="0" w:space="0" w:color="auto"/>
        <w:bottom w:val="none" w:sz="0" w:space="0" w:color="auto"/>
        <w:right w:val="none" w:sz="0" w:space="0" w:color="auto"/>
      </w:divBdr>
    </w:div>
    <w:div w:id="373501185">
      <w:bodyDiv w:val="1"/>
      <w:marLeft w:val="0"/>
      <w:marRight w:val="0"/>
      <w:marTop w:val="0"/>
      <w:marBottom w:val="0"/>
      <w:divBdr>
        <w:top w:val="none" w:sz="0" w:space="0" w:color="auto"/>
        <w:left w:val="none" w:sz="0" w:space="0" w:color="auto"/>
        <w:bottom w:val="none" w:sz="0" w:space="0" w:color="auto"/>
        <w:right w:val="none" w:sz="0" w:space="0" w:color="auto"/>
      </w:divBdr>
    </w:div>
    <w:div w:id="405421227">
      <w:bodyDiv w:val="1"/>
      <w:marLeft w:val="0"/>
      <w:marRight w:val="0"/>
      <w:marTop w:val="0"/>
      <w:marBottom w:val="0"/>
      <w:divBdr>
        <w:top w:val="none" w:sz="0" w:space="0" w:color="auto"/>
        <w:left w:val="none" w:sz="0" w:space="0" w:color="auto"/>
        <w:bottom w:val="none" w:sz="0" w:space="0" w:color="auto"/>
        <w:right w:val="none" w:sz="0" w:space="0" w:color="auto"/>
      </w:divBdr>
    </w:div>
    <w:div w:id="441190152">
      <w:bodyDiv w:val="1"/>
      <w:marLeft w:val="0"/>
      <w:marRight w:val="0"/>
      <w:marTop w:val="0"/>
      <w:marBottom w:val="0"/>
      <w:divBdr>
        <w:top w:val="none" w:sz="0" w:space="0" w:color="auto"/>
        <w:left w:val="none" w:sz="0" w:space="0" w:color="auto"/>
        <w:bottom w:val="none" w:sz="0" w:space="0" w:color="auto"/>
        <w:right w:val="none" w:sz="0" w:space="0" w:color="auto"/>
      </w:divBdr>
    </w:div>
    <w:div w:id="465700612">
      <w:bodyDiv w:val="1"/>
      <w:marLeft w:val="0"/>
      <w:marRight w:val="0"/>
      <w:marTop w:val="0"/>
      <w:marBottom w:val="0"/>
      <w:divBdr>
        <w:top w:val="none" w:sz="0" w:space="0" w:color="auto"/>
        <w:left w:val="none" w:sz="0" w:space="0" w:color="auto"/>
        <w:bottom w:val="none" w:sz="0" w:space="0" w:color="auto"/>
        <w:right w:val="none" w:sz="0" w:space="0" w:color="auto"/>
      </w:divBdr>
      <w:divsChild>
        <w:div w:id="2060085724">
          <w:marLeft w:val="0"/>
          <w:marRight w:val="0"/>
          <w:marTop w:val="240"/>
          <w:marBottom w:val="240"/>
          <w:divBdr>
            <w:top w:val="none" w:sz="0" w:space="0" w:color="auto"/>
            <w:left w:val="none" w:sz="0" w:space="0" w:color="auto"/>
            <w:bottom w:val="none" w:sz="0" w:space="0" w:color="auto"/>
            <w:right w:val="none" w:sz="0" w:space="0" w:color="auto"/>
          </w:divBdr>
        </w:div>
        <w:div w:id="1118572458">
          <w:marLeft w:val="0"/>
          <w:marRight w:val="0"/>
          <w:marTop w:val="48"/>
          <w:marBottom w:val="48"/>
          <w:divBdr>
            <w:top w:val="single" w:sz="12" w:space="0" w:color="95904E"/>
            <w:left w:val="none" w:sz="0" w:space="0" w:color="auto"/>
            <w:bottom w:val="single" w:sz="12" w:space="0" w:color="95904E"/>
            <w:right w:val="none" w:sz="0" w:space="0" w:color="auto"/>
          </w:divBdr>
        </w:div>
        <w:div w:id="1806315789">
          <w:marLeft w:val="0"/>
          <w:marRight w:val="0"/>
          <w:marTop w:val="48"/>
          <w:marBottom w:val="48"/>
          <w:divBdr>
            <w:top w:val="single" w:sz="12" w:space="0" w:color="95904E"/>
            <w:left w:val="none" w:sz="0" w:space="0" w:color="auto"/>
            <w:bottom w:val="single" w:sz="12" w:space="0" w:color="95904E"/>
            <w:right w:val="none" w:sz="0" w:space="0" w:color="auto"/>
          </w:divBdr>
        </w:div>
        <w:div w:id="1460956885">
          <w:marLeft w:val="0"/>
          <w:marRight w:val="0"/>
          <w:marTop w:val="48"/>
          <w:marBottom w:val="48"/>
          <w:divBdr>
            <w:top w:val="single" w:sz="12" w:space="0" w:color="95904E"/>
            <w:left w:val="none" w:sz="0" w:space="0" w:color="auto"/>
            <w:bottom w:val="single" w:sz="12" w:space="0" w:color="95904E"/>
            <w:right w:val="none" w:sz="0" w:space="0" w:color="auto"/>
          </w:divBdr>
        </w:div>
      </w:divsChild>
    </w:div>
    <w:div w:id="503521765">
      <w:bodyDiv w:val="1"/>
      <w:marLeft w:val="0"/>
      <w:marRight w:val="0"/>
      <w:marTop w:val="0"/>
      <w:marBottom w:val="0"/>
      <w:divBdr>
        <w:top w:val="none" w:sz="0" w:space="0" w:color="auto"/>
        <w:left w:val="none" w:sz="0" w:space="0" w:color="auto"/>
        <w:bottom w:val="none" w:sz="0" w:space="0" w:color="auto"/>
        <w:right w:val="none" w:sz="0" w:space="0" w:color="auto"/>
      </w:divBdr>
    </w:div>
    <w:div w:id="505941194">
      <w:bodyDiv w:val="1"/>
      <w:marLeft w:val="0"/>
      <w:marRight w:val="0"/>
      <w:marTop w:val="0"/>
      <w:marBottom w:val="0"/>
      <w:divBdr>
        <w:top w:val="none" w:sz="0" w:space="0" w:color="auto"/>
        <w:left w:val="none" w:sz="0" w:space="0" w:color="auto"/>
        <w:bottom w:val="none" w:sz="0" w:space="0" w:color="auto"/>
        <w:right w:val="none" w:sz="0" w:space="0" w:color="auto"/>
      </w:divBdr>
    </w:div>
    <w:div w:id="522136145">
      <w:bodyDiv w:val="1"/>
      <w:marLeft w:val="0"/>
      <w:marRight w:val="0"/>
      <w:marTop w:val="0"/>
      <w:marBottom w:val="0"/>
      <w:divBdr>
        <w:top w:val="none" w:sz="0" w:space="0" w:color="auto"/>
        <w:left w:val="none" w:sz="0" w:space="0" w:color="auto"/>
        <w:bottom w:val="none" w:sz="0" w:space="0" w:color="auto"/>
        <w:right w:val="none" w:sz="0" w:space="0" w:color="auto"/>
      </w:divBdr>
    </w:div>
    <w:div w:id="522281600">
      <w:bodyDiv w:val="1"/>
      <w:marLeft w:val="0"/>
      <w:marRight w:val="0"/>
      <w:marTop w:val="0"/>
      <w:marBottom w:val="0"/>
      <w:divBdr>
        <w:top w:val="none" w:sz="0" w:space="0" w:color="auto"/>
        <w:left w:val="none" w:sz="0" w:space="0" w:color="auto"/>
        <w:bottom w:val="none" w:sz="0" w:space="0" w:color="auto"/>
        <w:right w:val="none" w:sz="0" w:space="0" w:color="auto"/>
      </w:divBdr>
    </w:div>
    <w:div w:id="525097191">
      <w:bodyDiv w:val="1"/>
      <w:marLeft w:val="0"/>
      <w:marRight w:val="0"/>
      <w:marTop w:val="0"/>
      <w:marBottom w:val="0"/>
      <w:divBdr>
        <w:top w:val="none" w:sz="0" w:space="0" w:color="auto"/>
        <w:left w:val="none" w:sz="0" w:space="0" w:color="auto"/>
        <w:bottom w:val="none" w:sz="0" w:space="0" w:color="auto"/>
        <w:right w:val="none" w:sz="0" w:space="0" w:color="auto"/>
      </w:divBdr>
    </w:div>
    <w:div w:id="533660362">
      <w:bodyDiv w:val="1"/>
      <w:marLeft w:val="0"/>
      <w:marRight w:val="0"/>
      <w:marTop w:val="0"/>
      <w:marBottom w:val="0"/>
      <w:divBdr>
        <w:top w:val="none" w:sz="0" w:space="0" w:color="auto"/>
        <w:left w:val="none" w:sz="0" w:space="0" w:color="auto"/>
        <w:bottom w:val="none" w:sz="0" w:space="0" w:color="auto"/>
        <w:right w:val="none" w:sz="0" w:space="0" w:color="auto"/>
      </w:divBdr>
    </w:div>
    <w:div w:id="542401813">
      <w:bodyDiv w:val="1"/>
      <w:marLeft w:val="0"/>
      <w:marRight w:val="0"/>
      <w:marTop w:val="0"/>
      <w:marBottom w:val="0"/>
      <w:divBdr>
        <w:top w:val="none" w:sz="0" w:space="0" w:color="auto"/>
        <w:left w:val="none" w:sz="0" w:space="0" w:color="auto"/>
        <w:bottom w:val="none" w:sz="0" w:space="0" w:color="auto"/>
        <w:right w:val="none" w:sz="0" w:space="0" w:color="auto"/>
      </w:divBdr>
    </w:div>
    <w:div w:id="622227265">
      <w:bodyDiv w:val="1"/>
      <w:marLeft w:val="0"/>
      <w:marRight w:val="0"/>
      <w:marTop w:val="0"/>
      <w:marBottom w:val="0"/>
      <w:divBdr>
        <w:top w:val="none" w:sz="0" w:space="0" w:color="auto"/>
        <w:left w:val="none" w:sz="0" w:space="0" w:color="auto"/>
        <w:bottom w:val="none" w:sz="0" w:space="0" w:color="auto"/>
        <w:right w:val="none" w:sz="0" w:space="0" w:color="auto"/>
      </w:divBdr>
    </w:div>
    <w:div w:id="713626232">
      <w:bodyDiv w:val="1"/>
      <w:marLeft w:val="0"/>
      <w:marRight w:val="0"/>
      <w:marTop w:val="0"/>
      <w:marBottom w:val="0"/>
      <w:divBdr>
        <w:top w:val="none" w:sz="0" w:space="0" w:color="auto"/>
        <w:left w:val="none" w:sz="0" w:space="0" w:color="auto"/>
        <w:bottom w:val="none" w:sz="0" w:space="0" w:color="auto"/>
        <w:right w:val="none" w:sz="0" w:space="0" w:color="auto"/>
      </w:divBdr>
    </w:div>
    <w:div w:id="749430319">
      <w:bodyDiv w:val="1"/>
      <w:marLeft w:val="0"/>
      <w:marRight w:val="0"/>
      <w:marTop w:val="0"/>
      <w:marBottom w:val="0"/>
      <w:divBdr>
        <w:top w:val="none" w:sz="0" w:space="0" w:color="auto"/>
        <w:left w:val="none" w:sz="0" w:space="0" w:color="auto"/>
        <w:bottom w:val="none" w:sz="0" w:space="0" w:color="auto"/>
        <w:right w:val="none" w:sz="0" w:space="0" w:color="auto"/>
      </w:divBdr>
    </w:div>
    <w:div w:id="765349798">
      <w:bodyDiv w:val="1"/>
      <w:marLeft w:val="0"/>
      <w:marRight w:val="0"/>
      <w:marTop w:val="0"/>
      <w:marBottom w:val="0"/>
      <w:divBdr>
        <w:top w:val="none" w:sz="0" w:space="0" w:color="auto"/>
        <w:left w:val="none" w:sz="0" w:space="0" w:color="auto"/>
        <w:bottom w:val="none" w:sz="0" w:space="0" w:color="auto"/>
        <w:right w:val="none" w:sz="0" w:space="0" w:color="auto"/>
      </w:divBdr>
    </w:div>
    <w:div w:id="818882037">
      <w:bodyDiv w:val="1"/>
      <w:marLeft w:val="0"/>
      <w:marRight w:val="0"/>
      <w:marTop w:val="0"/>
      <w:marBottom w:val="0"/>
      <w:divBdr>
        <w:top w:val="none" w:sz="0" w:space="0" w:color="auto"/>
        <w:left w:val="none" w:sz="0" w:space="0" w:color="auto"/>
        <w:bottom w:val="none" w:sz="0" w:space="0" w:color="auto"/>
        <w:right w:val="none" w:sz="0" w:space="0" w:color="auto"/>
      </w:divBdr>
    </w:div>
    <w:div w:id="841237357">
      <w:bodyDiv w:val="1"/>
      <w:marLeft w:val="0"/>
      <w:marRight w:val="0"/>
      <w:marTop w:val="0"/>
      <w:marBottom w:val="0"/>
      <w:divBdr>
        <w:top w:val="none" w:sz="0" w:space="0" w:color="auto"/>
        <w:left w:val="none" w:sz="0" w:space="0" w:color="auto"/>
        <w:bottom w:val="none" w:sz="0" w:space="0" w:color="auto"/>
        <w:right w:val="none" w:sz="0" w:space="0" w:color="auto"/>
      </w:divBdr>
    </w:div>
    <w:div w:id="876822121">
      <w:bodyDiv w:val="1"/>
      <w:marLeft w:val="0"/>
      <w:marRight w:val="0"/>
      <w:marTop w:val="0"/>
      <w:marBottom w:val="0"/>
      <w:divBdr>
        <w:top w:val="none" w:sz="0" w:space="0" w:color="auto"/>
        <w:left w:val="none" w:sz="0" w:space="0" w:color="auto"/>
        <w:bottom w:val="none" w:sz="0" w:space="0" w:color="auto"/>
        <w:right w:val="none" w:sz="0" w:space="0" w:color="auto"/>
      </w:divBdr>
    </w:div>
    <w:div w:id="895892666">
      <w:bodyDiv w:val="1"/>
      <w:marLeft w:val="0"/>
      <w:marRight w:val="0"/>
      <w:marTop w:val="0"/>
      <w:marBottom w:val="0"/>
      <w:divBdr>
        <w:top w:val="none" w:sz="0" w:space="0" w:color="auto"/>
        <w:left w:val="none" w:sz="0" w:space="0" w:color="auto"/>
        <w:bottom w:val="none" w:sz="0" w:space="0" w:color="auto"/>
        <w:right w:val="none" w:sz="0" w:space="0" w:color="auto"/>
      </w:divBdr>
      <w:divsChild>
        <w:div w:id="1913857525">
          <w:marLeft w:val="0"/>
          <w:marRight w:val="0"/>
          <w:marTop w:val="0"/>
          <w:marBottom w:val="525"/>
          <w:divBdr>
            <w:top w:val="none" w:sz="0" w:space="0" w:color="auto"/>
            <w:left w:val="none" w:sz="0" w:space="0" w:color="auto"/>
            <w:bottom w:val="none" w:sz="0" w:space="0" w:color="auto"/>
            <w:right w:val="none" w:sz="0" w:space="0" w:color="auto"/>
          </w:divBdr>
          <w:divsChild>
            <w:div w:id="1126703353">
              <w:marLeft w:val="0"/>
              <w:marRight w:val="0"/>
              <w:marTop w:val="0"/>
              <w:marBottom w:val="0"/>
              <w:divBdr>
                <w:top w:val="none" w:sz="0" w:space="0" w:color="auto"/>
                <w:left w:val="none" w:sz="0" w:space="0" w:color="auto"/>
                <w:bottom w:val="none" w:sz="0" w:space="0" w:color="auto"/>
                <w:right w:val="none" w:sz="0" w:space="0" w:color="auto"/>
              </w:divBdr>
            </w:div>
          </w:divsChild>
        </w:div>
        <w:div w:id="1456831983">
          <w:marLeft w:val="0"/>
          <w:marRight w:val="0"/>
          <w:marTop w:val="0"/>
          <w:marBottom w:val="525"/>
          <w:divBdr>
            <w:top w:val="none" w:sz="0" w:space="0" w:color="auto"/>
            <w:left w:val="none" w:sz="0" w:space="0" w:color="auto"/>
            <w:bottom w:val="none" w:sz="0" w:space="0" w:color="auto"/>
            <w:right w:val="none" w:sz="0" w:space="0" w:color="auto"/>
          </w:divBdr>
          <w:divsChild>
            <w:div w:id="934367293">
              <w:marLeft w:val="0"/>
              <w:marRight w:val="0"/>
              <w:marTop w:val="0"/>
              <w:marBottom w:val="0"/>
              <w:divBdr>
                <w:top w:val="none" w:sz="0" w:space="0" w:color="auto"/>
                <w:left w:val="none" w:sz="0" w:space="0" w:color="auto"/>
                <w:bottom w:val="none" w:sz="0" w:space="0" w:color="auto"/>
                <w:right w:val="none" w:sz="0" w:space="0" w:color="auto"/>
              </w:divBdr>
            </w:div>
          </w:divsChild>
        </w:div>
        <w:div w:id="1755782562">
          <w:marLeft w:val="0"/>
          <w:marRight w:val="0"/>
          <w:marTop w:val="0"/>
          <w:marBottom w:val="525"/>
          <w:divBdr>
            <w:top w:val="none" w:sz="0" w:space="0" w:color="auto"/>
            <w:left w:val="none" w:sz="0" w:space="0" w:color="auto"/>
            <w:bottom w:val="none" w:sz="0" w:space="0" w:color="auto"/>
            <w:right w:val="none" w:sz="0" w:space="0" w:color="auto"/>
          </w:divBdr>
          <w:divsChild>
            <w:div w:id="1654868046">
              <w:marLeft w:val="0"/>
              <w:marRight w:val="0"/>
              <w:marTop w:val="0"/>
              <w:marBottom w:val="0"/>
              <w:divBdr>
                <w:top w:val="none" w:sz="0" w:space="0" w:color="auto"/>
                <w:left w:val="none" w:sz="0" w:space="0" w:color="auto"/>
                <w:bottom w:val="none" w:sz="0" w:space="0" w:color="auto"/>
                <w:right w:val="none" w:sz="0" w:space="0" w:color="auto"/>
              </w:divBdr>
            </w:div>
          </w:divsChild>
        </w:div>
        <w:div w:id="1905942292">
          <w:marLeft w:val="0"/>
          <w:marRight w:val="0"/>
          <w:marTop w:val="0"/>
          <w:marBottom w:val="525"/>
          <w:divBdr>
            <w:top w:val="none" w:sz="0" w:space="0" w:color="auto"/>
            <w:left w:val="none" w:sz="0" w:space="0" w:color="auto"/>
            <w:bottom w:val="none" w:sz="0" w:space="0" w:color="auto"/>
            <w:right w:val="none" w:sz="0" w:space="0" w:color="auto"/>
          </w:divBdr>
          <w:divsChild>
            <w:div w:id="17531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5009">
      <w:bodyDiv w:val="1"/>
      <w:marLeft w:val="0"/>
      <w:marRight w:val="0"/>
      <w:marTop w:val="0"/>
      <w:marBottom w:val="0"/>
      <w:divBdr>
        <w:top w:val="none" w:sz="0" w:space="0" w:color="auto"/>
        <w:left w:val="none" w:sz="0" w:space="0" w:color="auto"/>
        <w:bottom w:val="none" w:sz="0" w:space="0" w:color="auto"/>
        <w:right w:val="none" w:sz="0" w:space="0" w:color="auto"/>
      </w:divBdr>
    </w:div>
    <w:div w:id="912739766">
      <w:bodyDiv w:val="1"/>
      <w:marLeft w:val="0"/>
      <w:marRight w:val="0"/>
      <w:marTop w:val="0"/>
      <w:marBottom w:val="0"/>
      <w:divBdr>
        <w:top w:val="none" w:sz="0" w:space="0" w:color="auto"/>
        <w:left w:val="none" w:sz="0" w:space="0" w:color="auto"/>
        <w:bottom w:val="none" w:sz="0" w:space="0" w:color="auto"/>
        <w:right w:val="none" w:sz="0" w:space="0" w:color="auto"/>
      </w:divBdr>
    </w:div>
    <w:div w:id="924847809">
      <w:bodyDiv w:val="1"/>
      <w:marLeft w:val="0"/>
      <w:marRight w:val="0"/>
      <w:marTop w:val="0"/>
      <w:marBottom w:val="0"/>
      <w:divBdr>
        <w:top w:val="none" w:sz="0" w:space="0" w:color="auto"/>
        <w:left w:val="none" w:sz="0" w:space="0" w:color="auto"/>
        <w:bottom w:val="none" w:sz="0" w:space="0" w:color="auto"/>
        <w:right w:val="none" w:sz="0" w:space="0" w:color="auto"/>
      </w:divBdr>
    </w:div>
    <w:div w:id="936715224">
      <w:bodyDiv w:val="1"/>
      <w:marLeft w:val="0"/>
      <w:marRight w:val="0"/>
      <w:marTop w:val="0"/>
      <w:marBottom w:val="0"/>
      <w:divBdr>
        <w:top w:val="none" w:sz="0" w:space="0" w:color="auto"/>
        <w:left w:val="none" w:sz="0" w:space="0" w:color="auto"/>
        <w:bottom w:val="none" w:sz="0" w:space="0" w:color="auto"/>
        <w:right w:val="none" w:sz="0" w:space="0" w:color="auto"/>
      </w:divBdr>
    </w:div>
    <w:div w:id="987629317">
      <w:bodyDiv w:val="1"/>
      <w:marLeft w:val="0"/>
      <w:marRight w:val="0"/>
      <w:marTop w:val="0"/>
      <w:marBottom w:val="0"/>
      <w:divBdr>
        <w:top w:val="none" w:sz="0" w:space="0" w:color="auto"/>
        <w:left w:val="none" w:sz="0" w:space="0" w:color="auto"/>
        <w:bottom w:val="none" w:sz="0" w:space="0" w:color="auto"/>
        <w:right w:val="none" w:sz="0" w:space="0" w:color="auto"/>
      </w:divBdr>
    </w:div>
    <w:div w:id="996496175">
      <w:bodyDiv w:val="1"/>
      <w:marLeft w:val="0"/>
      <w:marRight w:val="0"/>
      <w:marTop w:val="0"/>
      <w:marBottom w:val="0"/>
      <w:divBdr>
        <w:top w:val="none" w:sz="0" w:space="0" w:color="auto"/>
        <w:left w:val="none" w:sz="0" w:space="0" w:color="auto"/>
        <w:bottom w:val="none" w:sz="0" w:space="0" w:color="auto"/>
        <w:right w:val="none" w:sz="0" w:space="0" w:color="auto"/>
      </w:divBdr>
    </w:div>
    <w:div w:id="1005982268">
      <w:bodyDiv w:val="1"/>
      <w:marLeft w:val="0"/>
      <w:marRight w:val="0"/>
      <w:marTop w:val="0"/>
      <w:marBottom w:val="0"/>
      <w:divBdr>
        <w:top w:val="none" w:sz="0" w:space="0" w:color="auto"/>
        <w:left w:val="none" w:sz="0" w:space="0" w:color="auto"/>
        <w:bottom w:val="none" w:sz="0" w:space="0" w:color="auto"/>
        <w:right w:val="none" w:sz="0" w:space="0" w:color="auto"/>
      </w:divBdr>
    </w:div>
    <w:div w:id="1035230649">
      <w:bodyDiv w:val="1"/>
      <w:marLeft w:val="0"/>
      <w:marRight w:val="0"/>
      <w:marTop w:val="0"/>
      <w:marBottom w:val="0"/>
      <w:divBdr>
        <w:top w:val="none" w:sz="0" w:space="0" w:color="auto"/>
        <w:left w:val="none" w:sz="0" w:space="0" w:color="auto"/>
        <w:bottom w:val="none" w:sz="0" w:space="0" w:color="auto"/>
        <w:right w:val="none" w:sz="0" w:space="0" w:color="auto"/>
      </w:divBdr>
    </w:div>
    <w:div w:id="1079325096">
      <w:bodyDiv w:val="1"/>
      <w:marLeft w:val="0"/>
      <w:marRight w:val="0"/>
      <w:marTop w:val="0"/>
      <w:marBottom w:val="0"/>
      <w:divBdr>
        <w:top w:val="none" w:sz="0" w:space="0" w:color="auto"/>
        <w:left w:val="none" w:sz="0" w:space="0" w:color="auto"/>
        <w:bottom w:val="none" w:sz="0" w:space="0" w:color="auto"/>
        <w:right w:val="none" w:sz="0" w:space="0" w:color="auto"/>
      </w:divBdr>
    </w:div>
    <w:div w:id="1089694619">
      <w:bodyDiv w:val="1"/>
      <w:marLeft w:val="0"/>
      <w:marRight w:val="0"/>
      <w:marTop w:val="0"/>
      <w:marBottom w:val="0"/>
      <w:divBdr>
        <w:top w:val="none" w:sz="0" w:space="0" w:color="auto"/>
        <w:left w:val="none" w:sz="0" w:space="0" w:color="auto"/>
        <w:bottom w:val="none" w:sz="0" w:space="0" w:color="auto"/>
        <w:right w:val="none" w:sz="0" w:space="0" w:color="auto"/>
      </w:divBdr>
    </w:div>
    <w:div w:id="1109545045">
      <w:bodyDiv w:val="1"/>
      <w:marLeft w:val="0"/>
      <w:marRight w:val="0"/>
      <w:marTop w:val="0"/>
      <w:marBottom w:val="0"/>
      <w:divBdr>
        <w:top w:val="none" w:sz="0" w:space="0" w:color="auto"/>
        <w:left w:val="none" w:sz="0" w:space="0" w:color="auto"/>
        <w:bottom w:val="none" w:sz="0" w:space="0" w:color="auto"/>
        <w:right w:val="none" w:sz="0" w:space="0" w:color="auto"/>
      </w:divBdr>
    </w:div>
    <w:div w:id="1128281199">
      <w:bodyDiv w:val="1"/>
      <w:marLeft w:val="0"/>
      <w:marRight w:val="0"/>
      <w:marTop w:val="0"/>
      <w:marBottom w:val="0"/>
      <w:divBdr>
        <w:top w:val="none" w:sz="0" w:space="0" w:color="auto"/>
        <w:left w:val="none" w:sz="0" w:space="0" w:color="auto"/>
        <w:bottom w:val="none" w:sz="0" w:space="0" w:color="auto"/>
        <w:right w:val="none" w:sz="0" w:space="0" w:color="auto"/>
      </w:divBdr>
    </w:div>
    <w:div w:id="1130636472">
      <w:bodyDiv w:val="1"/>
      <w:marLeft w:val="0"/>
      <w:marRight w:val="0"/>
      <w:marTop w:val="0"/>
      <w:marBottom w:val="0"/>
      <w:divBdr>
        <w:top w:val="none" w:sz="0" w:space="0" w:color="auto"/>
        <w:left w:val="none" w:sz="0" w:space="0" w:color="auto"/>
        <w:bottom w:val="none" w:sz="0" w:space="0" w:color="auto"/>
        <w:right w:val="none" w:sz="0" w:space="0" w:color="auto"/>
      </w:divBdr>
    </w:div>
    <w:div w:id="1137724431">
      <w:bodyDiv w:val="1"/>
      <w:marLeft w:val="0"/>
      <w:marRight w:val="0"/>
      <w:marTop w:val="0"/>
      <w:marBottom w:val="0"/>
      <w:divBdr>
        <w:top w:val="none" w:sz="0" w:space="0" w:color="auto"/>
        <w:left w:val="none" w:sz="0" w:space="0" w:color="auto"/>
        <w:bottom w:val="none" w:sz="0" w:space="0" w:color="auto"/>
        <w:right w:val="none" w:sz="0" w:space="0" w:color="auto"/>
      </w:divBdr>
    </w:div>
    <w:div w:id="1189828218">
      <w:bodyDiv w:val="1"/>
      <w:marLeft w:val="0"/>
      <w:marRight w:val="0"/>
      <w:marTop w:val="0"/>
      <w:marBottom w:val="0"/>
      <w:divBdr>
        <w:top w:val="none" w:sz="0" w:space="0" w:color="auto"/>
        <w:left w:val="none" w:sz="0" w:space="0" w:color="auto"/>
        <w:bottom w:val="none" w:sz="0" w:space="0" w:color="auto"/>
        <w:right w:val="none" w:sz="0" w:space="0" w:color="auto"/>
      </w:divBdr>
    </w:div>
    <w:div w:id="1195463628">
      <w:bodyDiv w:val="1"/>
      <w:marLeft w:val="0"/>
      <w:marRight w:val="0"/>
      <w:marTop w:val="0"/>
      <w:marBottom w:val="0"/>
      <w:divBdr>
        <w:top w:val="none" w:sz="0" w:space="0" w:color="auto"/>
        <w:left w:val="none" w:sz="0" w:space="0" w:color="auto"/>
        <w:bottom w:val="none" w:sz="0" w:space="0" w:color="auto"/>
        <w:right w:val="none" w:sz="0" w:space="0" w:color="auto"/>
      </w:divBdr>
    </w:div>
    <w:div w:id="1204169763">
      <w:bodyDiv w:val="1"/>
      <w:marLeft w:val="0"/>
      <w:marRight w:val="0"/>
      <w:marTop w:val="0"/>
      <w:marBottom w:val="0"/>
      <w:divBdr>
        <w:top w:val="none" w:sz="0" w:space="0" w:color="auto"/>
        <w:left w:val="none" w:sz="0" w:space="0" w:color="auto"/>
        <w:bottom w:val="none" w:sz="0" w:space="0" w:color="auto"/>
        <w:right w:val="none" w:sz="0" w:space="0" w:color="auto"/>
      </w:divBdr>
    </w:div>
    <w:div w:id="1214729534">
      <w:bodyDiv w:val="1"/>
      <w:marLeft w:val="0"/>
      <w:marRight w:val="0"/>
      <w:marTop w:val="0"/>
      <w:marBottom w:val="0"/>
      <w:divBdr>
        <w:top w:val="none" w:sz="0" w:space="0" w:color="auto"/>
        <w:left w:val="none" w:sz="0" w:space="0" w:color="auto"/>
        <w:bottom w:val="none" w:sz="0" w:space="0" w:color="auto"/>
        <w:right w:val="none" w:sz="0" w:space="0" w:color="auto"/>
      </w:divBdr>
    </w:div>
    <w:div w:id="1238053761">
      <w:bodyDiv w:val="1"/>
      <w:marLeft w:val="0"/>
      <w:marRight w:val="0"/>
      <w:marTop w:val="0"/>
      <w:marBottom w:val="0"/>
      <w:divBdr>
        <w:top w:val="none" w:sz="0" w:space="0" w:color="auto"/>
        <w:left w:val="none" w:sz="0" w:space="0" w:color="auto"/>
        <w:bottom w:val="none" w:sz="0" w:space="0" w:color="auto"/>
        <w:right w:val="none" w:sz="0" w:space="0" w:color="auto"/>
      </w:divBdr>
    </w:div>
    <w:div w:id="1280258958">
      <w:bodyDiv w:val="1"/>
      <w:marLeft w:val="0"/>
      <w:marRight w:val="0"/>
      <w:marTop w:val="0"/>
      <w:marBottom w:val="0"/>
      <w:divBdr>
        <w:top w:val="none" w:sz="0" w:space="0" w:color="auto"/>
        <w:left w:val="none" w:sz="0" w:space="0" w:color="auto"/>
        <w:bottom w:val="none" w:sz="0" w:space="0" w:color="auto"/>
        <w:right w:val="none" w:sz="0" w:space="0" w:color="auto"/>
      </w:divBdr>
    </w:div>
    <w:div w:id="1302034200">
      <w:bodyDiv w:val="1"/>
      <w:marLeft w:val="0"/>
      <w:marRight w:val="0"/>
      <w:marTop w:val="0"/>
      <w:marBottom w:val="0"/>
      <w:divBdr>
        <w:top w:val="none" w:sz="0" w:space="0" w:color="auto"/>
        <w:left w:val="none" w:sz="0" w:space="0" w:color="auto"/>
        <w:bottom w:val="none" w:sz="0" w:space="0" w:color="auto"/>
        <w:right w:val="none" w:sz="0" w:space="0" w:color="auto"/>
      </w:divBdr>
    </w:div>
    <w:div w:id="1406028287">
      <w:bodyDiv w:val="1"/>
      <w:marLeft w:val="0"/>
      <w:marRight w:val="0"/>
      <w:marTop w:val="0"/>
      <w:marBottom w:val="0"/>
      <w:divBdr>
        <w:top w:val="none" w:sz="0" w:space="0" w:color="auto"/>
        <w:left w:val="none" w:sz="0" w:space="0" w:color="auto"/>
        <w:bottom w:val="none" w:sz="0" w:space="0" w:color="auto"/>
        <w:right w:val="none" w:sz="0" w:space="0" w:color="auto"/>
      </w:divBdr>
    </w:div>
    <w:div w:id="1419524603">
      <w:bodyDiv w:val="1"/>
      <w:marLeft w:val="0"/>
      <w:marRight w:val="0"/>
      <w:marTop w:val="0"/>
      <w:marBottom w:val="0"/>
      <w:divBdr>
        <w:top w:val="none" w:sz="0" w:space="0" w:color="auto"/>
        <w:left w:val="none" w:sz="0" w:space="0" w:color="auto"/>
        <w:bottom w:val="none" w:sz="0" w:space="0" w:color="auto"/>
        <w:right w:val="none" w:sz="0" w:space="0" w:color="auto"/>
      </w:divBdr>
    </w:div>
    <w:div w:id="1455632721">
      <w:bodyDiv w:val="1"/>
      <w:marLeft w:val="0"/>
      <w:marRight w:val="0"/>
      <w:marTop w:val="0"/>
      <w:marBottom w:val="0"/>
      <w:divBdr>
        <w:top w:val="none" w:sz="0" w:space="0" w:color="auto"/>
        <w:left w:val="none" w:sz="0" w:space="0" w:color="auto"/>
        <w:bottom w:val="none" w:sz="0" w:space="0" w:color="auto"/>
        <w:right w:val="none" w:sz="0" w:space="0" w:color="auto"/>
      </w:divBdr>
    </w:div>
    <w:div w:id="1461461907">
      <w:bodyDiv w:val="1"/>
      <w:marLeft w:val="0"/>
      <w:marRight w:val="0"/>
      <w:marTop w:val="0"/>
      <w:marBottom w:val="0"/>
      <w:divBdr>
        <w:top w:val="none" w:sz="0" w:space="0" w:color="auto"/>
        <w:left w:val="none" w:sz="0" w:space="0" w:color="auto"/>
        <w:bottom w:val="none" w:sz="0" w:space="0" w:color="auto"/>
        <w:right w:val="none" w:sz="0" w:space="0" w:color="auto"/>
      </w:divBdr>
      <w:divsChild>
        <w:div w:id="139153792">
          <w:marLeft w:val="0"/>
          <w:marRight w:val="0"/>
          <w:marTop w:val="0"/>
          <w:marBottom w:val="0"/>
          <w:divBdr>
            <w:top w:val="none" w:sz="0" w:space="0" w:color="auto"/>
            <w:left w:val="none" w:sz="0" w:space="0" w:color="auto"/>
            <w:bottom w:val="none" w:sz="0" w:space="0" w:color="auto"/>
            <w:right w:val="none" w:sz="0" w:space="0" w:color="auto"/>
          </w:divBdr>
        </w:div>
        <w:div w:id="835388778">
          <w:marLeft w:val="0"/>
          <w:marRight w:val="0"/>
          <w:marTop w:val="0"/>
          <w:marBottom w:val="0"/>
          <w:divBdr>
            <w:top w:val="none" w:sz="0" w:space="0" w:color="auto"/>
            <w:left w:val="none" w:sz="0" w:space="0" w:color="auto"/>
            <w:bottom w:val="none" w:sz="0" w:space="0" w:color="auto"/>
            <w:right w:val="none" w:sz="0" w:space="0" w:color="auto"/>
          </w:divBdr>
        </w:div>
        <w:div w:id="1329408859">
          <w:marLeft w:val="0"/>
          <w:marRight w:val="0"/>
          <w:marTop w:val="0"/>
          <w:marBottom w:val="0"/>
          <w:divBdr>
            <w:top w:val="none" w:sz="0" w:space="0" w:color="auto"/>
            <w:left w:val="none" w:sz="0" w:space="0" w:color="auto"/>
            <w:bottom w:val="none" w:sz="0" w:space="0" w:color="auto"/>
            <w:right w:val="none" w:sz="0" w:space="0" w:color="auto"/>
          </w:divBdr>
        </w:div>
      </w:divsChild>
    </w:div>
    <w:div w:id="1467161943">
      <w:bodyDiv w:val="1"/>
      <w:marLeft w:val="0"/>
      <w:marRight w:val="0"/>
      <w:marTop w:val="0"/>
      <w:marBottom w:val="0"/>
      <w:divBdr>
        <w:top w:val="none" w:sz="0" w:space="0" w:color="auto"/>
        <w:left w:val="none" w:sz="0" w:space="0" w:color="auto"/>
        <w:bottom w:val="none" w:sz="0" w:space="0" w:color="auto"/>
        <w:right w:val="none" w:sz="0" w:space="0" w:color="auto"/>
      </w:divBdr>
    </w:div>
    <w:div w:id="1475220418">
      <w:bodyDiv w:val="1"/>
      <w:marLeft w:val="0"/>
      <w:marRight w:val="0"/>
      <w:marTop w:val="0"/>
      <w:marBottom w:val="0"/>
      <w:divBdr>
        <w:top w:val="none" w:sz="0" w:space="0" w:color="auto"/>
        <w:left w:val="none" w:sz="0" w:space="0" w:color="auto"/>
        <w:bottom w:val="none" w:sz="0" w:space="0" w:color="auto"/>
        <w:right w:val="none" w:sz="0" w:space="0" w:color="auto"/>
      </w:divBdr>
    </w:div>
    <w:div w:id="1557741355">
      <w:bodyDiv w:val="1"/>
      <w:marLeft w:val="0"/>
      <w:marRight w:val="0"/>
      <w:marTop w:val="0"/>
      <w:marBottom w:val="0"/>
      <w:divBdr>
        <w:top w:val="none" w:sz="0" w:space="0" w:color="auto"/>
        <w:left w:val="none" w:sz="0" w:space="0" w:color="auto"/>
        <w:bottom w:val="none" w:sz="0" w:space="0" w:color="auto"/>
        <w:right w:val="none" w:sz="0" w:space="0" w:color="auto"/>
      </w:divBdr>
    </w:div>
    <w:div w:id="1566455068">
      <w:bodyDiv w:val="1"/>
      <w:marLeft w:val="0"/>
      <w:marRight w:val="0"/>
      <w:marTop w:val="0"/>
      <w:marBottom w:val="0"/>
      <w:divBdr>
        <w:top w:val="none" w:sz="0" w:space="0" w:color="auto"/>
        <w:left w:val="none" w:sz="0" w:space="0" w:color="auto"/>
        <w:bottom w:val="none" w:sz="0" w:space="0" w:color="auto"/>
        <w:right w:val="none" w:sz="0" w:space="0" w:color="auto"/>
      </w:divBdr>
    </w:div>
    <w:div w:id="1583756594">
      <w:bodyDiv w:val="1"/>
      <w:marLeft w:val="0"/>
      <w:marRight w:val="0"/>
      <w:marTop w:val="0"/>
      <w:marBottom w:val="0"/>
      <w:divBdr>
        <w:top w:val="none" w:sz="0" w:space="0" w:color="auto"/>
        <w:left w:val="none" w:sz="0" w:space="0" w:color="auto"/>
        <w:bottom w:val="none" w:sz="0" w:space="0" w:color="auto"/>
        <w:right w:val="none" w:sz="0" w:space="0" w:color="auto"/>
      </w:divBdr>
    </w:div>
    <w:div w:id="1601833890">
      <w:bodyDiv w:val="1"/>
      <w:marLeft w:val="0"/>
      <w:marRight w:val="0"/>
      <w:marTop w:val="0"/>
      <w:marBottom w:val="0"/>
      <w:divBdr>
        <w:top w:val="none" w:sz="0" w:space="0" w:color="auto"/>
        <w:left w:val="none" w:sz="0" w:space="0" w:color="auto"/>
        <w:bottom w:val="none" w:sz="0" w:space="0" w:color="auto"/>
        <w:right w:val="none" w:sz="0" w:space="0" w:color="auto"/>
      </w:divBdr>
    </w:div>
    <w:div w:id="1603755422">
      <w:bodyDiv w:val="1"/>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410229642">
          <w:marLeft w:val="0"/>
          <w:marRight w:val="0"/>
          <w:marTop w:val="0"/>
          <w:marBottom w:val="0"/>
          <w:divBdr>
            <w:top w:val="none" w:sz="0" w:space="0" w:color="auto"/>
            <w:left w:val="none" w:sz="0" w:space="0" w:color="auto"/>
            <w:bottom w:val="none" w:sz="0" w:space="0" w:color="auto"/>
            <w:right w:val="none" w:sz="0" w:space="0" w:color="auto"/>
          </w:divBdr>
        </w:div>
        <w:div w:id="194127050">
          <w:marLeft w:val="0"/>
          <w:marRight w:val="0"/>
          <w:marTop w:val="0"/>
          <w:marBottom w:val="0"/>
          <w:divBdr>
            <w:top w:val="none" w:sz="0" w:space="0" w:color="auto"/>
            <w:left w:val="none" w:sz="0" w:space="0" w:color="auto"/>
            <w:bottom w:val="none" w:sz="0" w:space="0" w:color="auto"/>
            <w:right w:val="none" w:sz="0" w:space="0" w:color="auto"/>
          </w:divBdr>
        </w:div>
      </w:divsChild>
    </w:div>
    <w:div w:id="1619946068">
      <w:bodyDiv w:val="1"/>
      <w:marLeft w:val="0"/>
      <w:marRight w:val="0"/>
      <w:marTop w:val="0"/>
      <w:marBottom w:val="0"/>
      <w:divBdr>
        <w:top w:val="none" w:sz="0" w:space="0" w:color="auto"/>
        <w:left w:val="none" w:sz="0" w:space="0" w:color="auto"/>
        <w:bottom w:val="none" w:sz="0" w:space="0" w:color="auto"/>
        <w:right w:val="none" w:sz="0" w:space="0" w:color="auto"/>
      </w:divBdr>
    </w:div>
    <w:div w:id="1637906919">
      <w:bodyDiv w:val="1"/>
      <w:marLeft w:val="0"/>
      <w:marRight w:val="0"/>
      <w:marTop w:val="0"/>
      <w:marBottom w:val="0"/>
      <w:divBdr>
        <w:top w:val="none" w:sz="0" w:space="0" w:color="auto"/>
        <w:left w:val="none" w:sz="0" w:space="0" w:color="auto"/>
        <w:bottom w:val="none" w:sz="0" w:space="0" w:color="auto"/>
        <w:right w:val="none" w:sz="0" w:space="0" w:color="auto"/>
      </w:divBdr>
    </w:div>
    <w:div w:id="1647392277">
      <w:bodyDiv w:val="1"/>
      <w:marLeft w:val="0"/>
      <w:marRight w:val="0"/>
      <w:marTop w:val="0"/>
      <w:marBottom w:val="0"/>
      <w:divBdr>
        <w:top w:val="none" w:sz="0" w:space="0" w:color="auto"/>
        <w:left w:val="none" w:sz="0" w:space="0" w:color="auto"/>
        <w:bottom w:val="none" w:sz="0" w:space="0" w:color="auto"/>
        <w:right w:val="none" w:sz="0" w:space="0" w:color="auto"/>
      </w:divBdr>
    </w:div>
    <w:div w:id="1650550970">
      <w:bodyDiv w:val="1"/>
      <w:marLeft w:val="0"/>
      <w:marRight w:val="0"/>
      <w:marTop w:val="0"/>
      <w:marBottom w:val="0"/>
      <w:divBdr>
        <w:top w:val="none" w:sz="0" w:space="0" w:color="auto"/>
        <w:left w:val="none" w:sz="0" w:space="0" w:color="auto"/>
        <w:bottom w:val="none" w:sz="0" w:space="0" w:color="auto"/>
        <w:right w:val="none" w:sz="0" w:space="0" w:color="auto"/>
      </w:divBdr>
    </w:div>
    <w:div w:id="1663049504">
      <w:bodyDiv w:val="1"/>
      <w:marLeft w:val="0"/>
      <w:marRight w:val="0"/>
      <w:marTop w:val="0"/>
      <w:marBottom w:val="0"/>
      <w:divBdr>
        <w:top w:val="none" w:sz="0" w:space="0" w:color="auto"/>
        <w:left w:val="none" w:sz="0" w:space="0" w:color="auto"/>
        <w:bottom w:val="none" w:sz="0" w:space="0" w:color="auto"/>
        <w:right w:val="none" w:sz="0" w:space="0" w:color="auto"/>
      </w:divBdr>
    </w:div>
    <w:div w:id="1707633988">
      <w:bodyDiv w:val="1"/>
      <w:marLeft w:val="0"/>
      <w:marRight w:val="0"/>
      <w:marTop w:val="0"/>
      <w:marBottom w:val="0"/>
      <w:divBdr>
        <w:top w:val="none" w:sz="0" w:space="0" w:color="auto"/>
        <w:left w:val="none" w:sz="0" w:space="0" w:color="auto"/>
        <w:bottom w:val="none" w:sz="0" w:space="0" w:color="auto"/>
        <w:right w:val="none" w:sz="0" w:space="0" w:color="auto"/>
      </w:divBdr>
    </w:div>
    <w:div w:id="1711227596">
      <w:bodyDiv w:val="1"/>
      <w:marLeft w:val="0"/>
      <w:marRight w:val="0"/>
      <w:marTop w:val="0"/>
      <w:marBottom w:val="0"/>
      <w:divBdr>
        <w:top w:val="none" w:sz="0" w:space="0" w:color="auto"/>
        <w:left w:val="none" w:sz="0" w:space="0" w:color="auto"/>
        <w:bottom w:val="none" w:sz="0" w:space="0" w:color="auto"/>
        <w:right w:val="none" w:sz="0" w:space="0" w:color="auto"/>
      </w:divBdr>
    </w:div>
    <w:div w:id="1716537730">
      <w:bodyDiv w:val="1"/>
      <w:marLeft w:val="0"/>
      <w:marRight w:val="0"/>
      <w:marTop w:val="0"/>
      <w:marBottom w:val="0"/>
      <w:divBdr>
        <w:top w:val="none" w:sz="0" w:space="0" w:color="auto"/>
        <w:left w:val="none" w:sz="0" w:space="0" w:color="auto"/>
        <w:bottom w:val="none" w:sz="0" w:space="0" w:color="auto"/>
        <w:right w:val="none" w:sz="0" w:space="0" w:color="auto"/>
      </w:divBdr>
    </w:div>
    <w:div w:id="1740981275">
      <w:bodyDiv w:val="1"/>
      <w:marLeft w:val="0"/>
      <w:marRight w:val="0"/>
      <w:marTop w:val="0"/>
      <w:marBottom w:val="0"/>
      <w:divBdr>
        <w:top w:val="none" w:sz="0" w:space="0" w:color="auto"/>
        <w:left w:val="none" w:sz="0" w:space="0" w:color="auto"/>
        <w:bottom w:val="none" w:sz="0" w:space="0" w:color="auto"/>
        <w:right w:val="none" w:sz="0" w:space="0" w:color="auto"/>
      </w:divBdr>
    </w:div>
    <w:div w:id="1762141391">
      <w:bodyDiv w:val="1"/>
      <w:marLeft w:val="0"/>
      <w:marRight w:val="0"/>
      <w:marTop w:val="0"/>
      <w:marBottom w:val="0"/>
      <w:divBdr>
        <w:top w:val="none" w:sz="0" w:space="0" w:color="auto"/>
        <w:left w:val="none" w:sz="0" w:space="0" w:color="auto"/>
        <w:bottom w:val="none" w:sz="0" w:space="0" w:color="auto"/>
        <w:right w:val="none" w:sz="0" w:space="0" w:color="auto"/>
      </w:divBdr>
    </w:div>
    <w:div w:id="1787506310">
      <w:bodyDiv w:val="1"/>
      <w:marLeft w:val="0"/>
      <w:marRight w:val="0"/>
      <w:marTop w:val="0"/>
      <w:marBottom w:val="0"/>
      <w:divBdr>
        <w:top w:val="none" w:sz="0" w:space="0" w:color="auto"/>
        <w:left w:val="none" w:sz="0" w:space="0" w:color="auto"/>
        <w:bottom w:val="none" w:sz="0" w:space="0" w:color="auto"/>
        <w:right w:val="none" w:sz="0" w:space="0" w:color="auto"/>
      </w:divBdr>
    </w:div>
    <w:div w:id="1806969228">
      <w:bodyDiv w:val="1"/>
      <w:marLeft w:val="0"/>
      <w:marRight w:val="0"/>
      <w:marTop w:val="0"/>
      <w:marBottom w:val="0"/>
      <w:divBdr>
        <w:top w:val="none" w:sz="0" w:space="0" w:color="auto"/>
        <w:left w:val="none" w:sz="0" w:space="0" w:color="auto"/>
        <w:bottom w:val="none" w:sz="0" w:space="0" w:color="auto"/>
        <w:right w:val="none" w:sz="0" w:space="0" w:color="auto"/>
      </w:divBdr>
    </w:div>
    <w:div w:id="1873761971">
      <w:bodyDiv w:val="1"/>
      <w:marLeft w:val="0"/>
      <w:marRight w:val="0"/>
      <w:marTop w:val="0"/>
      <w:marBottom w:val="0"/>
      <w:divBdr>
        <w:top w:val="none" w:sz="0" w:space="0" w:color="auto"/>
        <w:left w:val="none" w:sz="0" w:space="0" w:color="auto"/>
        <w:bottom w:val="none" w:sz="0" w:space="0" w:color="auto"/>
        <w:right w:val="none" w:sz="0" w:space="0" w:color="auto"/>
      </w:divBdr>
    </w:div>
    <w:div w:id="1885753108">
      <w:bodyDiv w:val="1"/>
      <w:marLeft w:val="0"/>
      <w:marRight w:val="0"/>
      <w:marTop w:val="0"/>
      <w:marBottom w:val="0"/>
      <w:divBdr>
        <w:top w:val="none" w:sz="0" w:space="0" w:color="auto"/>
        <w:left w:val="none" w:sz="0" w:space="0" w:color="auto"/>
        <w:bottom w:val="none" w:sz="0" w:space="0" w:color="auto"/>
        <w:right w:val="none" w:sz="0" w:space="0" w:color="auto"/>
      </w:divBdr>
    </w:div>
    <w:div w:id="1911109329">
      <w:bodyDiv w:val="1"/>
      <w:marLeft w:val="0"/>
      <w:marRight w:val="0"/>
      <w:marTop w:val="0"/>
      <w:marBottom w:val="0"/>
      <w:divBdr>
        <w:top w:val="none" w:sz="0" w:space="0" w:color="auto"/>
        <w:left w:val="none" w:sz="0" w:space="0" w:color="auto"/>
        <w:bottom w:val="none" w:sz="0" w:space="0" w:color="auto"/>
        <w:right w:val="none" w:sz="0" w:space="0" w:color="auto"/>
      </w:divBdr>
    </w:div>
    <w:div w:id="1927105163">
      <w:bodyDiv w:val="1"/>
      <w:marLeft w:val="0"/>
      <w:marRight w:val="0"/>
      <w:marTop w:val="0"/>
      <w:marBottom w:val="0"/>
      <w:divBdr>
        <w:top w:val="none" w:sz="0" w:space="0" w:color="auto"/>
        <w:left w:val="none" w:sz="0" w:space="0" w:color="auto"/>
        <w:bottom w:val="none" w:sz="0" w:space="0" w:color="auto"/>
        <w:right w:val="none" w:sz="0" w:space="0" w:color="auto"/>
      </w:divBdr>
    </w:div>
    <w:div w:id="1984649775">
      <w:bodyDiv w:val="1"/>
      <w:marLeft w:val="0"/>
      <w:marRight w:val="0"/>
      <w:marTop w:val="0"/>
      <w:marBottom w:val="0"/>
      <w:divBdr>
        <w:top w:val="none" w:sz="0" w:space="0" w:color="auto"/>
        <w:left w:val="none" w:sz="0" w:space="0" w:color="auto"/>
        <w:bottom w:val="none" w:sz="0" w:space="0" w:color="auto"/>
        <w:right w:val="none" w:sz="0" w:space="0" w:color="auto"/>
      </w:divBdr>
    </w:div>
    <w:div w:id="2024626910">
      <w:bodyDiv w:val="1"/>
      <w:marLeft w:val="0"/>
      <w:marRight w:val="0"/>
      <w:marTop w:val="0"/>
      <w:marBottom w:val="0"/>
      <w:divBdr>
        <w:top w:val="none" w:sz="0" w:space="0" w:color="auto"/>
        <w:left w:val="none" w:sz="0" w:space="0" w:color="auto"/>
        <w:bottom w:val="none" w:sz="0" w:space="0" w:color="auto"/>
        <w:right w:val="none" w:sz="0" w:space="0" w:color="auto"/>
      </w:divBdr>
    </w:div>
    <w:div w:id="2026711684">
      <w:bodyDiv w:val="1"/>
      <w:marLeft w:val="0"/>
      <w:marRight w:val="0"/>
      <w:marTop w:val="0"/>
      <w:marBottom w:val="0"/>
      <w:divBdr>
        <w:top w:val="none" w:sz="0" w:space="0" w:color="auto"/>
        <w:left w:val="none" w:sz="0" w:space="0" w:color="auto"/>
        <w:bottom w:val="none" w:sz="0" w:space="0" w:color="auto"/>
        <w:right w:val="none" w:sz="0" w:space="0" w:color="auto"/>
      </w:divBdr>
    </w:div>
    <w:div w:id="2037152050">
      <w:bodyDiv w:val="1"/>
      <w:marLeft w:val="0"/>
      <w:marRight w:val="0"/>
      <w:marTop w:val="0"/>
      <w:marBottom w:val="0"/>
      <w:divBdr>
        <w:top w:val="none" w:sz="0" w:space="0" w:color="auto"/>
        <w:left w:val="none" w:sz="0" w:space="0" w:color="auto"/>
        <w:bottom w:val="none" w:sz="0" w:space="0" w:color="auto"/>
        <w:right w:val="none" w:sz="0" w:space="0" w:color="auto"/>
      </w:divBdr>
    </w:div>
    <w:div w:id="2069259166">
      <w:bodyDiv w:val="1"/>
      <w:marLeft w:val="0"/>
      <w:marRight w:val="0"/>
      <w:marTop w:val="0"/>
      <w:marBottom w:val="0"/>
      <w:divBdr>
        <w:top w:val="none" w:sz="0" w:space="0" w:color="auto"/>
        <w:left w:val="none" w:sz="0" w:space="0" w:color="auto"/>
        <w:bottom w:val="none" w:sz="0" w:space="0" w:color="auto"/>
        <w:right w:val="none" w:sz="0" w:space="0" w:color="auto"/>
      </w:divBdr>
    </w:div>
    <w:div w:id="2070690865">
      <w:bodyDiv w:val="1"/>
      <w:marLeft w:val="0"/>
      <w:marRight w:val="0"/>
      <w:marTop w:val="0"/>
      <w:marBottom w:val="0"/>
      <w:divBdr>
        <w:top w:val="none" w:sz="0" w:space="0" w:color="auto"/>
        <w:left w:val="none" w:sz="0" w:space="0" w:color="auto"/>
        <w:bottom w:val="none" w:sz="0" w:space="0" w:color="auto"/>
        <w:right w:val="none" w:sz="0" w:space="0" w:color="auto"/>
      </w:divBdr>
    </w:div>
    <w:div w:id="2086878837">
      <w:bodyDiv w:val="1"/>
      <w:marLeft w:val="0"/>
      <w:marRight w:val="0"/>
      <w:marTop w:val="0"/>
      <w:marBottom w:val="0"/>
      <w:divBdr>
        <w:top w:val="none" w:sz="0" w:space="0" w:color="auto"/>
        <w:left w:val="none" w:sz="0" w:space="0" w:color="auto"/>
        <w:bottom w:val="none" w:sz="0" w:space="0" w:color="auto"/>
        <w:right w:val="none" w:sz="0" w:space="0" w:color="auto"/>
      </w:divBdr>
    </w:div>
    <w:div w:id="2087458080">
      <w:bodyDiv w:val="1"/>
      <w:marLeft w:val="0"/>
      <w:marRight w:val="0"/>
      <w:marTop w:val="0"/>
      <w:marBottom w:val="0"/>
      <w:divBdr>
        <w:top w:val="none" w:sz="0" w:space="0" w:color="auto"/>
        <w:left w:val="none" w:sz="0" w:space="0" w:color="auto"/>
        <w:bottom w:val="none" w:sz="0" w:space="0" w:color="auto"/>
        <w:right w:val="none" w:sz="0" w:space="0" w:color="auto"/>
      </w:divBdr>
    </w:div>
    <w:div w:id="2095778422">
      <w:bodyDiv w:val="1"/>
      <w:marLeft w:val="0"/>
      <w:marRight w:val="0"/>
      <w:marTop w:val="0"/>
      <w:marBottom w:val="0"/>
      <w:divBdr>
        <w:top w:val="none" w:sz="0" w:space="0" w:color="auto"/>
        <w:left w:val="none" w:sz="0" w:space="0" w:color="auto"/>
        <w:bottom w:val="none" w:sz="0" w:space="0" w:color="auto"/>
        <w:right w:val="none" w:sz="0" w:space="0" w:color="auto"/>
      </w:divBdr>
    </w:div>
    <w:div w:id="2099402178">
      <w:bodyDiv w:val="1"/>
      <w:marLeft w:val="0"/>
      <w:marRight w:val="0"/>
      <w:marTop w:val="0"/>
      <w:marBottom w:val="0"/>
      <w:divBdr>
        <w:top w:val="none" w:sz="0" w:space="0" w:color="auto"/>
        <w:left w:val="none" w:sz="0" w:space="0" w:color="auto"/>
        <w:bottom w:val="none" w:sz="0" w:space="0" w:color="auto"/>
        <w:right w:val="none" w:sz="0" w:space="0" w:color="auto"/>
      </w:divBdr>
    </w:div>
    <w:div w:id="210614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ca.coffee/about-us/" TargetMode="External"/><Relationship Id="rId13" Type="http://schemas.openxmlformats.org/officeDocument/2006/relationships/hyperlink" Target="http://www.iaco-oiac.org/en" TargetMode="External"/><Relationship Id="rId18" Type="http://schemas.openxmlformats.org/officeDocument/2006/relationships/hyperlink" Target="mailto:toam@kilimohai.or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access.fda.gov/oaa/" TargetMode="External"/><Relationship Id="rId7" Type="http://schemas.openxmlformats.org/officeDocument/2006/relationships/endnotes" Target="endnotes.xml"/><Relationship Id="rId12" Type="http://schemas.openxmlformats.org/officeDocument/2006/relationships/hyperlink" Target="https://www.irs.gov/businesses/small-businesses-self-employed/apply-for-an-employer-identification-number-ein-online" TargetMode="External"/><Relationship Id="rId17" Type="http://schemas.openxmlformats.org/officeDocument/2006/relationships/hyperlink" Target="https://sca.coffee/"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atlantaga.gov/government/departments/finance/revenue/applying-for-a-business-license" TargetMode="External"/><Relationship Id="rId20" Type="http://schemas.openxmlformats.org/officeDocument/2006/relationships/hyperlink" Target="mailto:prior.notice@fda.hhs.go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orp.sos.ga.gov/Account"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fda.gov/regulatory-information/search-fda-guidance-documents/guidance-industry-food-labeling-guide" TargetMode="External"/><Relationship Id="rId23" Type="http://schemas.openxmlformats.org/officeDocument/2006/relationships/image" Target="media/image1.png"/><Relationship Id="rId28" Type="http://schemas.openxmlformats.org/officeDocument/2006/relationships/fontTable" Target="fontTable.xml"/><Relationship Id="rId10" Type="http://schemas.openxmlformats.org/officeDocument/2006/relationships/hyperlink" Target="https://sell.amazon.com/fulfillment-by-amazon.html" TargetMode="External"/><Relationship Id="rId19" Type="http://schemas.openxmlformats.org/officeDocument/2006/relationships/hyperlink" Target="http://www.kilimohai.org/" TargetMode="External"/><Relationship Id="rId4" Type="http://schemas.openxmlformats.org/officeDocument/2006/relationships/settings" Target="settings.xml"/><Relationship Id="rId9" Type="http://schemas.openxmlformats.org/officeDocument/2006/relationships/hyperlink" Target="https://www.dnb.com/duns-number.html" TargetMode="External"/><Relationship Id="rId14" Type="http://schemas.openxmlformats.org/officeDocument/2006/relationships/hyperlink" Target="https://www.ncausa.org/" TargetMode="External"/><Relationship Id="rId22" Type="http://schemas.openxmlformats.org/officeDocument/2006/relationships/hyperlink" Target="https://worldcoffeeresearch.org/"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EE791-0945-4CE2-9258-53D0BC2E7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1524</TotalTime>
  <Pages>50</Pages>
  <Words>8739</Words>
  <Characters>49816</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Presley Wright</dc:creator>
  <cp:keywords/>
  <dc:description/>
  <cp:lastModifiedBy>Amon-Ra .</cp:lastModifiedBy>
  <cp:revision>116</cp:revision>
  <dcterms:created xsi:type="dcterms:W3CDTF">2020-08-13T22:25:00Z</dcterms:created>
  <dcterms:modified xsi:type="dcterms:W3CDTF">2020-08-21T22:22:00Z</dcterms:modified>
</cp:coreProperties>
</file>