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rsidR="00F3056F" w:rsidRDefault="00F3056F" w:rsidP="00587BA7">
      <w:pPr>
        <w:rPr>
          <w:rFonts w:ascii="Calibri" w:hAnsi="Calibri"/>
        </w:rPr>
      </w:pPr>
    </w:p>
    <w:p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rsidR="00D20980" w:rsidRDefault="00D20980" w:rsidP="00587BA7">
      <w:pPr>
        <w:rPr>
          <w:rFonts w:ascii="Calibri" w:hAnsi="Calibri"/>
        </w:rPr>
      </w:pPr>
    </w:p>
    <w:p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rsidR="00F3056F" w:rsidRPr="00F3056F" w:rsidRDefault="00F3056F" w:rsidP="00F3056F">
      <w:pPr>
        <w:pStyle w:val="ListParagraph"/>
        <w:rPr>
          <w:rFonts w:ascii="Calibri" w:hAnsi="Calibri"/>
        </w:rPr>
      </w:pPr>
    </w:p>
    <w:p w:rsidR="00D20980" w:rsidRPr="00D20980" w:rsidRDefault="00F3056F" w:rsidP="00D20980">
      <w:pPr>
        <w:pStyle w:val="ListParagraph"/>
        <w:numPr>
          <w:ilvl w:val="0"/>
          <w:numId w:val="19"/>
        </w:numPr>
      </w:pPr>
      <w:r>
        <w:rPr>
          <w:rFonts w:ascii="Calibri" w:hAnsi="Calibri"/>
        </w:rPr>
        <w:t xml:space="preserve">In a multi-cycle machine, the </w:t>
      </w:r>
      <w:r w:rsidR="00587BA7" w:rsidRPr="00587BA7">
        <w:rPr>
          <w:rFonts w:ascii="Calibri" w:hAnsi="Calibri"/>
        </w:rPr>
        <w:t xml:space="preserve">control unit </w:t>
      </w:r>
      <w:r w:rsidR="00D20980">
        <w:rPr>
          <w:rFonts w:ascii="Calibri" w:hAnsi="Calibri"/>
        </w:rPr>
        <w:t>is implemented using a</w:t>
      </w:r>
      <w:r>
        <w:rPr>
          <w:rFonts w:ascii="Calibri" w:hAnsi="Calibri"/>
        </w:rPr>
        <w:t xml:space="preserve"> finite state machine.  In this case, each instruction op-code is the input to the machine which triggers a series of control signal states. All of the instruction share the “fetch” phase of the FSM, </w:t>
      </w:r>
      <w:r w:rsidR="00D20980">
        <w:rPr>
          <w:rFonts w:ascii="Calibri" w:hAnsi="Calibri"/>
        </w:rPr>
        <w:t>but,</w:t>
      </w:r>
      <w:r>
        <w:rPr>
          <w:rFonts w:ascii="Calibri" w:hAnsi="Calibri"/>
        </w:rPr>
        <w:t xml:space="preserve"> after decoding,</w:t>
      </w:r>
      <w:r w:rsidR="00D20980">
        <w:rPr>
          <w:rFonts w:ascii="Calibri" w:hAnsi="Calibri"/>
        </w:rPr>
        <w:t xml:space="preserve"> </w:t>
      </w:r>
      <w:r>
        <w:rPr>
          <w:rFonts w:ascii="Calibri" w:hAnsi="Calibri"/>
        </w:rPr>
        <w:t xml:space="preserve">each individual instruction will have a separate set of </w:t>
      </w:r>
      <w:r w:rsidR="00D20980">
        <w:rPr>
          <w:rFonts w:ascii="Calibri" w:hAnsi="Calibri"/>
        </w:rPr>
        <w:t xml:space="preserve">states required for the execute phase of </w:t>
      </w:r>
      <w:r>
        <w:rPr>
          <w:rFonts w:ascii="Calibri" w:hAnsi="Calibri"/>
        </w:rPr>
        <w:t>the</w:t>
      </w:r>
      <w:r w:rsidR="00D20980">
        <w:rPr>
          <w:rFonts w:ascii="Calibri" w:hAnsi="Calibri"/>
        </w:rPr>
        <w:t xml:space="preserve"> instruction.</w:t>
      </w:r>
    </w:p>
    <w:p w:rsidR="00587BA7" w:rsidRDefault="00587BA7"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rsidR="00D20980" w:rsidRPr="0087592A" w:rsidRDefault="00D20980" w:rsidP="00D20980">
      <w:pPr>
        <w:pStyle w:val="KEYSTROKES"/>
        <w:rPr>
          <w:rFonts w:ascii="Calibri" w:hAnsi="Calibri"/>
          <w:color w:val="auto"/>
          <w:u w:val="single"/>
        </w:rPr>
      </w:pPr>
    </w:p>
    <w:p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rsidR="00D20980" w:rsidRDefault="00D20980" w:rsidP="00D20980">
      <w:pPr>
        <w:pStyle w:val="KEYSTROKES"/>
        <w:rPr>
          <w:rFonts w:ascii="Calibri" w:hAnsi="Calibri"/>
          <w:b w:val="0"/>
          <w:color w:val="auto"/>
        </w:rPr>
      </w:pPr>
    </w:p>
    <w:tbl>
      <w:tblPr>
        <w:tblStyle w:val="PlainTable1"/>
        <w:tblW w:w="0" w:type="auto"/>
        <w:tblInd w:w="607" w:type="dxa"/>
        <w:tblLook w:val="04A0" w:firstRow="1" w:lastRow="0" w:firstColumn="1" w:lastColumn="0" w:noHBand="0" w:noVBand="1"/>
      </w:tblPr>
      <w:tblGrid>
        <w:gridCol w:w="1881"/>
        <w:gridCol w:w="2057"/>
        <w:gridCol w:w="2028"/>
        <w:gridCol w:w="2069"/>
      </w:tblGrid>
      <w:tr w:rsidR="00D87484" w:rsidTr="00D8748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rsidR="00D87484" w:rsidRDefault="00D87484" w:rsidP="00C25F1C">
            <w:pPr>
              <w:pStyle w:val="KEYSTROKES"/>
              <w:jc w:val="center"/>
              <w:rPr>
                <w:rFonts w:ascii="Calibri" w:hAnsi="Calibri"/>
                <w:b/>
                <w:color w:val="auto"/>
              </w:rPr>
            </w:pPr>
          </w:p>
        </w:tc>
        <w:tc>
          <w:tcPr>
            <w:tcW w:w="2057" w:type="dxa"/>
            <w:vAlign w:val="center"/>
          </w:tcPr>
          <w:p w:rsidR="00D87484" w:rsidRDefault="00D87484" w:rsidP="00C25F1C">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2028" w:type="dxa"/>
            <w:vAlign w:val="center"/>
          </w:tcPr>
          <w:p w:rsidR="00D87484" w:rsidRDefault="00D87484" w:rsidP="00C25F1C">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w:t>
            </w:r>
            <w:r w:rsidR="004A2CF9">
              <w:rPr>
                <w:rFonts w:ascii="Calibri" w:hAnsi="Calibri"/>
                <w:b/>
                <w:color w:val="auto"/>
              </w:rPr>
              <w:t xml:space="preserve"> opcode</w:t>
            </w:r>
          </w:p>
        </w:tc>
        <w:tc>
          <w:tcPr>
            <w:tcW w:w="2069" w:type="dxa"/>
            <w:shd w:val="clear" w:color="auto" w:fill="F2DBDB" w:themeFill="accent2" w:themeFillTint="33"/>
            <w:vAlign w:val="center"/>
          </w:tcPr>
          <w:p w:rsidR="00D87484" w:rsidRDefault="00D87484" w:rsidP="00C25F1C">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vAlign w:val="center"/>
          </w:tcPr>
          <w:p w:rsidR="00D87484" w:rsidRDefault="00D87484" w:rsidP="00C25F1C">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2057" w:type="dxa"/>
            <w:vAlign w:val="center"/>
          </w:tcPr>
          <w:p w:rsidR="00D87484" w:rsidRPr="00E57013" w:rsidRDefault="00D87484" w:rsidP="00C25F1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2028" w:type="dxa"/>
            <w:vAlign w:val="center"/>
          </w:tcPr>
          <w:p w:rsidR="00D87484" w:rsidRPr="00EF2601" w:rsidRDefault="00D87484" w:rsidP="00C25F1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2069" w:type="dxa"/>
            <w:shd w:val="clear" w:color="auto" w:fill="F2DBDB" w:themeFill="accent2" w:themeFillTint="33"/>
            <w:vAlign w:val="center"/>
          </w:tcPr>
          <w:p w:rsidR="00D87484" w:rsidRPr="00EF2601" w:rsidRDefault="00D87484" w:rsidP="00C25F1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Add</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Pr="00E57013"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2069" w:type="dxa"/>
            <w:shd w:val="clear" w:color="auto" w:fill="F2DBDB" w:themeFill="accent2" w:themeFillTint="33"/>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Subtract</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Pr="00E57013"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2069" w:type="dxa"/>
            <w:shd w:val="clear" w:color="auto" w:fill="F2DBDB" w:themeFill="accent2" w:themeFillTint="33"/>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Multiply</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2069" w:type="dxa"/>
            <w:shd w:val="clear" w:color="auto" w:fill="F2DBDB" w:themeFill="accent2" w:themeFillTint="33"/>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Divide</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Pr="00E57013"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2069" w:type="dxa"/>
            <w:shd w:val="clear" w:color="auto" w:fill="F2DBDB" w:themeFill="accent2" w:themeFillTint="33"/>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Modulus</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2069" w:type="dxa"/>
            <w:shd w:val="clear" w:color="auto" w:fill="F2DBDB" w:themeFill="accent2" w:themeFillTint="33"/>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And</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2069" w:type="dxa"/>
            <w:shd w:val="clear" w:color="auto" w:fill="F2DBDB" w:themeFill="accent2" w:themeFillTint="33"/>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Or</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2028"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2069" w:type="dxa"/>
            <w:shd w:val="clear" w:color="auto" w:fill="F2DBDB" w:themeFill="accent2" w:themeFillTint="33"/>
            <w:vAlign w:val="center"/>
          </w:tcPr>
          <w:p w:rsidR="00D87484" w:rsidRPr="204A91E0" w:rsidRDefault="004C1AA3"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2069" w:type="dxa"/>
            <w:shd w:val="clear" w:color="auto" w:fill="F2DBDB" w:themeFill="accent2" w:themeFillTint="33"/>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2069" w:type="dxa"/>
            <w:shd w:val="clear" w:color="auto" w:fill="F2DBDB" w:themeFill="accent2" w:themeFillTint="33"/>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2069" w:type="dxa"/>
            <w:shd w:val="clear" w:color="auto" w:fill="F2DBDB" w:themeFill="accent2" w:themeFillTint="33"/>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2069" w:type="dxa"/>
            <w:shd w:val="clear" w:color="auto" w:fill="F2DBDB" w:themeFill="accent2" w:themeFillTint="33"/>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2069" w:type="dxa"/>
            <w:shd w:val="clear" w:color="auto" w:fill="F2DBDB" w:themeFill="accent2" w:themeFillTint="33"/>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0001 1101</w:t>
            </w:r>
          </w:p>
        </w:tc>
        <w:tc>
          <w:tcPr>
            <w:tcW w:w="2069" w:type="dxa"/>
            <w:shd w:val="clear" w:color="auto" w:fill="F2DBDB" w:themeFill="accent2" w:themeFillTint="33"/>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2069" w:type="dxa"/>
            <w:shd w:val="clear" w:color="auto" w:fill="F2DBDB" w:themeFill="accent2" w:themeFillTint="33"/>
            <w:vAlign w:val="center"/>
          </w:tcPr>
          <w:p w:rsidR="00D87484" w:rsidRPr="204A91E0" w:rsidRDefault="004C1AA3"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2028"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2069" w:type="dxa"/>
            <w:shd w:val="clear" w:color="auto" w:fill="F2DBDB" w:themeFill="accent2" w:themeFillTint="33"/>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vAlign w:val="center"/>
          </w:tcPr>
          <w:p w:rsidR="00D87484" w:rsidRPr="006B31DF" w:rsidRDefault="00D87484" w:rsidP="00D36E53">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2057" w:type="dxa"/>
            <w:vAlign w:val="center"/>
          </w:tcPr>
          <w:p w:rsidR="00D87484" w:rsidRPr="00E57013"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2069" w:type="dxa"/>
            <w:shd w:val="clear" w:color="auto" w:fill="F2DBDB" w:themeFill="accent2" w:themeFillTint="33"/>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from memory</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2069" w:type="dxa"/>
            <w:shd w:val="clear" w:color="auto" w:fill="F2DBDB" w:themeFill="accent2" w:themeFillTint="33"/>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into memory</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2069" w:type="dxa"/>
            <w:shd w:val="clear" w:color="auto" w:fill="F2DBDB" w:themeFill="accent2" w:themeFillTint="33"/>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rsidR="00D87484" w:rsidRDefault="00D87484" w:rsidP="00D36E53">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jmp</w:t>
            </w:r>
            <w:proofErr w:type="spellEnd"/>
          </w:p>
        </w:tc>
        <w:tc>
          <w:tcPr>
            <w:tcW w:w="2028"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2069" w:type="dxa"/>
            <w:shd w:val="clear" w:color="auto" w:fill="F2DBDB" w:themeFill="accent2" w:themeFillTint="33"/>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jump</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rsidR="00D87484" w:rsidRDefault="00D87484" w:rsidP="00D36E53">
            <w:pPr>
              <w:pStyle w:val="KEYSTROKES"/>
              <w:jc w:val="center"/>
              <w:rPr>
                <w:rFonts w:ascii="Calibri" w:hAnsi="Calibri"/>
                <w:color w:val="auto"/>
              </w:rPr>
            </w:pPr>
            <w:r w:rsidRPr="204A91E0">
              <w:rPr>
                <w:rFonts w:ascii="Calibri" w:hAnsi="Calibri"/>
                <w:color w:val="auto"/>
              </w:rPr>
              <w:t>Move</w:t>
            </w:r>
          </w:p>
          <w:p w:rsidR="00D87484" w:rsidRDefault="00D87484" w:rsidP="00D36E53">
            <w:pPr>
              <w:pStyle w:val="KEYSTROKES"/>
              <w:jc w:val="center"/>
              <w:rPr>
                <w:rFonts w:ascii="Calibri" w:hAnsi="Calibri"/>
                <w:color w:val="auto"/>
              </w:rPr>
            </w:pPr>
            <w:r w:rsidRPr="204A91E0">
              <w:rPr>
                <w:rFonts w:ascii="Calibri" w:hAnsi="Calibri"/>
                <w:color w:val="auto"/>
              </w:rPr>
              <w:t>0100</w:t>
            </w:r>
          </w:p>
        </w:tc>
        <w:tc>
          <w:tcPr>
            <w:tcW w:w="2057"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mov</w:t>
            </w:r>
            <w:proofErr w:type="spellEnd"/>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2069" w:type="dxa"/>
            <w:shd w:val="clear" w:color="auto" w:fill="F2DBDB" w:themeFill="accent2" w:themeFillTint="33"/>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r2 = r1</w:t>
            </w:r>
          </w:p>
        </w:tc>
      </w:tr>
    </w:tbl>
    <w:p w:rsidR="00F3056F" w:rsidRDefault="00F3056F" w:rsidP="00CC4864">
      <w:pPr>
        <w:pStyle w:val="KEYSTROKES"/>
        <w:ind w:left="360"/>
        <w:rPr>
          <w:rFonts w:ascii="Calibri" w:hAnsi="Calibri"/>
          <w:b w:val="0"/>
          <w:color w:val="auto"/>
        </w:rPr>
      </w:pPr>
    </w:p>
    <w:p w:rsidR="00F3056F" w:rsidRDefault="00F3056F"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EE7EA0" w:rsidRDefault="00EE7EA0" w:rsidP="00D20980">
      <w:pPr>
        <w:pStyle w:val="KEYSTROKES"/>
        <w:rPr>
          <w:rFonts w:ascii="Calibri" w:hAnsi="Calibri"/>
          <w:b w:val="0"/>
          <w:color w:val="auto"/>
        </w:rPr>
      </w:pPr>
    </w:p>
    <w:p w:rsidR="00EE7EA0" w:rsidRPr="0087592A" w:rsidRDefault="00EE7EA0" w:rsidP="00D20980">
      <w:pPr>
        <w:pStyle w:val="KEYSTROKES"/>
        <w:rPr>
          <w:rFonts w:ascii="Calibri" w:hAnsi="Calibri"/>
          <w:b w:val="0"/>
          <w:color w:val="auto"/>
        </w:rPr>
      </w:pPr>
    </w:p>
    <w:p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rsidR="008E69F3" w:rsidRPr="008E69F3" w:rsidRDefault="008E69F3" w:rsidP="008E69F3">
            <w:pPr>
              <w:pStyle w:val="KEYSTROKES"/>
              <w:jc w:val="center"/>
              <w:rPr>
                <w:rFonts w:ascii="Calibri" w:hAnsi="Calibri"/>
                <w:color w:val="auto"/>
              </w:rPr>
            </w:pPr>
            <w:r>
              <w:rPr>
                <w:rFonts w:ascii="Calibri" w:hAnsi="Calibri"/>
                <w:color w:val="auto"/>
              </w:rPr>
              <w:t>AluControl</w:t>
            </w:r>
          </w:p>
        </w:tc>
      </w:tr>
      <w:tr w:rsidR="008E69F3"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rsidR="008E69F3" w:rsidRPr="008E69F3" w:rsidRDefault="008E69F3" w:rsidP="008E69F3">
            <w:pPr>
              <w:pStyle w:val="KEYSTROKES"/>
              <w:jc w:val="center"/>
              <w:rPr>
                <w:rFonts w:ascii="Calibri" w:hAnsi="Calibri"/>
                <w:color w:val="auto"/>
              </w:rPr>
            </w:pPr>
            <w:r>
              <w:rPr>
                <w:rFonts w:ascii="Calibri" w:hAnsi="Calibri"/>
                <w:color w:val="auto"/>
              </w:rPr>
              <w:t>Result</w:t>
            </w:r>
          </w:p>
        </w:tc>
      </w:tr>
    </w:tbl>
    <w:p w:rsidR="008E69F3" w:rsidRDefault="008E69F3" w:rsidP="007A17FF">
      <w:pPr>
        <w:pStyle w:val="KEYSTROKES"/>
        <w:ind w:left="1440"/>
        <w:rPr>
          <w:rFonts w:ascii="Calibri" w:hAnsi="Calibri"/>
          <w:b w:val="0"/>
          <w:color w:val="auto"/>
        </w:rPr>
      </w:pPr>
    </w:p>
    <w:p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rsidR="00387635" w:rsidRPr="0017720D" w:rsidRDefault="0017720D" w:rsidP="0017720D">
            <w:pPr>
              <w:pStyle w:val="KEYSTROKES"/>
              <w:jc w:val="center"/>
              <w:rPr>
                <w:rFonts w:ascii="Calibri" w:hAnsi="Calibri"/>
                <w:color w:val="auto"/>
              </w:rPr>
            </w:pPr>
            <w:r>
              <w:rPr>
                <w:rFonts w:ascii="Calibri" w:hAnsi="Calibri"/>
                <w:color w:val="auto"/>
              </w:rPr>
              <w:t>PC (program counter)</w:t>
            </w:r>
          </w:p>
        </w:tc>
      </w:tr>
      <w:tr w:rsidR="0017720D" w:rsidRPr="0017720D"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17720D" w:rsidRPr="0017720D"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387635" w:rsidRPr="0017720D" w:rsidRDefault="00F74DF1" w:rsidP="0017720D">
            <w:pPr>
              <w:pStyle w:val="KEYSTROKES"/>
              <w:jc w:val="center"/>
              <w:rPr>
                <w:rFonts w:ascii="Calibri" w:hAnsi="Calibri"/>
                <w:color w:val="auto"/>
              </w:rPr>
            </w:pPr>
            <w:r>
              <w:rPr>
                <w:rFonts w:ascii="Calibri" w:hAnsi="Calibri"/>
                <w:color w:val="auto"/>
              </w:rPr>
              <w:t>Memory write</w:t>
            </w:r>
          </w:p>
        </w:tc>
      </w:tr>
      <w:tr w:rsidR="0017720D" w:rsidRPr="0017720D"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387635" w:rsidRPr="0017720D" w:rsidRDefault="00F74DF1" w:rsidP="0017720D">
            <w:pPr>
              <w:pStyle w:val="KEYSTROKES"/>
              <w:jc w:val="center"/>
              <w:rPr>
                <w:rFonts w:ascii="Calibri" w:hAnsi="Calibri"/>
                <w:color w:val="auto"/>
              </w:rPr>
            </w:pPr>
            <w:r>
              <w:rPr>
                <w:rFonts w:ascii="Calibri" w:hAnsi="Calibri"/>
                <w:color w:val="auto"/>
              </w:rPr>
              <w:t>Memory read</w:t>
            </w:r>
          </w:p>
        </w:tc>
      </w:tr>
      <w:tr w:rsidR="00B444CD" w:rsidRPr="0017720D"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B444CD" w:rsidRDefault="00B444CD" w:rsidP="0017720D">
            <w:pPr>
              <w:pStyle w:val="KEYSTROKES"/>
              <w:jc w:val="center"/>
              <w:rPr>
                <w:rFonts w:ascii="Calibri" w:hAnsi="Calibri"/>
                <w:color w:val="auto"/>
              </w:rPr>
            </w:pPr>
            <w:r>
              <w:rPr>
                <w:rFonts w:ascii="Calibri" w:hAnsi="Calibri"/>
                <w:color w:val="auto"/>
              </w:rPr>
              <w:t>Register write</w:t>
            </w:r>
          </w:p>
        </w:tc>
      </w:tr>
      <w:tr w:rsidR="00B444CD" w:rsidRPr="0017720D"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B444CD" w:rsidRDefault="00B444CD" w:rsidP="0017720D">
            <w:pPr>
              <w:pStyle w:val="KEYSTROKES"/>
              <w:jc w:val="center"/>
              <w:rPr>
                <w:rFonts w:ascii="Calibri" w:hAnsi="Calibri"/>
                <w:color w:val="auto"/>
              </w:rPr>
            </w:pPr>
            <w:r>
              <w:rPr>
                <w:rFonts w:ascii="Calibri" w:hAnsi="Calibri"/>
                <w:color w:val="auto"/>
              </w:rPr>
              <w:t>Regis</w:t>
            </w:r>
            <w:bookmarkStart w:id="0" w:name="_GoBack"/>
            <w:bookmarkEnd w:id="0"/>
            <w:r>
              <w:rPr>
                <w:rFonts w:ascii="Calibri" w:hAnsi="Calibri"/>
                <w:color w:val="auto"/>
              </w:rPr>
              <w:t>ter read</w:t>
            </w:r>
          </w:p>
        </w:tc>
      </w:tr>
      <w:tr w:rsidR="0017720D" w:rsidRPr="0017720D"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F74DF1" w:rsidRPr="0017720D" w:rsidRDefault="00F74DF1"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source</w:t>
            </w:r>
          </w:p>
        </w:tc>
      </w:tr>
      <w:tr w:rsidR="00F74DF1" w:rsidRPr="0017720D"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F74DF1" w:rsidRDefault="00F4396B" w:rsidP="00F74DF1">
            <w:pPr>
              <w:pStyle w:val="KEYSTROKES"/>
              <w:jc w:val="center"/>
              <w:rPr>
                <w:rFonts w:ascii="Calibri" w:hAnsi="Calibri"/>
                <w:color w:val="auto"/>
              </w:rPr>
            </w:pPr>
            <w:r>
              <w:rPr>
                <w:rFonts w:ascii="Calibri" w:hAnsi="Calibri"/>
                <w:color w:val="auto"/>
              </w:rPr>
              <w:t>jump</w:t>
            </w:r>
          </w:p>
        </w:tc>
      </w:tr>
    </w:tbl>
    <w:p w:rsidR="00387635" w:rsidRDefault="00387635" w:rsidP="007A17FF">
      <w:pPr>
        <w:pStyle w:val="KEYSTROKES"/>
        <w:ind w:left="1440"/>
        <w:rPr>
          <w:rFonts w:ascii="Calibri" w:hAnsi="Calibri"/>
          <w:b w:val="0"/>
          <w:color w:val="auto"/>
        </w:rPr>
      </w:pPr>
    </w:p>
    <w:p w:rsidR="007A17FF" w:rsidRPr="0087592A" w:rsidRDefault="007A17FF" w:rsidP="007A17FF">
      <w:pPr>
        <w:pStyle w:val="KEYSTROKES"/>
        <w:ind w:left="1440"/>
        <w:rPr>
          <w:rFonts w:ascii="Calibri" w:hAnsi="Calibri"/>
          <w:b w:val="0"/>
          <w:color w:val="auto"/>
        </w:rPr>
      </w:pPr>
    </w:p>
    <w:p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rsidR="00D20980" w:rsidRDefault="00D20980" w:rsidP="00D20980">
      <w:pPr>
        <w:pStyle w:val="KEYSTROKES"/>
        <w:ind w:left="720"/>
        <w:rPr>
          <w:rFonts w:ascii="Calibri" w:hAnsi="Calibri"/>
          <w:b w:val="0"/>
          <w:color w:val="auto"/>
        </w:rPr>
      </w:pPr>
    </w:p>
    <w:p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rsidR="00F3056F" w:rsidRPr="00D20980" w:rsidRDefault="00F3056F" w:rsidP="00F3056F">
      <w:pPr>
        <w:pStyle w:val="KEYSTROKES"/>
        <w:ind w:left="1440"/>
        <w:rPr>
          <w:rFonts w:ascii="Calibri" w:hAnsi="Calibri"/>
          <w:b w:val="0"/>
          <w:color w:val="auto"/>
        </w:rPr>
      </w:pPr>
    </w:p>
    <w:p w:rsidR="004A2CF9" w:rsidRDefault="00D20980" w:rsidP="004A2CF9">
      <w:pPr>
        <w:pStyle w:val="KEYSTROKES"/>
        <w:numPr>
          <w:ilvl w:val="1"/>
          <w:numId w:val="17"/>
        </w:numPr>
        <w:rPr>
          <w:rFonts w:ascii="Calibri" w:hAnsi="Calibri"/>
          <w:b w:val="0"/>
          <w:color w:val="auto"/>
        </w:rPr>
      </w:pPr>
      <w:r>
        <w:rPr>
          <w:rFonts w:ascii="Calibri" w:hAnsi="Calibri"/>
          <w:b w:val="0"/>
          <w:color w:val="auto"/>
        </w:rPr>
        <w:t xml:space="preserve">MULTI CYCLE DESIGN: </w:t>
      </w:r>
      <w:r w:rsidRPr="0087592A">
        <w:rPr>
          <w:rFonts w:ascii="Calibri" w:hAnsi="Calibri"/>
          <w:b w:val="0"/>
          <w:color w:val="auto"/>
        </w:rPr>
        <w:t xml:space="preserve">If you are doing a multi-cycle CPU draw out the entire </w:t>
      </w:r>
      <w:r w:rsidR="007A17FF">
        <w:rPr>
          <w:rFonts w:ascii="Calibri" w:hAnsi="Calibri"/>
          <w:b w:val="0"/>
          <w:color w:val="auto"/>
        </w:rPr>
        <w:t xml:space="preserve">bubble chart </w:t>
      </w:r>
      <w:r w:rsidRPr="0087592A">
        <w:rPr>
          <w:rFonts w:ascii="Calibri" w:hAnsi="Calibri"/>
          <w:b w:val="0"/>
          <w:color w:val="auto"/>
        </w:rPr>
        <w:t>FSM for your design. (</w:t>
      </w:r>
      <w:proofErr w:type="gramStart"/>
      <w:r w:rsidRPr="0087592A">
        <w:rPr>
          <w:rFonts w:ascii="Calibri" w:hAnsi="Calibri"/>
          <w:b w:val="0"/>
          <w:color w:val="auto"/>
        </w:rPr>
        <w:t>e.g</w:t>
      </w:r>
      <w:proofErr w:type="gramEnd"/>
      <w:r w:rsidRPr="0087592A">
        <w:rPr>
          <w:rFonts w:ascii="Calibri" w:hAnsi="Calibri"/>
          <w:b w:val="0"/>
          <w:color w:val="auto"/>
        </w:rPr>
        <w:t>. see page</w:t>
      </w:r>
      <w:r w:rsidR="007A17FF">
        <w:rPr>
          <w:rFonts w:ascii="Calibri" w:hAnsi="Calibri"/>
          <w:b w:val="0"/>
          <w:color w:val="auto"/>
        </w:rPr>
        <w:t>s 398-</w:t>
      </w:r>
      <w:r w:rsidRPr="0087592A">
        <w:rPr>
          <w:rFonts w:ascii="Calibri" w:hAnsi="Calibri"/>
          <w:b w:val="0"/>
          <w:color w:val="auto"/>
        </w:rPr>
        <w:t>408 in your textbook for an example of the finite state machine</w:t>
      </w:r>
      <w:r w:rsidR="007A17FF">
        <w:rPr>
          <w:rFonts w:ascii="Calibri" w:hAnsi="Calibri"/>
          <w:b w:val="0"/>
          <w:color w:val="auto"/>
        </w:rPr>
        <w:t xml:space="preserve"> design</w:t>
      </w:r>
      <w:r w:rsidRPr="0087592A">
        <w:rPr>
          <w:rFonts w:ascii="Calibri" w:hAnsi="Calibri"/>
          <w:b w:val="0"/>
          <w:color w:val="auto"/>
        </w:rPr>
        <w:t xml:space="preserve"> for the multi-cycle </w:t>
      </w:r>
      <w:proofErr w:type="spellStart"/>
      <w:r w:rsidRPr="0087592A">
        <w:rPr>
          <w:rFonts w:ascii="Calibri" w:hAnsi="Calibri"/>
          <w:b w:val="0"/>
          <w:color w:val="auto"/>
        </w:rPr>
        <w:t>mips</w:t>
      </w:r>
      <w:proofErr w:type="spellEnd"/>
      <w:r w:rsidRPr="0087592A">
        <w:rPr>
          <w:rFonts w:ascii="Calibri" w:hAnsi="Calibri"/>
          <w:b w:val="0"/>
          <w:color w:val="auto"/>
        </w:rPr>
        <w:t xml:space="preserve"> processor). </w:t>
      </w:r>
      <w:r w:rsidR="007A17FF">
        <w:rPr>
          <w:rFonts w:ascii="Calibri" w:hAnsi="Calibri"/>
          <w:b w:val="0"/>
          <w:color w:val="auto"/>
        </w:rPr>
        <w:t xml:space="preserve"> HINT:  </w:t>
      </w:r>
      <w:r w:rsidRPr="007A17FF">
        <w:rPr>
          <w:rFonts w:ascii="Calibri" w:hAnsi="Calibri"/>
          <w:b w:val="0"/>
          <w:color w:val="auto"/>
        </w:rPr>
        <w:t>You may find it</w:t>
      </w:r>
      <w:r w:rsidR="007A17FF">
        <w:rPr>
          <w:rFonts w:ascii="Calibri" w:hAnsi="Calibri"/>
          <w:b w:val="0"/>
          <w:color w:val="auto"/>
        </w:rPr>
        <w:t xml:space="preserve"> very</w:t>
      </w:r>
      <w:r w:rsidRPr="007A17FF">
        <w:rPr>
          <w:rFonts w:ascii="Calibri" w:hAnsi="Calibri"/>
          <w:b w:val="0"/>
          <w:color w:val="auto"/>
        </w:rPr>
        <w:t xml:space="preserve"> helpful to place the FSM into tabular form (e.g. excel spreadsheet), remember, every FSM can be drawn as a table</w:t>
      </w:r>
      <w:r w:rsidR="007A17FF">
        <w:rPr>
          <w:rFonts w:ascii="Calibri" w:hAnsi="Calibri"/>
          <w:b w:val="0"/>
          <w:color w:val="auto"/>
        </w:rPr>
        <w:t xml:space="preserve"> (adjacency list)</w:t>
      </w:r>
      <w:r w:rsidRPr="007A17FF">
        <w:rPr>
          <w:rFonts w:ascii="Calibri" w:hAnsi="Calibri"/>
          <w:b w:val="0"/>
          <w:color w:val="auto"/>
        </w:rPr>
        <w:t xml:space="preserve"> or as a graph.</w:t>
      </w:r>
      <w:r w:rsidR="007A17FF">
        <w:rPr>
          <w:rFonts w:ascii="Calibri" w:hAnsi="Calibri"/>
          <w:b w:val="0"/>
          <w:color w:val="auto"/>
        </w:rPr>
        <w:t>(nodes/edges)</w:t>
      </w:r>
      <w:r w:rsidRPr="007A17FF">
        <w:rPr>
          <w:rFonts w:ascii="Calibri" w:hAnsi="Calibri"/>
          <w:b w:val="0"/>
          <w:color w:val="auto"/>
        </w:rPr>
        <w:t>)</w:t>
      </w:r>
    </w:p>
    <w:p w:rsidR="004A2CF9" w:rsidRPr="00627425" w:rsidRDefault="004A2CF9" w:rsidP="004A2CF9">
      <w:pPr>
        <w:pStyle w:val="ListParagraph"/>
        <w:rPr>
          <w:rFonts w:ascii="Calibri" w:hAnsi="Calibri"/>
          <w:b/>
        </w:rPr>
      </w:pPr>
    </w:p>
    <w:p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93"/>
        <w:gridCol w:w="1148"/>
        <w:gridCol w:w="1005"/>
        <w:gridCol w:w="1004"/>
        <w:gridCol w:w="1004"/>
        <w:gridCol w:w="1004"/>
        <w:gridCol w:w="1004"/>
        <w:gridCol w:w="1003"/>
        <w:gridCol w:w="998"/>
      </w:tblGrid>
      <w:tr w:rsidR="00032401" w:rsidTr="000324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032401" w:rsidRDefault="00032401" w:rsidP="00032401">
            <w:pPr>
              <w:pStyle w:val="KEYSTROKES"/>
              <w:jc w:val="center"/>
              <w:rPr>
                <w:rFonts w:ascii="Calibri" w:hAnsi="Calibri"/>
                <w:b/>
                <w:color w:val="auto"/>
              </w:rPr>
            </w:pPr>
            <w:r>
              <w:rPr>
                <w:rFonts w:ascii="Calibri" w:hAnsi="Calibri"/>
                <w:b/>
                <w:color w:val="auto"/>
              </w:rPr>
              <w:t>Instruction</w:t>
            </w:r>
          </w:p>
        </w:tc>
        <w:tc>
          <w:tcPr>
            <w:tcW w:w="1148"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1005"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Alu</w:t>
            </w:r>
            <w:proofErr w:type="spellEnd"/>
            <w:r>
              <w:rPr>
                <w:rFonts w:ascii="Calibri" w:hAnsi="Calibri"/>
                <w:b/>
                <w:color w:val="auto"/>
              </w:rPr>
              <w:t xml:space="preserve"> source</w:t>
            </w:r>
          </w:p>
        </w:tc>
        <w:tc>
          <w:tcPr>
            <w:tcW w:w="1004"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1004"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1004"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1004"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write</w:t>
            </w:r>
          </w:p>
        </w:tc>
        <w:tc>
          <w:tcPr>
            <w:tcW w:w="1003"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read</w:t>
            </w:r>
          </w:p>
        </w:tc>
        <w:tc>
          <w:tcPr>
            <w:tcW w:w="998"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Op</w:t>
            </w:r>
            <w:r w:rsidR="007854C3">
              <w:rPr>
                <w:rFonts w:ascii="Calibri" w:hAnsi="Calibri"/>
                <w:b/>
                <w:color w:val="auto"/>
              </w:rPr>
              <w:t xml:space="preserve"> (4b)</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r>
              <w:rPr>
                <w:rFonts w:ascii="Calibri" w:hAnsi="Calibri"/>
                <w:color w:val="auto"/>
              </w:rPr>
              <w:t>And</w:t>
            </w:r>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r>
              <w:rPr>
                <w:rFonts w:ascii="Calibri" w:hAnsi="Calibri"/>
                <w:color w:val="auto"/>
              </w:rPr>
              <w:t>Or</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proofErr w:type="spellStart"/>
            <w:r>
              <w:rPr>
                <w:rFonts w:ascii="Calibri" w:hAnsi="Calibri"/>
                <w:color w:val="auto"/>
              </w:rPr>
              <w:t>Xor</w:t>
            </w:r>
            <w:proofErr w:type="spellEnd"/>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bCs/>
                <w:color w:val="auto"/>
              </w:rPr>
            </w:pPr>
            <w:r>
              <w:rPr>
                <w:rFonts w:ascii="Calibri" w:hAnsi="Calibri"/>
                <w:color w:val="auto"/>
              </w:rPr>
              <w:t>Add</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r>
              <w:rPr>
                <w:rFonts w:ascii="Calibri" w:hAnsi="Calibri"/>
                <w:color w:val="auto"/>
              </w:rPr>
              <w:t>Increment</w:t>
            </w:r>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bCs/>
                <w:color w:val="auto"/>
              </w:rPr>
            </w:pPr>
            <w:r>
              <w:rPr>
                <w:rFonts w:ascii="Calibri" w:hAnsi="Calibri"/>
                <w:color w:val="auto"/>
              </w:rPr>
              <w:t>Multiply</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bCs/>
                <w:color w:val="auto"/>
              </w:rPr>
            </w:pPr>
            <w:r>
              <w:rPr>
                <w:rFonts w:ascii="Calibri" w:hAnsi="Calibri"/>
                <w:color w:val="auto"/>
              </w:rPr>
              <w:t>Division</w:t>
            </w:r>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Modulus</w:t>
            </w:r>
          </w:p>
        </w:tc>
        <w:tc>
          <w:tcPr>
            <w:tcW w:w="1148"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proofErr w:type="spellStart"/>
            <w:r>
              <w:rPr>
                <w:rFonts w:ascii="Calibri" w:hAnsi="Calibri"/>
                <w:color w:val="auto"/>
              </w:rPr>
              <w:t>Nand</w:t>
            </w:r>
            <w:proofErr w:type="spellEnd"/>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Nor</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Not</w:t>
            </w:r>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Subtract</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Decrement</w:t>
            </w:r>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94346F" w:rsidRDefault="006A444C" w:rsidP="006A444C">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t>---</w:t>
            </w:r>
          </w:p>
        </w:tc>
        <w:tc>
          <w:tcPr>
            <w:tcW w:w="1148"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1005"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3"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998" w:type="dxa"/>
            <w:vAlign w:val="center"/>
          </w:tcPr>
          <w:p w:rsidR="006A444C" w:rsidRPr="0094346F" w:rsidRDefault="004C1AA3"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Exponential</w:t>
            </w:r>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Set less than</w:t>
            </w:r>
          </w:p>
        </w:tc>
        <w:tc>
          <w:tcPr>
            <w:tcW w:w="1148"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proofErr w:type="spellStart"/>
            <w:r>
              <w:rPr>
                <w:rFonts w:ascii="Calibri" w:hAnsi="Calibri"/>
                <w:color w:val="auto"/>
              </w:rPr>
              <w:lastRenderedPageBreak/>
              <w:t>ld</w:t>
            </w:r>
            <w:proofErr w:type="spellEnd"/>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005"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1E7F0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w:t>
            </w:r>
          </w:p>
        </w:tc>
        <w:tc>
          <w:tcPr>
            <w:tcW w:w="998"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color w:val="auto"/>
              </w:rPr>
            </w:pPr>
            <w:r>
              <w:rPr>
                <w:rFonts w:ascii="Calibri" w:hAnsi="Calibri"/>
                <w:color w:val="auto"/>
              </w:rPr>
              <w:t>St</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005" w:type="dxa"/>
            <w:vAlign w:val="center"/>
          </w:tcPr>
          <w:p w:rsidR="006A444C" w:rsidRDefault="00892CD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Pr="003940B7"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c>
          <w:tcPr>
            <w:tcW w:w="1004" w:type="dxa"/>
            <w:vAlign w:val="center"/>
          </w:tcPr>
          <w:p w:rsidR="006A444C"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c>
          <w:tcPr>
            <w:tcW w:w="1003" w:type="dxa"/>
            <w:vAlign w:val="center"/>
          </w:tcPr>
          <w:p w:rsidR="006A444C" w:rsidRDefault="00892CD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892CD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color w:val="auto"/>
              </w:rPr>
            </w:pPr>
            <w:r>
              <w:rPr>
                <w:rFonts w:ascii="Calibri" w:hAnsi="Calibri"/>
                <w:color w:val="auto"/>
              </w:rPr>
              <w:t>li</w:t>
            </w:r>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005" w:type="dxa"/>
            <w:vAlign w:val="center"/>
          </w:tcPr>
          <w:p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1004"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1E7F0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w:t>
            </w:r>
          </w:p>
        </w:tc>
        <w:tc>
          <w:tcPr>
            <w:tcW w:w="998"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bCs/>
                <w:color w:val="auto"/>
              </w:rPr>
            </w:pPr>
            <w:proofErr w:type="spellStart"/>
            <w:r w:rsidRPr="204A91E0">
              <w:rPr>
                <w:rFonts w:ascii="Calibri" w:hAnsi="Calibri"/>
                <w:color w:val="auto"/>
              </w:rPr>
              <w:t>jmp</w:t>
            </w:r>
            <w:proofErr w:type="spellEnd"/>
          </w:p>
        </w:tc>
        <w:tc>
          <w:tcPr>
            <w:tcW w:w="1148"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005" w:type="dxa"/>
            <w:vAlign w:val="center"/>
          </w:tcPr>
          <w:p w:rsidR="006A444C" w:rsidRDefault="00892CD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t>
            </w:r>
          </w:p>
        </w:tc>
        <w:tc>
          <w:tcPr>
            <w:tcW w:w="1004"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004" w:type="dxa"/>
            <w:vAlign w:val="center"/>
          </w:tcPr>
          <w:p w:rsidR="006A444C" w:rsidRPr="001E7F0D" w:rsidRDefault="001E7F0D" w:rsidP="001E7F0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004" w:type="dxa"/>
            <w:vAlign w:val="center"/>
          </w:tcPr>
          <w:p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003" w:type="dxa"/>
            <w:vAlign w:val="center"/>
          </w:tcPr>
          <w:p w:rsidR="006A444C" w:rsidRPr="001E7F0D" w:rsidRDefault="001E7F0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98" w:type="dxa"/>
            <w:vAlign w:val="center"/>
          </w:tcPr>
          <w:p w:rsidR="006A444C" w:rsidRPr="001E7F0D" w:rsidRDefault="004C1AA3"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bCs/>
                <w:color w:val="auto"/>
              </w:rPr>
            </w:pPr>
            <w:proofErr w:type="spellStart"/>
            <w:r w:rsidRPr="204A91E0">
              <w:rPr>
                <w:rFonts w:ascii="Calibri" w:hAnsi="Calibri"/>
                <w:color w:val="auto"/>
              </w:rPr>
              <w:t>mov</w:t>
            </w:r>
            <w:proofErr w:type="spellEnd"/>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005"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1004"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bl>
    <w:p w:rsidR="004A2CF9" w:rsidRPr="004A2CF9" w:rsidRDefault="004A2CF9" w:rsidP="004A2CF9">
      <w:pPr>
        <w:pStyle w:val="KEYSTROKES"/>
        <w:ind w:left="720"/>
        <w:rPr>
          <w:rFonts w:ascii="Calibri" w:hAnsi="Calibri"/>
          <w:b w:val="0"/>
          <w:color w:val="auto"/>
        </w:rPr>
      </w:pPr>
    </w:p>
    <w:p w:rsidR="00F3056F" w:rsidRDefault="00F3056F" w:rsidP="00F3056F">
      <w:pPr>
        <w:pStyle w:val="ListParagraph"/>
        <w:rPr>
          <w:rFonts w:ascii="Calibri" w:hAnsi="Calibri"/>
          <w:b/>
        </w:rPr>
      </w:pPr>
    </w:p>
    <w:p w:rsidR="00F3056F" w:rsidRPr="007A17FF" w:rsidRDefault="00F3056F" w:rsidP="00F3056F">
      <w:pPr>
        <w:pStyle w:val="KEYSTROKES"/>
        <w:ind w:left="1440"/>
        <w:rPr>
          <w:rFonts w:ascii="Calibri" w:hAnsi="Calibri"/>
          <w:b w:val="0"/>
          <w:color w:val="auto"/>
        </w:rPr>
      </w:pPr>
    </w:p>
    <w:p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rsidR="007A17FF" w:rsidRDefault="007A17FF" w:rsidP="007A17FF"/>
    <w:p w:rsidR="007A17FF" w:rsidRDefault="000A1D13" w:rsidP="007A17FF">
      <w:r>
        <w:t>Using the tables and finite state machine diagrams from Exercise 1, design the</w:t>
      </w:r>
      <w:r w:rsidR="001C264E">
        <w:t xml:space="preserve"> VHDL for the control unit of your processor</w:t>
      </w:r>
      <w:r>
        <w:t xml:space="preserve">.  </w:t>
      </w:r>
    </w:p>
    <w:p w:rsidR="000A1D13" w:rsidRDefault="000A1D13" w:rsidP="007A17FF"/>
    <w:p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rsidR="00F3056F" w:rsidRDefault="00F3056F" w:rsidP="00F3056F">
      <w:pPr>
        <w:pStyle w:val="KEYSTROKES"/>
        <w:ind w:left="720"/>
        <w:rPr>
          <w:rFonts w:ascii="Calibri" w:hAnsi="Calibri"/>
          <w:b w:val="0"/>
          <w:color w:val="auto"/>
        </w:rPr>
      </w:pPr>
    </w:p>
    <w:p w:rsidR="000A1D13" w:rsidRDefault="000A1D13" w:rsidP="000A1D13">
      <w:pPr>
        <w:pStyle w:val="KEYSTROKES"/>
        <w:numPr>
          <w:ilvl w:val="0"/>
          <w:numId w:val="22"/>
        </w:numPr>
        <w:rPr>
          <w:rFonts w:ascii="Calibri" w:hAnsi="Calibri"/>
          <w:b w:val="0"/>
          <w:color w:val="auto"/>
        </w:rPr>
      </w:pPr>
      <w:r>
        <w:rPr>
          <w:rFonts w:ascii="Calibri" w:hAnsi="Calibri"/>
          <w:b w:val="0"/>
          <w:color w:val="auto"/>
        </w:rPr>
        <w:t>MULTI-</w:t>
      </w:r>
      <w:r w:rsidRPr="000A1D13">
        <w:rPr>
          <w:rFonts w:ascii="Calibri" w:hAnsi="Calibri"/>
          <w:b w:val="0"/>
          <w:color w:val="auto"/>
        </w:rPr>
        <w:t xml:space="preserve">CYCLE </w:t>
      </w:r>
      <w:r>
        <w:rPr>
          <w:rFonts w:ascii="Calibri" w:hAnsi="Calibri"/>
          <w:b w:val="0"/>
          <w:color w:val="auto"/>
        </w:rPr>
        <w:t xml:space="preserve">CONTROL UNIT </w:t>
      </w:r>
      <w:r w:rsidRPr="000A1D13">
        <w:rPr>
          <w:rFonts w:ascii="Calibri" w:hAnsi="Calibri"/>
          <w:b w:val="0"/>
          <w:color w:val="auto"/>
        </w:rPr>
        <w:t xml:space="preserve">DESIGN: </w:t>
      </w:r>
      <w:r>
        <w:rPr>
          <w:rFonts w:ascii="Calibri" w:hAnsi="Calibri"/>
          <w:b w:val="0"/>
          <w:color w:val="auto"/>
        </w:rPr>
        <w:t xml:space="preserve"> For this, you will want to refresh your memory on how to write code for a Finite State Machine. See pages 212 and 213 in your textbook.</w:t>
      </w:r>
    </w:p>
    <w:p w:rsidR="001C264E" w:rsidRPr="000A1D13" w:rsidRDefault="001C264E" w:rsidP="001C264E">
      <w:pPr>
        <w:pStyle w:val="KEYSTROKES"/>
        <w:ind w:left="720"/>
        <w:rPr>
          <w:rFonts w:ascii="Calibri" w:hAnsi="Calibri"/>
          <w:b w:val="0"/>
          <w:color w:val="auto"/>
        </w:rPr>
      </w:pPr>
    </w:p>
    <w:p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rsidR="007F2D3D" w:rsidRDefault="007F2D3D" w:rsidP="007A17FF"/>
    <w:p w:rsidR="007F2D3D" w:rsidRDefault="001C264E" w:rsidP="007F2D3D">
      <w:pPr>
        <w:pStyle w:val="ListParagraph"/>
        <w:numPr>
          <w:ilvl w:val="0"/>
          <w:numId w:val="23"/>
        </w:numPr>
      </w:pPr>
      <w:r>
        <w:t xml:space="preserve">A simple ad-hoc program that executes every instruction at least one time, and </w:t>
      </w:r>
    </w:p>
    <w:p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rsidR="00D20980" w:rsidRPr="0087592A" w:rsidRDefault="00D20980" w:rsidP="00D20980">
      <w:pPr>
        <w:pStyle w:val="Heading3"/>
        <w:rPr>
          <w:rFonts w:ascii="Calibri" w:hAnsi="Calibri"/>
        </w:rPr>
      </w:pPr>
      <w:r w:rsidRPr="0087592A">
        <w:rPr>
          <w:rFonts w:ascii="Calibri" w:hAnsi="Calibri"/>
        </w:rPr>
        <w:t xml:space="preserve">What to Hand In: </w:t>
      </w:r>
    </w:p>
    <w:p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rsidR="00F1030C" w:rsidRDefault="00F1030C" w:rsidP="00F1030C">
      <w:pPr>
        <w:rPr>
          <w:rFonts w:ascii="Calibri" w:hAnsi="Calibri"/>
          <w:bCs/>
        </w:rPr>
      </w:pPr>
    </w:p>
    <w:p w:rsidR="00F1030C" w:rsidRDefault="00F1030C" w:rsidP="00F1030C">
      <w:pPr>
        <w:pStyle w:val="Heading4"/>
        <w:numPr>
          <w:ilvl w:val="1"/>
          <w:numId w:val="20"/>
        </w:numPr>
      </w:pPr>
      <w:r>
        <w:t>Control Unit Project Group Presentation</w:t>
      </w:r>
    </w:p>
    <w:p w:rsidR="00F1030C" w:rsidRDefault="00F1030C" w:rsidP="00F1030C">
      <w:pPr>
        <w:rPr>
          <w:rFonts w:asciiTheme="minorHAnsi" w:hAnsiTheme="minorHAnsi" w:cstheme="minorHAnsi"/>
        </w:rPr>
      </w:pPr>
    </w:p>
    <w:p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rsidTr="00843E5A">
        <w:trPr>
          <w:jc w:val="center"/>
        </w:trPr>
        <w:tc>
          <w:tcPr>
            <w:tcW w:w="1278" w:type="pct"/>
            <w:shd w:val="clear" w:color="auto" w:fill="000000"/>
          </w:tcPr>
          <w:p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rsidTr="00843E5A">
        <w:trPr>
          <w:jc w:val="center"/>
        </w:trPr>
        <w:tc>
          <w:tcPr>
            <w:tcW w:w="1278" w:type="pct"/>
          </w:tcPr>
          <w:p w:rsidR="000A37B3" w:rsidRPr="0087592A" w:rsidRDefault="007A17FF" w:rsidP="008616F8">
            <w:pPr>
              <w:rPr>
                <w:rFonts w:ascii="Calibri" w:hAnsi="Calibri"/>
                <w:sz w:val="18"/>
              </w:rPr>
            </w:pPr>
            <w:r>
              <w:rPr>
                <w:rFonts w:ascii="Calibri" w:hAnsi="Calibri"/>
                <w:sz w:val="18"/>
              </w:rPr>
              <w:lastRenderedPageBreak/>
              <w:t>50</w:t>
            </w:r>
            <w:r w:rsidR="000A37B3" w:rsidRPr="0087592A">
              <w:rPr>
                <w:rFonts w:ascii="Calibri" w:hAnsi="Calibri"/>
                <w:sz w:val="18"/>
              </w:rPr>
              <w:t xml:space="preserve"> pts possible</w:t>
            </w:r>
          </w:p>
          <w:p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4C1AA3">
      <w:rPr>
        <w:rStyle w:val="PageNumber"/>
        <w:rFonts w:ascii="Calibri" w:hAnsi="Calibri"/>
        <w:noProof/>
      </w:rPr>
      <w:t>3</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4C1AA3">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32401"/>
    <w:rsid w:val="000535B2"/>
    <w:rsid w:val="00053E87"/>
    <w:rsid w:val="0005483D"/>
    <w:rsid w:val="0006557B"/>
    <w:rsid w:val="00074D0E"/>
    <w:rsid w:val="0008728C"/>
    <w:rsid w:val="000A1D13"/>
    <w:rsid w:val="000A37B3"/>
    <w:rsid w:val="00110509"/>
    <w:rsid w:val="0014299B"/>
    <w:rsid w:val="00171043"/>
    <w:rsid w:val="0017720D"/>
    <w:rsid w:val="001944B2"/>
    <w:rsid w:val="001A1E1B"/>
    <w:rsid w:val="001A7D10"/>
    <w:rsid w:val="001C264E"/>
    <w:rsid w:val="001E1042"/>
    <w:rsid w:val="001E7F0D"/>
    <w:rsid w:val="001F0CC0"/>
    <w:rsid w:val="001F5598"/>
    <w:rsid w:val="00220035"/>
    <w:rsid w:val="00225BF4"/>
    <w:rsid w:val="00242035"/>
    <w:rsid w:val="00271428"/>
    <w:rsid w:val="002B35E1"/>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75FB"/>
    <w:rsid w:val="00432D6B"/>
    <w:rsid w:val="004645C9"/>
    <w:rsid w:val="00474314"/>
    <w:rsid w:val="004818DE"/>
    <w:rsid w:val="00495F10"/>
    <w:rsid w:val="004A2CF9"/>
    <w:rsid w:val="004C197D"/>
    <w:rsid w:val="004C1AA3"/>
    <w:rsid w:val="004D1C90"/>
    <w:rsid w:val="004F7911"/>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31A"/>
    <w:rsid w:val="00677851"/>
    <w:rsid w:val="006804DC"/>
    <w:rsid w:val="006964F9"/>
    <w:rsid w:val="006A444C"/>
    <w:rsid w:val="006B0B47"/>
    <w:rsid w:val="006B64B5"/>
    <w:rsid w:val="006C46C3"/>
    <w:rsid w:val="006E227B"/>
    <w:rsid w:val="006E417B"/>
    <w:rsid w:val="006E54BC"/>
    <w:rsid w:val="00727743"/>
    <w:rsid w:val="00742978"/>
    <w:rsid w:val="00760804"/>
    <w:rsid w:val="007854C3"/>
    <w:rsid w:val="007A17FF"/>
    <w:rsid w:val="007F1495"/>
    <w:rsid w:val="007F2D3D"/>
    <w:rsid w:val="008029AA"/>
    <w:rsid w:val="00812BDD"/>
    <w:rsid w:val="00843E5A"/>
    <w:rsid w:val="008477D3"/>
    <w:rsid w:val="008616F8"/>
    <w:rsid w:val="0087592A"/>
    <w:rsid w:val="00892CD0"/>
    <w:rsid w:val="008A0AE0"/>
    <w:rsid w:val="008A408E"/>
    <w:rsid w:val="008A55E6"/>
    <w:rsid w:val="008E69F3"/>
    <w:rsid w:val="00935DC0"/>
    <w:rsid w:val="0094070C"/>
    <w:rsid w:val="00941670"/>
    <w:rsid w:val="0094346F"/>
    <w:rsid w:val="00954E44"/>
    <w:rsid w:val="00973EE6"/>
    <w:rsid w:val="009A01C8"/>
    <w:rsid w:val="009B496E"/>
    <w:rsid w:val="009D279C"/>
    <w:rsid w:val="009E40FC"/>
    <w:rsid w:val="009E478C"/>
    <w:rsid w:val="00A057D9"/>
    <w:rsid w:val="00A06F18"/>
    <w:rsid w:val="00A13454"/>
    <w:rsid w:val="00A14560"/>
    <w:rsid w:val="00A551D6"/>
    <w:rsid w:val="00A961D7"/>
    <w:rsid w:val="00A96345"/>
    <w:rsid w:val="00AA443E"/>
    <w:rsid w:val="00AC258B"/>
    <w:rsid w:val="00B01D09"/>
    <w:rsid w:val="00B3609A"/>
    <w:rsid w:val="00B444CD"/>
    <w:rsid w:val="00B5183B"/>
    <w:rsid w:val="00B76C4E"/>
    <w:rsid w:val="00B91900"/>
    <w:rsid w:val="00BA0988"/>
    <w:rsid w:val="00BE51C9"/>
    <w:rsid w:val="00C07C70"/>
    <w:rsid w:val="00C17F57"/>
    <w:rsid w:val="00C248E6"/>
    <w:rsid w:val="00C47D44"/>
    <w:rsid w:val="00C56B8C"/>
    <w:rsid w:val="00C719CE"/>
    <w:rsid w:val="00C90C9B"/>
    <w:rsid w:val="00C96F77"/>
    <w:rsid w:val="00CC4864"/>
    <w:rsid w:val="00CD113B"/>
    <w:rsid w:val="00CE7CF9"/>
    <w:rsid w:val="00D1731A"/>
    <w:rsid w:val="00D20980"/>
    <w:rsid w:val="00D25626"/>
    <w:rsid w:val="00D36E53"/>
    <w:rsid w:val="00D609D0"/>
    <w:rsid w:val="00D737F0"/>
    <w:rsid w:val="00D87484"/>
    <w:rsid w:val="00DA4667"/>
    <w:rsid w:val="00DF59A9"/>
    <w:rsid w:val="00E02073"/>
    <w:rsid w:val="00E45891"/>
    <w:rsid w:val="00E650F4"/>
    <w:rsid w:val="00E65D0F"/>
    <w:rsid w:val="00EB3BDD"/>
    <w:rsid w:val="00EC5E33"/>
    <w:rsid w:val="00ED3B5A"/>
    <w:rsid w:val="00EE7EA0"/>
    <w:rsid w:val="00EF4960"/>
    <w:rsid w:val="00F1030C"/>
    <w:rsid w:val="00F136EF"/>
    <w:rsid w:val="00F3056F"/>
    <w:rsid w:val="00F4396B"/>
    <w:rsid w:val="00F74DF1"/>
    <w:rsid w:val="00F77706"/>
    <w:rsid w:val="00FA1B95"/>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25A9EAF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73B42-37F6-47BF-AEA1-B8B8DC6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1233</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40</cp:revision>
  <cp:lastPrinted>2019-04-10T14:51:00Z</cp:lastPrinted>
  <dcterms:created xsi:type="dcterms:W3CDTF">2019-04-10T14:31:00Z</dcterms:created>
  <dcterms:modified xsi:type="dcterms:W3CDTF">2019-04-24T16:14:00Z</dcterms:modified>
</cp:coreProperties>
</file>