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Mission NF-4 - Federated Directory &amp; Discovery</w:t>
      </w:r>
    </w:p>
    <w:p>
      <w:pPr>
        <w:spacing w:after="80"/>
      </w:pPr>
      <w:r>
        <w:rPr>
          <w:b w:val="0"/>
        </w:rPr>
      </w:r>
      <w:r>
        <w:rPr>
          <w:b/>
        </w:rPr>
        <w:t>Status:</w:t>
      </w:r>
      <w:r>
        <w:rPr>
          <w:b w:val="0"/>
        </w:rPr>
        <w:t xml:space="preserve"> Source implemented - 2026-08-29  </w:t>
      </w:r>
    </w:p>
    <w:p>
      <w:pPr>
        <w:spacing w:after="80"/>
      </w:pPr>
      <w:r>
        <w:rPr>
          <w:b w:val="0"/>
        </w:rPr>
      </w:r>
      <w:r>
        <w:rPr>
          <w:b/>
        </w:rPr>
        <w:t>Validation posture:</w:t>
      </w:r>
      <w:r>
        <w:rPr>
          <w:b w:val="0"/>
        </w:rPr>
        <w:t xml:space="preserve"> Integrated runtime verification intentionally deferred until the federation batch is applied sequentially.</w:t>
      </w:r>
    </w:p>
    <w:p>
      <w:pPr>
        <w:pStyle w:val="Heading1"/>
      </w:pPr>
      <w:r>
        <w:t>Mission objective</w:t>
      </w:r>
    </w:p>
    <w:p>
      <w:pPr>
        <w:spacing w:after="80"/>
      </w:pPr>
      <w:r>
        <w:rPr>
          <w:b w:val="0"/>
        </w:rPr>
        <w:t xml:space="preserve">Turn governed federation into useful discovery without creating a federation-wide people directory. NF-4 discovers </w:t>
      </w:r>
      <w:r>
        <w:rPr>
          <w:b/>
        </w:rPr>
        <w:t>Networks</w:t>
      </w:r>
      <w:r>
        <w:rPr>
          <w:b w:val="0"/>
        </w:rPr>
        <w:t xml:space="preserve"> reachable through approved institutional paths and exposes only the target Network Passport fields currently permitted by the source network.</w:t>
      </w:r>
    </w:p>
    <w:p>
      <w:pPr>
        <w:pStyle w:val="Heading1"/>
      </w:pPr>
      <w:r>
        <w:t>Eligibility path</w:t>
      </w:r>
    </w:p>
    <w:p>
      <w:pPr>
        <w:spacing w:after="80"/>
      </w:pPr>
      <w:r>
        <w:rPr>
          <w:b w:val="0"/>
        </w:rPr>
        <w:t>active requester membership -&gt; approved source Network-to-Umbrella affiliation -&gt; active umbrella -&gt; approved target affiliation -&gt; Federation/Public + directory-discoverable target Passport</w:t>
      </w:r>
    </w:p>
    <w:p>
      <w:pPr>
        <w:spacing w:after="80"/>
      </w:pPr>
      <w:r>
        <w:rPr>
          <w:b w:val="0"/>
        </w:rPr>
        <w:t>Every result carries an explainable trust receipt:</w:t>
      </w:r>
    </w:p>
    <w:p>
      <w:pPr>
        <w:spacing w:after="80"/>
      </w:pPr>
      <w:r>
        <w:rPr>
          <w:b w:val="0"/>
        </w:rPr>
        <w:t>your source network -&gt; umbrella -&gt; target network</w:t>
      </w:r>
    </w:p>
    <w:p>
      <w:pPr>
        <w:pStyle w:val="Heading1"/>
      </w:pPr>
      <w:r>
        <w:t>Delivered</w:t>
      </w:r>
    </w:p>
    <w:p>
      <w:pPr>
        <w:pStyle w:val="ListBullet"/>
      </w:pPr>
      <w:r>
        <w:t>search_federated_network_directory(...) authenticated RPC.</w:t>
      </w:r>
    </w:p>
    <w:p>
      <w:pPr>
        <w:pStyle w:val="ListBullet"/>
      </w:pPr>
      <w:r>
        <w:t>Search over outward Network Passport identity, summary, geography, capabilities and declared scopes.</w:t>
      </w:r>
    </w:p>
    <w:p>
      <w:pPr>
        <w:pStyle w:val="ListBullet"/>
      </w:pPr>
      <w:r>
        <w:t>Optional purpose filtering against network-declared capabilities/scopes.</w:t>
      </w:r>
    </w:p>
    <w:p>
      <w:pPr>
        <w:pStyle w:val="ListBullet"/>
      </w:pPr>
      <w:r>
        <w:t>Institutional trust-path provenance for every result.</w:t>
      </w:r>
    </w:p>
    <w:p>
      <w:pPr>
        <w:pStyle w:val="ListBullet"/>
      </w:pPr>
      <w:r>
        <w:t>Read-time Passport privacy/directory eligibility.</w:t>
      </w:r>
    </w:p>
    <w:p>
      <w:pPr>
        <w:pStyle w:val="ListBullet"/>
      </w:pPr>
      <w:r>
        <w:t>FederatedDirectoryDiscovery UI dynamically loaded from My Networks.</w:t>
      </w:r>
    </w:p>
    <w:p>
      <w:pPr>
        <w:pStyle w:val="ListBullet"/>
      </w:pPr>
      <w:r>
        <w:t>independent *.advanced.federated_directory Launch Control capability, TEST by default.</w:t>
      </w:r>
    </w:p>
    <w:p>
      <w:pPr>
        <w:pStyle w:val="ListBullet"/>
      </w:pPr>
      <w:r>
        <w:t>dedicated NF-4 source gate.</w:t>
      </w:r>
    </w:p>
    <w:p>
      <w:pPr>
        <w:pStyle w:val="Heading1"/>
      </w:pPr>
      <w:r>
        <w:t>Privacy and consent invariants</w:t>
      </w:r>
    </w:p>
    <w:p>
      <w:pPr>
        <w:spacing w:after="80"/>
      </w:pPr>
      <w:r>
        <w:rPr>
          <w:b w:val="0"/>
        </w:rPr>
        <w:t>1. NF-4 returns Networks, never members/people/resources.</w:t>
      </w:r>
    </w:p>
    <w:p>
      <w:pPr>
        <w:spacing w:after="80"/>
      </w:pPr>
      <w:r>
        <w:rPr>
          <w:b w:val="0"/>
        </w:rPr>
        <w:t>2. A Network Passport scope such as jobs, business, mentoring or matrimony means only that the network may support that purpose.</w:t>
      </w:r>
    </w:p>
    <w:p>
      <w:pPr>
        <w:spacing w:after="80"/>
      </w:pPr>
      <w:r>
        <w:rPr>
          <w:b w:val="0"/>
        </w:rPr>
        <w:t>3. Scope declaration is not participant enrollment or consent.</w:t>
      </w:r>
    </w:p>
    <w:p>
      <w:pPr>
        <w:spacing w:after="80"/>
      </w:pPr>
      <w:r>
        <w:rPr>
          <w:b w:val="0"/>
        </w:rPr>
        <w:t>4. No target-network member/profile/contact/relationship/private graph table is queried.</w:t>
      </w:r>
    </w:p>
    <w:p>
      <w:pPr>
        <w:spacing w:after="80"/>
      </w:pPr>
      <w:r>
        <w:rPr>
          <w:b w:val="0"/>
        </w:rPr>
        <w:t>5. Person/resource discovery must be designed later on top of NF-5 application/purpose contracts with explicit participant eligibility and selective disclosure.</w:t>
      </w:r>
    </w:p>
    <w:p>
      <w:pPr>
        <w:pStyle w:val="Heading1"/>
      </w:pPr>
      <w:r>
        <w:t>Architecture significance</w:t>
      </w:r>
    </w:p>
    <w:p>
      <w:pPr>
        <w:spacing w:after="80"/>
      </w:pPr>
      <w:r>
        <w:rPr>
          <w:b w:val="0"/>
        </w:rPr>
        <w:t>NF-4 establishes the first user-facing Trust Receipt pattern. A result is not simply listed; TrustWeave can explain the approved institutional route that made it discoverable. This provenance pattern can later be extended to application-scoped people/resources without weakening private-network boundaries.</w:t>
      </w:r>
    </w:p>
    <w:p>
      <w:pPr>
        <w:pStyle w:val="Heading1"/>
      </w:pPr>
      <w:r>
        <w:t>Deferred runtime verification</w:t>
      </w:r>
    </w:p>
    <w:p>
      <w:pPr>
        <w:spacing w:after="80"/>
      </w:pPr>
      <w:r>
        <w:rPr>
          <w:b w:val="0"/>
        </w:rPr>
        <w:t>When the founder applies the federation ZIPs sequentially, verify migration 073 after NF-1/2/3, promote the NF-4 feature to TEST for the chosen vertical/network, create two approved networks under one umbrella with directory-enabled Passports, and confirm search/provenance/purpose filtering plus privacy withdrawal behavior.</w:t>
      </w:r>
    </w:p>
    <w:p>
      <w:pPr>
        <w:pStyle w:val="Heading1"/>
      </w:pPr>
      <w:r>
        <w:t>Next mission</w:t>
      </w:r>
    </w:p>
    <w:p>
      <w:pPr>
        <w:spacing w:after="80"/>
      </w:pPr>
      <w:r>
        <w:rPr>
          <w:b w:val="0"/>
        </w:rPr>
      </w:r>
      <w:r>
        <w:rPr>
          <w:b/>
        </w:rPr>
        <w:t>NF-5 - Community Applications / Purpose Scope Framework</w:t>
      </w:r>
      <w:r>
        <w:rPr>
          <w:b w:val="0"/>
        </w:rPr>
        <w:t>: formalize reusable application scopes, participant eligibility/opt-in, selective disclosure and application-specific projections before enabling person/resource federation discovery.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TrustWeave • NF-4 • 29 Aug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