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44"/>
          <w:szCs w:val="44"/>
          <w:lang w:val="ru-RU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44"/>
          <w:szCs w:val="44"/>
          <w:lang w:val="ru-RU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44"/>
          <w:szCs w:val="44"/>
          <w:lang w:val="ru-RU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44"/>
          <w:szCs w:val="44"/>
          <w:lang w:val="ru-RU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44"/>
          <w:szCs w:val="44"/>
          <w:lang w:val="ru-RU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ru-RU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44"/>
          <w:szCs w:val="44"/>
          <w:lang w:val="ru-RU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ru-RU"/>
        </w:rPr>
        <w:t>ЗВІТ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/>
          <w:bCs/>
          <w:sz w:val="44"/>
          <w:szCs w:val="44"/>
          <w:lang w:val="ru-RU"/>
        </w:rPr>
      </w:pPr>
      <w:r>
        <w:rPr>
          <w:rFonts w:cs="Times New Roman" w:ascii="Times New Roman" w:hAnsi="Times New Roman"/>
          <w:b/>
          <w:bCs/>
          <w:sz w:val="44"/>
          <w:szCs w:val="44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з дисципліни «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ЗККЗІ</w:t>
      </w:r>
      <w:r>
        <w:rPr>
          <w:rFonts w:cs="Times New Roman" w:ascii="Times New Roman" w:hAnsi="Times New Roman"/>
          <w:sz w:val="28"/>
          <w:szCs w:val="28"/>
          <w:lang w:val="ru-RU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Викон</w:t>
      </w:r>
      <w:r>
        <w:rPr>
          <w:rFonts w:cs="Times New Roman" w:ascii="Times New Roman" w:hAnsi="Times New Roman"/>
          <w:b/>
          <w:sz w:val="28"/>
          <w:szCs w:val="28"/>
        </w:rPr>
        <w:t>a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в: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курсант С-05 групи</w:t>
      </w:r>
    </w:p>
    <w:p>
      <w:pPr>
        <w:pStyle w:val="Style15"/>
        <w:ind w:left="3600" w:hanging="0"/>
        <w:rPr>
          <w:sz w:val="28"/>
        </w:rPr>
      </w:pPr>
      <w:bookmarkStart w:id="0" w:name="_GoBack"/>
      <w:bookmarkEnd w:id="0"/>
      <w:r>
        <w:rPr>
          <w:rFonts w:cs="Times New Roman" w:ascii="Times New Roman" w:hAnsi="Times New Roman"/>
          <w:sz w:val="28"/>
          <w:szCs w:val="28"/>
          <w:lang w:val="uk-UA"/>
        </w:rPr>
        <w:t>Гайдучок Святослав</w:t>
      </w:r>
    </w:p>
    <w:p>
      <w:pPr>
        <w:pStyle w:val="Normal"/>
        <w:rPr>
          <w:b/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</w:r>
    </w:p>
    <w:p>
      <w:pPr>
        <w:pStyle w:val="Normal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</w:r>
    </w:p>
    <w:p>
      <w:pPr>
        <w:pStyle w:val="Normal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</w:r>
    </w:p>
    <w:p>
      <w:pPr>
        <w:pStyle w:val="Normal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</w:r>
    </w:p>
    <w:p>
      <w:pPr>
        <w:pStyle w:val="Normal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</w:r>
    </w:p>
    <w:p>
      <w:pPr>
        <w:pStyle w:val="Normal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</w:r>
    </w:p>
    <w:p>
      <w:pPr>
        <w:pStyle w:val="Normal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</w:r>
    </w:p>
    <w:p>
      <w:pPr>
        <w:pStyle w:val="Normal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ru-RU"/>
        </w:rPr>
      </w:r>
    </w:p>
    <w:p>
      <w:pPr>
        <w:pStyle w:val="Normal"/>
        <w:jc w:val="center"/>
        <w:rPr>
          <w:b/>
          <w:b/>
          <w:sz w:val="44"/>
          <w:szCs w:val="44"/>
          <w:lang w:val="ru-RU"/>
        </w:rPr>
      </w:pPr>
      <w:r>
        <w:rPr>
          <w:b/>
          <w:sz w:val="44"/>
          <w:szCs w:val="44"/>
          <w:lang w:val="uk-UA"/>
        </w:rPr>
        <w:t xml:space="preserve">Налаштування </w:t>
      </w:r>
      <w:r>
        <w:rPr>
          <w:b/>
          <w:sz w:val="44"/>
          <w:szCs w:val="44"/>
        </w:rPr>
        <w:t>QoS</w:t>
      </w:r>
      <w:r>
        <w:rPr>
          <w:b/>
          <w:sz w:val="44"/>
          <w:szCs w:val="44"/>
          <w:lang w:val="ru-RU"/>
        </w:rPr>
        <w:t xml:space="preserve"> </w:t>
      </w:r>
    </w:p>
    <w:p>
      <w:pPr>
        <w:pStyle w:val="Normal"/>
        <w:jc w:val="center"/>
        <w:rPr>
          <w:rFonts w:ascii="Times New Roman" w:hAnsi="Times New Roman" w:eastAsia="" w:cs="" w:cstheme="majorBidi" w:eastAsiaTheme="majorEastAsia"/>
          <w:b/>
          <w:b/>
          <w:sz w:val="38"/>
          <w:szCs w:val="44"/>
          <w:lang w:val="uk-UA" w:eastAsia="ru-RU"/>
        </w:rPr>
      </w:pPr>
      <w:r>
        <w:rPr>
          <w:rFonts w:eastAsia="" w:cs="" w:ascii="Times New Roman" w:hAnsi="Times New Roman" w:cstheme="majorBidi" w:eastAsiaTheme="majorEastAsia"/>
          <w:b/>
          <w:sz w:val="38"/>
          <w:szCs w:val="44"/>
          <w:lang w:val="uk-UA" w:eastAsia="ru-RU"/>
        </w:rPr>
        <w:t xml:space="preserve">Налаштування </w:t>
      </w:r>
      <w:r>
        <w:rPr>
          <w:rFonts w:eastAsia="" w:cs="" w:ascii="Times New Roman" w:hAnsi="Times New Roman" w:cstheme="majorBidi" w:eastAsiaTheme="majorEastAsia"/>
          <w:b/>
          <w:sz w:val="38"/>
          <w:szCs w:val="44"/>
          <w:lang w:eastAsia="ru-RU"/>
        </w:rPr>
        <w:t>QoS</w:t>
      </w:r>
      <w:r>
        <w:rPr>
          <w:rFonts w:eastAsia="" w:cs="" w:ascii="Times New Roman" w:hAnsi="Times New Roman" w:cstheme="majorBidi" w:eastAsiaTheme="majorEastAsia"/>
          <w:b/>
          <w:sz w:val="38"/>
          <w:szCs w:val="44"/>
          <w:lang w:val="uk-UA" w:eastAsia="ru-RU"/>
        </w:rPr>
        <w:t xml:space="preserve"> для </w:t>
      </w:r>
      <w:r>
        <w:rPr>
          <w:rFonts w:eastAsia="" w:cs="" w:ascii="Times New Roman" w:hAnsi="Times New Roman" w:cstheme="majorBidi" w:eastAsiaTheme="majorEastAsia"/>
          <w:b/>
          <w:sz w:val="38"/>
          <w:szCs w:val="44"/>
          <w:lang w:eastAsia="ru-RU"/>
        </w:rPr>
        <w:t>IP</w:t>
      </w:r>
      <w:r>
        <w:rPr>
          <w:rFonts w:eastAsia="" w:cs="" w:ascii="Times New Roman" w:hAnsi="Times New Roman" w:cstheme="majorBidi" w:eastAsiaTheme="majorEastAsia"/>
          <w:b/>
          <w:sz w:val="38"/>
          <w:szCs w:val="44"/>
          <w:lang w:val="uk-UA" w:eastAsia="ru-RU"/>
        </w:rPr>
        <w:t>- телефонії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Налаштування </w:t>
      </w:r>
      <w:r>
        <w:rPr>
          <w:rFonts w:cs="Times New Roman" w:ascii="Times New Roman" w:hAnsi="Times New Roman"/>
          <w:sz w:val="28"/>
          <w:szCs w:val="28"/>
        </w:rPr>
        <w:t>Quality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of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Service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(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) для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-телефонії є важливим кроком для забезпечення надійності і якості голосових дзвінків в мережі.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є набором технологій і механізмів, які дозволяють приділяти пріоритети різним типам трафіку в мережі. Його основна мета полягає в забезпеченні надійності, ефективності і якості обслуговування для певних додатків або послуг, таких як голосова телефонія, відеоконференції, потокове відео та інші важливі додатки.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використовується в різних мережевих середовищах, включаючи локальні мережі (</w:t>
      </w:r>
      <w:r>
        <w:rPr>
          <w:rFonts w:cs="Times New Roman" w:ascii="Times New Roman" w:hAnsi="Times New Roman"/>
          <w:sz w:val="28"/>
          <w:szCs w:val="28"/>
        </w:rPr>
        <w:t>LAN</w:t>
      </w:r>
      <w:r>
        <w:rPr>
          <w:rFonts w:cs="Times New Roman" w:ascii="Times New Roman" w:hAnsi="Times New Roman"/>
          <w:sz w:val="28"/>
          <w:szCs w:val="28"/>
          <w:lang w:val="ru-RU"/>
        </w:rPr>
        <w:t>), широкомасштабні мережі (</w:t>
      </w:r>
      <w:r>
        <w:rPr>
          <w:rFonts w:cs="Times New Roman" w:ascii="Times New Roman" w:hAnsi="Times New Roman"/>
          <w:sz w:val="28"/>
          <w:szCs w:val="28"/>
        </w:rPr>
        <w:t>WAN</w:t>
      </w:r>
      <w:r>
        <w:rPr>
          <w:rFonts w:cs="Times New Roman" w:ascii="Times New Roman" w:hAnsi="Times New Roman"/>
          <w:sz w:val="28"/>
          <w:szCs w:val="28"/>
          <w:lang w:val="ru-RU"/>
        </w:rPr>
        <w:t>) та Інтернет. Він дозволяє призначати пріоритети, обмежувати або резервувати пропускну здатність для різних типів трафіку, що перетинає мережу.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Наприклад, у випадку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-телефонії, використання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дозволяє забезпечити низьку затримку, мінімальні втрати пакетів і гарну якість голосу під час телефонних розмов. Це досягається наданням пріоритету голосовому трафіку та гарантування необхідної пропускної здатності для передачі голосових даних.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також використовується в інших сценаріях, де важлива низька затримка, мінімальні втрати пакетів і стабільна пропускна здатність. Це можуть бути відеоконференції, онлайн-ігри, потокове відео, віртуальні приватні мережі (</w:t>
      </w:r>
      <w:r>
        <w:rPr>
          <w:rFonts w:cs="Times New Roman" w:ascii="Times New Roman" w:hAnsi="Times New Roman"/>
          <w:sz w:val="28"/>
          <w:szCs w:val="28"/>
        </w:rPr>
        <w:t>VPN</w:t>
      </w:r>
      <w:r>
        <w:rPr>
          <w:rFonts w:cs="Times New Roman" w:ascii="Times New Roman" w:hAnsi="Times New Roman"/>
          <w:sz w:val="28"/>
          <w:szCs w:val="28"/>
          <w:lang w:val="ru-RU"/>
        </w:rPr>
        <w:t>) і багато інших додатків.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Загалом,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дозволяє ефективно управляти мережевим трафіком, забезпечуючи при цьому оптимальну якість обслуговування для певних додатків або послуг, які потребують особливої уваги до свого трафіку.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Як налаштувати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uk-UA"/>
        </w:rPr>
        <w:t>: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З'ясувати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-адресу телефонії. Це можна зробити, перевіривши налаштування самого телефону або звернувшись до адміністратора мережі, який знає, які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-адреси були призначені для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ru-RU"/>
        </w:rPr>
        <w:t>-телефонів.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2. Увійти до інтерфейсу налаштування роутера. Відкрити веб-браузер і ввести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-адресу роутера в адресному рядку. Зазвичай це буде 192.168.0.1 або 192.168.1.1. Ввести ім'я користувача та пароль, які вимагаються для входу до інтерфейсу налаштування роутера. 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3. Знайти налаштування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. Після входу до інтерфейсу налаштування роутера, знайти вкладку або розділ, пов'язаний з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або управління шириною смуги. 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4. Увімкнути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uk-UA"/>
        </w:rPr>
        <w:t>.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5. Налаштувати пріоритети. У розділі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потрібно знайти можливість налаштування пріоритетів різних типів трафіку. Потрібно встановити високий пріоритет для голосового трафіку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-телефонії. Це може бути зроблено, встановивши відповідне значення пріоритету або використовуючи технологію </w:t>
      </w:r>
      <w:r>
        <w:rPr>
          <w:rFonts w:cs="Times New Roman" w:ascii="Times New Roman" w:hAnsi="Times New Roman"/>
          <w:sz w:val="28"/>
          <w:szCs w:val="28"/>
        </w:rPr>
        <w:t>DiffServ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(</w:t>
      </w:r>
      <w:r>
        <w:rPr>
          <w:rFonts w:cs="Times New Roman" w:ascii="Times New Roman" w:hAnsi="Times New Roman"/>
          <w:sz w:val="28"/>
          <w:szCs w:val="28"/>
        </w:rPr>
        <w:t>Differentiated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Services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). 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6. Застосувати налаштування. Після встановлення пріоритетів зберегти налаштування і застосувати їх до роутера. 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7. Перевірити роботу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uk-UA"/>
        </w:rPr>
        <w:t>.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Після налаштування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провести тест, щоб переконатися, що голосовий трафік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ru-RU"/>
        </w:rPr>
        <w:t>-телефонії має високий пріоритет. Провести декілька тестових дзвінків і переконатися, що якість голосу не погіршується навіть при використанні інших пристроїв, які використовують Інтернет (наприклад, стрімінгових послуг або завантаження файлів).</w:t>
      </w:r>
    </w:p>
    <w:p>
      <w:pPr>
        <w:pStyle w:val="Style19"/>
        <w:jc w:val="center"/>
        <w:rPr>
          <w:rFonts w:ascii="Times New Roman" w:hAnsi="Times New Roman"/>
          <w:b/>
          <w:b/>
          <w:spacing w:val="0"/>
          <w:kern w:val="0"/>
          <w:sz w:val="38"/>
          <w:szCs w:val="44"/>
          <w:lang w:val="uk-UA" w:eastAsia="ru-RU"/>
          <w14:ligatures w14:val="none"/>
        </w:rPr>
      </w:pPr>
      <w:r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Налаштування Q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eastAsia="ru-RU"/>
          <w14:ligatures w14:val="none"/>
        </w:rPr>
        <w:t>o</w:t>
      </w:r>
      <w:r>
        <w:rPr>
          <w:rFonts w:ascii="Times New Roman" w:hAnsi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S на Linux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Команда для установки </w:t>
      </w:r>
      <w:r>
        <w:rPr>
          <w:rFonts w:cs="Times New Roman" w:ascii="Times New Roman" w:hAnsi="Times New Roman"/>
          <w:sz w:val="28"/>
          <w:szCs w:val="28"/>
        </w:rPr>
        <w:t>QoS</w:t>
      </w:r>
      <w:r>
        <w:rPr>
          <w:rFonts w:cs="Times New Roman" w:ascii="Times New Roman" w:hAnsi="Times New Roman"/>
          <w:sz w:val="28"/>
          <w:szCs w:val="28"/>
          <w:lang w:val="uk-UA"/>
        </w:rPr>
        <w:t>: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highlight w:val="lightGray"/>
          <w:lang w:val="uk-UA"/>
        </w:rPr>
        <w:t>apt install iproute2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Прописуємо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правила:</w:t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4425950" cy="78930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5993" r="4753" b="41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uk-UA"/>
        </w:rPr>
        <w:t xml:space="preserve">Запуск скрипта: </w:t>
      </w:r>
      <w:r>
        <w:rPr>
          <w:rFonts w:cs="Times New Roman" w:ascii="Times New Roman" w:hAnsi="Times New Roman"/>
          <w:sz w:val="32"/>
          <w:szCs w:val="32"/>
          <w:highlight w:val="lightGray"/>
        </w:rPr>
        <w:t>sh</w:t>
      </w:r>
      <w:r>
        <w:rPr>
          <w:rFonts w:cs="Times New Roman" w:ascii="Times New Roman" w:hAnsi="Times New Roman"/>
          <w:sz w:val="32"/>
          <w:szCs w:val="32"/>
          <w:highlight w:val="lightGray"/>
          <w:lang w:val="ru-RU"/>
        </w:rPr>
        <w:t xml:space="preserve"> /</w:t>
      </w:r>
      <w:r>
        <w:rPr>
          <w:rFonts w:cs="Times New Roman" w:ascii="Times New Roman" w:hAnsi="Times New Roman"/>
          <w:sz w:val="32"/>
          <w:szCs w:val="32"/>
          <w:highlight w:val="lightGray"/>
        </w:rPr>
        <w:t>etc</w:t>
      </w:r>
      <w:r>
        <w:rPr>
          <w:rFonts w:cs="Times New Roman" w:ascii="Times New Roman" w:hAnsi="Times New Roman"/>
          <w:sz w:val="32"/>
          <w:szCs w:val="32"/>
          <w:highlight w:val="lightGray"/>
          <w:lang w:val="ru-RU"/>
        </w:rPr>
        <w:t>/</w:t>
      </w:r>
      <w:r>
        <w:rPr>
          <w:rFonts w:cs="Times New Roman" w:ascii="Times New Roman" w:hAnsi="Times New Roman"/>
          <w:sz w:val="32"/>
          <w:szCs w:val="32"/>
          <w:highlight w:val="lightGray"/>
        </w:rPr>
        <w:t>qos</w:t>
      </w:r>
      <w:r>
        <w:rPr>
          <w:rFonts w:cs="Times New Roman" w:ascii="Times New Roman" w:hAnsi="Times New Roman"/>
          <w:sz w:val="32"/>
          <w:szCs w:val="32"/>
          <w:highlight w:val="lightGray"/>
          <w:lang w:val="ru-RU"/>
        </w:rPr>
        <w:t>.</w:t>
      </w:r>
      <w:r>
        <w:rPr>
          <w:rFonts w:cs="Times New Roman" w:ascii="Times New Roman" w:hAnsi="Times New Roman"/>
          <w:sz w:val="32"/>
          <w:szCs w:val="32"/>
          <w:highlight w:val="lightGray"/>
        </w:rPr>
        <w:t>conf</w:t>
      </w:r>
    </w:p>
    <w:p>
      <w:pPr>
        <w:pStyle w:val="Normal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Викону</w:t>
      </w:r>
      <w:r>
        <w:rPr>
          <w:rFonts w:cs="Times New Roman" w:ascii="Times New Roman" w:hAnsi="Times New Roman"/>
          <w:sz w:val="32"/>
          <w:szCs w:val="32"/>
          <w:lang w:val="uk-UA"/>
        </w:rPr>
        <w:t>ємо</w:t>
      </w:r>
      <w:r>
        <w:rPr>
          <w:rFonts w:cs="Times New Roman" w:ascii="Times New Roman" w:hAnsi="Times New Roman"/>
          <w:sz w:val="32"/>
          <w:szCs w:val="32"/>
          <w:lang w:val="ru-RU"/>
        </w:rPr>
        <w:t xml:space="preserve"> команду </w:t>
      </w:r>
      <w:r>
        <w:rPr>
          <w:rFonts w:cs="Times New Roman" w:ascii="Times New Roman" w:hAnsi="Times New Roman"/>
          <w:sz w:val="32"/>
          <w:szCs w:val="32"/>
          <w:highlight w:val="lightGray"/>
          <w:lang w:val="ru-RU"/>
        </w:rPr>
        <w:t>tc qdisc show</w:t>
      </w:r>
      <w:r>
        <w:rPr>
          <w:rFonts w:cs="Times New Roman" w:ascii="Times New Roman" w:hAnsi="Times New Roman"/>
          <w:sz w:val="32"/>
          <w:szCs w:val="32"/>
          <w:lang w:val="ru-RU"/>
        </w:rPr>
        <w:t xml:space="preserve"> для перевірки виконання попердніх команд. </w:t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4404360" cy="403860"/>
            <wp:effectExtent l="0" t="0" r="0" b="0"/>
            <wp:docPr id="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" w:cs="" w:cstheme="majorBidi" w:eastAsiaTheme="majorEastAsia"/>
          <w:sz w:val="38"/>
          <w:szCs w:val="44"/>
          <w:lang w:val="ru-RU" w:eastAsia="ru-RU"/>
        </w:rPr>
      </w:pPr>
      <w:r>
        <w:rPr>
          <w:rFonts w:eastAsia="" w:cs="" w:cstheme="majorBidi" w:eastAsiaTheme="majorEastAsia" w:ascii="Times New Roman" w:hAnsi="Times New Roman"/>
          <w:sz w:val="38"/>
          <w:szCs w:val="44"/>
          <w:lang w:val="ru-RU" w:eastAsia="ru-RU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sz w:val="38"/>
          <w:szCs w:val="44"/>
          <w:lang w:val="ru-RU" w:eastAsia="ru-RU"/>
        </w:rPr>
      </w:pPr>
      <w:r>
        <w:rPr>
          <w:rFonts w:eastAsia="" w:cs="" w:cstheme="majorBidi" w:eastAsiaTheme="majorEastAsia" w:ascii="Times New Roman" w:hAnsi="Times New Roman"/>
          <w:sz w:val="38"/>
          <w:szCs w:val="44"/>
          <w:lang w:val="ru-RU" w:eastAsia="ru-RU"/>
        </w:rPr>
      </w:r>
    </w:p>
    <w:p>
      <w:pPr>
        <w:pStyle w:val="Normal"/>
        <w:jc w:val="center"/>
        <w:rPr>
          <w:rFonts w:ascii="Times New Roman" w:hAnsi="Times New Roman" w:eastAsia="" w:cs="" w:cstheme="majorBidi" w:eastAsiaTheme="majorEastAsia"/>
          <w:b/>
          <w:b/>
          <w:sz w:val="38"/>
          <w:szCs w:val="44"/>
          <w:lang w:val="uk-UA" w:eastAsia="ru-RU"/>
        </w:rPr>
      </w:pPr>
      <w:r>
        <w:rPr>
          <w:rFonts w:eastAsia="" w:cs="" w:ascii="Times New Roman" w:hAnsi="Times New Roman" w:cstheme="majorBidi" w:eastAsiaTheme="majorEastAsia"/>
          <w:b/>
          <w:sz w:val="38"/>
          <w:szCs w:val="44"/>
          <w:lang w:val="uk-UA" w:eastAsia="ru-RU"/>
        </w:rPr>
        <w:t>Налаштування QoS на Mikrotik</w:t>
      </w:r>
    </w:p>
    <w:p>
      <w:pPr>
        <w:pStyle w:val="Normal"/>
        <w:ind w:left="720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Налаштування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обмеження швидкості буде відбуватися по конкретному користувачеві.</w:t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Перевірка початкової швидкості мережі:</w:t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5939790" cy="963295"/>
            <wp:effectExtent l="0" t="0" r="0" b="0"/>
            <wp:docPr id="3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3160" r="0" b="55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 розділі </w:t>
      </w:r>
      <w:r>
        <w:rPr>
          <w:rFonts w:cs="Times New Roman" w:ascii="Times New Roman" w:hAnsi="Times New Roman"/>
          <w:sz w:val="28"/>
          <w:szCs w:val="28"/>
        </w:rPr>
        <w:t>DH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СР вибираємо статичний </w:t>
      </w:r>
      <w:r>
        <w:rPr>
          <w:rFonts w:cs="Times New Roman" w:ascii="Times New Roman" w:hAnsi="Times New Roman"/>
          <w:sz w:val="28"/>
          <w:szCs w:val="28"/>
        </w:rPr>
        <w:t>IP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для ноутбука:</w:t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5583555" cy="2629535"/>
            <wp:effectExtent l="0" t="0" r="0" b="0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Створюємо нове правило для нашого користувача(де виставляється максимальна швидкість на прийом і віддачу 1мб):</w:t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4834890" cy="3054985"/>
            <wp:effectExtent l="0" t="0" r="0" b="0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Перевірка швидкості: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/>
        <w:drawing>
          <wp:inline distT="0" distB="0" distL="0" distR="0">
            <wp:extent cx="5119370" cy="871855"/>
            <wp:effectExtent l="0" t="0" r="0" b="0"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86" t="12346" r="2219" b="56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Можна налаштувати дані параметри для всієї підмережі:</w:t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4086860" cy="2977515"/>
            <wp:effectExtent l="0" t="0" r="0" b="0"/>
            <wp:docPr id="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Щоб швидкість 1 Мбіт не ділилася на всіх користувачів(напр. при підключенні 10 користувачів в кожного швидкість буде 100 Кбіт) потрібно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створити 2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типа черги </w:t>
      </w:r>
      <w:r>
        <w:rPr>
          <w:rFonts w:cs="Times New Roman" w:ascii="Times New Roman" w:hAnsi="Times New Roman"/>
          <w:sz w:val="28"/>
          <w:szCs w:val="28"/>
          <w:lang w:val="ru-RU"/>
        </w:rPr>
        <w:t>1 для прийому один для віддач</w:t>
      </w:r>
      <w:r>
        <w:rPr>
          <w:rFonts w:cs="Times New Roman" w:ascii="Times New Roman" w:hAnsi="Times New Roman"/>
          <w:sz w:val="28"/>
          <w:szCs w:val="28"/>
          <w:lang w:val="uk-UA"/>
        </w:rPr>
        <w:t>і.</w:t>
      </w:r>
    </w:p>
    <w:p>
      <w:pPr>
        <w:pStyle w:val="Normal"/>
        <w:ind w:firstLine="720"/>
        <w:rPr>
          <w:lang w:val="uk-UA"/>
        </w:rPr>
      </w:pPr>
      <w:r>
        <w:rPr>
          <w:highlight w:val="lightGray"/>
        </w:rPr>
        <w:t>Kind</w:t>
      </w:r>
      <w:r>
        <w:rPr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вибрати </w:t>
      </w:r>
      <w:r>
        <w:rPr>
          <w:rFonts w:cs="Times New Roman" w:ascii="Times New Roman" w:hAnsi="Times New Roman"/>
          <w:sz w:val="28"/>
          <w:szCs w:val="28"/>
          <w:highlight w:val="lightGray"/>
        </w:rPr>
        <w:t>pcq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. Ввести </w:t>
      </w:r>
      <w:r>
        <w:rPr>
          <w:rFonts w:cs="Times New Roman" w:ascii="Times New Roman" w:hAnsi="Times New Roman"/>
          <w:sz w:val="28"/>
          <w:szCs w:val="28"/>
          <w:highlight w:val="lightGray"/>
        </w:rPr>
        <w:t>Rate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highlight w:val="lightGray"/>
          <w:lang w:val="uk-UA"/>
        </w:rPr>
        <w:t>2</w:t>
      </w:r>
      <w:r>
        <w:rPr>
          <w:rFonts w:cs="Times New Roman" w:ascii="Times New Roman" w:hAnsi="Times New Roman"/>
          <w:sz w:val="28"/>
          <w:szCs w:val="28"/>
          <w:highlight w:val="lightGray"/>
        </w:rPr>
        <w:t>mbit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. Для прийому поставити галочку на </w:t>
      </w:r>
      <w:r>
        <w:rPr>
          <w:rFonts w:cs="Times New Roman" w:ascii="Times New Roman" w:hAnsi="Times New Roman"/>
          <w:sz w:val="28"/>
          <w:szCs w:val="28"/>
          <w:highlight w:val="lightGray"/>
        </w:rPr>
        <w:t>Dst</w:t>
      </w:r>
      <w:r>
        <w:rPr>
          <w:rFonts w:cs="Times New Roman" w:ascii="Times New Roman" w:hAnsi="Times New Roman"/>
          <w:sz w:val="28"/>
          <w:szCs w:val="28"/>
          <w:highlight w:val="lightGray"/>
          <w:lang w:val="uk-UA"/>
        </w:rPr>
        <w:t>.</w:t>
      </w:r>
      <w:r>
        <w:rPr>
          <w:rFonts w:cs="Times New Roman" w:ascii="Times New Roman" w:hAnsi="Times New Roman"/>
          <w:sz w:val="28"/>
          <w:szCs w:val="28"/>
          <w:highlight w:val="lightGray"/>
        </w:rPr>
        <w:t>Adress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, а для віддачі </w:t>
      </w:r>
      <w:r>
        <w:rPr>
          <w:rFonts w:cs="Times New Roman" w:ascii="Times New Roman" w:hAnsi="Times New Roman"/>
          <w:sz w:val="28"/>
          <w:szCs w:val="28"/>
          <w:highlight w:val="lightGray"/>
        </w:rPr>
        <w:t>Src</w:t>
      </w:r>
      <w:r>
        <w:rPr>
          <w:rFonts w:cs="Times New Roman" w:ascii="Times New Roman" w:hAnsi="Times New Roman"/>
          <w:sz w:val="28"/>
          <w:szCs w:val="28"/>
          <w:highlight w:val="lightGray"/>
          <w:lang w:val="uk-UA"/>
        </w:rPr>
        <w:t>.</w:t>
      </w:r>
      <w:r>
        <w:rPr>
          <w:rFonts w:cs="Times New Roman" w:ascii="Times New Roman" w:hAnsi="Times New Roman"/>
          <w:sz w:val="28"/>
          <w:szCs w:val="28"/>
          <w:highlight w:val="lightGray"/>
        </w:rPr>
        <w:t>Adress</w:t>
      </w:r>
      <w:r>
        <w:rPr>
          <w:rFonts w:cs="Times New Roman" w:ascii="Times New Roman" w:hAnsi="Times New Roman"/>
          <w:sz w:val="28"/>
          <w:szCs w:val="28"/>
          <w:lang w:val="uk-UA"/>
        </w:rPr>
        <w:t>. Далі потрібно поставити загальну пропуску здатність на 20мбіт.</w:t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4850130" cy="2992755"/>
            <wp:effectExtent l="0" t="0" r="0" b="0"/>
            <wp:docPr id="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Вибираємо створені черги в розділі </w:t>
      </w:r>
      <w:r>
        <w:rPr>
          <w:rFonts w:cs="Times New Roman" w:ascii="Times New Roman" w:hAnsi="Times New Roman"/>
          <w:sz w:val="28"/>
          <w:szCs w:val="28"/>
        </w:rPr>
        <w:t>Advanced</w:t>
      </w:r>
    </w:p>
    <w:p>
      <w:pPr>
        <w:pStyle w:val="Normal"/>
        <w:jc w:val="center"/>
        <w:rPr>
          <w:lang w:val="uk-UA"/>
        </w:rPr>
      </w:pPr>
      <w:r>
        <w:rPr/>
        <w:drawing>
          <wp:inline distT="0" distB="0" distL="0" distR="0">
            <wp:extent cx="5821045" cy="2720975"/>
            <wp:effectExtent l="0" t="0" r="0" b="0"/>
            <wp:docPr id="9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uk-UA"/>
        </w:rPr>
      </w:pPr>
      <w:r>
        <w:rPr>
          <w:lang w:val="uk-UA"/>
        </w:rPr>
        <w:t xml:space="preserve"> </w:t>
      </w:r>
    </w:p>
    <w:p>
      <w:pPr>
        <w:pStyle w:val="Normal"/>
        <w:spacing w:before="0" w:after="160"/>
        <w:ind w:firstLine="72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H</w:t>
      </w:r>
      <w:r>
        <w:rPr>
          <w:rFonts w:cs="Times New Roman" w:ascii="Times New Roman" w:hAnsi="Times New Roman"/>
          <w:sz w:val="28"/>
          <w:szCs w:val="28"/>
          <w:lang w:val="uk-UA"/>
        </w:rPr>
        <w:t>алаштування завершене</w:t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722602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9e60b5"/>
    <w:pPr>
      <w:keepNext w:val="true"/>
      <w:keepLines/>
      <w:spacing w:lineRule="auto" w:line="360" w:before="240" w:after="0"/>
      <w:jc w:val="center"/>
      <w:outlineLvl w:val="0"/>
    </w:pPr>
    <w:rPr>
      <w:rFonts w:ascii="Times New Roman" w:hAnsi="Times New Roman" w:eastAsia="" w:cs="" w:cstheme="majorBidi" w:eastAsiaTheme="majorEastAsia"/>
      <w:b/>
      <w:sz w:val="28"/>
      <w:szCs w:val="32"/>
      <w:lang w:val="uk-UA"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9e60b5"/>
    <w:rPr>
      <w:rFonts w:ascii="Times New Roman" w:hAnsi="Times New Roman" w:eastAsia="" w:cs="" w:cstheme="majorBidi" w:eastAsiaTheme="majorEastAsia"/>
      <w:b/>
      <w:sz w:val="28"/>
      <w:szCs w:val="32"/>
      <w:lang w:val="uk-UA" w:eastAsia="ru-RU"/>
    </w:rPr>
  </w:style>
  <w:style w:type="character" w:styleId="Style13" w:customStyle="1">
    <w:name w:val="Назва Знак"/>
    <w:basedOn w:val="DefaultParagraphFont"/>
    <w:link w:val="a4"/>
    <w:uiPriority w:val="10"/>
    <w:qFormat/>
    <w:rsid w:val="00176987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14:ligatures w14:val="standardContextual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Покажчик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semiHidden/>
    <w:unhideWhenUsed/>
    <w:qFormat/>
    <w:rsid w:val="00f015d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yle19">
    <w:name w:val="Title"/>
    <w:basedOn w:val="Normal"/>
    <w:next w:val="Normal"/>
    <w:link w:val="a5"/>
    <w:uiPriority w:val="10"/>
    <w:qFormat/>
    <w:rsid w:val="00176987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Application>Neat_Office/6.2.8.2$Windows_x86 LibreOffice_project/</Application>
  <Pages>6</Pages>
  <Words>515</Words>
  <Characters>3507</Characters>
  <CharactersWithSpaces>3995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2023-06-18T16:54:00Z</dcterms:created>
  <dc:creator>VLAD</dc:creator>
  <dc:description/>
  <dc:language>uk-UA</dc:language>
  <cp:lastModifiedBy/>
  <dcterms:modified xsi:type="dcterms:W3CDTF">2023-07-12T10:16:36Z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