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ADCD1">
      <w:pPr>
        <w:jc w:val="center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词条搜索引擎（关键词宝典）</w:t>
      </w:r>
    </w:p>
    <w:p w14:paraId="315A12B8">
      <w:pPr>
        <w:jc w:val="left"/>
        <w:rPr>
          <w:rFonts w:hint="eastAsia"/>
          <w:lang w:val="en-US" w:eastAsia="zh-CN"/>
        </w:rPr>
      </w:pPr>
    </w:p>
    <w:p w14:paraId="4CE1433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需和谷歌、百度等搜索引擎网站结构类似，玩家可以在搜索栏输入内容并搜索内容。</w:t>
      </w:r>
    </w:p>
    <w:p w14:paraId="3EB0BA77">
      <w:pPr>
        <w:jc w:val="left"/>
        <w:rPr>
          <w:rFonts w:hint="default"/>
          <w:lang w:val="en-US" w:eastAsia="zh-CN"/>
        </w:rPr>
      </w:pPr>
    </w:p>
    <w:p w14:paraId="78C73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词条1</w:t>
      </w:r>
    </w:p>
    <w:p w14:paraId="4A6E0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（图）</w:t>
      </w:r>
    </w:p>
    <w:p w14:paraId="19BE2B1D">
      <w:pPr>
        <w:rPr>
          <w:rFonts w:hint="default"/>
          <w:lang w:val="en-US" w:eastAsia="zh-CN"/>
        </w:rPr>
      </w:pPr>
      <w:r>
        <w:rPr>
          <w:lang w:val="en-US" w:eastAsia="zh-CN"/>
        </w:rPr>
        <w:t>Heinrich</w:t>
      </w:r>
      <w:r>
        <w:rPr>
          <w:rFonts w:hint="eastAsia"/>
          <w:lang w:val="en-US" w:eastAsia="zh-CN"/>
        </w:rPr>
        <w:t xml:space="preserve"> Hoffmann</w:t>
      </w:r>
    </w:p>
    <w:p w14:paraId="7D99861E">
      <w:pPr>
        <w:rPr>
          <w:rFonts w:hint="eastAsia"/>
          <w:lang w:val="en-US" w:eastAsia="zh-CN"/>
        </w:rPr>
      </w:pPr>
      <w:r>
        <w:rPr>
          <w:lang w:val="en-US" w:eastAsia="zh-CN"/>
        </w:rPr>
        <w:t>霍夫曼家族前任族长，董事会主席，家族核心产业为钢铁制造和重工业，家族总资产估计超过</w:t>
      </w:r>
      <w:r>
        <w:rPr>
          <w:rFonts w:hint="eastAsia"/>
          <w:lang w:val="en-US" w:eastAsia="zh-CN"/>
        </w:rPr>
        <w:t>70</w:t>
      </w:r>
      <w:r>
        <w:rPr>
          <w:lang w:val="en-US" w:eastAsia="zh-CN"/>
        </w:rPr>
        <w:t>亿欧元。</w:t>
      </w:r>
      <w:r>
        <w:rPr>
          <w:rFonts w:hint="eastAsia"/>
          <w:lang w:val="en-US" w:eastAsia="zh-CN"/>
        </w:rPr>
        <w:t>其</w:t>
      </w:r>
      <w:r>
        <w:rPr>
          <w:lang w:val="en-US" w:eastAsia="zh-CN"/>
        </w:rPr>
        <w:t>幼年时展现出相当的音乐天赋，尤其是钢琴。然而，他的父亲坚持让他从商。Heinrich曾公开称此为 “我一生中最大的遗憾 ”，并将大量资源投入儿子的音乐事业，据报道在私人场地、导师和事业管理上花费超过2000万欧元。钢琴家</w:t>
      </w:r>
      <w:r>
        <w:rPr>
          <w:rFonts w:hint="default"/>
          <w:lang w:val="en-US" w:eastAsia="zh-CN"/>
        </w:rPr>
        <w:t>L</w:t>
      </w:r>
      <w:r>
        <w:rPr>
          <w:rFonts w:hint="eastAsia"/>
          <w:lang w:val="en-US" w:eastAsia="zh-CN"/>
        </w:rPr>
        <w:t>ucius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Hoffmann</w:t>
      </w:r>
      <w:r>
        <w:rPr>
          <w:lang w:val="en-US" w:eastAsia="zh-CN"/>
        </w:rPr>
        <w:t>是其独子</w:t>
      </w:r>
      <w:r>
        <w:rPr>
          <w:rFonts w:hint="eastAsia"/>
          <w:lang w:val="en-US" w:eastAsia="zh-CN"/>
        </w:rPr>
        <w:t>，继承了他的音乐天赋。</w:t>
      </w:r>
    </w:p>
    <w:p w14:paraId="143B03F8">
      <w:pPr>
        <w:rPr>
          <w:rFonts w:hint="eastAsia"/>
          <w:lang w:val="en-US" w:eastAsia="zh-CN"/>
        </w:rPr>
      </w:pPr>
    </w:p>
    <w:p w14:paraId="7E802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词条2</w:t>
      </w:r>
    </w:p>
    <w:p w14:paraId="5157D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（图）</w:t>
      </w:r>
    </w:p>
    <w:p w14:paraId="0133E53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Lu</w:t>
      </w:r>
      <w:r>
        <w:rPr>
          <w:rFonts w:hint="eastAsia"/>
          <w:lang w:val="en-US" w:eastAsia="zh-CN"/>
        </w:rPr>
        <w:t>ci</w:t>
      </w:r>
      <w:r>
        <w:rPr>
          <w:rFonts w:hint="default"/>
          <w:lang w:val="en-US" w:eastAsia="zh-CN"/>
        </w:rPr>
        <w:t>u</w:t>
      </w:r>
      <w:r>
        <w:rPr>
          <w:rFonts w:hint="eastAsia"/>
          <w:lang w:val="en-US" w:eastAsia="zh-CN"/>
        </w:rPr>
        <w:t>s Hoffmann</w:t>
      </w:r>
      <w:bookmarkStart w:id="0" w:name="_GoBack"/>
      <w:bookmarkEnd w:id="0"/>
    </w:p>
    <w:p w14:paraId="38135E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英国皇家</w:t>
      </w:r>
      <w:r>
        <w:rPr>
          <w:rFonts w:hint="default"/>
          <w:lang w:val="en-US" w:eastAsia="zh-CN"/>
        </w:rPr>
        <w:t>音乐学院学生，师从Hans Weber教授，16岁举办首场独奏会，雄厚的家庭背景使他吸引大量网络粉丝的关注，但他的音乐作品一直饱受争议。</w:t>
      </w:r>
    </w:p>
    <w:p w14:paraId="067C2B30">
      <w:pPr>
        <w:rPr>
          <w:rFonts w:hint="default"/>
          <w:lang w:val="en-US" w:eastAsia="zh-CN"/>
        </w:rPr>
      </w:pPr>
    </w:p>
    <w:p w14:paraId="2ECB0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词条3</w:t>
      </w:r>
    </w:p>
    <w:p w14:paraId="481F0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（图）</w:t>
      </w:r>
    </w:p>
    <w:p w14:paraId="558E89D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Chord</w:t>
      </w:r>
      <w:r>
        <w:rPr>
          <w:rFonts w:hint="eastAsia"/>
          <w:lang w:val="en-US" w:eastAsia="zh-CN"/>
        </w:rPr>
        <w:t xml:space="preserve"> paul</w:t>
      </w:r>
    </w:p>
    <w:p w14:paraId="607BCF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英国皇家</w:t>
      </w:r>
      <w:r>
        <w:rPr>
          <w:rFonts w:hint="default"/>
          <w:lang w:val="en-US" w:eastAsia="zh-CN"/>
        </w:rPr>
        <w:t>音乐学院学生，师从Hans Weber教授，曾作为天才琴童声名鹊起，后逐渐消失在公众视野。</w:t>
      </w:r>
    </w:p>
    <w:p w14:paraId="080C7BF0">
      <w:pPr>
        <w:rPr>
          <w:rFonts w:hint="default"/>
          <w:lang w:val="en-US" w:eastAsia="zh-CN"/>
        </w:rPr>
      </w:pPr>
    </w:p>
    <w:p w14:paraId="3677BE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词条</w:t>
      </w:r>
      <w:r>
        <w:rPr>
          <w:rFonts w:hint="default"/>
          <w:lang w:val="en-US" w:eastAsia="zh-CN"/>
        </w:rPr>
        <w:t>4</w:t>
      </w:r>
    </w:p>
    <w:p w14:paraId="10EBA7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（图）</w:t>
      </w:r>
    </w:p>
    <w:p w14:paraId="66B2E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曙光计划</w:t>
      </w:r>
    </w:p>
    <w:p w14:paraId="30DD8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1994年英国国家感知研究院启动的医学项目，能够帮助“高敏感青少年”稳定感知力，通过神经科学与艺术训练，让天赋得到保护和发展，提高生命质量。然而项目启动不久，由于风险过高和有关伦理的舆论举报已关停。</w:t>
      </w:r>
    </w:p>
    <w:p w14:paraId="1FE9891E">
      <w:pPr>
        <w:rPr>
          <w:rFonts w:hint="default"/>
          <w:lang w:val="en-US" w:eastAsia="zh-CN"/>
        </w:rPr>
      </w:pPr>
    </w:p>
    <w:p w14:paraId="5033B175">
      <w:pPr>
        <w:rPr>
          <w:rFonts w:hint="default"/>
          <w:lang w:val="en-US" w:eastAsia="zh-CN"/>
        </w:rPr>
      </w:pPr>
    </w:p>
    <w:p w14:paraId="7F5497F4">
      <w:pPr>
        <w:rPr>
          <w:rFonts w:hint="default"/>
          <w:lang w:val="en-US" w:eastAsia="zh-CN"/>
        </w:rPr>
      </w:pPr>
    </w:p>
    <w:p w14:paraId="5BA4FE0E">
      <w:pPr>
        <w:rPr>
          <w:rFonts w:hint="default"/>
          <w:lang w:val="en-US" w:eastAsia="zh-CN"/>
        </w:rPr>
      </w:pPr>
    </w:p>
    <w:p w14:paraId="1830D1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F5534"/>
    <w:rsid w:val="11AF10D5"/>
    <w:rsid w:val="3D7BF335"/>
    <w:rsid w:val="EDFF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2026-03-04T09:14:00Z</dcterms:created>
  <dc:creator>Brooklyn</dc:creator>
  <cp:lastModifiedBy>Brooklyn</cp:lastModifiedBy>
  <dcterms:modified xsi:type="dcterms:W3CDTF">2026-03-05T01:23:46Z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82D9C2DA89F4B57BCADBA769F8EBB652_41</vt:lpwstr>
  </property>
</Properties>
</file>