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544FA9">
      <w:proofErr w:type="spellStart"/>
      <w:r>
        <w:t>Dustyne</w:t>
      </w:r>
      <w:proofErr w:type="spellEnd"/>
      <w:r>
        <w:t xml:space="preserve"> Brown</w:t>
      </w:r>
    </w:p>
    <w:p w:rsidR="00544FA9" w:rsidRDefault="00544FA9">
      <w:r>
        <w:t>10/22/12</w:t>
      </w:r>
    </w:p>
    <w:p w:rsidR="00544FA9" w:rsidRDefault="00544FA9">
      <w:r>
        <w:t>Database Modeling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 xml:space="preserve">A process for evaluating and correcting table structures to minimize data </w:t>
      </w:r>
      <w:r w:rsidRPr="00544FA9">
        <w:t>redundancies</w:t>
      </w:r>
      <w:r>
        <w:t>, thereby reducing the likelihood of data anomalies.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>1NF – First Normal Form – Table format, no repeating groups, and PK identified.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>2NF – Second Normal Form – 1NF &amp; no partial dependencies.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 xml:space="preserve">3NF – Third Normal Form – 2NF &amp; no transitive </w:t>
      </w:r>
      <w:proofErr w:type="spellStart"/>
      <w:r>
        <w:t>denendencies</w:t>
      </w:r>
      <w:proofErr w:type="spellEnd"/>
      <w:r>
        <w:t>.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 xml:space="preserve">BCNF – Boyce – </w:t>
      </w:r>
      <w:proofErr w:type="spellStart"/>
      <w:r>
        <w:t>Codd</w:t>
      </w:r>
      <w:proofErr w:type="spellEnd"/>
      <w:r>
        <w:t xml:space="preserve"> Normal Form – Ever determinant is a candidate key. </w:t>
      </w:r>
      <w:proofErr w:type="gramStart"/>
      <w:r>
        <w:t>( Special</w:t>
      </w:r>
      <w:proofErr w:type="gramEnd"/>
      <w:r>
        <w:t xml:space="preserve"> case of 3NF.)</w:t>
      </w:r>
    </w:p>
    <w:p w:rsidR="00544FA9" w:rsidRDefault="00544FA9" w:rsidP="00544FA9">
      <w:pPr>
        <w:pStyle w:val="ListParagraph"/>
        <w:numPr>
          <w:ilvl w:val="0"/>
          <w:numId w:val="1"/>
        </w:numPr>
      </w:pPr>
      <w:r>
        <w:t xml:space="preserve"> </w:t>
      </w:r>
    </w:p>
    <w:p w:rsidR="00544FA9" w:rsidRDefault="00544FA9" w:rsidP="00544FA9">
      <w:pPr>
        <w:pStyle w:val="ListParagraph"/>
        <w:numPr>
          <w:ilvl w:val="1"/>
          <w:numId w:val="1"/>
        </w:numPr>
      </w:pPr>
      <w:r>
        <w:t>Partial Dependencies.</w:t>
      </w:r>
    </w:p>
    <w:p w:rsidR="00544FA9" w:rsidRDefault="00544FA9" w:rsidP="00544FA9">
      <w:pPr>
        <w:pStyle w:val="ListParagraph"/>
        <w:ind w:left="1440"/>
      </w:pPr>
      <w:r>
        <w:t>C1 – C3</w:t>
      </w:r>
    </w:p>
    <w:p w:rsidR="00544FA9" w:rsidRDefault="00544FA9" w:rsidP="00544FA9">
      <w:pPr>
        <w:pStyle w:val="ListParagraph"/>
        <w:ind w:left="1440"/>
      </w:pPr>
      <w:r>
        <w:t>C2 – C4, C5</w:t>
      </w:r>
    </w:p>
    <w:p w:rsidR="00544FA9" w:rsidRDefault="00544FA9" w:rsidP="00544FA9">
      <w:pPr>
        <w:pStyle w:val="ListParagraph"/>
        <w:ind w:left="1440"/>
      </w:pPr>
      <w:r>
        <w:t>Transitive Dependencies</w:t>
      </w:r>
    </w:p>
    <w:p w:rsidR="00544FA9" w:rsidRDefault="00544FA9" w:rsidP="00544FA9">
      <w:pPr>
        <w:pStyle w:val="ListParagraph"/>
        <w:ind w:left="1440"/>
      </w:pPr>
      <w:r>
        <w:t>C4 – C5</w:t>
      </w:r>
    </w:p>
    <w:p w:rsidR="00544FA9" w:rsidRDefault="00544FA9" w:rsidP="00544FA9">
      <w:pPr>
        <w:pStyle w:val="ListParagraph"/>
        <w:numPr>
          <w:ilvl w:val="1"/>
          <w:numId w:val="1"/>
        </w:numPr>
      </w:pPr>
      <w:r>
        <w:t>Table 1</w:t>
      </w:r>
    </w:p>
    <w:p w:rsidR="00544FA9" w:rsidRDefault="00544FA9" w:rsidP="00544FA9">
      <w:pPr>
        <w:pStyle w:val="ListParagraph"/>
        <w:ind w:left="1440"/>
      </w:pPr>
      <w:r>
        <w:t>C1, C3</w:t>
      </w:r>
    </w:p>
    <w:p w:rsidR="00544FA9" w:rsidRDefault="00544FA9" w:rsidP="00544FA9">
      <w:pPr>
        <w:pStyle w:val="ListParagraph"/>
        <w:ind w:left="1440"/>
      </w:pPr>
      <w:r>
        <w:t>Table 2</w:t>
      </w:r>
    </w:p>
    <w:p w:rsidR="00544FA9" w:rsidRDefault="00544FA9" w:rsidP="00544FA9">
      <w:pPr>
        <w:pStyle w:val="ListParagraph"/>
        <w:ind w:left="1440"/>
      </w:pPr>
      <w:r>
        <w:t>C3, C4, C5</w:t>
      </w:r>
    </w:p>
    <w:p w:rsidR="00544FA9" w:rsidRDefault="00544FA9" w:rsidP="00544FA9">
      <w:pPr>
        <w:pStyle w:val="ListParagraph"/>
        <w:numPr>
          <w:ilvl w:val="1"/>
          <w:numId w:val="1"/>
        </w:numPr>
      </w:pPr>
      <w:r>
        <w:t>Table 1</w:t>
      </w:r>
    </w:p>
    <w:p w:rsidR="00544FA9" w:rsidRDefault="00544FA9" w:rsidP="00544FA9">
      <w:pPr>
        <w:pStyle w:val="ListParagraph"/>
        <w:ind w:left="1440"/>
      </w:pPr>
      <w:r>
        <w:t>C1, C2</w:t>
      </w:r>
    </w:p>
    <w:p w:rsidR="00544FA9" w:rsidRDefault="00544FA9" w:rsidP="00544FA9">
      <w:pPr>
        <w:pStyle w:val="ListParagraph"/>
        <w:ind w:left="1440"/>
      </w:pPr>
      <w:r>
        <w:t>Table 2</w:t>
      </w:r>
    </w:p>
    <w:p w:rsidR="00544FA9" w:rsidRDefault="00544FA9" w:rsidP="00544FA9">
      <w:pPr>
        <w:pStyle w:val="ListParagraph"/>
        <w:ind w:left="1440"/>
      </w:pPr>
      <w:r>
        <w:t>C2, C4, C5</w:t>
      </w:r>
    </w:p>
    <w:p w:rsidR="00544FA9" w:rsidRDefault="00544FA9" w:rsidP="00544FA9">
      <w:pPr>
        <w:pStyle w:val="ListParagraph"/>
        <w:ind w:left="1440"/>
      </w:pPr>
      <w:r>
        <w:t>Table 3</w:t>
      </w:r>
    </w:p>
    <w:p w:rsidR="00544FA9" w:rsidRDefault="00544FA9" w:rsidP="00544FA9">
      <w:pPr>
        <w:pStyle w:val="ListParagraph"/>
        <w:ind w:left="1440"/>
      </w:pPr>
      <w:r>
        <w:t>C4, C5</w:t>
      </w:r>
    </w:p>
    <w:p w:rsidR="00544FA9" w:rsidRDefault="00544FA9" w:rsidP="00544FA9">
      <w:pPr>
        <w:pStyle w:val="ListParagraph"/>
      </w:pPr>
      <w:r>
        <w:t xml:space="preserve"> </w:t>
      </w:r>
    </w:p>
    <w:p w:rsidR="00544FA9" w:rsidRDefault="00544FA9" w:rsidP="00544FA9">
      <w:pPr>
        <w:pStyle w:val="ListParagraph"/>
      </w:pPr>
      <w:r>
        <w:t xml:space="preserve"> </w:t>
      </w:r>
    </w:p>
    <w:p w:rsidR="00544FA9" w:rsidRDefault="000E35F8" w:rsidP="00544FA9">
      <w:pPr>
        <w:pStyle w:val="ListParagraph"/>
        <w:numPr>
          <w:ilvl w:val="0"/>
          <w:numId w:val="2"/>
        </w:numPr>
      </w:pPr>
      <w:r>
        <w:t xml:space="preserve">A partial dependency exists when there is a functional dependency in which the </w:t>
      </w:r>
      <w:proofErr w:type="spellStart"/>
      <w:r>
        <w:t>determint</w:t>
      </w:r>
      <w:proofErr w:type="spellEnd"/>
      <w:r>
        <w:t xml:space="preserve"> is only part of the primary key. 1NF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 xml:space="preserve">Update, Insertion and Deletion anomalies. By </w:t>
      </w:r>
      <w:proofErr w:type="gramStart"/>
      <w:r>
        <w:t>Normalizing</w:t>
      </w:r>
      <w:proofErr w:type="gramEnd"/>
      <w:r>
        <w:t xml:space="preserve"> the tables.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>A transitive dependency exists when there are functional dependencies such that X = Y, Y = Z and X is the primary key.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>A surrogate key is a system-defined attribute general created and managed via the DBMS. When the primary key is considered to be unsuitable for some reason, designers use surrogate keys.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>Because a 2NF is when it is in 1NF, and it includes no partial dependencies; that is, no attributed is dependent on only a portion of the primary key.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>Transitive Dependency.</w:t>
      </w:r>
    </w:p>
    <w:p w:rsidR="000E35F8" w:rsidRDefault="000E35F8" w:rsidP="00544FA9">
      <w:pPr>
        <w:pStyle w:val="ListParagraph"/>
        <w:numPr>
          <w:ilvl w:val="0"/>
          <w:numId w:val="2"/>
        </w:numPr>
      </w:pPr>
      <w:r>
        <w:t xml:space="preserve">I’d feel that all those attributes combining into the super key, would be way </w:t>
      </w:r>
      <w:proofErr w:type="gramStart"/>
      <w:r>
        <w:t>to</w:t>
      </w:r>
      <w:proofErr w:type="gramEnd"/>
      <w:r>
        <w:t xml:space="preserve"> much information contained in the Super key.</w:t>
      </w:r>
    </w:p>
    <w:p w:rsidR="005B69B8" w:rsidRDefault="005B69B8" w:rsidP="00544FA9">
      <w:pPr>
        <w:pStyle w:val="ListParagraph"/>
        <w:numPr>
          <w:ilvl w:val="0"/>
          <w:numId w:val="2"/>
        </w:numPr>
      </w:pPr>
      <w:r>
        <w:t>3NF, 2NF</w:t>
      </w:r>
      <w:bookmarkStart w:id="0" w:name="_GoBack"/>
      <w:bookmarkEnd w:id="0"/>
    </w:p>
    <w:sectPr w:rsidR="005B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68F0"/>
    <w:multiLevelType w:val="hybridMultilevel"/>
    <w:tmpl w:val="2D8A93D0"/>
    <w:lvl w:ilvl="0" w:tplc="15329F8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C1276"/>
    <w:multiLevelType w:val="hybridMultilevel"/>
    <w:tmpl w:val="45EAB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A9"/>
    <w:rsid w:val="000E35F8"/>
    <w:rsid w:val="0025498E"/>
    <w:rsid w:val="00544FA9"/>
    <w:rsid w:val="005B69B8"/>
    <w:rsid w:val="009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2012-10-23T04:50:00Z</dcterms:created>
  <dcterms:modified xsi:type="dcterms:W3CDTF">2012-10-23T05:11:00Z</dcterms:modified>
</cp:coreProperties>
</file>