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建筑技术通过引入3D打印和智能建筑材料，正在提升建筑效率和质量。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