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9"/>
        <w:gridCol w:w="2210"/>
        <w:gridCol w:w="1858"/>
        <w:gridCol w:w="3183"/>
      </w:tblGrid>
      <w:tr w:rsidR="00FB69B0" w14:paraId="092C3CC5"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2235E8AF" w14:textId="77777777" w:rsidR="00FB69B0" w:rsidRDefault="00000000">
            <w:pPr>
              <w:spacing w:after="60"/>
              <w:jc w:val="center"/>
            </w:pPr>
            <w:r>
              <w:rPr>
                <w:b/>
                <w:bCs/>
                <w:color w:val="FFFFFF"/>
              </w:rPr>
              <w:t>PROCURADURÍA GENERAL DE LA NACIÓN</w:t>
            </w:r>
          </w:p>
        </w:tc>
      </w:tr>
      <w:tr w:rsidR="00FB69B0" w14:paraId="60BC67D1"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01241814" w14:textId="77777777" w:rsidR="00FB69B0" w:rsidRDefault="00000000">
            <w:pPr>
              <w:spacing w:after="60"/>
              <w:jc w:val="center"/>
            </w:pPr>
            <w:r>
              <w:rPr>
                <w:b/>
                <w:bCs/>
                <w:color w:val="FFFFFF"/>
              </w:rPr>
              <w:t>Veeduría — EXPEDIENTE ELECTRÓNICO DISCIPLINARIO — EED</w:t>
            </w:r>
          </w:p>
        </w:tc>
      </w:tr>
      <w:tr w:rsidR="00FB69B0" w14:paraId="719A8BC7"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36E7B1BE" w14:textId="77777777" w:rsidR="00FB69B0" w:rsidRDefault="00000000">
            <w:pPr>
              <w:spacing w:after="60"/>
              <w:jc w:val="center"/>
            </w:pPr>
            <w:r>
              <w:rPr>
                <w:b/>
                <w:bCs/>
                <w:color w:val="FFFFFF"/>
              </w:rPr>
              <w:t>FORMATO: HISTORIA DE USUARIO</w:t>
            </w:r>
          </w:p>
        </w:tc>
      </w:tr>
      <w:tr w:rsidR="00FB69B0" w14:paraId="111035A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0F1559E" w14:textId="77777777" w:rsidR="00FB69B0" w:rsidRDefault="00000000">
            <w:pPr>
              <w:spacing w:after="60"/>
            </w:pPr>
            <w:r>
              <w:rPr>
                <w:b/>
                <w:bCs/>
                <w:color w:val="000000"/>
                <w:sz w:val="19"/>
                <w:szCs w:val="19"/>
              </w:rPr>
              <w:t>Fecha:</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6E5FB2" w14:textId="77777777" w:rsidR="00FB69B0" w:rsidRDefault="00FB69B0">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065A0C94" w14:textId="77777777" w:rsidR="00FB69B0" w:rsidRDefault="00000000">
            <w:pPr>
              <w:spacing w:after="60"/>
            </w:pPr>
            <w:r>
              <w:rPr>
                <w:b/>
                <w:bCs/>
                <w:color w:val="000000"/>
                <w:sz w:val="19"/>
                <w:szCs w:val="19"/>
              </w:rPr>
              <w:t>ID HU:</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A1463C" w14:textId="77777777" w:rsidR="00FB69B0" w:rsidRDefault="00000000">
            <w:pPr>
              <w:spacing w:after="60"/>
            </w:pPr>
            <w:r>
              <w:rPr>
                <w:color w:val="000000"/>
                <w:sz w:val="19"/>
                <w:szCs w:val="19"/>
              </w:rPr>
              <w:t>HU-04-REP-01</w:t>
            </w:r>
          </w:p>
        </w:tc>
      </w:tr>
      <w:tr w:rsidR="00FB69B0" w14:paraId="174475D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5E80B6F" w14:textId="77777777" w:rsidR="00FB69B0" w:rsidRDefault="00000000">
            <w:pPr>
              <w:spacing w:after="60"/>
            </w:pPr>
            <w:r>
              <w:rPr>
                <w:b/>
                <w:bCs/>
                <w:color w:val="000000"/>
                <w:sz w:val="19"/>
                <w:szCs w:val="19"/>
              </w:rPr>
              <w:t>Creado por: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B7625" w14:textId="77777777" w:rsidR="00FB69B0" w:rsidRDefault="00FB69B0">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CC03499" w14:textId="77777777" w:rsidR="00FB69B0" w:rsidRDefault="00000000">
            <w:pPr>
              <w:spacing w:after="60"/>
            </w:pPr>
            <w:r>
              <w:rPr>
                <w:b/>
                <w:bCs/>
                <w:color w:val="000000"/>
                <w:sz w:val="19"/>
                <w:szCs w:val="19"/>
              </w:rPr>
              <w:t>Validado por:</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AE8C2D" w14:textId="77777777" w:rsidR="00FB69B0" w:rsidRDefault="00000000">
            <w:pPr>
              <w:spacing w:after="60"/>
            </w:pPr>
            <w:r>
              <w:rPr>
                <w:color w:val="000000"/>
                <w:sz w:val="19"/>
                <w:szCs w:val="19"/>
              </w:rPr>
              <w:t>Pendiente</w:t>
            </w:r>
          </w:p>
        </w:tc>
      </w:tr>
      <w:tr w:rsidR="00FB69B0" w14:paraId="40A1E455" w14:textId="77777777">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696444" w14:textId="77777777" w:rsidR="00FB69B0" w:rsidRDefault="00000000">
            <w:pPr>
              <w:spacing w:after="30"/>
            </w:pPr>
            <w:r>
              <w:rPr>
                <w:b/>
                <w:bCs/>
                <w:color w:val="000000"/>
                <w:sz w:val="19"/>
                <w:szCs w:val="19"/>
              </w:rPr>
              <w:t xml:space="preserve">Macroproceso: </w:t>
            </w:r>
            <w:r>
              <w:rPr>
                <w:color w:val="000000"/>
                <w:sz w:val="19"/>
                <w:szCs w:val="19"/>
              </w:rPr>
              <w:t>Proceso Disciplinario</w:t>
            </w:r>
          </w:p>
          <w:p w14:paraId="3E385028" w14:textId="77777777" w:rsidR="00FB69B0" w:rsidRDefault="00000000">
            <w:pPr>
              <w:spacing w:after="30"/>
            </w:pPr>
            <w:r>
              <w:rPr>
                <w:b/>
                <w:bCs/>
                <w:color w:val="000000"/>
                <w:sz w:val="19"/>
                <w:szCs w:val="19"/>
              </w:rPr>
              <w:t xml:space="preserve">Proceso: </w:t>
            </w:r>
            <w:r>
              <w:rPr>
                <w:color w:val="000000"/>
                <w:sz w:val="19"/>
                <w:szCs w:val="19"/>
              </w:rPr>
              <w:t>Reparto y Asignación de Expedientes</w:t>
            </w:r>
          </w:p>
          <w:p w14:paraId="1167E500" w14:textId="77777777" w:rsidR="00FB69B0" w:rsidRDefault="00000000">
            <w:pPr>
              <w:spacing w:after="30"/>
            </w:pPr>
            <w:r>
              <w:rPr>
                <w:b/>
                <w:bCs/>
                <w:color w:val="000000"/>
                <w:sz w:val="19"/>
                <w:szCs w:val="19"/>
              </w:rPr>
              <w:t xml:space="preserve">Actividad: </w:t>
            </w:r>
            <w:r>
              <w:rPr>
                <w:color w:val="000000"/>
                <w:sz w:val="19"/>
                <w:szCs w:val="19"/>
              </w:rPr>
              <w:t>Evento: Visualizar, filtrar y seleccionar expedientes pendientes de reparto</w:t>
            </w:r>
          </w:p>
          <w:p w14:paraId="59C8FC01" w14:textId="77777777" w:rsidR="00FB69B0" w:rsidRDefault="00000000">
            <w:pPr>
              <w:spacing w:after="30"/>
            </w:pPr>
            <w:r>
              <w:rPr>
                <w:b/>
                <w:bCs/>
                <w:color w:val="000000"/>
                <w:sz w:val="19"/>
                <w:szCs w:val="19"/>
              </w:rPr>
              <w:t xml:space="preserve">Clasificación: </w:t>
            </w:r>
            <w:r>
              <w:rPr>
                <w:color w:val="000000"/>
                <w:sz w:val="19"/>
                <w:szCs w:val="19"/>
              </w:rPr>
              <w:t>Funcional</w:t>
            </w:r>
          </w:p>
          <w:p w14:paraId="0E788563" w14:textId="77777777" w:rsidR="00FB69B0" w:rsidRDefault="00000000">
            <w:pPr>
              <w:spacing w:after="60"/>
            </w:pPr>
            <w:r>
              <w:rPr>
                <w:b/>
                <w:bCs/>
                <w:color w:val="000000"/>
                <w:sz w:val="19"/>
                <w:szCs w:val="19"/>
              </w:rPr>
              <w:t xml:space="preserve">Valor de negocio: </w:t>
            </w:r>
            <w:r>
              <w:rPr>
                <w:color w:val="000000"/>
                <w:sz w:val="19"/>
                <w:szCs w:val="19"/>
              </w:rPr>
              <w:t>Permitir al Jefe de Dependencia consultar en tiempo real la cola de expedientes pendientes de reparto, filtrarlos por tipo, urgencia o búsqueda libre, y seleccionar uno o varios para ejecutar el reparto, garantizando trazabilidad y equidad en la distribución de la carga de trabajo.</w:t>
            </w:r>
          </w:p>
        </w:tc>
      </w:tr>
      <w:tr w:rsidR="00FB69B0" w14:paraId="1ECC162B"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1DC161A7" w14:textId="77777777" w:rsidR="00FB69B0" w:rsidRDefault="00000000">
            <w:pPr>
              <w:spacing w:after="60"/>
              <w:jc w:val="center"/>
            </w:pPr>
            <w:r>
              <w:rPr>
                <w:b/>
                <w:bCs/>
                <w:color w:val="063853"/>
              </w:rPr>
              <w:t>DESCRIPCIÓN DE LA HISTORIA DE USUARIO</w:t>
            </w:r>
          </w:p>
        </w:tc>
      </w:tr>
      <w:tr w:rsidR="00FB69B0" w14:paraId="7C8541AA" w14:textId="77777777">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67B2293" w14:textId="77777777" w:rsidR="00FB69B0" w:rsidRDefault="00000000">
            <w:pPr>
              <w:spacing w:after="40"/>
            </w:pPr>
            <w:r>
              <w:rPr>
                <w:b/>
                <w:bCs/>
                <w:color w:val="000000"/>
                <w:sz w:val="19"/>
                <w:szCs w:val="19"/>
              </w:rPr>
              <w:t xml:space="preserve">¿Quién? </w:t>
            </w:r>
            <w:r>
              <w:rPr>
                <w:color w:val="000000"/>
                <w:sz w:val="19"/>
                <w:szCs w:val="19"/>
              </w:rPr>
              <w:t>El Jefe de Dependencia de la Veeduría — Oficina de Control Interno Disciplinario de la PGN.</w:t>
            </w:r>
          </w:p>
          <w:p w14:paraId="0CEA28AA" w14:textId="77777777" w:rsidR="00FB69B0" w:rsidRDefault="00000000">
            <w:pPr>
              <w:spacing w:after="40"/>
            </w:pPr>
            <w:r>
              <w:rPr>
                <w:b/>
                <w:bCs/>
                <w:color w:val="000000"/>
                <w:sz w:val="19"/>
                <w:szCs w:val="19"/>
              </w:rPr>
              <w:t xml:space="preserve">¿Qué? </w:t>
            </w:r>
            <w:r>
              <w:rPr>
                <w:color w:val="000000"/>
                <w:sz w:val="19"/>
                <w:szCs w:val="19"/>
              </w:rPr>
              <w:t xml:space="preserve">El sistema presenta una tabla paginada con todos los expedientes pendientes de reparto, indicadores de métricas globales (pendientes, repartidos hoy, instructores activos, alertas de términos), filtros por tipo de noticia y urgencia, búsqueda libre por radicado o nombre, y selección individual o masiva mediante </w:t>
            </w:r>
            <w:proofErr w:type="spellStart"/>
            <w:r>
              <w:rPr>
                <w:color w:val="000000"/>
                <w:sz w:val="19"/>
                <w:szCs w:val="19"/>
              </w:rPr>
              <w:t>checkboxes</w:t>
            </w:r>
            <w:proofErr w:type="spellEnd"/>
            <w:r>
              <w:rPr>
                <w:color w:val="000000"/>
                <w:sz w:val="19"/>
                <w:szCs w:val="19"/>
              </w:rPr>
              <w:t>.</w:t>
            </w:r>
          </w:p>
          <w:p w14:paraId="0E26AB45" w14:textId="77777777" w:rsidR="00FB69B0" w:rsidRDefault="00000000">
            <w:pPr>
              <w:spacing w:after="60"/>
            </w:pPr>
            <w:r>
              <w:rPr>
                <w:b/>
                <w:bCs/>
                <w:color w:val="000000"/>
                <w:sz w:val="19"/>
                <w:szCs w:val="19"/>
              </w:rPr>
              <w:t xml:space="preserve">¿Para qué? </w:t>
            </w:r>
            <w:r>
              <w:rPr>
                <w:color w:val="000000"/>
                <w:sz w:val="19"/>
                <w:szCs w:val="19"/>
              </w:rPr>
              <w:t>Dar al Jefe de Dependencia visibilidad completa y actualizada de la cola de reparto, con información suficiente (días en cola, urgencia, tipo) para decidir cuáles expedientes incluir en cada sesión de reparto, asegurando que ningún expediente quede sin atención y que la distribución sea equitativa entre los instructores disponibles.</w:t>
            </w:r>
          </w:p>
        </w:tc>
      </w:tr>
      <w:tr w:rsidR="00FB69B0" w14:paraId="5453FACE"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1F352187" w14:textId="77777777" w:rsidR="00FB69B0" w:rsidRDefault="00000000">
            <w:pPr>
              <w:spacing w:after="60"/>
              <w:jc w:val="center"/>
            </w:pPr>
            <w:r>
              <w:rPr>
                <w:b/>
                <w:bCs/>
                <w:color w:val="063853"/>
              </w:rPr>
              <w:t>DEPENDENCIA(S) Y/O PRECONDICIÓN(ES)</w:t>
            </w:r>
          </w:p>
        </w:tc>
      </w:tr>
      <w:tr w:rsidR="00FB69B0" w14:paraId="1AE5FC0D" w14:textId="77777777">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C9849B" w14:textId="77777777" w:rsidR="00FB69B0" w:rsidRDefault="00000000">
            <w:pPr>
              <w:spacing w:before="30" w:after="30"/>
            </w:pPr>
            <w:r>
              <w:rPr>
                <w:color w:val="000000"/>
                <w:sz w:val="19"/>
                <w:szCs w:val="19"/>
              </w:rPr>
              <w:t xml:space="preserve">• </w:t>
            </w:r>
            <w:r>
              <w:rPr>
                <w:b/>
                <w:bCs/>
                <w:color w:val="000000"/>
                <w:sz w:val="19"/>
                <w:szCs w:val="19"/>
              </w:rPr>
              <w:t xml:space="preserve">1. </w:t>
            </w:r>
            <w:r>
              <w:rPr>
                <w:color w:val="000000"/>
                <w:sz w:val="19"/>
                <w:szCs w:val="19"/>
              </w:rPr>
              <w:t>El Funcionario de Secretaría debe haber completado la radicación y confirmación del expediente (HU-03-RAD-QUEJA-04), de modo que el expediente esté en estado 'Pendiente de reparto' en el sistema.</w:t>
            </w:r>
          </w:p>
          <w:p w14:paraId="31F10AFF" w14:textId="77777777" w:rsidR="00FB69B0" w:rsidRDefault="00000000">
            <w:pPr>
              <w:spacing w:before="30" w:after="30"/>
            </w:pPr>
            <w:r>
              <w:rPr>
                <w:color w:val="000000"/>
                <w:sz w:val="19"/>
                <w:szCs w:val="19"/>
              </w:rPr>
              <w:t xml:space="preserve">• </w:t>
            </w:r>
            <w:r>
              <w:rPr>
                <w:b/>
                <w:bCs/>
                <w:color w:val="000000"/>
                <w:sz w:val="19"/>
                <w:szCs w:val="19"/>
              </w:rPr>
              <w:t xml:space="preserve">2. </w:t>
            </w:r>
            <w:r>
              <w:rPr>
                <w:color w:val="000000"/>
                <w:sz w:val="19"/>
                <w:szCs w:val="19"/>
              </w:rPr>
              <w:t>El Jefe de Dependencia debe tener sesión activa en el EED con el rol correspondiente (HU-02 — Login).</w:t>
            </w:r>
          </w:p>
          <w:p w14:paraId="073FA691" w14:textId="77777777" w:rsidR="00FB69B0" w:rsidRDefault="00000000">
            <w:pPr>
              <w:spacing w:before="30" w:after="30"/>
            </w:pPr>
            <w:r>
              <w:rPr>
                <w:color w:val="000000"/>
                <w:sz w:val="19"/>
                <w:szCs w:val="19"/>
              </w:rPr>
              <w:t xml:space="preserve">• </w:t>
            </w:r>
            <w:r>
              <w:rPr>
                <w:b/>
                <w:bCs/>
                <w:color w:val="000000"/>
                <w:sz w:val="19"/>
                <w:szCs w:val="19"/>
              </w:rPr>
              <w:t xml:space="preserve">3. </w:t>
            </w:r>
            <w:r>
              <w:rPr>
                <w:color w:val="000000"/>
                <w:sz w:val="19"/>
                <w:szCs w:val="19"/>
              </w:rPr>
              <w:t>El sistema debe tener configurado el listado de instructores activos con su carga de trabajo actualizada.</w:t>
            </w:r>
          </w:p>
          <w:p w14:paraId="2FE5B88E" w14:textId="77777777" w:rsidR="00FB69B0" w:rsidRDefault="00000000">
            <w:pPr>
              <w:spacing w:before="30" w:after="30"/>
            </w:pPr>
            <w:r>
              <w:rPr>
                <w:color w:val="000000"/>
                <w:sz w:val="19"/>
                <w:szCs w:val="19"/>
              </w:rPr>
              <w:t xml:space="preserve">• </w:t>
            </w:r>
            <w:r>
              <w:rPr>
                <w:b/>
                <w:bCs/>
                <w:color w:val="000000"/>
                <w:sz w:val="19"/>
                <w:szCs w:val="19"/>
              </w:rPr>
              <w:t xml:space="preserve">4. </w:t>
            </w:r>
            <w:r>
              <w:rPr>
                <w:color w:val="000000"/>
                <w:sz w:val="19"/>
                <w:szCs w:val="19"/>
              </w:rPr>
              <w:t>El calendario de días hábiles debe estar activo para el cálculo de días en cola de cada expediente.</w:t>
            </w:r>
          </w:p>
        </w:tc>
      </w:tr>
      <w:tr w:rsidR="00FB69B0" w14:paraId="0A7E56A2"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040337BF" w14:textId="77777777" w:rsidR="00FB69B0" w:rsidRDefault="00000000">
            <w:pPr>
              <w:spacing w:after="60"/>
              <w:jc w:val="center"/>
            </w:pPr>
            <w:r>
              <w:rPr>
                <w:b/>
                <w:bCs/>
                <w:color w:val="063853"/>
              </w:rPr>
              <w:t>RESTRICCIONES</w:t>
            </w:r>
          </w:p>
        </w:tc>
      </w:tr>
      <w:tr w:rsidR="00FB69B0" w14:paraId="5200AB7C" w14:textId="77777777">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CE39D4" w14:textId="77777777" w:rsidR="00FB69B0" w:rsidRDefault="00000000">
            <w:pPr>
              <w:spacing w:before="30" w:after="30"/>
            </w:pPr>
            <w:r>
              <w:rPr>
                <w:color w:val="000000"/>
                <w:sz w:val="19"/>
                <w:szCs w:val="19"/>
              </w:rPr>
              <w:t xml:space="preserve">• </w:t>
            </w:r>
            <w:r>
              <w:rPr>
                <w:b/>
                <w:bCs/>
                <w:color w:val="000000"/>
                <w:sz w:val="19"/>
                <w:szCs w:val="19"/>
              </w:rPr>
              <w:t xml:space="preserve">1. </w:t>
            </w:r>
            <w:r>
              <w:rPr>
                <w:color w:val="000000"/>
                <w:sz w:val="19"/>
                <w:szCs w:val="19"/>
              </w:rPr>
              <w:t>Solo se listan expedientes en estado 'Pendiente de reparto'. Los expedientes ya asignados, en evaluación o en otras etapas no aparecen en esta vista.</w:t>
            </w:r>
          </w:p>
          <w:p w14:paraId="218D3D9A" w14:textId="77777777" w:rsidR="00FB69B0" w:rsidRDefault="00000000">
            <w:pPr>
              <w:spacing w:before="30" w:after="30"/>
            </w:pPr>
            <w:r>
              <w:rPr>
                <w:color w:val="000000"/>
                <w:sz w:val="19"/>
                <w:szCs w:val="19"/>
              </w:rPr>
              <w:t xml:space="preserve">• </w:t>
            </w:r>
            <w:r>
              <w:rPr>
                <w:b/>
                <w:bCs/>
                <w:color w:val="000000"/>
                <w:sz w:val="19"/>
                <w:szCs w:val="19"/>
              </w:rPr>
              <w:t xml:space="preserve">2. </w:t>
            </w:r>
            <w:r>
              <w:rPr>
                <w:color w:val="000000"/>
                <w:sz w:val="19"/>
                <w:szCs w:val="19"/>
              </w:rPr>
              <w:t xml:space="preserve">Los expedientes marcados como urgentes (menos de 5 días hábiles desde la radicación sin reparto) se destacan visualmente con </w:t>
            </w:r>
            <w:proofErr w:type="spellStart"/>
            <w:r>
              <w:rPr>
                <w:color w:val="000000"/>
                <w:sz w:val="19"/>
                <w:szCs w:val="19"/>
              </w:rPr>
              <w:t>badge</w:t>
            </w:r>
            <w:proofErr w:type="spellEnd"/>
            <w:r>
              <w:rPr>
                <w:color w:val="000000"/>
                <w:sz w:val="19"/>
                <w:szCs w:val="19"/>
              </w:rPr>
              <w:t xml:space="preserve"> de alerta pero no se priorizan automáticamente — la decisión de incluirlos es del Jefe de Dependencia.</w:t>
            </w:r>
          </w:p>
          <w:p w14:paraId="428110A4" w14:textId="77777777" w:rsidR="00FB69B0" w:rsidRDefault="00000000">
            <w:pPr>
              <w:spacing w:before="30" w:after="30"/>
            </w:pPr>
            <w:r>
              <w:rPr>
                <w:color w:val="000000"/>
                <w:sz w:val="19"/>
                <w:szCs w:val="19"/>
              </w:rPr>
              <w:t xml:space="preserve">• </w:t>
            </w:r>
            <w:r>
              <w:rPr>
                <w:b/>
                <w:bCs/>
                <w:color w:val="000000"/>
                <w:sz w:val="19"/>
                <w:szCs w:val="19"/>
              </w:rPr>
              <w:t xml:space="preserve">3. </w:t>
            </w:r>
            <w:r>
              <w:rPr>
                <w:color w:val="000000"/>
                <w:sz w:val="19"/>
                <w:szCs w:val="19"/>
              </w:rPr>
              <w:t>La selección masiva ('Seleccionar todos') aplica únicamente sobre los expedientes visibles en el filtro activo, no sobre toda la base de datos.</w:t>
            </w:r>
          </w:p>
          <w:p w14:paraId="6C68394B" w14:textId="77777777" w:rsidR="00FB69B0" w:rsidRDefault="00000000">
            <w:pPr>
              <w:spacing w:before="30" w:after="30"/>
            </w:pPr>
            <w:r>
              <w:rPr>
                <w:color w:val="000000"/>
                <w:sz w:val="19"/>
                <w:szCs w:val="19"/>
              </w:rPr>
              <w:t xml:space="preserve">• </w:t>
            </w:r>
            <w:r>
              <w:rPr>
                <w:b/>
                <w:bCs/>
                <w:color w:val="000000"/>
                <w:sz w:val="19"/>
                <w:szCs w:val="19"/>
              </w:rPr>
              <w:t xml:space="preserve">4. </w:t>
            </w:r>
            <w:r>
              <w:rPr>
                <w:color w:val="000000"/>
                <w:sz w:val="19"/>
                <w:szCs w:val="19"/>
              </w:rPr>
              <w:t xml:space="preserve">Un expediente ya asignado en la misma sesión queda marcado como 'Asignado' en la tabla y sus </w:t>
            </w:r>
            <w:proofErr w:type="spellStart"/>
            <w:r>
              <w:rPr>
                <w:color w:val="000000"/>
                <w:sz w:val="19"/>
                <w:szCs w:val="19"/>
              </w:rPr>
              <w:t>checkboxes</w:t>
            </w:r>
            <w:proofErr w:type="spellEnd"/>
            <w:r>
              <w:rPr>
                <w:color w:val="000000"/>
                <w:sz w:val="19"/>
                <w:szCs w:val="19"/>
              </w:rPr>
              <w:t xml:space="preserve"> se deshabilitan para evitar doble reparto.</w:t>
            </w:r>
          </w:p>
          <w:p w14:paraId="756AEAA7" w14:textId="77777777" w:rsidR="00FB69B0" w:rsidRDefault="00000000">
            <w:pPr>
              <w:spacing w:before="30" w:after="30"/>
            </w:pPr>
            <w:r>
              <w:rPr>
                <w:color w:val="000000"/>
                <w:sz w:val="19"/>
                <w:szCs w:val="19"/>
              </w:rPr>
              <w:t xml:space="preserve">• </w:t>
            </w:r>
            <w:r>
              <w:rPr>
                <w:b/>
                <w:bCs/>
                <w:color w:val="000000"/>
                <w:sz w:val="19"/>
                <w:szCs w:val="19"/>
              </w:rPr>
              <w:t xml:space="preserve">5. </w:t>
            </w:r>
            <w:r>
              <w:rPr>
                <w:color w:val="000000"/>
                <w:sz w:val="19"/>
                <w:szCs w:val="19"/>
              </w:rPr>
              <w:t>La tabla es de solo lectura en esta vista: no permite editar datos del expediente ni acceder al detalle completo sin salir de la pantalla de reparto.</w:t>
            </w:r>
          </w:p>
          <w:p w14:paraId="21B904FA" w14:textId="77777777" w:rsidR="00FB69B0" w:rsidRDefault="00000000">
            <w:pPr>
              <w:spacing w:before="30" w:after="30"/>
            </w:pPr>
            <w:r>
              <w:rPr>
                <w:color w:val="000000"/>
                <w:sz w:val="19"/>
                <w:szCs w:val="19"/>
              </w:rPr>
              <w:t xml:space="preserve">• </w:t>
            </w:r>
            <w:r>
              <w:rPr>
                <w:b/>
                <w:bCs/>
                <w:color w:val="000000"/>
                <w:sz w:val="19"/>
                <w:szCs w:val="19"/>
              </w:rPr>
              <w:t xml:space="preserve">6. </w:t>
            </w:r>
            <w:r>
              <w:rPr>
                <w:color w:val="000000"/>
                <w:sz w:val="19"/>
                <w:szCs w:val="19"/>
              </w:rPr>
              <w:t>La paginación muestra máximo 10 expedientes por página. Los filtros aplican sobre el total de la cola, no solo sobre la página visible.</w:t>
            </w:r>
          </w:p>
        </w:tc>
      </w:tr>
      <w:tr w:rsidR="00FB69B0" w14:paraId="144BBF4E"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7EBF8484" w14:textId="77777777" w:rsidR="00FB69B0" w:rsidRDefault="00000000">
            <w:pPr>
              <w:spacing w:after="60"/>
              <w:jc w:val="center"/>
            </w:pPr>
            <w:r>
              <w:rPr>
                <w:b/>
                <w:bCs/>
                <w:color w:val="063853"/>
              </w:rPr>
              <w:t>SUPUESTOS</w:t>
            </w:r>
          </w:p>
        </w:tc>
      </w:tr>
      <w:tr w:rsidR="00FB69B0" w14:paraId="38413759" w14:textId="77777777">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F6D6D9" w14:textId="77777777" w:rsidR="00FB69B0" w:rsidRDefault="00000000">
            <w:pPr>
              <w:spacing w:before="30" w:after="30"/>
            </w:pPr>
            <w:r>
              <w:rPr>
                <w:color w:val="000000"/>
                <w:sz w:val="19"/>
                <w:szCs w:val="19"/>
              </w:rPr>
              <w:t xml:space="preserve">• </w:t>
            </w:r>
            <w:r>
              <w:rPr>
                <w:b/>
                <w:bCs/>
                <w:color w:val="000000"/>
                <w:sz w:val="19"/>
                <w:szCs w:val="19"/>
              </w:rPr>
              <w:t xml:space="preserve">1. </w:t>
            </w:r>
            <w:r>
              <w:rPr>
                <w:color w:val="000000"/>
                <w:sz w:val="19"/>
                <w:szCs w:val="19"/>
              </w:rPr>
              <w:t>Se asume que el volumen de expedientes pendientes puede ser alto (20 a 100+ por mes en la Veeduría) y que la paginación es suficiente para gestionar ese volumen sin degradación de rendimiento.</w:t>
            </w:r>
          </w:p>
          <w:p w14:paraId="709D0F8E" w14:textId="77777777" w:rsidR="00FB69B0" w:rsidRDefault="00000000">
            <w:pPr>
              <w:spacing w:before="30" w:after="30"/>
            </w:pPr>
            <w:r>
              <w:rPr>
                <w:color w:val="000000"/>
                <w:sz w:val="19"/>
                <w:szCs w:val="19"/>
              </w:rPr>
              <w:lastRenderedPageBreak/>
              <w:t xml:space="preserve">• </w:t>
            </w:r>
            <w:r>
              <w:rPr>
                <w:b/>
                <w:bCs/>
                <w:color w:val="000000"/>
                <w:sz w:val="19"/>
                <w:szCs w:val="19"/>
              </w:rPr>
              <w:t xml:space="preserve">2. </w:t>
            </w:r>
            <w:r>
              <w:rPr>
                <w:color w:val="000000"/>
                <w:sz w:val="19"/>
                <w:szCs w:val="19"/>
              </w:rPr>
              <w:t>Se asume que los días en cola se calculan en días hábiles colombianos desde la fecha de radicación hasta la fecha actual del sistema.</w:t>
            </w:r>
          </w:p>
          <w:p w14:paraId="546ABACA" w14:textId="77777777" w:rsidR="00FB69B0" w:rsidRDefault="00000000">
            <w:pPr>
              <w:spacing w:before="30" w:after="30"/>
            </w:pPr>
            <w:r>
              <w:rPr>
                <w:color w:val="000000"/>
                <w:sz w:val="19"/>
                <w:szCs w:val="19"/>
              </w:rPr>
              <w:t xml:space="preserve">• </w:t>
            </w:r>
            <w:r>
              <w:rPr>
                <w:b/>
                <w:bCs/>
                <w:color w:val="000000"/>
                <w:sz w:val="19"/>
                <w:szCs w:val="19"/>
              </w:rPr>
              <w:t xml:space="preserve">3. </w:t>
            </w:r>
            <w:r>
              <w:rPr>
                <w:color w:val="000000"/>
                <w:sz w:val="19"/>
                <w:szCs w:val="19"/>
              </w:rPr>
              <w:t>Se asume que la información de carga de trabajo de los instructores (número de expedientes activos) se actualiza en tiempo real desde el módulo de gestión de expedientes.</w:t>
            </w:r>
          </w:p>
          <w:p w14:paraId="1D8CA922" w14:textId="77777777" w:rsidR="00FB69B0" w:rsidRDefault="00000000">
            <w:pPr>
              <w:spacing w:before="30" w:after="30"/>
            </w:pPr>
            <w:r>
              <w:rPr>
                <w:color w:val="000000"/>
                <w:sz w:val="19"/>
                <w:szCs w:val="19"/>
              </w:rPr>
              <w:t xml:space="preserve">• </w:t>
            </w:r>
            <w:r>
              <w:rPr>
                <w:b/>
                <w:bCs/>
                <w:color w:val="000000"/>
                <w:sz w:val="19"/>
                <w:szCs w:val="19"/>
              </w:rPr>
              <w:t xml:space="preserve">4. </w:t>
            </w:r>
            <w:r>
              <w:rPr>
                <w:color w:val="000000"/>
                <w:sz w:val="19"/>
                <w:szCs w:val="19"/>
              </w:rPr>
              <w:t>Se asume que el diseño de la pantalla escala a otras dependencias de la PGN sin cambios estructurales, solo con ajuste de parámetros de rol y dependencia.</w:t>
            </w:r>
          </w:p>
        </w:tc>
      </w:tr>
      <w:tr w:rsidR="00FB69B0" w14:paraId="2E2A63D1"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38F51B70" w14:textId="77777777" w:rsidR="00FB69B0" w:rsidRDefault="00000000">
            <w:pPr>
              <w:spacing w:after="60"/>
              <w:jc w:val="center"/>
            </w:pPr>
            <w:r>
              <w:rPr>
                <w:b/>
                <w:bCs/>
                <w:color w:val="063853"/>
              </w:rPr>
              <w:lastRenderedPageBreak/>
              <w:t>CRITERIO(S) DE ACEPTACIÓN (FORMATO GHERKIN)</w:t>
            </w:r>
          </w:p>
        </w:tc>
      </w:tr>
      <w:tr w:rsidR="00FB69B0" w14:paraId="6949B0D7" w14:textId="77777777">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441162" w14:textId="77777777" w:rsidR="00FB69B0" w:rsidRDefault="00000000">
            <w:pPr>
              <w:spacing w:before="40" w:after="20"/>
            </w:pPr>
            <w:r>
              <w:rPr>
                <w:b/>
                <w:bCs/>
                <w:color w:val="063853"/>
                <w:sz w:val="19"/>
                <w:szCs w:val="19"/>
              </w:rPr>
              <w:t>Escenario: Visualización de cola de reparto con expedientes pendientes</w:t>
            </w:r>
          </w:p>
          <w:p w14:paraId="6D5BA8E0" w14:textId="77777777" w:rsidR="00FB69B0" w:rsidRDefault="00000000">
            <w:pPr>
              <w:spacing w:before="20" w:after="20"/>
            </w:pPr>
            <w:r>
              <w:rPr>
                <w:b/>
                <w:bCs/>
                <w:color w:val="074C84"/>
                <w:sz w:val="19"/>
                <w:szCs w:val="19"/>
              </w:rPr>
              <w:t xml:space="preserve">Dado que: </w:t>
            </w:r>
            <w:r>
              <w:rPr>
                <w:color w:val="000000"/>
                <w:sz w:val="19"/>
                <w:szCs w:val="19"/>
              </w:rPr>
              <w:t>el Jefe de Dependencia accede al módulo de Reparto y Asignación con sesión activa,</w:t>
            </w:r>
          </w:p>
          <w:p w14:paraId="706A9621" w14:textId="77777777" w:rsidR="00FB69B0" w:rsidRDefault="00000000">
            <w:pPr>
              <w:spacing w:before="20" w:after="20"/>
            </w:pPr>
            <w:r>
              <w:rPr>
                <w:b/>
                <w:bCs/>
                <w:color w:val="074C84"/>
                <w:sz w:val="19"/>
                <w:szCs w:val="19"/>
              </w:rPr>
              <w:t xml:space="preserve">Cuando: </w:t>
            </w:r>
            <w:r>
              <w:rPr>
                <w:color w:val="000000"/>
                <w:sz w:val="19"/>
                <w:szCs w:val="19"/>
              </w:rPr>
              <w:t>el sistema carga la pantalla,</w:t>
            </w:r>
          </w:p>
          <w:p w14:paraId="440E5A76" w14:textId="77777777" w:rsidR="00FB69B0" w:rsidRDefault="00000000">
            <w:pPr>
              <w:spacing w:before="20" w:after="20"/>
            </w:pPr>
            <w:r>
              <w:rPr>
                <w:b/>
                <w:bCs/>
                <w:color w:val="074C84"/>
                <w:sz w:val="19"/>
                <w:szCs w:val="19"/>
              </w:rPr>
              <w:t xml:space="preserve">Entonces: </w:t>
            </w:r>
            <w:r>
              <w:rPr>
                <w:color w:val="000000"/>
                <w:sz w:val="19"/>
                <w:szCs w:val="19"/>
              </w:rPr>
              <w:t>muestra la tabla de expedientes en estado 'Pendiente de reparto' con radicado, disciplinado, entidad, tipo, fecha de radicación, días en cola y estado, junto con los indicadores de métricas en la parte superior.</w:t>
            </w:r>
          </w:p>
          <w:p w14:paraId="75B13F0D" w14:textId="77777777" w:rsidR="00FB69B0" w:rsidRDefault="00000000">
            <w:pPr>
              <w:spacing w:before="40" w:after="20"/>
            </w:pPr>
            <w:r>
              <w:rPr>
                <w:b/>
                <w:bCs/>
                <w:color w:val="063853"/>
                <w:sz w:val="19"/>
                <w:szCs w:val="19"/>
              </w:rPr>
              <w:t>Escenario: Filtrar expedientes por tipo de noticia</w:t>
            </w:r>
          </w:p>
          <w:p w14:paraId="2BCCBBED" w14:textId="77777777" w:rsidR="00FB69B0" w:rsidRDefault="00000000">
            <w:pPr>
              <w:spacing w:before="20" w:after="20"/>
            </w:pPr>
            <w:r>
              <w:rPr>
                <w:b/>
                <w:bCs/>
                <w:color w:val="074C84"/>
                <w:sz w:val="19"/>
                <w:szCs w:val="19"/>
              </w:rPr>
              <w:t xml:space="preserve">Dado que: </w:t>
            </w:r>
            <w:r>
              <w:rPr>
                <w:color w:val="000000"/>
                <w:sz w:val="19"/>
                <w:szCs w:val="19"/>
              </w:rPr>
              <w:t>el Jefe de Dependencia se encuentra en la pantalla de reparto con la tabla cargada,</w:t>
            </w:r>
          </w:p>
          <w:p w14:paraId="685243A5" w14:textId="77777777" w:rsidR="00FB69B0" w:rsidRDefault="00000000">
            <w:pPr>
              <w:spacing w:before="20" w:after="20"/>
            </w:pPr>
            <w:r>
              <w:rPr>
                <w:b/>
                <w:bCs/>
                <w:color w:val="074C84"/>
                <w:sz w:val="19"/>
                <w:szCs w:val="19"/>
              </w:rPr>
              <w:t xml:space="preserve">Cuando: </w:t>
            </w:r>
            <w:r>
              <w:rPr>
                <w:color w:val="000000"/>
                <w:sz w:val="19"/>
                <w:szCs w:val="19"/>
              </w:rPr>
              <w:t>selecciona un tipo en el filtro ('Queja', 'Informe' o 'De oficio'),</w:t>
            </w:r>
          </w:p>
          <w:p w14:paraId="36F9F4E6" w14:textId="77777777" w:rsidR="00FB69B0" w:rsidRDefault="00000000">
            <w:pPr>
              <w:spacing w:before="20" w:after="20"/>
            </w:pPr>
            <w:r>
              <w:rPr>
                <w:b/>
                <w:bCs/>
                <w:color w:val="074C84"/>
                <w:sz w:val="19"/>
                <w:szCs w:val="19"/>
              </w:rPr>
              <w:t xml:space="preserve">Entonces: </w:t>
            </w:r>
            <w:r>
              <w:rPr>
                <w:color w:val="000000"/>
                <w:sz w:val="19"/>
                <w:szCs w:val="19"/>
              </w:rPr>
              <w:t>la tabla se actualiza inmediatamente mostrando solo los expedientes del tipo seleccionado y el indicador de paginación refleja el nuevo total filtrado.</w:t>
            </w:r>
          </w:p>
          <w:p w14:paraId="2E34DADF" w14:textId="77777777" w:rsidR="00FB69B0" w:rsidRDefault="00000000">
            <w:pPr>
              <w:spacing w:before="40" w:after="20"/>
            </w:pPr>
            <w:r>
              <w:rPr>
                <w:b/>
                <w:bCs/>
                <w:color w:val="063853"/>
                <w:sz w:val="19"/>
                <w:szCs w:val="19"/>
              </w:rPr>
              <w:t>Escenario: Búsqueda libre por radicado o nombre</w:t>
            </w:r>
          </w:p>
          <w:p w14:paraId="3CBD6325" w14:textId="77777777" w:rsidR="00FB69B0" w:rsidRDefault="00000000">
            <w:pPr>
              <w:spacing w:before="20" w:after="20"/>
            </w:pPr>
            <w:r>
              <w:rPr>
                <w:b/>
                <w:bCs/>
                <w:color w:val="074C84"/>
                <w:sz w:val="19"/>
                <w:szCs w:val="19"/>
              </w:rPr>
              <w:t xml:space="preserve">Dado que: </w:t>
            </w:r>
            <w:r>
              <w:rPr>
                <w:color w:val="000000"/>
                <w:sz w:val="19"/>
                <w:szCs w:val="19"/>
              </w:rPr>
              <w:t>el Jefe de Dependencia escribe en el campo de búsqueda,</w:t>
            </w:r>
          </w:p>
          <w:p w14:paraId="48915CE1" w14:textId="77777777" w:rsidR="00FB69B0" w:rsidRDefault="00000000">
            <w:pPr>
              <w:spacing w:before="20" w:after="20"/>
            </w:pPr>
            <w:r>
              <w:rPr>
                <w:b/>
                <w:bCs/>
                <w:color w:val="074C84"/>
                <w:sz w:val="19"/>
                <w:szCs w:val="19"/>
              </w:rPr>
              <w:t xml:space="preserve">Cuando: </w:t>
            </w:r>
            <w:r>
              <w:rPr>
                <w:color w:val="000000"/>
                <w:sz w:val="19"/>
                <w:szCs w:val="19"/>
              </w:rPr>
              <w:t>ingresa tres o más caracteres coincidentes con un radicado, nombre de disciplinado o entidad,</w:t>
            </w:r>
          </w:p>
          <w:p w14:paraId="0BA506CC" w14:textId="77777777" w:rsidR="00FB69B0" w:rsidRDefault="00000000">
            <w:pPr>
              <w:spacing w:before="20" w:after="20"/>
            </w:pPr>
            <w:r>
              <w:rPr>
                <w:b/>
                <w:bCs/>
                <w:color w:val="074C84"/>
                <w:sz w:val="19"/>
                <w:szCs w:val="19"/>
              </w:rPr>
              <w:t xml:space="preserve">Entonces: </w:t>
            </w:r>
            <w:r>
              <w:rPr>
                <w:color w:val="000000"/>
                <w:sz w:val="19"/>
                <w:szCs w:val="19"/>
              </w:rPr>
              <w:t>la tabla filtra en tiempo real mostrando solo los expedientes que coincidan con el criterio de búsqueda, sin recargar la página.</w:t>
            </w:r>
          </w:p>
          <w:p w14:paraId="55027888" w14:textId="77777777" w:rsidR="00FB69B0" w:rsidRDefault="00000000">
            <w:pPr>
              <w:spacing w:before="40" w:after="20"/>
            </w:pPr>
            <w:r>
              <w:rPr>
                <w:b/>
                <w:bCs/>
                <w:color w:val="063853"/>
                <w:sz w:val="19"/>
                <w:szCs w:val="19"/>
              </w:rPr>
              <w:t>Escenario: Selección individual de expedientes para reparto</w:t>
            </w:r>
          </w:p>
          <w:p w14:paraId="5AD6CAA1" w14:textId="77777777" w:rsidR="00FB69B0" w:rsidRDefault="00000000">
            <w:pPr>
              <w:spacing w:before="20" w:after="20"/>
            </w:pPr>
            <w:r>
              <w:rPr>
                <w:b/>
                <w:bCs/>
                <w:color w:val="074C84"/>
                <w:sz w:val="19"/>
                <w:szCs w:val="19"/>
              </w:rPr>
              <w:t xml:space="preserve">Dado que: </w:t>
            </w:r>
            <w:r>
              <w:rPr>
                <w:color w:val="000000"/>
                <w:sz w:val="19"/>
                <w:szCs w:val="19"/>
              </w:rPr>
              <w:t>el Jefe de Dependencia visualiza la tabla de expedientes pendientes,</w:t>
            </w:r>
          </w:p>
          <w:p w14:paraId="7D28586D" w14:textId="77777777" w:rsidR="00FB69B0" w:rsidRDefault="00000000">
            <w:pPr>
              <w:spacing w:before="20" w:after="20"/>
            </w:pPr>
            <w:r>
              <w:rPr>
                <w:b/>
                <w:bCs/>
                <w:color w:val="074C84"/>
                <w:sz w:val="19"/>
                <w:szCs w:val="19"/>
              </w:rPr>
              <w:t xml:space="preserve">Cuando: </w:t>
            </w:r>
            <w:r>
              <w:rPr>
                <w:color w:val="000000"/>
                <w:sz w:val="19"/>
                <w:szCs w:val="19"/>
              </w:rPr>
              <w:t xml:space="preserve">marca el </w:t>
            </w:r>
            <w:proofErr w:type="spellStart"/>
            <w:r>
              <w:rPr>
                <w:color w:val="000000"/>
                <w:sz w:val="19"/>
                <w:szCs w:val="19"/>
              </w:rPr>
              <w:t>checkbox</w:t>
            </w:r>
            <w:proofErr w:type="spellEnd"/>
            <w:r>
              <w:rPr>
                <w:color w:val="000000"/>
                <w:sz w:val="19"/>
                <w:szCs w:val="19"/>
              </w:rPr>
              <w:t xml:space="preserve"> de una o varias filas específicas,</w:t>
            </w:r>
          </w:p>
          <w:p w14:paraId="0FD55AEA" w14:textId="77777777" w:rsidR="00FB69B0" w:rsidRDefault="00000000">
            <w:pPr>
              <w:spacing w:before="20" w:after="20"/>
            </w:pPr>
            <w:r>
              <w:rPr>
                <w:b/>
                <w:bCs/>
                <w:color w:val="074C84"/>
                <w:sz w:val="19"/>
                <w:szCs w:val="19"/>
              </w:rPr>
              <w:t xml:space="preserve">Entonces: </w:t>
            </w:r>
            <w:r>
              <w:rPr>
                <w:color w:val="000000"/>
                <w:sz w:val="19"/>
                <w:szCs w:val="19"/>
              </w:rPr>
              <w:t>el sistema activa la barra de selección en la parte superior de la tabla mostrando el número de expedientes seleccionados y habilitando las opciones de reparto.</w:t>
            </w:r>
          </w:p>
          <w:p w14:paraId="070D8C84" w14:textId="77777777" w:rsidR="00FB69B0" w:rsidRDefault="00000000">
            <w:pPr>
              <w:spacing w:before="40" w:after="20"/>
            </w:pPr>
            <w:r>
              <w:rPr>
                <w:b/>
                <w:bCs/>
                <w:color w:val="063853"/>
                <w:sz w:val="19"/>
                <w:szCs w:val="19"/>
              </w:rPr>
              <w:t>Escenario: Selección masiva con 'Seleccionar todos'</w:t>
            </w:r>
          </w:p>
          <w:p w14:paraId="2DD45EB3" w14:textId="77777777" w:rsidR="00FB69B0" w:rsidRDefault="00000000">
            <w:pPr>
              <w:spacing w:before="20" w:after="20"/>
            </w:pPr>
            <w:r>
              <w:rPr>
                <w:b/>
                <w:bCs/>
                <w:color w:val="074C84"/>
                <w:sz w:val="19"/>
                <w:szCs w:val="19"/>
              </w:rPr>
              <w:t xml:space="preserve">Dado que: </w:t>
            </w:r>
            <w:r>
              <w:rPr>
                <w:color w:val="000000"/>
                <w:sz w:val="19"/>
                <w:szCs w:val="19"/>
              </w:rPr>
              <w:t>el Jefe de Dependencia quiere incluir todos los expedientes visibles en el reparto,</w:t>
            </w:r>
          </w:p>
          <w:p w14:paraId="4741BC17" w14:textId="77777777" w:rsidR="00FB69B0" w:rsidRDefault="00000000">
            <w:pPr>
              <w:spacing w:before="20" w:after="20"/>
            </w:pPr>
            <w:r>
              <w:rPr>
                <w:b/>
                <w:bCs/>
                <w:color w:val="074C84"/>
                <w:sz w:val="19"/>
                <w:szCs w:val="19"/>
              </w:rPr>
              <w:t xml:space="preserve">Cuando: </w:t>
            </w:r>
            <w:r>
              <w:rPr>
                <w:color w:val="000000"/>
                <w:sz w:val="19"/>
                <w:szCs w:val="19"/>
              </w:rPr>
              <w:t>hace clic en 'Seleccionar todos',</w:t>
            </w:r>
          </w:p>
          <w:p w14:paraId="3FD987A3" w14:textId="77777777" w:rsidR="00FB69B0" w:rsidRDefault="00000000">
            <w:pPr>
              <w:spacing w:before="20" w:after="20"/>
            </w:pPr>
            <w:r>
              <w:rPr>
                <w:b/>
                <w:bCs/>
                <w:color w:val="074C84"/>
                <w:sz w:val="19"/>
                <w:szCs w:val="19"/>
              </w:rPr>
              <w:t xml:space="preserve">Entonces: </w:t>
            </w:r>
            <w:r>
              <w:rPr>
                <w:color w:val="000000"/>
                <w:sz w:val="19"/>
                <w:szCs w:val="19"/>
              </w:rPr>
              <w:t xml:space="preserve">el sistema marca todos los </w:t>
            </w:r>
            <w:proofErr w:type="spellStart"/>
            <w:r>
              <w:rPr>
                <w:color w:val="000000"/>
                <w:sz w:val="19"/>
                <w:szCs w:val="19"/>
              </w:rPr>
              <w:t>checkboxes</w:t>
            </w:r>
            <w:proofErr w:type="spellEnd"/>
            <w:r>
              <w:rPr>
                <w:color w:val="000000"/>
                <w:sz w:val="19"/>
                <w:szCs w:val="19"/>
              </w:rPr>
              <w:t xml:space="preserve"> de los expedientes visibles en el filtro activo, actualiza el contador de seleccionados en la barra y habilita las acciones de reparto.</w:t>
            </w:r>
          </w:p>
          <w:p w14:paraId="1735446B" w14:textId="77777777" w:rsidR="00FB69B0" w:rsidRDefault="00000000">
            <w:pPr>
              <w:spacing w:before="40" w:after="20"/>
            </w:pPr>
            <w:r>
              <w:rPr>
                <w:b/>
                <w:bCs/>
                <w:color w:val="063853"/>
                <w:sz w:val="19"/>
                <w:szCs w:val="19"/>
              </w:rPr>
              <w:t>Escenario: Expediente urgente destacado visualmente</w:t>
            </w:r>
          </w:p>
          <w:p w14:paraId="718E8C4B" w14:textId="77777777" w:rsidR="00FB69B0" w:rsidRDefault="00000000">
            <w:pPr>
              <w:spacing w:before="20" w:after="20"/>
            </w:pPr>
            <w:r>
              <w:rPr>
                <w:b/>
                <w:bCs/>
                <w:color w:val="074C84"/>
                <w:sz w:val="19"/>
                <w:szCs w:val="19"/>
              </w:rPr>
              <w:t xml:space="preserve">Dado que: </w:t>
            </w:r>
            <w:r>
              <w:rPr>
                <w:color w:val="000000"/>
                <w:sz w:val="19"/>
                <w:szCs w:val="19"/>
              </w:rPr>
              <w:t>hay expedientes con más de 15 días hábiles en cola sin reparto,</w:t>
            </w:r>
          </w:p>
          <w:p w14:paraId="04A907C5" w14:textId="77777777" w:rsidR="00FB69B0" w:rsidRDefault="00000000">
            <w:pPr>
              <w:spacing w:before="20" w:after="20"/>
            </w:pPr>
            <w:r>
              <w:rPr>
                <w:b/>
                <w:bCs/>
                <w:color w:val="074C84"/>
                <w:sz w:val="19"/>
                <w:szCs w:val="19"/>
              </w:rPr>
              <w:t xml:space="preserve">Cuando: </w:t>
            </w:r>
            <w:r>
              <w:rPr>
                <w:color w:val="000000"/>
                <w:sz w:val="19"/>
                <w:szCs w:val="19"/>
              </w:rPr>
              <w:t>el sistema renderiza la tabla,</w:t>
            </w:r>
          </w:p>
          <w:p w14:paraId="639BC10B" w14:textId="77777777" w:rsidR="00FB69B0" w:rsidRDefault="00000000">
            <w:pPr>
              <w:spacing w:before="20" w:after="20"/>
            </w:pPr>
            <w:r>
              <w:rPr>
                <w:b/>
                <w:bCs/>
                <w:color w:val="074C84"/>
                <w:sz w:val="19"/>
                <w:szCs w:val="19"/>
              </w:rPr>
              <w:t xml:space="preserve">Entonces: </w:t>
            </w:r>
            <w:r>
              <w:rPr>
                <w:color w:val="000000"/>
                <w:sz w:val="19"/>
                <w:szCs w:val="19"/>
              </w:rPr>
              <w:t xml:space="preserve">esos expedientes muestran un </w:t>
            </w:r>
            <w:proofErr w:type="spellStart"/>
            <w:r>
              <w:rPr>
                <w:color w:val="000000"/>
                <w:sz w:val="19"/>
                <w:szCs w:val="19"/>
              </w:rPr>
              <w:t>badge</w:t>
            </w:r>
            <w:proofErr w:type="spellEnd"/>
            <w:r>
              <w:rPr>
                <w:color w:val="000000"/>
                <w:sz w:val="19"/>
                <w:szCs w:val="19"/>
              </w:rPr>
              <w:t xml:space="preserve"> 'Urgente' en rojo junto al radicado, y en el indicador de métricas superiores aparece el conteo de expedientes con alerta de términos.</w:t>
            </w:r>
          </w:p>
        </w:tc>
      </w:tr>
      <w:tr w:rsidR="00FB69B0" w14:paraId="0E851FB5" w14:textId="77777777">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4B120CE2" w14:textId="77777777" w:rsidR="00FB69B0" w:rsidRDefault="00000000">
            <w:pPr>
              <w:spacing w:after="60"/>
              <w:jc w:val="center"/>
            </w:pPr>
            <w:r>
              <w:rPr>
                <w:b/>
                <w:bCs/>
                <w:color w:val="063853"/>
              </w:rPr>
              <w:t>PROTOTIPO / ANEXOS</w:t>
            </w:r>
          </w:p>
        </w:tc>
      </w:tr>
      <w:tr w:rsidR="00FB69B0" w14:paraId="2543A263" w14:textId="77777777">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1E21EC" w14:textId="77777777" w:rsidR="00FB69B0" w:rsidRDefault="00000000">
            <w:pPr>
              <w:spacing w:before="30" w:after="30"/>
            </w:pPr>
            <w:r>
              <w:rPr>
                <w:color w:val="000000"/>
                <w:sz w:val="19"/>
                <w:szCs w:val="19"/>
              </w:rPr>
              <w:t>• Archivo de prototipo: 04_reparto_asignacion.html — Tabla de expedientes pendientes con filtros, búsqueda, selección y métricas.</w:t>
            </w:r>
          </w:p>
          <w:p w14:paraId="330812EF" w14:textId="77777777" w:rsidR="00FB69B0" w:rsidRDefault="00000000">
            <w:pPr>
              <w:spacing w:before="30" w:after="30"/>
            </w:pPr>
            <w:r>
              <w:rPr>
                <w:color w:val="000000"/>
                <w:sz w:val="19"/>
                <w:szCs w:val="19"/>
              </w:rPr>
              <w:t>• Pantalla previa: 03_radicacion_noticia_disciplinaria.html (HU-03-RAD-QUEJA-04 — Confirmación de radicación).</w:t>
            </w:r>
          </w:p>
          <w:p w14:paraId="57CB1724" w14:textId="77777777" w:rsidR="00FB69B0" w:rsidRDefault="00000000">
            <w:pPr>
              <w:spacing w:before="30" w:after="30"/>
            </w:pPr>
            <w:r>
              <w:rPr>
                <w:color w:val="000000"/>
                <w:sz w:val="19"/>
                <w:szCs w:val="19"/>
              </w:rPr>
              <w:t>• Pantalla siguiente: HU-04-REP-02 — Reparto ordinario por sorteo aleatorio / HU-04-REP-03 — Asignación directa.</w:t>
            </w:r>
          </w:p>
        </w:tc>
      </w:tr>
      <w:tr w:rsidR="00FB69B0" w14:paraId="3FD78FF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EB96F6E" w14:textId="77777777" w:rsidR="00FB69B0" w:rsidRDefault="00000000">
            <w:pPr>
              <w:spacing w:after="60"/>
            </w:pPr>
            <w:r>
              <w:rPr>
                <w:b/>
                <w:bCs/>
                <w:color w:val="000000"/>
                <w:sz w:val="19"/>
                <w:szCs w:val="19"/>
              </w:rPr>
              <w:t>Elaborado por:</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F4A308" w14:textId="77777777" w:rsidR="00FB69B0" w:rsidRDefault="00FB69B0">
            <w:pPr>
              <w:spacing w:after="60"/>
            </w:pP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61F3C1B" w14:textId="77777777" w:rsidR="00FB69B0" w:rsidRDefault="00000000">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51953F" w14:textId="77777777" w:rsidR="00FB69B0" w:rsidRDefault="00000000">
            <w:pPr>
              <w:spacing w:after="60"/>
            </w:pPr>
            <w:r>
              <w:rPr>
                <w:color w:val="000000"/>
                <w:sz w:val="19"/>
                <w:szCs w:val="19"/>
              </w:rPr>
              <w:t>___________________</w:t>
            </w:r>
          </w:p>
        </w:tc>
      </w:tr>
      <w:tr w:rsidR="00FB69B0" w14:paraId="7EA9C6E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4BBBD1A6" w14:textId="77777777" w:rsidR="00FB69B0" w:rsidRDefault="00000000">
            <w:pPr>
              <w:spacing w:after="60"/>
            </w:pPr>
            <w:proofErr w:type="spellStart"/>
            <w:r>
              <w:rPr>
                <w:b/>
                <w:bCs/>
                <w:color w:val="000000"/>
                <w:sz w:val="19"/>
                <w:szCs w:val="19"/>
              </w:rPr>
              <w:t>Stakeholder</w:t>
            </w:r>
            <w:proofErr w:type="spellEnd"/>
            <w:r>
              <w:rPr>
                <w:b/>
                <w:bCs/>
                <w:color w:val="000000"/>
                <w:sz w:val="19"/>
                <w:szCs w:val="19"/>
              </w:rPr>
              <w:t xml:space="preserve"> 1:</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66A6FE" w14:textId="77777777" w:rsidR="00FB69B0" w:rsidRDefault="00000000">
            <w:pPr>
              <w:spacing w:after="60"/>
            </w:pPr>
            <w:r>
              <w:rPr>
                <w:color w:val="000000"/>
                <w:sz w:val="19"/>
                <w:szCs w:val="19"/>
              </w:rPr>
              <w:t>Oficina TI — PGN</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0214860" w14:textId="77777777" w:rsidR="00FB69B0" w:rsidRDefault="00000000">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E24625" w14:textId="77777777" w:rsidR="00FB69B0" w:rsidRDefault="00000000">
            <w:pPr>
              <w:spacing w:after="60"/>
            </w:pPr>
            <w:r>
              <w:rPr>
                <w:color w:val="000000"/>
                <w:sz w:val="19"/>
                <w:szCs w:val="19"/>
              </w:rPr>
              <w:t>___________________</w:t>
            </w:r>
          </w:p>
        </w:tc>
      </w:tr>
      <w:tr w:rsidR="00FB69B0" w14:paraId="14109F4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240F82B" w14:textId="77777777" w:rsidR="00FB69B0" w:rsidRDefault="00000000">
            <w:pPr>
              <w:spacing w:after="60"/>
            </w:pPr>
            <w:proofErr w:type="spellStart"/>
            <w:r>
              <w:rPr>
                <w:b/>
                <w:bCs/>
                <w:color w:val="000000"/>
                <w:sz w:val="19"/>
                <w:szCs w:val="19"/>
              </w:rPr>
              <w:t>Stakeholder</w:t>
            </w:r>
            <w:proofErr w:type="spellEnd"/>
            <w:r>
              <w:rPr>
                <w:b/>
                <w:bCs/>
                <w:color w:val="000000"/>
                <w:sz w:val="19"/>
                <w:szCs w:val="19"/>
              </w:rPr>
              <w:t xml:space="preserve"> 2:</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7D5886" w14:textId="77777777" w:rsidR="00FB69B0" w:rsidRDefault="00000000">
            <w:pPr>
              <w:spacing w:after="60"/>
            </w:pPr>
            <w:r>
              <w:rPr>
                <w:color w:val="000000"/>
                <w:sz w:val="19"/>
                <w:szCs w:val="19"/>
              </w:rPr>
              <w:t>Veeduría</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0B9CA6B" w14:textId="77777777" w:rsidR="00FB69B0" w:rsidRDefault="00000000">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975E7C" w14:textId="77777777" w:rsidR="00FB69B0" w:rsidRDefault="00000000">
            <w:pPr>
              <w:spacing w:after="60"/>
            </w:pPr>
            <w:r>
              <w:rPr>
                <w:color w:val="000000"/>
                <w:sz w:val="19"/>
                <w:szCs w:val="19"/>
              </w:rPr>
              <w:t>___________________</w:t>
            </w:r>
          </w:p>
        </w:tc>
      </w:tr>
    </w:tbl>
    <w:p w14:paraId="5CBC2829" w14:textId="77777777" w:rsidR="00FB69B0" w:rsidRDefault="00000000">
      <w:r>
        <w:br/>
      </w:r>
    </w:p>
    <w:p w14:paraId="2CB90529" w14:textId="79503937" w:rsidR="003E2823" w:rsidRDefault="00000000">
      <w:r>
        <w:br/>
      </w:r>
    </w:p>
    <w:sectPr w:rsidR="003E282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F10F5"/>
    <w:multiLevelType w:val="hybridMultilevel"/>
    <w:tmpl w:val="56126CFA"/>
    <w:lvl w:ilvl="0" w:tplc="464EB46C">
      <w:start w:val="1"/>
      <w:numFmt w:val="bullet"/>
      <w:lvlText w:val="●"/>
      <w:lvlJc w:val="left"/>
      <w:pPr>
        <w:ind w:left="720" w:hanging="360"/>
      </w:pPr>
    </w:lvl>
    <w:lvl w:ilvl="1" w:tplc="46801354">
      <w:start w:val="1"/>
      <w:numFmt w:val="bullet"/>
      <w:lvlText w:val="○"/>
      <w:lvlJc w:val="left"/>
      <w:pPr>
        <w:ind w:left="1440" w:hanging="360"/>
      </w:pPr>
    </w:lvl>
    <w:lvl w:ilvl="2" w:tplc="EC0E98E0">
      <w:start w:val="1"/>
      <w:numFmt w:val="bullet"/>
      <w:lvlText w:val="■"/>
      <w:lvlJc w:val="left"/>
      <w:pPr>
        <w:ind w:left="2160" w:hanging="360"/>
      </w:pPr>
    </w:lvl>
    <w:lvl w:ilvl="3" w:tplc="65EA3422">
      <w:start w:val="1"/>
      <w:numFmt w:val="bullet"/>
      <w:lvlText w:val="●"/>
      <w:lvlJc w:val="left"/>
      <w:pPr>
        <w:ind w:left="2880" w:hanging="360"/>
      </w:pPr>
    </w:lvl>
    <w:lvl w:ilvl="4" w:tplc="468CFC12">
      <w:start w:val="1"/>
      <w:numFmt w:val="bullet"/>
      <w:lvlText w:val="○"/>
      <w:lvlJc w:val="left"/>
      <w:pPr>
        <w:ind w:left="3600" w:hanging="360"/>
      </w:pPr>
    </w:lvl>
    <w:lvl w:ilvl="5" w:tplc="D52A6144">
      <w:start w:val="1"/>
      <w:numFmt w:val="bullet"/>
      <w:lvlText w:val="■"/>
      <w:lvlJc w:val="left"/>
      <w:pPr>
        <w:ind w:left="4320" w:hanging="360"/>
      </w:pPr>
    </w:lvl>
    <w:lvl w:ilvl="6" w:tplc="E3F258BC">
      <w:start w:val="1"/>
      <w:numFmt w:val="bullet"/>
      <w:lvlText w:val="●"/>
      <w:lvlJc w:val="left"/>
      <w:pPr>
        <w:ind w:left="5040" w:hanging="360"/>
      </w:pPr>
    </w:lvl>
    <w:lvl w:ilvl="7" w:tplc="92A2D64A">
      <w:start w:val="1"/>
      <w:numFmt w:val="bullet"/>
      <w:lvlText w:val="●"/>
      <w:lvlJc w:val="left"/>
      <w:pPr>
        <w:ind w:left="5760" w:hanging="360"/>
      </w:pPr>
    </w:lvl>
    <w:lvl w:ilvl="8" w:tplc="86C84D90">
      <w:start w:val="1"/>
      <w:numFmt w:val="bullet"/>
      <w:lvlText w:val="●"/>
      <w:lvlJc w:val="left"/>
      <w:pPr>
        <w:ind w:left="6480" w:hanging="360"/>
      </w:pPr>
    </w:lvl>
  </w:abstractNum>
  <w:num w:numId="1" w16cid:durableId="153958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B0"/>
    <w:rsid w:val="003E2823"/>
    <w:rsid w:val="006F5CB3"/>
    <w:rsid w:val="0098459A"/>
    <w:rsid w:val="00B54D20"/>
    <w:rsid w:val="00FB69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F59BCDF"/>
  <w15:docId w15:val="{1CF065D2-9964-E64D-92A2-506CD813F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1012</Words>
  <Characters>5572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Nathalia Carvajal Samaca</cp:lastModifiedBy>
  <cp:revision>3</cp:revision>
  <dcterms:created xsi:type="dcterms:W3CDTF">2026-05-01T16:29:00Z</dcterms:created>
  <dcterms:modified xsi:type="dcterms:W3CDTF">2026-05-01T16:29:00Z</dcterms:modified>
</cp:coreProperties>
</file>