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15044" w14:paraId="256D8800" w14:textId="77777777">
        <w:tc>
          <w:tcPr>
            <w:tcW w:w="2200" w:type="dxa"/>
            <w:tcBorders>
              <w:top w:val="single" w:sz="1" w:space="0" w:color="CCCCCC"/>
              <w:left w:val="single" w:sz="1" w:space="0" w:color="CCCCCC"/>
              <w:bottom w:val="single" w:sz="1" w:space="0" w:color="CCCCCC"/>
              <w:right w:val="single" w:sz="1" w:space="0" w:color="CCCCCC"/>
            </w:tcBorders>
            <w:shd w:val="clear" w:color="auto" w:fill="063853"/>
            <w:tcMar>
              <w:top w:w="120" w:type="dxa"/>
              <w:left w:w="120" w:type="dxa"/>
              <w:bottom w:w="120" w:type="dxa"/>
              <w:right w:w="120" w:type="dxa"/>
            </w:tcMar>
            <w:vAlign w:val="center"/>
          </w:tcPr>
          <w:p w14:paraId="6F37E355" w14:textId="77777777" w:rsidR="00815044" w:rsidRDefault="00000000">
            <w:pPr>
              <w:jc w:val="center"/>
            </w:pPr>
            <w:r>
              <w:rPr>
                <w:b/>
                <w:bCs/>
                <w:color w:val="FFE601"/>
                <w:sz w:val="36"/>
                <w:szCs w:val="36"/>
              </w:rPr>
              <w:t>PGN</w:t>
            </w:r>
          </w:p>
          <w:p w14:paraId="4E191A4E" w14:textId="77777777" w:rsidR="00815044" w:rsidRDefault="00000000">
            <w:pPr>
              <w:jc w:val="center"/>
            </w:pPr>
            <w:r>
              <w:rPr>
                <w:color w:val="FFFFFF"/>
                <w:sz w:val="16"/>
                <w:szCs w:val="16"/>
              </w:rPr>
              <w:t>Procuraduría</w:t>
            </w:r>
          </w:p>
          <w:p w14:paraId="341307DD" w14:textId="77777777" w:rsidR="00815044" w:rsidRDefault="00000000">
            <w:pPr>
              <w:jc w:val="center"/>
            </w:pPr>
            <w:r>
              <w:rPr>
                <w:color w:val="FFFFFF"/>
                <w:sz w:val="16"/>
                <w:szCs w:val="16"/>
              </w:rPr>
              <w:t>General de la Nación</w:t>
            </w:r>
          </w:p>
        </w:tc>
        <w:tc>
          <w:tcPr>
            <w:tcW w:w="7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20" w:type="dxa"/>
            </w:tcMar>
          </w:tcPr>
          <w:p w14:paraId="592187D8" w14:textId="77777777" w:rsidR="00815044" w:rsidRDefault="00000000">
            <w:r>
              <w:rPr>
                <w:b/>
                <w:bCs/>
                <w:color w:val="063853"/>
                <w:sz w:val="22"/>
                <w:szCs w:val="22"/>
              </w:rPr>
              <w:t>FORMATO: HISTORIA DE USUARIO</w:t>
            </w:r>
          </w:p>
          <w:p w14:paraId="76654C25" w14:textId="77777777" w:rsidR="00815044" w:rsidRDefault="00000000">
            <w:r>
              <w:rPr>
                <w:color w:val="444444"/>
                <w:sz w:val="18"/>
                <w:szCs w:val="18"/>
              </w:rPr>
              <w:t>Expediente Electrónico Disciplinario — EED</w:t>
            </w:r>
          </w:p>
          <w:p w14:paraId="2727301D" w14:textId="77777777" w:rsidR="00815044" w:rsidRDefault="00000000">
            <w:r>
              <w:rPr>
                <w:color w:val="444444"/>
                <w:sz w:val="18"/>
                <w:szCs w:val="18"/>
              </w:rPr>
              <w:t>Oficina de Control Interno Disciplinario — Veeduría</w:t>
            </w:r>
          </w:p>
        </w:tc>
      </w:tr>
    </w:tbl>
    <w:p w14:paraId="76073C11" w14:textId="77777777" w:rsidR="00815044" w:rsidRDefault="0081504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6"/>
        <w:gridCol w:w="3509"/>
        <w:gridCol w:w="1608"/>
        <w:gridCol w:w="1647"/>
      </w:tblGrid>
      <w:tr w:rsidR="00815044" w14:paraId="0A19FD75"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E9850BD" w14:textId="77777777" w:rsidR="00815044" w:rsidRDefault="00000000">
            <w:r>
              <w:rPr>
                <w:b/>
                <w:bCs/>
                <w:color w:val="063853"/>
              </w:rPr>
              <w:t>Fecha: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5E202E" w14:textId="77777777" w:rsidR="00815044" w:rsidRDefault="00000000">
            <w:r>
              <w:rPr>
                <w:color w:val="000000"/>
              </w:rPr>
              <w:t>04-05-2026</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A053D0F" w14:textId="77777777" w:rsidR="00815044" w:rsidRDefault="00000000">
            <w:r>
              <w:rPr>
                <w:b/>
                <w:bCs/>
                <w:color w:val="063853"/>
              </w:rPr>
              <w:t>ID HU:</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0432B4" w14:textId="77777777" w:rsidR="00815044" w:rsidRDefault="00000000">
            <w:r>
              <w:rPr>
                <w:b/>
                <w:bCs/>
                <w:color w:val="063853"/>
              </w:rPr>
              <w:t>HU-05-01</w:t>
            </w:r>
          </w:p>
        </w:tc>
      </w:tr>
      <w:tr w:rsidR="00815044" w14:paraId="3FAF8158"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21D31B8" w14:textId="77777777" w:rsidR="00815044" w:rsidRDefault="00000000">
            <w:r>
              <w:rPr>
                <w:b/>
                <w:bCs/>
                <w:color w:val="063853"/>
              </w:rPr>
              <w:t>Creado por: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092CDE" w14:textId="77777777" w:rsidR="00815044" w:rsidRDefault="00000000">
            <w:r>
              <w:rPr>
                <w:color w:val="000000"/>
              </w:rPr>
              <w:t>Veeduría</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C0B365C" w14:textId="77777777" w:rsidR="00815044" w:rsidRDefault="00000000">
            <w:r>
              <w:rPr>
                <w:b/>
                <w:bCs/>
                <w:color w:val="063853"/>
              </w:rPr>
              <w:t>Validado por: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314EF9" w14:textId="77777777" w:rsidR="00815044" w:rsidRDefault="00000000">
            <w:r>
              <w:rPr>
                <w:color w:val="000000"/>
              </w:rPr>
              <w:t>Pendiente</w:t>
            </w:r>
          </w:p>
        </w:tc>
      </w:tr>
      <w:tr w:rsidR="00815044" w14:paraId="2DA67FED" w14:textId="77777777">
        <w:trPr>
          <w:gridAfter w:val="2"/>
          <w:wAfter w:w="4680" w:type="dxa"/>
        </w:trPr>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B01F378" w14:textId="77777777" w:rsidR="00815044" w:rsidRDefault="00000000">
            <w:r>
              <w:rPr>
                <w:b/>
                <w:bCs/>
                <w:color w:val="063853"/>
              </w:rPr>
              <w:t>Pantalla: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E62F04" w14:textId="77777777" w:rsidR="00815044" w:rsidRDefault="00000000">
            <w:r>
              <w:rPr>
                <w:i/>
                <w:iCs/>
                <w:color w:val="000000"/>
              </w:rPr>
              <w:t>05_evaluacion_noticia.html</w:t>
            </w:r>
          </w:p>
        </w:tc>
      </w:tr>
    </w:tbl>
    <w:p w14:paraId="678667E9" w14:textId="77777777" w:rsidR="00815044" w:rsidRDefault="0081504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5044" w14:paraId="6ED2D1D4" w14:textId="77777777">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A4D340E" w14:textId="77777777" w:rsidR="00815044" w:rsidRDefault="00000000">
            <w:r>
              <w:rPr>
                <w:b/>
                <w:bCs/>
                <w:color w:val="063853"/>
              </w:rPr>
              <w:t>INFORMACIÓN GENERAL</w:t>
            </w:r>
          </w:p>
        </w:tc>
      </w:tr>
      <w:tr w:rsidR="00815044" w14:paraId="2DEA39A0"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C89C91" w14:textId="77777777" w:rsidR="00815044" w:rsidRDefault="00000000">
            <w:pPr>
              <w:spacing w:before="60" w:after="60"/>
            </w:pPr>
            <w:r>
              <w:rPr>
                <w:b/>
                <w:bCs/>
                <w:color w:val="333333"/>
              </w:rPr>
              <w:t xml:space="preserve">Macroproceso: </w:t>
            </w:r>
            <w:r>
              <w:rPr>
                <w:color w:val="000000"/>
              </w:rPr>
              <w:t>Proceso Disciplinario</w:t>
            </w:r>
          </w:p>
          <w:p w14:paraId="332B258B" w14:textId="77777777" w:rsidR="00815044" w:rsidRDefault="00000000">
            <w:pPr>
              <w:spacing w:before="60" w:after="60"/>
            </w:pPr>
            <w:r>
              <w:rPr>
                <w:b/>
                <w:bCs/>
                <w:color w:val="333333"/>
              </w:rPr>
              <w:t xml:space="preserve">Proceso: </w:t>
            </w:r>
            <w:r>
              <w:rPr>
                <w:color w:val="000000"/>
              </w:rPr>
              <w:t>Evaluación de Noticia Disciplinaria</w:t>
            </w:r>
          </w:p>
          <w:p w14:paraId="194C082F" w14:textId="77777777" w:rsidR="00815044" w:rsidRDefault="00000000">
            <w:pPr>
              <w:spacing w:before="60" w:after="60"/>
            </w:pPr>
            <w:r>
              <w:rPr>
                <w:b/>
                <w:bCs/>
                <w:color w:val="333333"/>
              </w:rPr>
              <w:t xml:space="preserve">Actividad: </w:t>
            </w:r>
            <w:r>
              <w:rPr>
                <w:color w:val="000000"/>
              </w:rPr>
              <w:t>Consultar y analizar los datos completos de la noticia disciplinaria asignada</w:t>
            </w:r>
          </w:p>
          <w:p w14:paraId="14E2BFE1" w14:textId="77777777" w:rsidR="00815044" w:rsidRDefault="00000000">
            <w:pPr>
              <w:spacing w:before="60" w:after="60"/>
            </w:pPr>
            <w:r>
              <w:rPr>
                <w:b/>
                <w:bCs/>
                <w:color w:val="333333"/>
              </w:rPr>
              <w:t xml:space="preserve">Clasificación: </w:t>
            </w:r>
            <w:r>
              <w:rPr>
                <w:color w:val="000000"/>
              </w:rPr>
              <w:t>Funcional</w:t>
            </w:r>
          </w:p>
          <w:p w14:paraId="59E7D52E" w14:textId="77777777" w:rsidR="00815044" w:rsidRDefault="00000000">
            <w:pPr>
              <w:spacing w:before="60" w:after="60"/>
            </w:pPr>
            <w:r>
              <w:rPr>
                <w:b/>
                <w:bCs/>
                <w:color w:val="333333"/>
              </w:rPr>
              <w:t xml:space="preserve">Valor de negocio: </w:t>
            </w:r>
            <w:r>
              <w:rPr>
                <w:color w:val="000000"/>
              </w:rPr>
              <w:t>Garantizar que el Instructor acceda a toda la información estructurada de la noticia — número de radicado, tipo, fecha, descripción de hechos, intervinientes y alerta de prescripción — en modo solo lectura, antes de tomar cualquier decisión, con trazabilidad de la consulta en el log de auditoría.</w:t>
            </w:r>
          </w:p>
        </w:tc>
      </w:tr>
    </w:tbl>
    <w:p w14:paraId="0DB188E4" w14:textId="77777777" w:rsidR="00815044" w:rsidRDefault="00815044">
      <w:pPr>
        <w:spacing w:before="40" w:after="40"/>
      </w:pPr>
    </w:p>
    <w:p w14:paraId="6EDD5D87" w14:textId="77777777" w:rsidR="00815044" w:rsidRDefault="00000000">
      <w:pPr>
        <w:pBdr>
          <w:bottom w:val="single" w:sz="8" w:space="1" w:color="063853"/>
        </w:pBdr>
        <w:spacing w:before="300" w:after="120"/>
      </w:pPr>
      <w:r>
        <w:rPr>
          <w:b/>
          <w:bCs/>
          <w:color w:val="063853"/>
          <w:sz w:val="26"/>
          <w:szCs w:val="26"/>
        </w:rPr>
        <w:t>DESCRIPCIÓN DE LA HISTORIA DE USUARIO</w:t>
      </w:r>
    </w:p>
    <w:p w14:paraId="3D5A07EB" w14:textId="77777777" w:rsidR="00815044" w:rsidRDefault="0081504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815044" w14:paraId="71C8E2C3" w14:textId="77777777">
        <w:tc>
          <w:tcPr>
            <w:tcW w:w="14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1EE9039" w14:textId="77777777" w:rsidR="00815044" w:rsidRDefault="00000000">
            <w:r>
              <w:rPr>
                <w:b/>
                <w:bCs/>
                <w:color w:val="063853"/>
              </w:rPr>
              <w:t>¿Quién?</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1FA9FA" w14:textId="77777777" w:rsidR="00815044" w:rsidRDefault="00000000">
            <w:r>
              <w:rPr>
                <w:color w:val="000000"/>
              </w:rPr>
              <w:t>El Instructor Disciplinario asignado al expediente.</w:t>
            </w:r>
          </w:p>
        </w:tc>
      </w:tr>
      <w:tr w:rsidR="00815044" w14:paraId="330DB3BB" w14:textId="77777777">
        <w:tc>
          <w:tcPr>
            <w:tcW w:w="14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2B0584A" w14:textId="77777777" w:rsidR="00815044" w:rsidRDefault="00000000">
            <w:r>
              <w:rPr>
                <w:b/>
                <w:bCs/>
                <w:color w:val="063853"/>
              </w:rPr>
              <w:t>¿Qué?</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37D5B2" w14:textId="77777777" w:rsidR="00815044" w:rsidRDefault="00000000">
            <w:r>
              <w:rPr>
                <w:color w:val="000000"/>
              </w:rPr>
              <w:t>El sistema despliega la pantalla de evaluación con todos los datos de la noticia disciplinaria en modo solo lectura: número de radicado (EXP-AAAA-NNNNN), tipo de noticia (queja, informe, de oficio, anónimo), fecha de radicación, medio de ingreso (DOKUS), entidad investigada, descripción detallada de los hechos, intervinientes (quejoso y posible disciplinable con sus datos), y alerta de prescripción calculada automáticamente (Art. 33 CGD). El instructor NO puede modificar ninguno de estos datos en esta pantalla.</w:t>
            </w:r>
          </w:p>
        </w:tc>
      </w:tr>
      <w:tr w:rsidR="00815044" w14:paraId="2A18854F" w14:textId="77777777">
        <w:tc>
          <w:tcPr>
            <w:tcW w:w="14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FB4CAE7" w14:textId="77777777" w:rsidR="00815044" w:rsidRDefault="00000000">
            <w:r>
              <w:rPr>
                <w:b/>
                <w:bCs/>
                <w:color w:val="063853"/>
              </w:rPr>
              <w:t>¿Para qué?</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D8D2B7" w14:textId="77777777" w:rsidR="00815044" w:rsidRDefault="00000000">
            <w:r>
              <w:rPr>
                <w:color w:val="000000"/>
              </w:rPr>
              <w:t xml:space="preserve">Permitir que el Instructor analice la noticia en su totalidad con información completa y verificada, garantizando que cualquier decisión de evaluación esté fundada en hechos concretos. El acceso queda registrado en el </w:t>
            </w:r>
            <w:proofErr w:type="spellStart"/>
            <w:r>
              <w:rPr>
                <w:color w:val="000000"/>
              </w:rPr>
              <w:t>audit</w:t>
            </w:r>
            <w:proofErr w:type="spellEnd"/>
            <w:r>
              <w:rPr>
                <w:color w:val="000000"/>
              </w:rPr>
              <w:t xml:space="preserve"> </w:t>
            </w:r>
            <w:proofErr w:type="spellStart"/>
            <w:r>
              <w:rPr>
                <w:color w:val="000000"/>
              </w:rPr>
              <w:t>trail</w:t>
            </w:r>
            <w:proofErr w:type="spellEnd"/>
            <w:r>
              <w:rPr>
                <w:color w:val="000000"/>
              </w:rPr>
              <w:t xml:space="preserve"> inmutable del sistema con usuario, fecha, hora e IP.</w:t>
            </w:r>
          </w:p>
        </w:tc>
      </w:tr>
    </w:tbl>
    <w:p w14:paraId="09BEDE7A" w14:textId="77777777" w:rsidR="00815044" w:rsidRDefault="00815044">
      <w:pPr>
        <w:spacing w:before="40" w:after="40"/>
      </w:pPr>
    </w:p>
    <w:p w14:paraId="7A699953" w14:textId="77777777" w:rsidR="00815044" w:rsidRDefault="00000000">
      <w:pPr>
        <w:pBdr>
          <w:bottom w:val="single" w:sz="8" w:space="1" w:color="063853"/>
        </w:pBdr>
        <w:spacing w:before="300" w:after="120"/>
      </w:pPr>
      <w:r>
        <w:rPr>
          <w:b/>
          <w:bCs/>
          <w:color w:val="063853"/>
          <w:sz w:val="26"/>
          <w:szCs w:val="26"/>
        </w:rPr>
        <w:t>DEPENDENCIAS Y PRECONDICIONES</w:t>
      </w:r>
    </w:p>
    <w:p w14:paraId="402C0F65" w14:textId="77777777" w:rsidR="00815044" w:rsidRDefault="00815044">
      <w:pPr>
        <w:spacing w:before="40" w:after="40"/>
      </w:pPr>
    </w:p>
    <w:p w14:paraId="75577479" w14:textId="77777777" w:rsidR="00815044" w:rsidRDefault="00000000">
      <w:pPr>
        <w:pStyle w:val="Prrafodelista"/>
        <w:numPr>
          <w:ilvl w:val="0"/>
          <w:numId w:val="2"/>
        </w:numPr>
        <w:spacing w:before="40" w:after="40"/>
      </w:pPr>
      <w:r>
        <w:t>La noticia disciplinaria debe estar radicada con número de radicado asignado y en estado 'En evaluación' — Art. 86 CGD.</w:t>
      </w:r>
    </w:p>
    <w:p w14:paraId="371C3D8B" w14:textId="77777777" w:rsidR="00815044" w:rsidRDefault="00000000">
      <w:pPr>
        <w:pStyle w:val="Prrafodelista"/>
        <w:numPr>
          <w:ilvl w:val="0"/>
          <w:numId w:val="2"/>
        </w:numPr>
        <w:spacing w:before="40" w:after="40"/>
      </w:pPr>
      <w:r>
        <w:t>El Jefe de dependencia debe haber efectuado el reparto formal al Instructor. Sin asignación registrada en el sistema, el Instructor no accede a la pantalla.</w:t>
      </w:r>
    </w:p>
    <w:p w14:paraId="5171D370" w14:textId="77777777" w:rsidR="00815044" w:rsidRDefault="00000000">
      <w:pPr>
        <w:pStyle w:val="Prrafodelista"/>
        <w:numPr>
          <w:ilvl w:val="0"/>
          <w:numId w:val="2"/>
        </w:numPr>
        <w:spacing w:before="40" w:after="40"/>
      </w:pPr>
      <w:r>
        <w:t>El sistema RBAC debe tener activo el rol Instructor para el usuario autenticado en ese expediente específico — Art. 12 CGD mod. Ley 2094/2021.</w:t>
      </w:r>
    </w:p>
    <w:p w14:paraId="16C956A4" w14:textId="77777777" w:rsidR="00815044" w:rsidRDefault="00000000">
      <w:pPr>
        <w:pStyle w:val="Prrafodelista"/>
        <w:numPr>
          <w:ilvl w:val="0"/>
          <w:numId w:val="2"/>
        </w:numPr>
        <w:spacing w:before="40" w:after="40"/>
      </w:pPr>
      <w:r>
        <w:t>La integración con DOKUS debe estar operativa. Si falla, el sistema muestra el resto de la pantalla con los datos disponibles y un mensaje de indisponibilidad en la sección de documentos.</w:t>
      </w:r>
    </w:p>
    <w:p w14:paraId="450D9B15" w14:textId="77777777" w:rsidR="00815044" w:rsidRDefault="00815044">
      <w:pPr>
        <w:spacing w:before="40" w:after="40"/>
      </w:pPr>
    </w:p>
    <w:p w14:paraId="360355BD" w14:textId="77777777" w:rsidR="00815044" w:rsidRDefault="00000000">
      <w:pPr>
        <w:pBdr>
          <w:bottom w:val="single" w:sz="8" w:space="1" w:color="063853"/>
        </w:pBdr>
        <w:spacing w:before="300" w:after="120"/>
      </w:pPr>
      <w:r>
        <w:rPr>
          <w:b/>
          <w:bCs/>
          <w:color w:val="063853"/>
          <w:sz w:val="26"/>
          <w:szCs w:val="26"/>
        </w:rPr>
        <w:lastRenderedPageBreak/>
        <w:t>RESTRICCIONES</w:t>
      </w:r>
    </w:p>
    <w:p w14:paraId="38FCF6B9" w14:textId="77777777" w:rsidR="00815044" w:rsidRDefault="00815044">
      <w:pPr>
        <w:spacing w:before="40" w:after="40"/>
      </w:pPr>
    </w:p>
    <w:p w14:paraId="5B91E07C" w14:textId="77777777" w:rsidR="00815044" w:rsidRDefault="00000000">
      <w:pPr>
        <w:pStyle w:val="Prrafodelista"/>
        <w:numPr>
          <w:ilvl w:val="0"/>
          <w:numId w:val="2"/>
        </w:numPr>
        <w:spacing w:before="40" w:after="40"/>
      </w:pPr>
      <w:r>
        <w:t>Todos los datos de la noticia se muestran en modo solo lectura. El Instructor no puede editar, corregir ni agregar información en esta pantalla.</w:t>
      </w:r>
    </w:p>
    <w:p w14:paraId="065DE79E" w14:textId="77777777" w:rsidR="00815044" w:rsidRDefault="00000000">
      <w:pPr>
        <w:pStyle w:val="Prrafodelista"/>
        <w:numPr>
          <w:ilvl w:val="0"/>
          <w:numId w:val="2"/>
        </w:numPr>
        <w:spacing w:before="40" w:after="40"/>
      </w:pPr>
      <w:r>
        <w:t>El sistema NO muestra ningún campo, alerta ni referencia a caducidad. Solo aplica prescripción (Art. 33 CGD).</w:t>
      </w:r>
    </w:p>
    <w:p w14:paraId="5B8B4175" w14:textId="77777777" w:rsidR="00815044" w:rsidRDefault="00000000">
      <w:pPr>
        <w:pStyle w:val="Prrafodelista"/>
        <w:numPr>
          <w:ilvl w:val="0"/>
          <w:numId w:val="2"/>
        </w:numPr>
        <w:spacing w:before="40" w:after="40"/>
      </w:pPr>
      <w:r>
        <w:t>La alerta de prescripción se calcula sobre la fecha del último hecho registrado. Si no hay fecha de hechos, no se muestra la alerta de prescripción.</w:t>
      </w:r>
    </w:p>
    <w:p w14:paraId="085B1407" w14:textId="77777777" w:rsidR="00815044" w:rsidRDefault="00000000">
      <w:pPr>
        <w:pStyle w:val="Prrafodelista"/>
        <w:numPr>
          <w:ilvl w:val="0"/>
          <w:numId w:val="2"/>
        </w:numPr>
        <w:spacing w:before="40" w:after="40"/>
      </w:pPr>
      <w:r>
        <w:t>Si el expediente está bajo reserva (Art. 115 CGD) y el usuario no tiene nivel de acceso suficiente, los datos del posible disciplinable se muestran con máscara de privacidad.</w:t>
      </w:r>
    </w:p>
    <w:p w14:paraId="291C00F3" w14:textId="77777777" w:rsidR="00815044" w:rsidRDefault="00000000">
      <w:pPr>
        <w:pStyle w:val="Prrafodelista"/>
        <w:numPr>
          <w:ilvl w:val="0"/>
          <w:numId w:val="2"/>
        </w:numPr>
        <w:spacing w:before="40" w:after="40"/>
      </w:pPr>
      <w:r>
        <w:t>El acceso a esta pantalla queda registrado en el log de auditoría inmutable: usuario, rol, fecha, hora, IP y expediente consultado.</w:t>
      </w:r>
    </w:p>
    <w:p w14:paraId="325D2ACB" w14:textId="77777777" w:rsidR="00815044" w:rsidRDefault="00000000">
      <w:pPr>
        <w:pStyle w:val="Prrafodelista"/>
        <w:numPr>
          <w:ilvl w:val="0"/>
          <w:numId w:val="2"/>
        </w:numPr>
        <w:spacing w:before="40" w:after="40"/>
      </w:pPr>
      <w:r>
        <w:t>La pantalla debe cumplir WCAG 2.1 AA: navegación completa por teclado, contraste mínimo 4.5:1, iconos con aria-</w:t>
      </w:r>
      <w:proofErr w:type="spellStart"/>
      <w:r>
        <w:t>label</w:t>
      </w:r>
      <w:proofErr w:type="spellEnd"/>
      <w:r>
        <w:t>, mensajes de error anunciados por lectores de pantalla.</w:t>
      </w:r>
    </w:p>
    <w:p w14:paraId="3B3F7048" w14:textId="77777777" w:rsidR="00815044" w:rsidRDefault="00815044">
      <w:pPr>
        <w:spacing w:before="40" w:after="40"/>
      </w:pPr>
    </w:p>
    <w:p w14:paraId="0BC35F63" w14:textId="77777777" w:rsidR="00815044" w:rsidRDefault="00000000">
      <w:pPr>
        <w:pBdr>
          <w:bottom w:val="single" w:sz="8" w:space="1" w:color="063853"/>
        </w:pBdr>
        <w:spacing w:before="300" w:after="120"/>
      </w:pPr>
      <w:r>
        <w:rPr>
          <w:b/>
          <w:bCs/>
          <w:color w:val="063853"/>
          <w:sz w:val="26"/>
          <w:szCs w:val="26"/>
        </w:rPr>
        <w:t>SUPUESTOS</w:t>
      </w:r>
    </w:p>
    <w:p w14:paraId="612F1BA6" w14:textId="77777777" w:rsidR="00815044" w:rsidRDefault="00815044">
      <w:pPr>
        <w:spacing w:before="40" w:after="40"/>
      </w:pPr>
    </w:p>
    <w:p w14:paraId="6744A278" w14:textId="77777777" w:rsidR="00815044" w:rsidRDefault="00000000">
      <w:pPr>
        <w:pStyle w:val="Prrafodelista"/>
        <w:numPr>
          <w:ilvl w:val="0"/>
          <w:numId w:val="2"/>
        </w:numPr>
        <w:spacing w:before="40" w:after="40"/>
      </w:pPr>
      <w:r>
        <w:t>La noticia llega al EED desde DOKUS vía integración. El EED no tiene portal de radicación ciudadana propio.</w:t>
      </w:r>
    </w:p>
    <w:p w14:paraId="4F19B667" w14:textId="77777777" w:rsidR="00815044" w:rsidRDefault="00000000">
      <w:pPr>
        <w:pStyle w:val="Prrafodelista"/>
        <w:numPr>
          <w:ilvl w:val="0"/>
          <w:numId w:val="2"/>
        </w:numPr>
        <w:spacing w:before="40" w:after="40"/>
      </w:pPr>
      <w:r>
        <w:t>El reparto al Instructor ya ocurrió y está registrado antes de que acceda. No hay acceso sin reparto previo.</w:t>
      </w:r>
    </w:p>
    <w:p w14:paraId="28775AF8" w14:textId="77777777" w:rsidR="00815044" w:rsidRDefault="00000000">
      <w:pPr>
        <w:pStyle w:val="Prrafodelista"/>
        <w:numPr>
          <w:ilvl w:val="0"/>
          <w:numId w:val="2"/>
        </w:numPr>
        <w:spacing w:before="40" w:after="40"/>
      </w:pPr>
      <w:r>
        <w:t xml:space="preserve">La línea de tiempo del proceso en el </w:t>
      </w:r>
      <w:proofErr w:type="spellStart"/>
      <w:r>
        <w:t>sidebar</w:t>
      </w:r>
      <w:proofErr w:type="spellEnd"/>
      <w:r>
        <w:t xml:space="preserve"> izquierdo refleja siempre la etapa activa del expediente en tiempo real.</w:t>
      </w:r>
    </w:p>
    <w:p w14:paraId="05E9B5DD" w14:textId="77777777" w:rsidR="00815044" w:rsidRDefault="00000000">
      <w:pPr>
        <w:pStyle w:val="Prrafodelista"/>
        <w:numPr>
          <w:ilvl w:val="0"/>
          <w:numId w:val="2"/>
        </w:numPr>
        <w:spacing w:before="40" w:after="40"/>
      </w:pPr>
      <w:r>
        <w:t>El término de prescripción se calcula en días calendario según Art. 33 CGD. El sistema usa el calendario colombiano de festivos actualizable.</w:t>
      </w:r>
    </w:p>
    <w:p w14:paraId="71F2839F" w14:textId="77777777" w:rsidR="00815044" w:rsidRDefault="00815044">
      <w:pPr>
        <w:spacing w:before="40" w:after="40"/>
      </w:pPr>
    </w:p>
    <w:p w14:paraId="7FB06EA2" w14:textId="77777777" w:rsidR="00815044" w:rsidRDefault="00000000">
      <w:pPr>
        <w:pBdr>
          <w:bottom w:val="single" w:sz="8" w:space="1" w:color="063853"/>
        </w:pBdr>
        <w:spacing w:before="300" w:after="120"/>
      </w:pPr>
      <w:r>
        <w:rPr>
          <w:b/>
          <w:bCs/>
          <w:color w:val="063853"/>
          <w:sz w:val="26"/>
          <w:szCs w:val="26"/>
        </w:rPr>
        <w:t>CRITERIOS DE ACEPTACIÓN — GHERKIN</w:t>
      </w:r>
    </w:p>
    <w:p w14:paraId="2E913111" w14:textId="77777777" w:rsidR="00815044" w:rsidRDefault="00815044">
      <w:pPr>
        <w:spacing w:before="40" w:after="40"/>
      </w:pPr>
    </w:p>
    <w:p w14:paraId="13142887" w14:textId="77777777" w:rsidR="00815044" w:rsidRDefault="00000000">
      <w:pPr>
        <w:spacing w:before="180" w:after="60"/>
      </w:pPr>
      <w:r>
        <w:rPr>
          <w:b/>
          <w:bCs/>
          <w:i/>
          <w:iCs/>
          <w:color w:val="222222"/>
          <w:sz w:val="21"/>
          <w:szCs w:val="21"/>
        </w:rPr>
        <w:t>Escenario 1 — Instructor accede y visualiza la noticia correctamente (flujo feliz)</w:t>
      </w:r>
    </w:p>
    <w:p w14:paraId="0763843C" w14:textId="77777777" w:rsidR="00815044" w:rsidRDefault="00000000">
      <w:pPr>
        <w:spacing w:before="40" w:after="40"/>
        <w:ind w:left="480"/>
      </w:pPr>
      <w:r>
        <w:rPr>
          <w:b/>
          <w:bCs/>
          <w:color w:val="063853"/>
        </w:rPr>
        <w:t xml:space="preserve">Dado que: </w:t>
      </w:r>
      <w:r>
        <w:t>el Instructor Dr. Carlos Mendoza está autenticado con rol Instructor y el expediente EXP-2026-00521 le fue asignado en estado 'En evaluación',</w:t>
      </w:r>
    </w:p>
    <w:p w14:paraId="0FD4A653" w14:textId="77777777" w:rsidR="00815044" w:rsidRDefault="00000000">
      <w:pPr>
        <w:spacing w:before="40" w:after="40"/>
        <w:ind w:left="480"/>
      </w:pPr>
      <w:r>
        <w:rPr>
          <w:b/>
          <w:bCs/>
          <w:color w:val="063853"/>
        </w:rPr>
        <w:t xml:space="preserve">Cuando: </w:t>
      </w:r>
      <w:r>
        <w:t>accede a la pantalla de evaluación desde su bandeja de trabajo,</w:t>
      </w:r>
    </w:p>
    <w:p w14:paraId="6BFD7E4A" w14:textId="77777777" w:rsidR="00815044" w:rsidRDefault="00000000">
      <w:pPr>
        <w:spacing w:before="40" w:after="40"/>
        <w:ind w:left="480"/>
      </w:pPr>
      <w:r>
        <w:rPr>
          <w:b/>
          <w:bCs/>
          <w:color w:val="063853"/>
        </w:rPr>
        <w:t xml:space="preserve">Entonces: </w:t>
      </w:r>
      <w:r>
        <w:t>el sistema muestra en modo solo lectura: radicado EXP-2026-00521, tipo Queja, fecha 28/04/2026, medio de ingreso DOKUS, entidad Alcaldía de Zipaquirá, descripción completa de los hechos, intervinientes (quejoso: Juan Pérez CC 1.234.567 y posible disciplinable: Luis Hernando Sánchez Torres), y la alerta de prescripción indicando vencimiento aproximado marzo 2030 — Art. 33 CGD. El acceso queda registrado en el log de auditoría.</w:t>
      </w:r>
    </w:p>
    <w:p w14:paraId="76E2C94D" w14:textId="77777777" w:rsidR="00815044" w:rsidRDefault="00815044">
      <w:pPr>
        <w:spacing w:before="40" w:after="40"/>
      </w:pPr>
    </w:p>
    <w:p w14:paraId="755188E1" w14:textId="77777777" w:rsidR="00815044" w:rsidRDefault="00000000">
      <w:pPr>
        <w:spacing w:before="180" w:after="60"/>
      </w:pPr>
      <w:r>
        <w:rPr>
          <w:b/>
          <w:bCs/>
          <w:i/>
          <w:iCs/>
          <w:color w:val="222222"/>
          <w:sz w:val="21"/>
          <w:szCs w:val="21"/>
        </w:rPr>
        <w:t>Escenario 2 — Verificación de la alerta de prescripción</w:t>
      </w:r>
    </w:p>
    <w:p w14:paraId="53FD0DF5" w14:textId="77777777" w:rsidR="00815044" w:rsidRDefault="00000000">
      <w:pPr>
        <w:spacing w:before="40" w:after="40"/>
        <w:ind w:left="480"/>
      </w:pPr>
      <w:r>
        <w:rPr>
          <w:b/>
          <w:bCs/>
          <w:color w:val="063853"/>
        </w:rPr>
        <w:t xml:space="preserve">Dado que: </w:t>
      </w:r>
      <w:r>
        <w:t>la noticia EXP-2026-00521 tiene hechos registrados entre marzo y diciembre de 2025,</w:t>
      </w:r>
    </w:p>
    <w:p w14:paraId="2E0D5156" w14:textId="77777777" w:rsidR="00815044" w:rsidRDefault="00000000">
      <w:pPr>
        <w:spacing w:before="40" w:after="40"/>
        <w:ind w:left="480"/>
      </w:pPr>
      <w:r>
        <w:rPr>
          <w:b/>
          <w:bCs/>
          <w:color w:val="063853"/>
        </w:rPr>
        <w:t xml:space="preserve">Cuando: </w:t>
      </w:r>
      <w:r>
        <w:t>el Instructor carga la pantalla,</w:t>
      </w:r>
    </w:p>
    <w:p w14:paraId="4FF62835" w14:textId="77777777" w:rsidR="00815044" w:rsidRDefault="00000000">
      <w:pPr>
        <w:spacing w:before="40" w:after="40"/>
        <w:ind w:left="480"/>
      </w:pPr>
      <w:r>
        <w:rPr>
          <w:b/>
          <w:bCs/>
          <w:color w:val="063853"/>
        </w:rPr>
        <w:t xml:space="preserve">Entonces: </w:t>
      </w:r>
      <w:r>
        <w:t>el sistema calcula el término de 5 años desde el último hecho (diciembre 2025) y muestra alerta de prescripción con vencimiento aproximado diciembre 2030 (Art. 33 CGD). La alerta no contiene ninguna referencia a caducidad.</w:t>
      </w:r>
    </w:p>
    <w:p w14:paraId="31715C89" w14:textId="77777777" w:rsidR="00815044" w:rsidRDefault="00815044">
      <w:pPr>
        <w:spacing w:before="40" w:after="40"/>
      </w:pPr>
    </w:p>
    <w:p w14:paraId="64F7C118" w14:textId="77777777" w:rsidR="00815044" w:rsidRDefault="00000000">
      <w:pPr>
        <w:spacing w:before="180" w:after="60"/>
      </w:pPr>
      <w:r>
        <w:rPr>
          <w:b/>
          <w:bCs/>
          <w:i/>
          <w:iCs/>
          <w:color w:val="222222"/>
          <w:sz w:val="21"/>
          <w:szCs w:val="21"/>
        </w:rPr>
        <w:t>Escenario 3 — Noticia sin fecha de hechos registrada</w:t>
      </w:r>
    </w:p>
    <w:p w14:paraId="0FB7A0F2" w14:textId="77777777" w:rsidR="00815044" w:rsidRDefault="00000000">
      <w:pPr>
        <w:spacing w:before="40" w:after="40"/>
        <w:ind w:left="480"/>
      </w:pPr>
      <w:r>
        <w:rPr>
          <w:b/>
          <w:bCs/>
          <w:color w:val="063853"/>
        </w:rPr>
        <w:t xml:space="preserve">Dado que: </w:t>
      </w:r>
      <w:r>
        <w:t>la noticia EXP-2026-00634 fue radicada sin fecha de hechos,</w:t>
      </w:r>
    </w:p>
    <w:p w14:paraId="12A6149F" w14:textId="77777777" w:rsidR="00815044" w:rsidRDefault="00000000">
      <w:pPr>
        <w:spacing w:before="40" w:after="40"/>
        <w:ind w:left="480"/>
      </w:pPr>
      <w:r>
        <w:rPr>
          <w:b/>
          <w:bCs/>
          <w:color w:val="063853"/>
        </w:rPr>
        <w:lastRenderedPageBreak/>
        <w:t xml:space="preserve">Cuando: </w:t>
      </w:r>
      <w:r>
        <w:t>el Instructor accede a la pantalla de evaluación,</w:t>
      </w:r>
    </w:p>
    <w:p w14:paraId="0871CDCA" w14:textId="77777777" w:rsidR="00815044" w:rsidRDefault="00000000">
      <w:pPr>
        <w:spacing w:before="40" w:after="40"/>
        <w:ind w:left="480"/>
      </w:pPr>
      <w:r>
        <w:rPr>
          <w:b/>
          <w:bCs/>
          <w:color w:val="063853"/>
        </w:rPr>
        <w:t xml:space="preserve">Entonces: </w:t>
      </w:r>
      <w:r>
        <w:t>el sistema no muestra la alerta de prescripción y en su lugar muestra el mensaje 'No se registró fecha de los hechos — verifique antes de decidir'. El resto de la pantalla se muestra con normalidad.</w:t>
      </w:r>
    </w:p>
    <w:p w14:paraId="10F07070" w14:textId="77777777" w:rsidR="00815044" w:rsidRDefault="00815044">
      <w:pPr>
        <w:spacing w:before="40" w:after="40"/>
      </w:pPr>
    </w:p>
    <w:p w14:paraId="7316390C" w14:textId="77777777" w:rsidR="00815044" w:rsidRDefault="00000000">
      <w:pPr>
        <w:spacing w:before="180" w:after="60"/>
      </w:pPr>
      <w:r>
        <w:rPr>
          <w:b/>
          <w:bCs/>
          <w:i/>
          <w:iCs/>
          <w:color w:val="222222"/>
          <w:sz w:val="21"/>
          <w:szCs w:val="21"/>
        </w:rPr>
        <w:t>Escenario 4 — Expediente bajo reserva: datos del disciplinable enmascarados</w:t>
      </w:r>
    </w:p>
    <w:p w14:paraId="369782B0" w14:textId="77777777" w:rsidR="00815044" w:rsidRDefault="00000000">
      <w:pPr>
        <w:spacing w:before="40" w:after="40"/>
        <w:ind w:left="480"/>
      </w:pPr>
      <w:r>
        <w:rPr>
          <w:b/>
          <w:bCs/>
          <w:color w:val="063853"/>
        </w:rPr>
        <w:t xml:space="preserve">Dado que: </w:t>
      </w:r>
      <w:r>
        <w:t>el expediente EXP-2026-00521 está en etapa de reserva (Art. 115 CGD) y el Instructor no tiene nivel de acceso para ver datos del disciplinable,</w:t>
      </w:r>
    </w:p>
    <w:p w14:paraId="6D7D6131" w14:textId="77777777" w:rsidR="00815044" w:rsidRDefault="00000000">
      <w:pPr>
        <w:spacing w:before="40" w:after="40"/>
        <w:ind w:left="480"/>
      </w:pPr>
      <w:r>
        <w:rPr>
          <w:b/>
          <w:bCs/>
          <w:color w:val="063853"/>
        </w:rPr>
        <w:t xml:space="preserve">Cuando: </w:t>
      </w:r>
      <w:r>
        <w:t>accede a la pantalla de evaluación,</w:t>
      </w:r>
    </w:p>
    <w:p w14:paraId="7E068B09" w14:textId="77777777" w:rsidR="00815044" w:rsidRDefault="00000000">
      <w:pPr>
        <w:spacing w:before="40" w:after="40"/>
        <w:ind w:left="480"/>
      </w:pPr>
      <w:r>
        <w:rPr>
          <w:b/>
          <w:bCs/>
          <w:color w:val="063853"/>
        </w:rPr>
        <w:t xml:space="preserve">Entonces: </w:t>
      </w:r>
      <w:r>
        <w:t>el sistema muestra los datos del posible disciplinable con máscara ('L***** S***** T*****') e incluye el texto 'Información bajo reserva — Art. 115 CGD'. El resto de la pantalla se muestra sin restricciones.</w:t>
      </w:r>
    </w:p>
    <w:p w14:paraId="5C10CA62" w14:textId="77777777" w:rsidR="00815044" w:rsidRDefault="00815044">
      <w:pPr>
        <w:spacing w:before="40" w:after="40"/>
      </w:pPr>
    </w:p>
    <w:p w14:paraId="0B310405" w14:textId="77777777" w:rsidR="00815044" w:rsidRDefault="00000000">
      <w:pPr>
        <w:spacing w:before="180" w:after="60"/>
      </w:pPr>
      <w:r>
        <w:rPr>
          <w:b/>
          <w:bCs/>
          <w:i/>
          <w:iCs/>
          <w:color w:val="222222"/>
          <w:sz w:val="21"/>
          <w:szCs w:val="21"/>
        </w:rPr>
        <w:t>Escenario 5 — Intento de editar datos de la noticia</w:t>
      </w:r>
    </w:p>
    <w:p w14:paraId="7273F54D" w14:textId="77777777" w:rsidR="00815044" w:rsidRDefault="00000000">
      <w:pPr>
        <w:spacing w:before="40" w:after="40"/>
        <w:ind w:left="480"/>
      </w:pPr>
      <w:r>
        <w:rPr>
          <w:b/>
          <w:bCs/>
          <w:color w:val="063853"/>
        </w:rPr>
        <w:t xml:space="preserve">Dado que: </w:t>
      </w:r>
      <w:r>
        <w:t>el Instructor visualiza la pantalla de evaluación del expediente EXP-2026-00521,</w:t>
      </w:r>
    </w:p>
    <w:p w14:paraId="659681BB" w14:textId="77777777" w:rsidR="00815044" w:rsidRDefault="00000000">
      <w:pPr>
        <w:spacing w:before="40" w:after="40"/>
        <w:ind w:left="480"/>
      </w:pPr>
      <w:r>
        <w:rPr>
          <w:b/>
          <w:bCs/>
          <w:color w:val="063853"/>
        </w:rPr>
        <w:t xml:space="preserve">Cuando: </w:t>
      </w:r>
      <w:r>
        <w:t>intenta modificar cualquier campo de los datos de la noticia (descripción, fechas, intervinientes),</w:t>
      </w:r>
    </w:p>
    <w:p w14:paraId="59FBDF63" w14:textId="77777777" w:rsidR="00815044" w:rsidRDefault="00000000">
      <w:pPr>
        <w:spacing w:before="40" w:after="40"/>
        <w:ind w:left="480"/>
      </w:pPr>
      <w:r>
        <w:rPr>
          <w:b/>
          <w:bCs/>
          <w:color w:val="063853"/>
        </w:rPr>
        <w:t xml:space="preserve">Entonces: </w:t>
      </w:r>
      <w:r>
        <w:t>el sistema no permite ninguna modificación. Todos los campos son de solo lectura. No se presentan controles de edición en ningún campo de esta sección.</w:t>
      </w:r>
    </w:p>
    <w:p w14:paraId="2EB5CDDB" w14:textId="77777777" w:rsidR="00815044" w:rsidRDefault="00815044">
      <w:pPr>
        <w:spacing w:before="40" w:after="40"/>
      </w:pPr>
    </w:p>
    <w:p w14:paraId="0FA70BD3" w14:textId="77777777" w:rsidR="00815044" w:rsidRDefault="00000000">
      <w:pPr>
        <w:pBdr>
          <w:bottom w:val="single" w:sz="8" w:space="1" w:color="063853"/>
        </w:pBdr>
        <w:spacing w:before="300" w:after="120"/>
      </w:pPr>
      <w:r>
        <w:rPr>
          <w:b/>
          <w:bCs/>
          <w:color w:val="063853"/>
          <w:sz w:val="26"/>
          <w:szCs w:val="26"/>
        </w:rPr>
        <w:t>PROTOTIPO / ANEXOS</w:t>
      </w:r>
    </w:p>
    <w:p w14:paraId="167D5926" w14:textId="77777777" w:rsidR="00815044" w:rsidRDefault="00815044">
      <w:pPr>
        <w:spacing w:before="40" w:after="40"/>
      </w:pPr>
    </w:p>
    <w:p w14:paraId="61D1C2D2" w14:textId="77777777" w:rsidR="00815044" w:rsidRDefault="00000000">
      <w:pPr>
        <w:pStyle w:val="Prrafodelista"/>
        <w:numPr>
          <w:ilvl w:val="0"/>
          <w:numId w:val="2"/>
        </w:numPr>
        <w:spacing w:before="40" w:after="40"/>
      </w:pPr>
      <w:r>
        <w:t>Prototipo: 05_evaluacion_noticia.html — sección superior: datos de la noticia, intervinientes y alerta de prescripción.</w:t>
      </w:r>
    </w:p>
    <w:p w14:paraId="472BDF16" w14:textId="77777777" w:rsidR="00815044" w:rsidRDefault="00000000">
      <w:pPr>
        <w:pStyle w:val="Prrafodelista"/>
        <w:numPr>
          <w:ilvl w:val="0"/>
          <w:numId w:val="2"/>
        </w:numPr>
        <w:spacing w:before="40" w:after="40"/>
      </w:pPr>
      <w:r>
        <w:t>Integración documentada: DOKUS → EED para datos y documentos de la noticia. Sin radicación ciudadana directa en EED.</w:t>
      </w:r>
    </w:p>
    <w:p w14:paraId="791A1EF0" w14:textId="77777777" w:rsidR="00815044" w:rsidRDefault="00815044">
      <w:pPr>
        <w:spacing w:before="40" w:after="40"/>
      </w:pPr>
    </w:p>
    <w:p w14:paraId="7A21D61E" w14:textId="77777777" w:rsidR="00815044" w:rsidRDefault="0081504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15044" w14:paraId="267D98B7"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F2043B1" w14:textId="77777777" w:rsidR="00815044" w:rsidRDefault="00000000">
            <w:r>
              <w:rPr>
                <w:b/>
                <w:bCs/>
                <w:color w:val="063853"/>
              </w:rPr>
              <w:t>Rol</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3D1D4D0" w14:textId="77777777" w:rsidR="00815044" w:rsidRDefault="00000000">
            <w:r>
              <w:rPr>
                <w:b/>
                <w:bCs/>
                <w:color w:val="063853"/>
              </w:rPr>
              <w:t>Nombre / Dependencia</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3DDFE9C" w14:textId="77777777" w:rsidR="00815044" w:rsidRDefault="00000000">
            <w:r>
              <w:rPr>
                <w:b/>
                <w:bCs/>
                <w:color w:val="063853"/>
              </w:rPr>
              <w:t>Firma</w:t>
            </w:r>
          </w:p>
        </w:tc>
      </w:tr>
      <w:tr w:rsidR="00815044" w14:paraId="08E74B3E"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B5869A4" w14:textId="77777777" w:rsidR="00815044" w:rsidRDefault="00000000">
            <w:r>
              <w:rPr>
                <w:color w:val="000000"/>
              </w:rPr>
              <w:t>Elaborado por: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D98528" w14:textId="77777777" w:rsidR="00815044" w:rsidRDefault="00000000">
            <w:r>
              <w:rPr>
                <w:color w:val="000000"/>
              </w:rPr>
              <w:t>Veeduría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D61B6F" w14:textId="77777777" w:rsidR="00815044" w:rsidRDefault="00000000">
            <w:r>
              <w:rPr>
                <w:color w:val="000000"/>
              </w:rPr>
              <w:t>___________________</w:t>
            </w:r>
          </w:p>
        </w:tc>
      </w:tr>
      <w:tr w:rsidR="00815044" w14:paraId="6547695B"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C3E3BCD" w14:textId="77777777" w:rsidR="00815044" w:rsidRDefault="00000000">
            <w:proofErr w:type="spellStart"/>
            <w:r>
              <w:rPr>
                <w:color w:val="000000"/>
              </w:rPr>
              <w:t>Stakeholder</w:t>
            </w:r>
            <w:proofErr w:type="spellEnd"/>
            <w:r>
              <w:rPr>
                <w:color w:val="000000"/>
              </w:rPr>
              <w:t xml:space="preserve"> 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88FCBD" w14:textId="77777777" w:rsidR="00815044" w:rsidRDefault="00000000">
            <w:r>
              <w:rPr>
                <w:color w:val="000000"/>
              </w:rPr>
              <w:t>Oficina TI — PGN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54D3A0" w14:textId="77777777" w:rsidR="00815044" w:rsidRDefault="00000000">
            <w:r>
              <w:rPr>
                <w:color w:val="000000"/>
              </w:rPr>
              <w:t>___________________</w:t>
            </w:r>
          </w:p>
        </w:tc>
      </w:tr>
      <w:tr w:rsidR="00815044" w14:paraId="7EE91F73"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FA1A5CA" w14:textId="77777777" w:rsidR="00815044" w:rsidRDefault="00000000">
            <w:proofErr w:type="spellStart"/>
            <w:r>
              <w:rPr>
                <w:color w:val="000000"/>
              </w:rPr>
              <w:t>Stakeholder</w:t>
            </w:r>
            <w:proofErr w:type="spellEnd"/>
            <w:r>
              <w:rPr>
                <w:color w:val="000000"/>
              </w:rPr>
              <w:t xml:space="preserve"> 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623F80" w14:textId="77777777" w:rsidR="00815044" w:rsidRDefault="00000000">
            <w:r>
              <w:rPr>
                <w:color w:val="000000"/>
              </w:rPr>
              <w:t>Oficina Control Interno Disciplinario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2AFAED" w14:textId="77777777" w:rsidR="00815044" w:rsidRDefault="00000000">
            <w:r>
              <w:rPr>
                <w:color w:val="000000"/>
              </w:rPr>
              <w:t>___________________</w:t>
            </w:r>
          </w:p>
        </w:tc>
      </w:tr>
    </w:tbl>
    <w:p w14:paraId="5068784F" w14:textId="77777777" w:rsidR="00815044" w:rsidRDefault="00815044">
      <w:pPr>
        <w:spacing w:before="40" w:after="40"/>
      </w:pPr>
    </w:p>
    <w:p w14:paraId="2F51C03D" w14:textId="77777777" w:rsidR="00815044" w:rsidRDefault="00000000">
      <w:r>
        <w:br w:type="page"/>
      </w:r>
    </w:p>
    <w:p w14:paraId="6186D324" w14:textId="33826254" w:rsidR="00815044" w:rsidRDefault="0081504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15044" w14:paraId="38A94827" w14:textId="77777777">
        <w:tc>
          <w:tcPr>
            <w:tcW w:w="2200" w:type="dxa"/>
            <w:tcBorders>
              <w:top w:val="single" w:sz="1" w:space="0" w:color="CCCCCC"/>
              <w:left w:val="single" w:sz="1" w:space="0" w:color="CCCCCC"/>
              <w:bottom w:val="single" w:sz="1" w:space="0" w:color="CCCCCC"/>
              <w:right w:val="single" w:sz="1" w:space="0" w:color="CCCCCC"/>
            </w:tcBorders>
            <w:shd w:val="clear" w:color="auto" w:fill="063853"/>
            <w:tcMar>
              <w:top w:w="120" w:type="dxa"/>
              <w:left w:w="120" w:type="dxa"/>
              <w:bottom w:w="120" w:type="dxa"/>
              <w:right w:w="120" w:type="dxa"/>
            </w:tcMar>
            <w:vAlign w:val="center"/>
          </w:tcPr>
          <w:p w14:paraId="0C5EF37C" w14:textId="77777777" w:rsidR="00815044" w:rsidRDefault="00000000">
            <w:pPr>
              <w:jc w:val="center"/>
            </w:pPr>
            <w:r>
              <w:rPr>
                <w:b/>
                <w:bCs/>
                <w:color w:val="FFE601"/>
                <w:sz w:val="36"/>
                <w:szCs w:val="36"/>
              </w:rPr>
              <w:t>PGN</w:t>
            </w:r>
          </w:p>
          <w:p w14:paraId="31AF82A3" w14:textId="77777777" w:rsidR="00815044" w:rsidRDefault="00000000">
            <w:pPr>
              <w:jc w:val="center"/>
            </w:pPr>
            <w:r>
              <w:rPr>
                <w:color w:val="FFFFFF"/>
                <w:sz w:val="16"/>
                <w:szCs w:val="16"/>
              </w:rPr>
              <w:t>Procuraduría</w:t>
            </w:r>
          </w:p>
          <w:p w14:paraId="35336F99" w14:textId="77777777" w:rsidR="00815044" w:rsidRDefault="00000000">
            <w:pPr>
              <w:jc w:val="center"/>
            </w:pPr>
            <w:r>
              <w:rPr>
                <w:color w:val="FFFFFF"/>
                <w:sz w:val="16"/>
                <w:szCs w:val="16"/>
              </w:rPr>
              <w:t>General de la Nación</w:t>
            </w:r>
          </w:p>
        </w:tc>
        <w:tc>
          <w:tcPr>
            <w:tcW w:w="7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20" w:type="dxa"/>
            </w:tcMar>
          </w:tcPr>
          <w:p w14:paraId="114D05E5" w14:textId="77777777" w:rsidR="00815044" w:rsidRDefault="00000000">
            <w:r>
              <w:rPr>
                <w:b/>
                <w:bCs/>
                <w:color w:val="063853"/>
                <w:sz w:val="22"/>
                <w:szCs w:val="22"/>
              </w:rPr>
              <w:t>FORMATO: HISTORIA DE USUARIO</w:t>
            </w:r>
          </w:p>
          <w:p w14:paraId="52E7D657" w14:textId="77777777" w:rsidR="00815044" w:rsidRDefault="00000000">
            <w:r>
              <w:rPr>
                <w:color w:val="444444"/>
                <w:sz w:val="18"/>
                <w:szCs w:val="18"/>
              </w:rPr>
              <w:t>Expediente Electrónico Disciplinario — EED</w:t>
            </w:r>
          </w:p>
          <w:p w14:paraId="2316B1A2" w14:textId="77777777" w:rsidR="00815044" w:rsidRDefault="00000000">
            <w:r>
              <w:rPr>
                <w:color w:val="444444"/>
                <w:sz w:val="18"/>
                <w:szCs w:val="18"/>
              </w:rPr>
              <w:t>Oficina de Control Interno Disciplinario — Veeduría</w:t>
            </w:r>
          </w:p>
        </w:tc>
      </w:tr>
    </w:tbl>
    <w:p w14:paraId="5141D1C4" w14:textId="77777777" w:rsidR="00815044" w:rsidRDefault="0081504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6"/>
        <w:gridCol w:w="3509"/>
        <w:gridCol w:w="1608"/>
        <w:gridCol w:w="1647"/>
      </w:tblGrid>
      <w:tr w:rsidR="00815044" w14:paraId="06D78127" w14:textId="77777777" w:rsidTr="00464CBF">
        <w:tc>
          <w:tcPr>
            <w:tcW w:w="259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5191E9F" w14:textId="77777777" w:rsidR="00815044" w:rsidRDefault="00000000">
            <w:r>
              <w:rPr>
                <w:b/>
                <w:bCs/>
                <w:color w:val="063853"/>
              </w:rPr>
              <w:t>Fecha:</w:t>
            </w:r>
          </w:p>
        </w:tc>
        <w:tc>
          <w:tcPr>
            <w:tcW w:w="3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8B279" w14:textId="77777777" w:rsidR="00815044" w:rsidRDefault="00000000">
            <w:r>
              <w:rPr>
                <w:color w:val="000000"/>
              </w:rPr>
              <w:t>04-05-2026</w:t>
            </w:r>
          </w:p>
        </w:tc>
        <w:tc>
          <w:tcPr>
            <w:tcW w:w="16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BA39756" w14:textId="77777777" w:rsidR="00815044" w:rsidRDefault="00000000">
            <w:r>
              <w:rPr>
                <w:b/>
                <w:bCs/>
                <w:color w:val="063853"/>
              </w:rPr>
              <w:t>ID HU:</w:t>
            </w:r>
          </w:p>
        </w:tc>
        <w:tc>
          <w:tcPr>
            <w:tcW w:w="16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F18DBF" w14:textId="77777777" w:rsidR="00815044" w:rsidRDefault="00000000">
            <w:r>
              <w:rPr>
                <w:b/>
                <w:bCs/>
                <w:color w:val="063853"/>
              </w:rPr>
              <w:t>HU-05-03</w:t>
            </w:r>
          </w:p>
        </w:tc>
      </w:tr>
      <w:tr w:rsidR="00815044" w14:paraId="39B55CFB" w14:textId="77777777" w:rsidTr="00464CBF">
        <w:tc>
          <w:tcPr>
            <w:tcW w:w="259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4826174" w14:textId="77777777" w:rsidR="00815044" w:rsidRDefault="00000000">
            <w:r>
              <w:rPr>
                <w:b/>
                <w:bCs/>
                <w:color w:val="063853"/>
              </w:rPr>
              <w:t>Creado por:</w:t>
            </w:r>
          </w:p>
        </w:tc>
        <w:tc>
          <w:tcPr>
            <w:tcW w:w="3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E16007" w14:textId="77777777" w:rsidR="00815044" w:rsidRDefault="00000000">
            <w:r>
              <w:rPr>
                <w:color w:val="000000"/>
              </w:rPr>
              <w:t>Veeduría</w:t>
            </w:r>
          </w:p>
        </w:tc>
        <w:tc>
          <w:tcPr>
            <w:tcW w:w="16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92DD1EC" w14:textId="77777777" w:rsidR="00815044" w:rsidRDefault="00000000">
            <w:r>
              <w:rPr>
                <w:b/>
                <w:bCs/>
                <w:color w:val="063853"/>
              </w:rPr>
              <w:t>Validado por:</w:t>
            </w:r>
          </w:p>
        </w:tc>
        <w:tc>
          <w:tcPr>
            <w:tcW w:w="16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DB1B5B" w14:textId="77777777" w:rsidR="00815044" w:rsidRDefault="00000000">
            <w:r>
              <w:rPr>
                <w:color w:val="000000"/>
              </w:rPr>
              <w:t>Pendiente</w:t>
            </w:r>
          </w:p>
        </w:tc>
      </w:tr>
    </w:tbl>
    <w:p w14:paraId="15E37F7A" w14:textId="77777777" w:rsidR="00815044" w:rsidRDefault="0081504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5044" w14:paraId="7477C51F" w14:textId="77777777">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39E217E" w14:textId="77777777" w:rsidR="00815044" w:rsidRDefault="00000000">
            <w:r>
              <w:rPr>
                <w:b/>
                <w:bCs/>
                <w:color w:val="063853"/>
              </w:rPr>
              <w:t>INFORMACIÓN GENERAL</w:t>
            </w:r>
          </w:p>
        </w:tc>
      </w:tr>
      <w:tr w:rsidR="00815044" w14:paraId="283ED0BE"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D23B1C" w14:textId="77777777" w:rsidR="00815044" w:rsidRDefault="00000000">
            <w:pPr>
              <w:spacing w:before="60" w:after="60"/>
            </w:pPr>
            <w:r>
              <w:rPr>
                <w:b/>
                <w:bCs/>
                <w:color w:val="333333"/>
              </w:rPr>
              <w:t xml:space="preserve">Macroproceso: </w:t>
            </w:r>
            <w:r>
              <w:rPr>
                <w:color w:val="000000"/>
              </w:rPr>
              <w:t>Proceso Disciplinario</w:t>
            </w:r>
          </w:p>
          <w:p w14:paraId="69327CF5" w14:textId="77777777" w:rsidR="00815044" w:rsidRDefault="00000000">
            <w:pPr>
              <w:spacing w:before="60" w:after="60"/>
            </w:pPr>
            <w:r>
              <w:rPr>
                <w:b/>
                <w:bCs/>
                <w:color w:val="333333"/>
              </w:rPr>
              <w:t xml:space="preserve">Proceso: </w:t>
            </w:r>
            <w:r>
              <w:rPr>
                <w:color w:val="000000"/>
              </w:rPr>
              <w:t>Evaluación de Noticia Disciplinaria</w:t>
            </w:r>
          </w:p>
          <w:p w14:paraId="50F0B066" w14:textId="77777777" w:rsidR="00815044" w:rsidRDefault="00000000">
            <w:pPr>
              <w:spacing w:before="60" w:after="60"/>
            </w:pPr>
            <w:r>
              <w:rPr>
                <w:b/>
                <w:bCs/>
                <w:color w:val="333333"/>
              </w:rPr>
              <w:t xml:space="preserve">Actividad: </w:t>
            </w:r>
            <w:r>
              <w:rPr>
                <w:color w:val="000000"/>
              </w:rPr>
              <w:t>Seleccionar una de las 11 decisiones posibles y ser redirigido a la pantalla de proyección del auto o acto correspondiente</w:t>
            </w:r>
          </w:p>
          <w:p w14:paraId="3CAC1A63" w14:textId="77777777" w:rsidR="00815044" w:rsidRDefault="00000000">
            <w:pPr>
              <w:spacing w:before="60" w:after="60"/>
            </w:pPr>
            <w:r>
              <w:rPr>
                <w:b/>
                <w:bCs/>
                <w:color w:val="333333"/>
              </w:rPr>
              <w:t xml:space="preserve">Clasificación: </w:t>
            </w:r>
            <w:r>
              <w:rPr>
                <w:color w:val="000000"/>
              </w:rPr>
              <w:t>Funcional</w:t>
            </w:r>
          </w:p>
          <w:p w14:paraId="317D1FEF" w14:textId="77777777" w:rsidR="00815044" w:rsidRDefault="00000000">
            <w:pPr>
              <w:spacing w:before="60" w:after="60"/>
            </w:pPr>
            <w:r>
              <w:rPr>
                <w:b/>
                <w:bCs/>
                <w:color w:val="333333"/>
              </w:rPr>
              <w:t xml:space="preserve">Valor de negocio: </w:t>
            </w:r>
            <w:r>
              <w:rPr>
                <w:color w:val="000000"/>
              </w:rPr>
              <w:t>Garantizar que el Instructor seleccione, de forma consciente y fundada, una de las 11 decisiones posibles del Bloque 0 del flujo procesal (Art. 86, 98, 99, 104, 208, 209, 211 CGD y Directiva 007/2026), y que el sistema lo redirija a la pantalla específica donde proyectará el auto o acto correspondiente, con trazabilidad de la decisión seleccionada.</w:t>
            </w:r>
          </w:p>
        </w:tc>
      </w:tr>
    </w:tbl>
    <w:p w14:paraId="0CDAD65A" w14:textId="77777777" w:rsidR="00815044" w:rsidRDefault="00815044">
      <w:pPr>
        <w:spacing w:before="40" w:after="40"/>
      </w:pPr>
    </w:p>
    <w:p w14:paraId="425DFF8E" w14:textId="77777777" w:rsidR="00815044" w:rsidRDefault="00000000">
      <w:pPr>
        <w:pBdr>
          <w:bottom w:val="single" w:sz="8" w:space="1" w:color="063853"/>
        </w:pBdr>
        <w:spacing w:before="300" w:after="120"/>
      </w:pPr>
      <w:r>
        <w:rPr>
          <w:b/>
          <w:bCs/>
          <w:color w:val="063853"/>
          <w:sz w:val="26"/>
          <w:szCs w:val="26"/>
        </w:rPr>
        <w:t>DESCRIPCIÓN DE LA HISTORIA DE USUARIO</w:t>
      </w:r>
    </w:p>
    <w:p w14:paraId="2B21C1A7" w14:textId="77777777" w:rsidR="00815044" w:rsidRDefault="0081504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815044" w14:paraId="171AA23B" w14:textId="77777777">
        <w:tc>
          <w:tcPr>
            <w:tcW w:w="14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90F000E" w14:textId="77777777" w:rsidR="00815044" w:rsidRDefault="00000000">
            <w:r>
              <w:rPr>
                <w:b/>
                <w:bCs/>
                <w:color w:val="063853"/>
              </w:rPr>
              <w:t>¿Quién?</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81F180" w14:textId="77777777" w:rsidR="00815044" w:rsidRDefault="00000000">
            <w:r>
              <w:rPr>
                <w:color w:val="000000"/>
              </w:rPr>
              <w:t>El Instructor Disciplinario asignado al expediente.</w:t>
            </w:r>
          </w:p>
        </w:tc>
      </w:tr>
      <w:tr w:rsidR="00815044" w14:paraId="7059013F" w14:textId="77777777">
        <w:tc>
          <w:tcPr>
            <w:tcW w:w="14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3CE6608" w14:textId="77777777" w:rsidR="00815044" w:rsidRDefault="00000000">
            <w:r>
              <w:rPr>
                <w:b/>
                <w:bCs/>
                <w:color w:val="063853"/>
              </w:rPr>
              <w:t>¿Qué?</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2D2E60" w14:textId="77777777" w:rsidR="00815044" w:rsidRDefault="00000000">
            <w:r>
              <w:rPr>
                <w:color w:val="000000"/>
              </w:rPr>
              <w:t>Al final de la pantalla de evaluación, el sistema presenta una sección 'Decisión del instructor' con las 11 opciones posibles en una grilla visual de 2 columnas. Al seleccionar una opción, el sistema muestra una tarjeta de confirmación con el nombre de la decisión, la norma aplicable, una descripción de qué implica y un botón 'Continuar' que redirige a la pantalla específica de esa decisión. Las 11 opciones son: (1) Apertura de indagación previa, (2) Apertura de investigación disciplinaria, (3) Decisión inhibitoria, (4) Traslado por competencia, (5) Acumulación, (6) Incorporación de noticia, (7) Compulsa de copias, (8) Conflicto de competencias, (9) Remisión por poder preferente, (10) Impedimento o recusación, (11) Devolución.</w:t>
            </w:r>
          </w:p>
        </w:tc>
      </w:tr>
      <w:tr w:rsidR="00815044" w14:paraId="2632B883" w14:textId="77777777">
        <w:tc>
          <w:tcPr>
            <w:tcW w:w="14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191CF11" w14:textId="77777777" w:rsidR="00815044" w:rsidRDefault="00000000">
            <w:r>
              <w:rPr>
                <w:b/>
                <w:bCs/>
                <w:color w:val="063853"/>
              </w:rPr>
              <w:t>¿Para qué?</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C17858" w14:textId="77777777" w:rsidR="00815044" w:rsidRDefault="00000000">
            <w:r>
              <w:rPr>
                <w:color w:val="000000"/>
              </w:rPr>
              <w:t>Asegurar que el Instructor sea redirigido a la pantalla correcta según su decisión, manteniendo el número de expediente como parámetro de contexto, y registrando en el log de auditoría la decisión seleccionada, el usuario y la fecha.</w:t>
            </w:r>
          </w:p>
        </w:tc>
      </w:tr>
    </w:tbl>
    <w:p w14:paraId="02DD4CD7" w14:textId="77777777" w:rsidR="00815044" w:rsidRDefault="00815044">
      <w:pPr>
        <w:spacing w:before="40" w:after="40"/>
      </w:pPr>
    </w:p>
    <w:p w14:paraId="7ED98003" w14:textId="77777777" w:rsidR="00815044" w:rsidRDefault="00000000">
      <w:pPr>
        <w:pBdr>
          <w:bottom w:val="single" w:sz="8" w:space="1" w:color="063853"/>
        </w:pBdr>
        <w:spacing w:before="300" w:after="120"/>
      </w:pPr>
      <w:r>
        <w:rPr>
          <w:b/>
          <w:bCs/>
          <w:color w:val="063853"/>
          <w:sz w:val="26"/>
          <w:szCs w:val="26"/>
        </w:rPr>
        <w:t>DEPENDENCIAS Y PRECONDICIONES</w:t>
      </w:r>
    </w:p>
    <w:p w14:paraId="7910DDDD" w14:textId="77777777" w:rsidR="00815044" w:rsidRDefault="00815044">
      <w:pPr>
        <w:spacing w:before="40" w:after="40"/>
      </w:pPr>
    </w:p>
    <w:p w14:paraId="171C51E9" w14:textId="77777777" w:rsidR="00815044" w:rsidRDefault="00000000">
      <w:pPr>
        <w:pStyle w:val="Prrafodelista"/>
        <w:numPr>
          <w:ilvl w:val="0"/>
          <w:numId w:val="2"/>
        </w:numPr>
        <w:spacing w:before="40" w:after="40"/>
      </w:pPr>
      <w:r>
        <w:t>El Instructor debe haber visualizado los datos de la noticia (HU-05-01) antes de acceder a la sección de decisión. La sección de decisión está al final de la misma pantalla.</w:t>
      </w:r>
    </w:p>
    <w:p w14:paraId="347F1D67" w14:textId="77777777" w:rsidR="00815044" w:rsidRDefault="00000000">
      <w:pPr>
        <w:pStyle w:val="Prrafodelista"/>
        <w:numPr>
          <w:ilvl w:val="0"/>
          <w:numId w:val="2"/>
        </w:numPr>
        <w:spacing w:before="40" w:after="40"/>
      </w:pPr>
      <w:r>
        <w:t>El expediente debe estar en estado 'En evaluación'. Si el estado cambió (</w:t>
      </w:r>
      <w:proofErr w:type="spellStart"/>
      <w:r>
        <w:t>ej</w:t>
      </w:r>
      <w:proofErr w:type="spellEnd"/>
      <w:r>
        <w:t>: otro instructor ya tomó una decisión), el sistema bloquea la selección y muestra el estado actual.</w:t>
      </w:r>
    </w:p>
    <w:p w14:paraId="0B97D662" w14:textId="77777777" w:rsidR="00815044" w:rsidRDefault="00000000">
      <w:pPr>
        <w:pStyle w:val="Prrafodelista"/>
        <w:numPr>
          <w:ilvl w:val="0"/>
          <w:numId w:val="2"/>
        </w:numPr>
        <w:spacing w:before="40" w:after="40"/>
      </w:pPr>
      <w:r>
        <w:t>Las pantallas destino de cada decisión deben existir en el sistema. Si la pantalla aún no está disponible, el sistema muestra el mensaje 'Esta funcionalidad está en construcción'.</w:t>
      </w:r>
    </w:p>
    <w:p w14:paraId="5B081889" w14:textId="77777777" w:rsidR="00815044" w:rsidRDefault="00815044">
      <w:pPr>
        <w:spacing w:before="40" w:after="40"/>
      </w:pPr>
    </w:p>
    <w:p w14:paraId="60A21CAE" w14:textId="77777777" w:rsidR="00815044" w:rsidRDefault="00000000">
      <w:pPr>
        <w:pBdr>
          <w:bottom w:val="single" w:sz="8" w:space="1" w:color="063853"/>
        </w:pBdr>
        <w:spacing w:before="300" w:after="120"/>
      </w:pPr>
      <w:r>
        <w:rPr>
          <w:b/>
          <w:bCs/>
          <w:color w:val="063853"/>
          <w:sz w:val="26"/>
          <w:szCs w:val="26"/>
        </w:rPr>
        <w:lastRenderedPageBreak/>
        <w:t>RESTRICCIONES</w:t>
      </w:r>
    </w:p>
    <w:p w14:paraId="4633220B" w14:textId="77777777" w:rsidR="00815044" w:rsidRDefault="00815044">
      <w:pPr>
        <w:spacing w:before="40" w:after="40"/>
      </w:pPr>
    </w:p>
    <w:p w14:paraId="32ADC9E0" w14:textId="77777777" w:rsidR="00815044" w:rsidRDefault="00000000">
      <w:pPr>
        <w:pStyle w:val="Prrafodelista"/>
        <w:numPr>
          <w:ilvl w:val="0"/>
          <w:numId w:val="2"/>
        </w:numPr>
        <w:spacing w:before="40" w:after="40"/>
      </w:pPr>
      <w:r>
        <w:t>Solo se puede seleccionar una decisión a la vez. La selección de una opción deselecciona cualquier otra que hubiera sido seleccionada previamente.</w:t>
      </w:r>
    </w:p>
    <w:p w14:paraId="502673F6" w14:textId="77777777" w:rsidR="00815044" w:rsidRDefault="00000000">
      <w:pPr>
        <w:pStyle w:val="Prrafodelista"/>
        <w:numPr>
          <w:ilvl w:val="0"/>
          <w:numId w:val="2"/>
        </w:numPr>
        <w:spacing w:before="40" w:after="40"/>
      </w:pPr>
      <w:r>
        <w:t>El botón 'Continuar' permanece deshabilitado hasta que el Instructor seleccione una opción. El sistema muestra el texto orientador 'Seleccione una decisión para continuar'.</w:t>
      </w:r>
    </w:p>
    <w:p w14:paraId="6E3B792F" w14:textId="77777777" w:rsidR="00815044" w:rsidRDefault="00000000">
      <w:pPr>
        <w:pStyle w:val="Prrafodelista"/>
        <w:numPr>
          <w:ilvl w:val="0"/>
          <w:numId w:val="2"/>
        </w:numPr>
        <w:spacing w:before="40" w:after="40"/>
      </w:pPr>
      <w:r>
        <w:t>Las decisiones pueden tomarse de forma conjunta o por cada hecho (Bloque 0 CGD), pero en esta pantalla se selecciona y procesa una decisión a la vez. Si aplican varias decisiones sobre distintos hechos, el flujo se repite por cada una.</w:t>
      </w:r>
    </w:p>
    <w:p w14:paraId="7AA4F196" w14:textId="77777777" w:rsidR="00815044" w:rsidRDefault="00000000">
      <w:pPr>
        <w:pStyle w:val="Prrafodelista"/>
        <w:numPr>
          <w:ilvl w:val="0"/>
          <w:numId w:val="2"/>
        </w:numPr>
        <w:spacing w:before="40" w:after="40"/>
      </w:pPr>
      <w:r>
        <w:t>La selección de la decisión y el clic en 'Continuar' quedan registrados en el log de auditoría: usuario, decisión elegida, expediente, fecha y hora.</w:t>
      </w:r>
    </w:p>
    <w:p w14:paraId="24D50EE4" w14:textId="77777777" w:rsidR="00815044" w:rsidRDefault="00000000">
      <w:pPr>
        <w:pStyle w:val="Prrafodelista"/>
        <w:numPr>
          <w:ilvl w:val="0"/>
          <w:numId w:val="2"/>
        </w:numPr>
        <w:spacing w:before="40" w:after="40"/>
      </w:pPr>
      <w:r>
        <w:t>El sistema pasa el número de expediente como parámetro a la pantalla destino para que el contexto del expediente no se pierda.</w:t>
      </w:r>
    </w:p>
    <w:p w14:paraId="1CA8FCFF" w14:textId="77777777" w:rsidR="00815044" w:rsidRDefault="00815044">
      <w:pPr>
        <w:spacing w:before="40" w:after="40"/>
      </w:pPr>
    </w:p>
    <w:p w14:paraId="19FE9702" w14:textId="77777777" w:rsidR="00815044" w:rsidRDefault="00000000">
      <w:pPr>
        <w:pBdr>
          <w:bottom w:val="single" w:sz="8" w:space="1" w:color="063853"/>
        </w:pBdr>
        <w:spacing w:before="300" w:after="120"/>
      </w:pPr>
      <w:r>
        <w:rPr>
          <w:b/>
          <w:bCs/>
          <w:color w:val="063853"/>
          <w:sz w:val="26"/>
          <w:szCs w:val="26"/>
        </w:rPr>
        <w:t>SUPUESTOS</w:t>
      </w:r>
    </w:p>
    <w:p w14:paraId="56F3EF6F" w14:textId="77777777" w:rsidR="00815044" w:rsidRDefault="00815044">
      <w:pPr>
        <w:spacing w:before="40" w:after="40"/>
      </w:pPr>
    </w:p>
    <w:p w14:paraId="673548A4" w14:textId="77777777" w:rsidR="00815044" w:rsidRDefault="00000000">
      <w:pPr>
        <w:pStyle w:val="Prrafodelista"/>
        <w:numPr>
          <w:ilvl w:val="0"/>
          <w:numId w:val="2"/>
        </w:numPr>
        <w:spacing w:before="40" w:after="40"/>
      </w:pPr>
      <w:r>
        <w:t>El Instructor conoce la diferencia entre las 11 opciones. El sistema provee la norma de referencia y una descripción corta de cada decisión en la tarjeta de confirmación como apoyo.</w:t>
      </w:r>
    </w:p>
    <w:p w14:paraId="0230BB2F" w14:textId="77777777" w:rsidR="00815044" w:rsidRDefault="00000000">
      <w:pPr>
        <w:pStyle w:val="Prrafodelista"/>
        <w:numPr>
          <w:ilvl w:val="0"/>
          <w:numId w:val="2"/>
        </w:numPr>
        <w:spacing w:before="40" w:after="40"/>
      </w:pPr>
      <w:r>
        <w:t>Las pantallas destino de cada decisión serán construidas en fases posteriores del proyecto. Por ahora, el sistema navega a la URL correspondiente con el parámetro del expediente.</w:t>
      </w:r>
    </w:p>
    <w:p w14:paraId="2289BA5D" w14:textId="77777777" w:rsidR="00815044" w:rsidRDefault="00000000">
      <w:pPr>
        <w:pStyle w:val="Prrafodelista"/>
        <w:numPr>
          <w:ilvl w:val="0"/>
          <w:numId w:val="2"/>
        </w:numPr>
        <w:spacing w:before="40" w:after="40"/>
      </w:pPr>
      <w:r>
        <w:t>No se requiere justificación escrita en esta pantalla para seleccionar la decisión. El fundamento jurídico se redacta en la pantalla destino al proyectar el auto.</w:t>
      </w:r>
    </w:p>
    <w:p w14:paraId="18BF55C9" w14:textId="77777777" w:rsidR="00815044" w:rsidRDefault="00815044">
      <w:pPr>
        <w:spacing w:before="40" w:after="40"/>
      </w:pPr>
    </w:p>
    <w:p w14:paraId="7F4ABBE2" w14:textId="77777777" w:rsidR="00815044" w:rsidRDefault="00000000">
      <w:pPr>
        <w:pBdr>
          <w:bottom w:val="single" w:sz="8" w:space="1" w:color="063853"/>
        </w:pBdr>
        <w:spacing w:before="300" w:after="120"/>
      </w:pPr>
      <w:r>
        <w:rPr>
          <w:b/>
          <w:bCs/>
          <w:color w:val="063853"/>
          <w:sz w:val="26"/>
          <w:szCs w:val="26"/>
        </w:rPr>
        <w:t>CRITERIOS DE ACEPTACIÓN — GHERKIN</w:t>
      </w:r>
    </w:p>
    <w:p w14:paraId="7116D252" w14:textId="77777777" w:rsidR="00815044" w:rsidRDefault="00815044">
      <w:pPr>
        <w:spacing w:before="40" w:after="40"/>
      </w:pPr>
    </w:p>
    <w:p w14:paraId="138F927F" w14:textId="77777777" w:rsidR="00815044" w:rsidRDefault="00000000">
      <w:pPr>
        <w:spacing w:before="180" w:after="60"/>
      </w:pPr>
      <w:r>
        <w:rPr>
          <w:b/>
          <w:bCs/>
          <w:i/>
          <w:iCs/>
          <w:color w:val="222222"/>
          <w:sz w:val="21"/>
          <w:szCs w:val="21"/>
        </w:rPr>
        <w:t>Escenario 1 — Selección de decisión y visualización de tarjeta de confirmación (flujo feliz)</w:t>
      </w:r>
    </w:p>
    <w:p w14:paraId="05F3CB9C" w14:textId="77777777" w:rsidR="00815044" w:rsidRDefault="00000000">
      <w:pPr>
        <w:spacing w:before="40" w:after="40"/>
        <w:ind w:left="480"/>
      </w:pPr>
      <w:r>
        <w:rPr>
          <w:b/>
          <w:bCs/>
          <w:color w:val="063853"/>
        </w:rPr>
        <w:t xml:space="preserve">Dado que: </w:t>
      </w:r>
      <w:r>
        <w:t>el Instructor Dr. Carlos Mendoza visualiza la sección de decisión del expediente EXP-2026-00521 con las 11 opciones disponibles,</w:t>
      </w:r>
    </w:p>
    <w:p w14:paraId="74D6DF5C" w14:textId="77777777" w:rsidR="00815044" w:rsidRDefault="00000000">
      <w:pPr>
        <w:spacing w:before="40" w:after="40"/>
        <w:ind w:left="480"/>
      </w:pPr>
      <w:r>
        <w:rPr>
          <w:b/>
          <w:bCs/>
          <w:color w:val="063853"/>
        </w:rPr>
        <w:t xml:space="preserve">Cuando: </w:t>
      </w:r>
      <w:r>
        <w:t>selecciona 'Apertura de indagación previa',</w:t>
      </w:r>
    </w:p>
    <w:p w14:paraId="7243B565" w14:textId="77777777" w:rsidR="00815044" w:rsidRDefault="00000000">
      <w:pPr>
        <w:spacing w:before="40" w:after="40"/>
        <w:ind w:left="480"/>
      </w:pPr>
      <w:r>
        <w:rPr>
          <w:b/>
          <w:bCs/>
          <w:color w:val="063853"/>
        </w:rPr>
        <w:t xml:space="preserve">Entonces: </w:t>
      </w:r>
      <w:r>
        <w:t>el sistema resalta la opción seleccionada con borde azul, muestra la tarjeta de confirmación con: título 'Apertura de indagación previa', norma 'Art. 208 CGD', descripción del alcance, y el botón 'Continuar' habilitado en color amarillo. La selección queda en el log de auditoría.</w:t>
      </w:r>
    </w:p>
    <w:p w14:paraId="2A92CFF7" w14:textId="77777777" w:rsidR="00815044" w:rsidRDefault="00815044">
      <w:pPr>
        <w:spacing w:before="40" w:after="40"/>
      </w:pPr>
    </w:p>
    <w:p w14:paraId="5D40FC56" w14:textId="77777777" w:rsidR="00815044" w:rsidRDefault="00000000">
      <w:pPr>
        <w:spacing w:before="180" w:after="60"/>
      </w:pPr>
      <w:r>
        <w:rPr>
          <w:b/>
          <w:bCs/>
          <w:i/>
          <w:iCs/>
          <w:color w:val="222222"/>
          <w:sz w:val="21"/>
          <w:szCs w:val="21"/>
        </w:rPr>
        <w:t>Escenario 2 — Clic en Continuar y redirección a pantalla destino</w:t>
      </w:r>
    </w:p>
    <w:p w14:paraId="211D65A2" w14:textId="77777777" w:rsidR="00815044" w:rsidRDefault="00000000">
      <w:pPr>
        <w:spacing w:before="40" w:after="40"/>
        <w:ind w:left="480"/>
      </w:pPr>
      <w:r>
        <w:rPr>
          <w:b/>
          <w:bCs/>
          <w:color w:val="063853"/>
        </w:rPr>
        <w:t xml:space="preserve">Dado que: </w:t>
      </w:r>
      <w:r>
        <w:t>el Instructor seleccionó 'Decisión inhibitoria' y la tarjeta de confirmación está visible,</w:t>
      </w:r>
    </w:p>
    <w:p w14:paraId="7FD0AB06" w14:textId="77777777" w:rsidR="00815044" w:rsidRDefault="00000000">
      <w:pPr>
        <w:spacing w:before="40" w:after="40"/>
        <w:ind w:left="480"/>
      </w:pPr>
      <w:r>
        <w:rPr>
          <w:b/>
          <w:bCs/>
          <w:color w:val="063853"/>
        </w:rPr>
        <w:t xml:space="preserve">Cuando: </w:t>
      </w:r>
      <w:r>
        <w:t>hace clic en el botón 'Continuar',</w:t>
      </w:r>
    </w:p>
    <w:p w14:paraId="033E07B5" w14:textId="77777777" w:rsidR="00815044" w:rsidRDefault="00000000">
      <w:pPr>
        <w:spacing w:before="40" w:after="40"/>
        <w:ind w:left="480"/>
      </w:pPr>
      <w:r>
        <w:rPr>
          <w:b/>
          <w:bCs/>
          <w:color w:val="063853"/>
        </w:rPr>
        <w:t xml:space="preserve">Entonces: </w:t>
      </w:r>
      <w:r>
        <w:t>el sistema registra la decisión en el log de auditoría y redirige al Instructor a la pantalla '08_auto_inhibitorio.html?exp=EXP-2026-00521', donde proyectará el auto inhibitorio con el contexto del expediente precargado.</w:t>
      </w:r>
    </w:p>
    <w:p w14:paraId="7DBA6E69" w14:textId="77777777" w:rsidR="00815044" w:rsidRDefault="00815044">
      <w:pPr>
        <w:spacing w:before="40" w:after="40"/>
      </w:pPr>
    </w:p>
    <w:p w14:paraId="742AB32C" w14:textId="77777777" w:rsidR="00815044" w:rsidRDefault="00000000">
      <w:pPr>
        <w:spacing w:before="180" w:after="60"/>
      </w:pPr>
      <w:r>
        <w:rPr>
          <w:b/>
          <w:bCs/>
          <w:i/>
          <w:iCs/>
          <w:color w:val="222222"/>
          <w:sz w:val="21"/>
          <w:szCs w:val="21"/>
        </w:rPr>
        <w:t>Escenario 3 — Cambio de decisión antes de continuar</w:t>
      </w:r>
    </w:p>
    <w:p w14:paraId="252887A9" w14:textId="77777777" w:rsidR="00815044" w:rsidRDefault="00000000">
      <w:pPr>
        <w:spacing w:before="40" w:after="40"/>
        <w:ind w:left="480"/>
      </w:pPr>
      <w:r>
        <w:rPr>
          <w:b/>
          <w:bCs/>
          <w:color w:val="063853"/>
        </w:rPr>
        <w:t xml:space="preserve">Dado que: </w:t>
      </w:r>
      <w:r>
        <w:t>el Instructor seleccionó 'Traslado por competencia' pero reconsideró,</w:t>
      </w:r>
    </w:p>
    <w:p w14:paraId="1EE92ECC" w14:textId="77777777" w:rsidR="00815044" w:rsidRDefault="00000000">
      <w:pPr>
        <w:spacing w:before="40" w:after="40"/>
        <w:ind w:left="480"/>
      </w:pPr>
      <w:r>
        <w:rPr>
          <w:b/>
          <w:bCs/>
          <w:color w:val="063853"/>
        </w:rPr>
        <w:t xml:space="preserve">Cuando: </w:t>
      </w:r>
      <w:r>
        <w:t>selecciona 'Apertura de investigación disciplinaria',</w:t>
      </w:r>
    </w:p>
    <w:p w14:paraId="72B4F7C3" w14:textId="77777777" w:rsidR="00815044" w:rsidRDefault="00000000">
      <w:pPr>
        <w:spacing w:before="40" w:after="40"/>
        <w:ind w:left="480"/>
      </w:pPr>
      <w:r>
        <w:rPr>
          <w:b/>
          <w:bCs/>
          <w:color w:val="063853"/>
        </w:rPr>
        <w:t xml:space="preserve">Entonces: </w:t>
      </w:r>
      <w:r>
        <w:t>el sistema deselecciona 'Traslado por competencia', resalta 'Apertura de investigación disciplinaria', actualiza la tarjeta de confirmación con la información de la nueva decisión, y mantiene el botón 'Continuar' habilitado. No se registra ninguna decisión en el log hasta que el Instructor haga clic en 'Continuar'.</w:t>
      </w:r>
    </w:p>
    <w:p w14:paraId="2391E1C3" w14:textId="77777777" w:rsidR="00815044" w:rsidRDefault="00815044">
      <w:pPr>
        <w:spacing w:before="40" w:after="40"/>
      </w:pPr>
    </w:p>
    <w:p w14:paraId="2E8EBB4D" w14:textId="77777777" w:rsidR="00815044" w:rsidRDefault="00000000">
      <w:pPr>
        <w:spacing w:before="180" w:after="60"/>
      </w:pPr>
      <w:r>
        <w:rPr>
          <w:b/>
          <w:bCs/>
          <w:i/>
          <w:iCs/>
          <w:color w:val="222222"/>
          <w:sz w:val="21"/>
          <w:szCs w:val="21"/>
        </w:rPr>
        <w:t>Escenario 4 — Intento de continuar sin seleccionar decisión</w:t>
      </w:r>
    </w:p>
    <w:p w14:paraId="34B43B0F" w14:textId="77777777" w:rsidR="00815044" w:rsidRDefault="00000000">
      <w:pPr>
        <w:spacing w:before="40" w:after="40"/>
        <w:ind w:left="480"/>
      </w:pPr>
      <w:r>
        <w:rPr>
          <w:b/>
          <w:bCs/>
          <w:color w:val="063853"/>
        </w:rPr>
        <w:t xml:space="preserve">Dado que: </w:t>
      </w:r>
      <w:r>
        <w:t>el Instructor visualiza la sección de decisión sin haber seleccionado ninguna opción,</w:t>
      </w:r>
    </w:p>
    <w:p w14:paraId="014A903C" w14:textId="77777777" w:rsidR="00815044" w:rsidRDefault="00000000">
      <w:pPr>
        <w:spacing w:before="40" w:after="40"/>
        <w:ind w:left="480"/>
      </w:pPr>
      <w:r>
        <w:rPr>
          <w:b/>
          <w:bCs/>
          <w:color w:val="063853"/>
        </w:rPr>
        <w:t xml:space="preserve">Cuando: </w:t>
      </w:r>
      <w:r>
        <w:t>intenta avanzar sin seleccionar (el botón está deshabilitado),</w:t>
      </w:r>
    </w:p>
    <w:p w14:paraId="248C02D9" w14:textId="77777777" w:rsidR="00815044" w:rsidRDefault="00000000">
      <w:pPr>
        <w:spacing w:before="40" w:after="40"/>
        <w:ind w:left="480"/>
      </w:pPr>
      <w:r>
        <w:rPr>
          <w:b/>
          <w:bCs/>
          <w:color w:val="063853"/>
        </w:rPr>
        <w:t xml:space="preserve">Entonces: </w:t>
      </w:r>
      <w:r>
        <w:t>el botón 'Continuar' permanece deshabilitado y el sistema muestra el texto orientador 'Seleccione una decisión para continuar'. No se realiza ninguna acción ni llamada al servidor.</w:t>
      </w:r>
    </w:p>
    <w:p w14:paraId="2A560963" w14:textId="77777777" w:rsidR="00815044" w:rsidRDefault="00815044">
      <w:pPr>
        <w:spacing w:before="40" w:after="40"/>
      </w:pPr>
    </w:p>
    <w:p w14:paraId="41B2F60A" w14:textId="77777777" w:rsidR="00815044" w:rsidRDefault="00000000">
      <w:pPr>
        <w:spacing w:before="180" w:after="60"/>
      </w:pPr>
      <w:r>
        <w:rPr>
          <w:b/>
          <w:bCs/>
          <w:i/>
          <w:iCs/>
          <w:color w:val="222222"/>
          <w:sz w:val="21"/>
          <w:szCs w:val="21"/>
        </w:rPr>
        <w:t>Escenario 5 — Expediente ya con decisión tomada por otro instructor</w:t>
      </w:r>
    </w:p>
    <w:p w14:paraId="0995C261" w14:textId="77777777" w:rsidR="00815044" w:rsidRDefault="00000000">
      <w:pPr>
        <w:spacing w:before="40" w:after="40"/>
        <w:ind w:left="480"/>
      </w:pPr>
      <w:r>
        <w:rPr>
          <w:b/>
          <w:bCs/>
          <w:color w:val="063853"/>
        </w:rPr>
        <w:t xml:space="preserve">Dado que: </w:t>
      </w:r>
      <w:r>
        <w:t>el expediente EXP-2026-00521 ya tiene una decisión registrada por otro instructor,</w:t>
      </w:r>
    </w:p>
    <w:p w14:paraId="514EABD9" w14:textId="77777777" w:rsidR="00815044" w:rsidRDefault="00000000">
      <w:pPr>
        <w:spacing w:before="40" w:after="40"/>
        <w:ind w:left="480"/>
      </w:pPr>
      <w:r>
        <w:rPr>
          <w:b/>
          <w:bCs/>
          <w:color w:val="063853"/>
        </w:rPr>
        <w:t xml:space="preserve">Cuando: </w:t>
      </w:r>
      <w:r>
        <w:t>el Instructor Dr. Carlos Mendoza accede a la sección de decisión,</w:t>
      </w:r>
    </w:p>
    <w:p w14:paraId="52238EE7" w14:textId="77777777" w:rsidR="00815044" w:rsidRDefault="00000000">
      <w:pPr>
        <w:spacing w:before="40" w:after="40"/>
        <w:ind w:left="480"/>
      </w:pPr>
      <w:r>
        <w:rPr>
          <w:b/>
          <w:bCs/>
          <w:color w:val="063853"/>
        </w:rPr>
        <w:t xml:space="preserve">Entonces: </w:t>
      </w:r>
      <w:r>
        <w:t>el sistema muestra el estado actual del expediente ('Decisión registrada: Apertura de indagación previa — 28/04/2026 por Dra. Paola Ruiz') y bloquea todas las opciones de selección con el mensaje 'Este expediente ya tiene una decisión de evaluación registrada'.</w:t>
      </w:r>
    </w:p>
    <w:p w14:paraId="392E2369" w14:textId="77777777" w:rsidR="00815044" w:rsidRDefault="00815044">
      <w:pPr>
        <w:spacing w:before="40" w:after="40"/>
      </w:pPr>
    </w:p>
    <w:p w14:paraId="3A1157C6" w14:textId="77777777" w:rsidR="00815044" w:rsidRDefault="00000000">
      <w:pPr>
        <w:spacing w:before="180" w:after="60"/>
      </w:pPr>
      <w:r>
        <w:rPr>
          <w:b/>
          <w:bCs/>
          <w:i/>
          <w:iCs/>
          <w:color w:val="222222"/>
          <w:sz w:val="21"/>
          <w:szCs w:val="21"/>
        </w:rPr>
        <w:t>Escenario 6 — Pantalla destino en construcción</w:t>
      </w:r>
    </w:p>
    <w:p w14:paraId="46611E99" w14:textId="77777777" w:rsidR="00815044" w:rsidRDefault="00000000">
      <w:pPr>
        <w:spacing w:before="40" w:after="40"/>
        <w:ind w:left="480"/>
      </w:pPr>
      <w:r>
        <w:rPr>
          <w:b/>
          <w:bCs/>
          <w:color w:val="063853"/>
        </w:rPr>
        <w:t xml:space="preserve">Dado que: </w:t>
      </w:r>
      <w:r>
        <w:t>el Instructor seleccionó 'Compulsa de copias' y hace clic en 'Continuar',</w:t>
      </w:r>
    </w:p>
    <w:p w14:paraId="16DF9AFE" w14:textId="77777777" w:rsidR="00815044" w:rsidRDefault="00000000">
      <w:pPr>
        <w:spacing w:before="40" w:after="40"/>
        <w:ind w:left="480"/>
      </w:pPr>
      <w:r>
        <w:rPr>
          <w:b/>
          <w:bCs/>
          <w:color w:val="063853"/>
        </w:rPr>
        <w:t xml:space="preserve">Cuando: </w:t>
      </w:r>
      <w:r>
        <w:t>el sistema intenta navegar a la pantalla '12_compulsa.html' que aún no está disponible,</w:t>
      </w:r>
    </w:p>
    <w:p w14:paraId="1B49B9B9" w14:textId="77777777" w:rsidR="00815044" w:rsidRDefault="00000000">
      <w:pPr>
        <w:spacing w:before="40" w:after="40"/>
        <w:ind w:left="480"/>
      </w:pPr>
      <w:r>
        <w:rPr>
          <w:b/>
          <w:bCs/>
          <w:color w:val="063853"/>
        </w:rPr>
        <w:t xml:space="preserve">Entonces: </w:t>
      </w:r>
      <w:r>
        <w:t>el sistema muestra el mensaje 'Esta funcionalidad está en construcción. Estará disponible próximamente.' sin generar error de navegación ni redirigir a una página en blanco.</w:t>
      </w:r>
    </w:p>
    <w:p w14:paraId="7666B191" w14:textId="77777777" w:rsidR="00815044" w:rsidRDefault="00815044">
      <w:pPr>
        <w:spacing w:before="40" w:after="40"/>
      </w:pPr>
    </w:p>
    <w:p w14:paraId="5CB6ECD4" w14:textId="77777777" w:rsidR="00815044" w:rsidRDefault="00000000">
      <w:pPr>
        <w:pBdr>
          <w:bottom w:val="single" w:sz="8" w:space="1" w:color="063853"/>
        </w:pBdr>
        <w:spacing w:before="300" w:after="120"/>
      </w:pPr>
      <w:r>
        <w:rPr>
          <w:b/>
          <w:bCs/>
          <w:color w:val="063853"/>
          <w:sz w:val="26"/>
          <w:szCs w:val="26"/>
        </w:rPr>
        <w:t>PROTOTIPO / ANEXOS</w:t>
      </w:r>
    </w:p>
    <w:p w14:paraId="70A8633E" w14:textId="77777777" w:rsidR="00815044" w:rsidRDefault="00815044">
      <w:pPr>
        <w:spacing w:before="40" w:after="40"/>
      </w:pPr>
    </w:p>
    <w:p w14:paraId="06F446C0" w14:textId="77777777" w:rsidR="00815044" w:rsidRDefault="00000000">
      <w:pPr>
        <w:pStyle w:val="Prrafodelista"/>
        <w:numPr>
          <w:ilvl w:val="0"/>
          <w:numId w:val="2"/>
        </w:numPr>
        <w:spacing w:before="40" w:after="40"/>
      </w:pPr>
      <w:r>
        <w:t>Prototipo: 05_evaluacion_noticia.html — sección inferior 'Decisión del instructor': grilla de 11 opciones en 2 columnas + tarjeta de confirmación dinámica con botón 'Continuar'.</w:t>
      </w:r>
    </w:p>
    <w:p w14:paraId="644AE5BA" w14:textId="77777777" w:rsidR="00815044" w:rsidRDefault="00000000">
      <w:pPr>
        <w:pStyle w:val="Prrafodelista"/>
        <w:numPr>
          <w:ilvl w:val="0"/>
          <w:numId w:val="2"/>
        </w:numPr>
        <w:spacing w:before="40" w:after="40"/>
      </w:pPr>
      <w:r>
        <w:t>Rutas destino definidas: indagacion→06, investigacion→07, inhibitorio→08, traslado→09, acumulacion→10, incorporacion→11, compulsa→12, conflicto→13, remision→14, impedimento→15, devolucion→16.</w:t>
      </w:r>
    </w:p>
    <w:p w14:paraId="285BF055" w14:textId="77777777" w:rsidR="00815044" w:rsidRDefault="00815044">
      <w:pPr>
        <w:spacing w:before="40" w:after="40"/>
      </w:pPr>
    </w:p>
    <w:p w14:paraId="6A1FA599" w14:textId="77777777" w:rsidR="00815044" w:rsidRDefault="0081504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15044" w14:paraId="0E85B9D3"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B20CBAD" w14:textId="77777777" w:rsidR="00815044" w:rsidRDefault="00000000">
            <w:r>
              <w:rPr>
                <w:b/>
                <w:bCs/>
                <w:color w:val="063853"/>
              </w:rPr>
              <w:t>Rol</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43297AC" w14:textId="77777777" w:rsidR="00815044" w:rsidRDefault="00000000">
            <w:r>
              <w:rPr>
                <w:b/>
                <w:bCs/>
                <w:color w:val="063853"/>
              </w:rPr>
              <w:t>Nombre / Dependencia</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3F16391" w14:textId="77777777" w:rsidR="00815044" w:rsidRDefault="00000000">
            <w:r>
              <w:rPr>
                <w:b/>
                <w:bCs/>
                <w:color w:val="063853"/>
              </w:rPr>
              <w:t>Firma</w:t>
            </w:r>
          </w:p>
        </w:tc>
      </w:tr>
      <w:tr w:rsidR="00815044" w14:paraId="4C918BB5"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B3688C7" w14:textId="77777777" w:rsidR="00815044" w:rsidRDefault="00000000">
            <w:r>
              <w:rPr>
                <w:color w:val="000000"/>
              </w:rPr>
              <w:t>Elaborado por: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2A0BD1" w14:textId="77777777" w:rsidR="00815044" w:rsidRDefault="00000000">
            <w:r>
              <w:rPr>
                <w:color w:val="000000"/>
              </w:rPr>
              <w:t>Veeduría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141C62" w14:textId="77777777" w:rsidR="00815044" w:rsidRDefault="00000000">
            <w:r>
              <w:rPr>
                <w:color w:val="000000"/>
              </w:rPr>
              <w:t>___________________</w:t>
            </w:r>
          </w:p>
        </w:tc>
      </w:tr>
      <w:tr w:rsidR="00815044" w14:paraId="55F54E6C"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6A969C3" w14:textId="77777777" w:rsidR="00815044" w:rsidRDefault="00000000">
            <w:proofErr w:type="spellStart"/>
            <w:r>
              <w:rPr>
                <w:color w:val="000000"/>
              </w:rPr>
              <w:t>Stakeholder</w:t>
            </w:r>
            <w:proofErr w:type="spellEnd"/>
            <w:r>
              <w:rPr>
                <w:color w:val="000000"/>
              </w:rPr>
              <w:t xml:space="preserve"> 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4B0A80" w14:textId="77777777" w:rsidR="00815044" w:rsidRDefault="00000000">
            <w:r>
              <w:rPr>
                <w:color w:val="000000"/>
              </w:rPr>
              <w:t>Oficina TI — PGN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DE8DDE" w14:textId="77777777" w:rsidR="00815044" w:rsidRDefault="00000000">
            <w:r>
              <w:rPr>
                <w:color w:val="000000"/>
              </w:rPr>
              <w:t>___________________</w:t>
            </w:r>
          </w:p>
        </w:tc>
      </w:tr>
      <w:tr w:rsidR="00815044" w14:paraId="47EE3B1A"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ECE57BB" w14:textId="77777777" w:rsidR="00815044" w:rsidRDefault="00000000">
            <w:proofErr w:type="spellStart"/>
            <w:r>
              <w:rPr>
                <w:color w:val="000000"/>
              </w:rPr>
              <w:t>Stakeholder</w:t>
            </w:r>
            <w:proofErr w:type="spellEnd"/>
            <w:r>
              <w:rPr>
                <w:color w:val="000000"/>
              </w:rPr>
              <w:t xml:space="preserve"> 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087A40" w14:textId="77777777" w:rsidR="00815044" w:rsidRDefault="00000000">
            <w:r>
              <w:rPr>
                <w:color w:val="000000"/>
              </w:rPr>
              <w:t>Oficina Control Interno Disciplinario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46B082" w14:textId="77777777" w:rsidR="00815044" w:rsidRDefault="00000000">
            <w:r>
              <w:rPr>
                <w:color w:val="000000"/>
              </w:rPr>
              <w:t>___________________</w:t>
            </w:r>
          </w:p>
        </w:tc>
      </w:tr>
    </w:tbl>
    <w:p w14:paraId="195E200D" w14:textId="77777777" w:rsidR="00815044" w:rsidRDefault="00815044">
      <w:pPr>
        <w:spacing w:before="40" w:after="40"/>
      </w:pPr>
    </w:p>
    <w:p w14:paraId="08B4A481" w14:textId="77777777" w:rsidR="0081504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15044" w14:paraId="3C6F829D" w14:textId="77777777">
        <w:tc>
          <w:tcPr>
            <w:tcW w:w="2200" w:type="dxa"/>
            <w:tcBorders>
              <w:top w:val="single" w:sz="1" w:space="0" w:color="CCCCCC"/>
              <w:left w:val="single" w:sz="1" w:space="0" w:color="CCCCCC"/>
              <w:bottom w:val="single" w:sz="1" w:space="0" w:color="CCCCCC"/>
              <w:right w:val="single" w:sz="1" w:space="0" w:color="CCCCCC"/>
            </w:tcBorders>
            <w:shd w:val="clear" w:color="auto" w:fill="063853"/>
            <w:tcMar>
              <w:top w:w="120" w:type="dxa"/>
              <w:left w:w="120" w:type="dxa"/>
              <w:bottom w:w="120" w:type="dxa"/>
              <w:right w:w="120" w:type="dxa"/>
            </w:tcMar>
            <w:vAlign w:val="center"/>
          </w:tcPr>
          <w:p w14:paraId="15179F30" w14:textId="77777777" w:rsidR="00815044" w:rsidRDefault="00000000">
            <w:pPr>
              <w:jc w:val="center"/>
            </w:pPr>
            <w:r>
              <w:rPr>
                <w:b/>
                <w:bCs/>
                <w:color w:val="FFE601"/>
                <w:sz w:val="36"/>
                <w:szCs w:val="36"/>
              </w:rPr>
              <w:lastRenderedPageBreak/>
              <w:t>PGN</w:t>
            </w:r>
          </w:p>
          <w:p w14:paraId="4642C25D" w14:textId="77777777" w:rsidR="00815044" w:rsidRDefault="00000000">
            <w:pPr>
              <w:jc w:val="center"/>
            </w:pPr>
            <w:r>
              <w:rPr>
                <w:color w:val="FFFFFF"/>
                <w:sz w:val="16"/>
                <w:szCs w:val="16"/>
              </w:rPr>
              <w:t>Procuraduría</w:t>
            </w:r>
          </w:p>
          <w:p w14:paraId="0A274008" w14:textId="77777777" w:rsidR="00815044" w:rsidRDefault="00000000">
            <w:pPr>
              <w:jc w:val="center"/>
            </w:pPr>
            <w:r>
              <w:rPr>
                <w:color w:val="FFFFFF"/>
                <w:sz w:val="16"/>
                <w:szCs w:val="16"/>
              </w:rPr>
              <w:t>General de la Nación</w:t>
            </w:r>
          </w:p>
        </w:tc>
        <w:tc>
          <w:tcPr>
            <w:tcW w:w="7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60" w:type="dxa"/>
              <w:bottom w:w="80" w:type="dxa"/>
              <w:right w:w="120" w:type="dxa"/>
            </w:tcMar>
          </w:tcPr>
          <w:p w14:paraId="1ED02902" w14:textId="77777777" w:rsidR="00815044" w:rsidRDefault="00000000">
            <w:r>
              <w:rPr>
                <w:b/>
                <w:bCs/>
                <w:color w:val="063853"/>
                <w:sz w:val="22"/>
                <w:szCs w:val="22"/>
              </w:rPr>
              <w:t>FORMATO: HISTORIA DE USUARIO</w:t>
            </w:r>
          </w:p>
          <w:p w14:paraId="32C1EAC0" w14:textId="77777777" w:rsidR="00815044" w:rsidRDefault="00000000">
            <w:r>
              <w:rPr>
                <w:color w:val="444444"/>
                <w:sz w:val="18"/>
                <w:szCs w:val="18"/>
              </w:rPr>
              <w:t>Expediente Electrónico Disciplinario — EED</w:t>
            </w:r>
          </w:p>
          <w:p w14:paraId="545783FE" w14:textId="77777777" w:rsidR="00815044" w:rsidRDefault="00000000">
            <w:r>
              <w:rPr>
                <w:color w:val="444444"/>
                <w:sz w:val="18"/>
                <w:szCs w:val="18"/>
              </w:rPr>
              <w:t>Oficina de Control Interno Disciplinario — Veeduría</w:t>
            </w:r>
          </w:p>
        </w:tc>
      </w:tr>
    </w:tbl>
    <w:p w14:paraId="1CF2849F" w14:textId="77777777" w:rsidR="00815044" w:rsidRDefault="0081504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6"/>
        <w:gridCol w:w="3509"/>
        <w:gridCol w:w="1608"/>
        <w:gridCol w:w="1647"/>
      </w:tblGrid>
      <w:tr w:rsidR="00815044" w14:paraId="794E372A"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ED69B75" w14:textId="77777777" w:rsidR="00815044" w:rsidRDefault="00000000">
            <w:r>
              <w:rPr>
                <w:b/>
                <w:bCs/>
                <w:color w:val="063853"/>
              </w:rPr>
              <w:t>Fecha: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16AD39" w14:textId="77777777" w:rsidR="00815044" w:rsidRDefault="00000000">
            <w:r>
              <w:rPr>
                <w:color w:val="000000"/>
              </w:rPr>
              <w:t>04-05-2026</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30035C1" w14:textId="77777777" w:rsidR="00815044" w:rsidRDefault="00000000">
            <w:r>
              <w:rPr>
                <w:b/>
                <w:bCs/>
                <w:color w:val="063853"/>
              </w:rPr>
              <w:t>ID HU:</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1B02FA" w14:textId="77777777" w:rsidR="00815044" w:rsidRDefault="00000000">
            <w:r>
              <w:rPr>
                <w:b/>
                <w:bCs/>
                <w:color w:val="063853"/>
              </w:rPr>
              <w:t>HU-05-04</w:t>
            </w:r>
          </w:p>
        </w:tc>
      </w:tr>
      <w:tr w:rsidR="00815044" w14:paraId="29825589"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8A73A52" w14:textId="77777777" w:rsidR="00815044" w:rsidRDefault="00000000">
            <w:r>
              <w:rPr>
                <w:b/>
                <w:bCs/>
                <w:color w:val="063853"/>
              </w:rPr>
              <w:t>Creado por: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754390" w14:textId="77777777" w:rsidR="00815044" w:rsidRDefault="00000000">
            <w:r>
              <w:rPr>
                <w:color w:val="000000"/>
              </w:rPr>
              <w:t>Veeduría</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7ADDB1A" w14:textId="77777777" w:rsidR="00815044" w:rsidRDefault="00000000">
            <w:r>
              <w:rPr>
                <w:b/>
                <w:bCs/>
                <w:color w:val="063853"/>
              </w:rPr>
              <w:t>Validado por: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BB74F2" w14:textId="77777777" w:rsidR="00815044" w:rsidRDefault="00000000">
            <w:r>
              <w:rPr>
                <w:color w:val="000000"/>
              </w:rPr>
              <w:t>Pendiente</w:t>
            </w:r>
          </w:p>
        </w:tc>
      </w:tr>
      <w:tr w:rsidR="00815044" w14:paraId="0DDD01E7" w14:textId="77777777">
        <w:trPr>
          <w:gridAfter w:val="2"/>
          <w:wAfter w:w="4680" w:type="dxa"/>
        </w:trPr>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81838A6" w14:textId="77777777" w:rsidR="00815044" w:rsidRDefault="00000000">
            <w:r>
              <w:rPr>
                <w:b/>
                <w:bCs/>
                <w:color w:val="063853"/>
              </w:rPr>
              <w:t>Pantalla: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41DD8C" w14:textId="77777777" w:rsidR="00815044" w:rsidRDefault="00000000">
            <w:r>
              <w:rPr>
                <w:i/>
                <w:iCs/>
                <w:color w:val="000000"/>
              </w:rPr>
              <w:t>05_evaluacion_noticia.html</w:t>
            </w:r>
          </w:p>
        </w:tc>
      </w:tr>
    </w:tbl>
    <w:p w14:paraId="729EBDAD" w14:textId="77777777" w:rsidR="00815044" w:rsidRDefault="0081504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5044" w14:paraId="71A36D04" w14:textId="77777777">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EDF8FFB" w14:textId="77777777" w:rsidR="00815044" w:rsidRDefault="00000000">
            <w:r>
              <w:rPr>
                <w:b/>
                <w:bCs/>
                <w:color w:val="063853"/>
              </w:rPr>
              <w:t>INFORMACIÓN GENERAL</w:t>
            </w:r>
          </w:p>
        </w:tc>
      </w:tr>
      <w:tr w:rsidR="00815044" w14:paraId="308AF7C0"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9A34AE" w14:textId="77777777" w:rsidR="00815044" w:rsidRDefault="00000000">
            <w:pPr>
              <w:spacing w:before="60" w:after="60"/>
            </w:pPr>
            <w:r>
              <w:rPr>
                <w:b/>
                <w:bCs/>
                <w:color w:val="333333"/>
              </w:rPr>
              <w:t xml:space="preserve">Macroproceso: </w:t>
            </w:r>
            <w:r>
              <w:rPr>
                <w:color w:val="000000"/>
              </w:rPr>
              <w:t>Proceso Disciplinario</w:t>
            </w:r>
          </w:p>
          <w:p w14:paraId="27E3C55D" w14:textId="77777777" w:rsidR="00815044" w:rsidRDefault="00000000">
            <w:pPr>
              <w:spacing w:before="60" w:after="60"/>
            </w:pPr>
            <w:r>
              <w:rPr>
                <w:b/>
                <w:bCs/>
                <w:color w:val="333333"/>
              </w:rPr>
              <w:t xml:space="preserve">Proceso: </w:t>
            </w:r>
            <w:r>
              <w:rPr>
                <w:color w:val="000000"/>
              </w:rPr>
              <w:t>Evaluación de Noticia Disciplinaria</w:t>
            </w:r>
          </w:p>
          <w:p w14:paraId="68174591" w14:textId="77777777" w:rsidR="00815044" w:rsidRDefault="00000000">
            <w:pPr>
              <w:spacing w:before="60" w:after="60"/>
            </w:pPr>
            <w:r>
              <w:rPr>
                <w:b/>
                <w:bCs/>
                <w:color w:val="333333"/>
              </w:rPr>
              <w:t xml:space="preserve">Actividad: </w:t>
            </w:r>
            <w:r>
              <w:rPr>
                <w:color w:val="000000"/>
              </w:rPr>
              <w:t>Validar y controlar el acceso a la pantalla de evaluación según rol, asignación y separación funcional</w:t>
            </w:r>
          </w:p>
          <w:p w14:paraId="5FD4C223" w14:textId="77777777" w:rsidR="00815044" w:rsidRDefault="00000000">
            <w:pPr>
              <w:spacing w:before="60" w:after="60"/>
            </w:pPr>
            <w:r>
              <w:rPr>
                <w:b/>
                <w:bCs/>
                <w:color w:val="333333"/>
              </w:rPr>
              <w:t xml:space="preserve">Clasificación: </w:t>
            </w:r>
            <w:r>
              <w:rPr>
                <w:color w:val="000000"/>
              </w:rPr>
              <w:t>Funcional</w:t>
            </w:r>
          </w:p>
          <w:p w14:paraId="0028993A" w14:textId="77777777" w:rsidR="00815044" w:rsidRDefault="00000000">
            <w:pPr>
              <w:spacing w:before="60" w:after="60"/>
            </w:pPr>
            <w:r>
              <w:rPr>
                <w:b/>
                <w:bCs/>
                <w:color w:val="333333"/>
              </w:rPr>
              <w:t xml:space="preserve">Valor de negocio: </w:t>
            </w:r>
            <w:r>
              <w:rPr>
                <w:color w:val="000000"/>
              </w:rPr>
              <w:t>Garantizar que solo el Instructor formalmente asignado acceda a la pantalla de evaluación de la noticia, que ningún usuario que haya actuado como Juzgador en el mismo expediente pueda actuar como Instructor, y que todos los intentos de acceso —exitosos o fallidos— queden registrados en el log de auditoría inmutable.</w:t>
            </w:r>
          </w:p>
        </w:tc>
      </w:tr>
    </w:tbl>
    <w:p w14:paraId="5E4F44A3" w14:textId="77777777" w:rsidR="00815044" w:rsidRDefault="00815044">
      <w:pPr>
        <w:spacing w:before="40" w:after="40"/>
      </w:pPr>
    </w:p>
    <w:p w14:paraId="2208F8CF" w14:textId="77777777" w:rsidR="00815044" w:rsidRDefault="00000000">
      <w:pPr>
        <w:pBdr>
          <w:bottom w:val="single" w:sz="8" w:space="1" w:color="063853"/>
        </w:pBdr>
        <w:spacing w:before="300" w:after="120"/>
      </w:pPr>
      <w:r>
        <w:rPr>
          <w:b/>
          <w:bCs/>
          <w:color w:val="063853"/>
          <w:sz w:val="26"/>
          <w:szCs w:val="26"/>
        </w:rPr>
        <w:t>DESCRIPCIÓN DE LA HISTORIA DE USUARIO</w:t>
      </w:r>
    </w:p>
    <w:p w14:paraId="4D3DDDA3" w14:textId="77777777" w:rsidR="00815044" w:rsidRDefault="0081504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815044" w14:paraId="7892AA0E" w14:textId="77777777">
        <w:tc>
          <w:tcPr>
            <w:tcW w:w="14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96C9825" w14:textId="77777777" w:rsidR="00815044" w:rsidRDefault="00000000">
            <w:r>
              <w:rPr>
                <w:b/>
                <w:bCs/>
                <w:color w:val="063853"/>
              </w:rPr>
              <w:t>¿Quién?</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15ACCB" w14:textId="77777777" w:rsidR="00815044" w:rsidRDefault="00000000">
            <w:r>
              <w:rPr>
                <w:color w:val="000000"/>
              </w:rPr>
              <w:t>El sistema EED en su capa de control de acceso (RBAC/ABAC), el Instructor Disciplinario asignado, y cualquier otro usuario que intente acceder.</w:t>
            </w:r>
          </w:p>
        </w:tc>
      </w:tr>
      <w:tr w:rsidR="00815044" w14:paraId="634FD3DC" w14:textId="77777777">
        <w:tc>
          <w:tcPr>
            <w:tcW w:w="14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D92D1C6" w14:textId="77777777" w:rsidR="00815044" w:rsidRDefault="00000000">
            <w:r>
              <w:rPr>
                <w:b/>
                <w:bCs/>
                <w:color w:val="063853"/>
              </w:rPr>
              <w:t>¿Qué?</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8667FA" w14:textId="77777777" w:rsidR="00815044" w:rsidRDefault="00000000">
            <w:r>
              <w:rPr>
                <w:color w:val="000000"/>
              </w:rPr>
              <w:t>Antes de mostrar la pantalla de evaluación, el sistema verifica: (1) que el usuario esté autenticado con un token JWT válido, (2) que tenga el rol Instructor activo, (3) que el expediente le haya sido asignado formalmente, y (4) que no haya actuado como Juzgador en el mismo expediente. Si alguna verificación falla, el sistema bloquea el acceso, muestra el motivo específico y registra el intento en el log de auditoría.</w:t>
            </w:r>
          </w:p>
        </w:tc>
      </w:tr>
      <w:tr w:rsidR="00815044" w14:paraId="2F78F32D" w14:textId="77777777">
        <w:tc>
          <w:tcPr>
            <w:tcW w:w="14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87F8A73" w14:textId="77777777" w:rsidR="00815044" w:rsidRDefault="00000000">
            <w:r>
              <w:rPr>
                <w:b/>
                <w:bCs/>
                <w:color w:val="063853"/>
              </w:rPr>
              <w:t>¿Para qué?</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EF03FE" w14:textId="77777777" w:rsidR="00815044" w:rsidRDefault="00000000">
            <w:r>
              <w:rPr>
                <w:color w:val="000000"/>
              </w:rPr>
              <w:t>Proteger la integridad del proceso disciplinario garantizando la separación funcional instructor/juzgador (Art. 12 CGD mod. Ley 2094/2021), la reserva de la actuación (Art. 115 CGD) y el principio de mínimo privilegio en el control de acceso al sistema.</w:t>
            </w:r>
          </w:p>
        </w:tc>
      </w:tr>
    </w:tbl>
    <w:p w14:paraId="4E15DF43" w14:textId="77777777" w:rsidR="00815044" w:rsidRDefault="00815044">
      <w:pPr>
        <w:spacing w:before="40" w:after="40"/>
      </w:pPr>
    </w:p>
    <w:p w14:paraId="3822E5FB" w14:textId="77777777" w:rsidR="00815044" w:rsidRDefault="00000000">
      <w:pPr>
        <w:pBdr>
          <w:bottom w:val="single" w:sz="8" w:space="1" w:color="063853"/>
        </w:pBdr>
        <w:spacing w:before="300" w:after="120"/>
      </w:pPr>
      <w:r>
        <w:rPr>
          <w:b/>
          <w:bCs/>
          <w:color w:val="063853"/>
          <w:sz w:val="26"/>
          <w:szCs w:val="26"/>
        </w:rPr>
        <w:t>DEPENDENCIAS Y PRECONDICIONES</w:t>
      </w:r>
    </w:p>
    <w:p w14:paraId="2DDDA374" w14:textId="77777777" w:rsidR="00815044" w:rsidRDefault="00815044">
      <w:pPr>
        <w:spacing w:before="40" w:after="40"/>
      </w:pPr>
    </w:p>
    <w:p w14:paraId="2AD467BE" w14:textId="77777777" w:rsidR="00815044" w:rsidRDefault="00000000">
      <w:pPr>
        <w:pStyle w:val="Prrafodelista"/>
        <w:numPr>
          <w:ilvl w:val="0"/>
          <w:numId w:val="2"/>
        </w:numPr>
        <w:spacing w:before="40" w:after="40"/>
      </w:pPr>
      <w:r>
        <w:t>El sistema de autenticación OAuth 2.0 + JWT debe estar operativo y el token del usuario debe ser válido y vigente.</w:t>
      </w:r>
    </w:p>
    <w:p w14:paraId="319CAC41" w14:textId="77777777" w:rsidR="00815044" w:rsidRDefault="00000000">
      <w:pPr>
        <w:pStyle w:val="Prrafodelista"/>
        <w:numPr>
          <w:ilvl w:val="0"/>
          <w:numId w:val="2"/>
        </w:numPr>
        <w:spacing w:before="40" w:after="40"/>
      </w:pPr>
      <w:r>
        <w:t>El sistema RBAC debe estar configurado con los roles del EED y la matriz de permisos vigente, incluyendo el bloqueo de separación funcional — Art. 12 CGD mod. Ley 2094/2021.</w:t>
      </w:r>
    </w:p>
    <w:p w14:paraId="62891759" w14:textId="77777777" w:rsidR="00815044" w:rsidRDefault="00000000">
      <w:pPr>
        <w:pStyle w:val="Prrafodelista"/>
        <w:numPr>
          <w:ilvl w:val="0"/>
          <w:numId w:val="2"/>
        </w:numPr>
        <w:spacing w:before="40" w:after="40"/>
      </w:pPr>
      <w:r>
        <w:t>El log de auditoría inmutable debe estar habilitado para registrar toda sesión e intento de acceso.</w:t>
      </w:r>
    </w:p>
    <w:p w14:paraId="40519416" w14:textId="77777777" w:rsidR="00815044" w:rsidRDefault="00000000">
      <w:pPr>
        <w:pStyle w:val="Prrafodelista"/>
        <w:numPr>
          <w:ilvl w:val="0"/>
          <w:numId w:val="2"/>
        </w:numPr>
        <w:spacing w:before="40" w:after="40"/>
      </w:pPr>
      <w:r>
        <w:t>El historial de actuaciones por expediente debe estar disponible para que el sistema verifique si el usuario actuó como Juzgador en ese expediente.</w:t>
      </w:r>
    </w:p>
    <w:p w14:paraId="14AAF945" w14:textId="77777777" w:rsidR="00815044" w:rsidRDefault="00815044">
      <w:pPr>
        <w:spacing w:before="40" w:after="40"/>
      </w:pPr>
    </w:p>
    <w:p w14:paraId="7E298768" w14:textId="77777777" w:rsidR="00815044" w:rsidRDefault="00000000">
      <w:pPr>
        <w:pBdr>
          <w:bottom w:val="single" w:sz="8" w:space="1" w:color="063853"/>
        </w:pBdr>
        <w:spacing w:before="300" w:after="120"/>
      </w:pPr>
      <w:r>
        <w:rPr>
          <w:b/>
          <w:bCs/>
          <w:color w:val="063853"/>
          <w:sz w:val="26"/>
          <w:szCs w:val="26"/>
        </w:rPr>
        <w:lastRenderedPageBreak/>
        <w:t>RESTRICCIONES</w:t>
      </w:r>
    </w:p>
    <w:p w14:paraId="1A3C9B97" w14:textId="77777777" w:rsidR="00815044" w:rsidRDefault="00815044">
      <w:pPr>
        <w:spacing w:before="40" w:after="40"/>
      </w:pPr>
    </w:p>
    <w:p w14:paraId="2229BE9B" w14:textId="77777777" w:rsidR="00815044" w:rsidRDefault="00000000">
      <w:pPr>
        <w:pStyle w:val="Prrafodelista"/>
        <w:numPr>
          <w:ilvl w:val="0"/>
          <w:numId w:val="2"/>
        </w:numPr>
        <w:spacing w:before="40" w:after="40"/>
      </w:pPr>
      <w:r>
        <w:t xml:space="preserve">El bloqueo por separación funcional es automático y no puede ser </w:t>
      </w:r>
      <w:proofErr w:type="spellStart"/>
      <w:r>
        <w:t>sobreescrito</w:t>
      </w:r>
      <w:proofErr w:type="spellEnd"/>
      <w:r>
        <w:t xml:space="preserve"> por ningún rol, incluido el Administrador del sistema — Art. 12 CGD mod. Ley 2094/2021.</w:t>
      </w:r>
    </w:p>
    <w:p w14:paraId="3682167A" w14:textId="77777777" w:rsidR="00815044" w:rsidRDefault="00000000">
      <w:pPr>
        <w:pStyle w:val="Prrafodelista"/>
        <w:numPr>
          <w:ilvl w:val="0"/>
          <w:numId w:val="2"/>
        </w:numPr>
        <w:spacing w:before="40" w:after="40"/>
      </w:pPr>
      <w:r>
        <w:t>Los mensajes de error de acceso no deben revelar información del expediente (nombre del disciplinable, etapa, tipo de noticia) a usuarios no autorizados — Ley 1581/2012 y Art. 115 CGD.</w:t>
      </w:r>
    </w:p>
    <w:p w14:paraId="37A51BD0" w14:textId="77777777" w:rsidR="00815044" w:rsidRDefault="00000000">
      <w:pPr>
        <w:pStyle w:val="Prrafodelista"/>
        <w:numPr>
          <w:ilvl w:val="0"/>
          <w:numId w:val="2"/>
        </w:numPr>
        <w:spacing w:before="40" w:after="40"/>
      </w:pPr>
      <w:r>
        <w:t>El sistema no permite reutilización de tokens JWT expirados. El tiempo de vida máximo del token es de 8 horas para funcionarios con opción 'mantener sesión'.</w:t>
      </w:r>
    </w:p>
    <w:p w14:paraId="5428DE11" w14:textId="77777777" w:rsidR="00815044" w:rsidRDefault="00000000">
      <w:pPr>
        <w:pStyle w:val="Prrafodelista"/>
        <w:numPr>
          <w:ilvl w:val="0"/>
          <w:numId w:val="2"/>
        </w:numPr>
        <w:spacing w:before="40" w:after="40"/>
      </w:pPr>
      <w:r>
        <w:t>Todo intento de acceso fallido queda en el log de auditoría con: usuario, expediente intentado, motivo del bloqueo, fecha, hora e IP. Este log es inmutable.</w:t>
      </w:r>
    </w:p>
    <w:p w14:paraId="3EDC1468" w14:textId="77777777" w:rsidR="00815044" w:rsidRDefault="00000000">
      <w:pPr>
        <w:pStyle w:val="Prrafodelista"/>
        <w:numPr>
          <w:ilvl w:val="0"/>
          <w:numId w:val="2"/>
        </w:numPr>
        <w:spacing w:before="40" w:after="40"/>
      </w:pPr>
      <w:r>
        <w:t>El Administrador del sistema puede consultar el log de auditoría pero no puede modificarlo ni eliminar registros.</w:t>
      </w:r>
    </w:p>
    <w:p w14:paraId="1C07B8A5" w14:textId="77777777" w:rsidR="00815044" w:rsidRDefault="00815044">
      <w:pPr>
        <w:spacing w:before="40" w:after="40"/>
      </w:pPr>
    </w:p>
    <w:p w14:paraId="6F4343C4" w14:textId="77777777" w:rsidR="00815044" w:rsidRDefault="00000000">
      <w:pPr>
        <w:pBdr>
          <w:bottom w:val="single" w:sz="8" w:space="1" w:color="063853"/>
        </w:pBdr>
        <w:spacing w:before="300" w:after="120"/>
      </w:pPr>
      <w:r>
        <w:rPr>
          <w:b/>
          <w:bCs/>
          <w:color w:val="063853"/>
          <w:sz w:val="26"/>
          <w:szCs w:val="26"/>
        </w:rPr>
        <w:t>SUPUESTOS</w:t>
      </w:r>
    </w:p>
    <w:p w14:paraId="028BAE64" w14:textId="77777777" w:rsidR="00815044" w:rsidRDefault="00815044">
      <w:pPr>
        <w:spacing w:before="40" w:after="40"/>
      </w:pPr>
    </w:p>
    <w:p w14:paraId="43ADF34B" w14:textId="77777777" w:rsidR="00815044" w:rsidRDefault="00000000">
      <w:pPr>
        <w:pStyle w:val="Prrafodelista"/>
        <w:numPr>
          <w:ilvl w:val="0"/>
          <w:numId w:val="2"/>
        </w:numPr>
        <w:spacing w:before="40" w:after="40"/>
      </w:pPr>
      <w:r>
        <w:t xml:space="preserve">La PGN dispone de un </w:t>
      </w:r>
      <w:proofErr w:type="spellStart"/>
      <w:r>
        <w:t>IdP</w:t>
      </w:r>
      <w:proofErr w:type="spellEnd"/>
      <w:r>
        <w:t xml:space="preserve"> institucional (Active </w:t>
      </w:r>
      <w:proofErr w:type="spellStart"/>
      <w:r>
        <w:t>Directory</w:t>
      </w:r>
      <w:proofErr w:type="spellEnd"/>
      <w:r>
        <w:t xml:space="preserve"> o equivalente OAuth 2.0) al cual el EED se conecta para validar credenciales.</w:t>
      </w:r>
    </w:p>
    <w:p w14:paraId="035B4A3C" w14:textId="77777777" w:rsidR="00815044" w:rsidRDefault="00000000">
      <w:pPr>
        <w:pStyle w:val="Prrafodelista"/>
        <w:numPr>
          <w:ilvl w:val="0"/>
          <w:numId w:val="2"/>
        </w:numPr>
        <w:spacing w:before="40" w:after="40"/>
      </w:pPr>
      <w:r>
        <w:t>El reparto del expediente al Instructor queda registrado en la base de datos del sistema como evento trazable con fecha, hora y funcionario que hizo el reparto.</w:t>
      </w:r>
    </w:p>
    <w:p w14:paraId="603B9CF0" w14:textId="77777777" w:rsidR="00815044" w:rsidRDefault="00000000">
      <w:pPr>
        <w:pStyle w:val="Prrafodelista"/>
        <w:numPr>
          <w:ilvl w:val="0"/>
          <w:numId w:val="2"/>
        </w:numPr>
        <w:spacing w:before="40" w:after="40"/>
      </w:pPr>
      <w:r>
        <w:t>Si un funcionario acumula roles (</w:t>
      </w:r>
      <w:proofErr w:type="spellStart"/>
      <w:r>
        <w:t>ej</w:t>
      </w:r>
      <w:proofErr w:type="spellEnd"/>
      <w:r>
        <w:t>: revisor y aprobador) en el flujo de aprobación del auto, eso no afecta la separación instructor/juzgador que es la restricción crítica de este módulo.</w:t>
      </w:r>
    </w:p>
    <w:p w14:paraId="6A00856B" w14:textId="77777777" w:rsidR="00815044" w:rsidRDefault="00815044">
      <w:pPr>
        <w:spacing w:before="40" w:after="40"/>
      </w:pPr>
    </w:p>
    <w:p w14:paraId="310B38BB" w14:textId="77777777" w:rsidR="00815044" w:rsidRDefault="00000000">
      <w:pPr>
        <w:pBdr>
          <w:bottom w:val="single" w:sz="8" w:space="1" w:color="063853"/>
        </w:pBdr>
        <w:spacing w:before="300" w:after="120"/>
      </w:pPr>
      <w:r>
        <w:rPr>
          <w:b/>
          <w:bCs/>
          <w:color w:val="063853"/>
          <w:sz w:val="26"/>
          <w:szCs w:val="26"/>
        </w:rPr>
        <w:t>CRITERIOS DE ACEPTACIÓN — GHERKIN</w:t>
      </w:r>
    </w:p>
    <w:p w14:paraId="168C3621" w14:textId="77777777" w:rsidR="00815044" w:rsidRDefault="00815044">
      <w:pPr>
        <w:spacing w:before="40" w:after="40"/>
      </w:pPr>
    </w:p>
    <w:p w14:paraId="1C053B73" w14:textId="77777777" w:rsidR="00815044" w:rsidRDefault="00000000">
      <w:pPr>
        <w:spacing w:before="180" w:after="60"/>
      </w:pPr>
      <w:r>
        <w:rPr>
          <w:b/>
          <w:bCs/>
          <w:i/>
          <w:iCs/>
          <w:color w:val="222222"/>
          <w:sz w:val="21"/>
          <w:szCs w:val="21"/>
        </w:rPr>
        <w:t>Escenario 1 — Acceso exitoso del Instructor asignado (flujo feliz)</w:t>
      </w:r>
    </w:p>
    <w:p w14:paraId="0FC66BBE" w14:textId="77777777" w:rsidR="00815044" w:rsidRDefault="00000000">
      <w:pPr>
        <w:spacing w:before="40" w:after="40"/>
        <w:ind w:left="480"/>
      </w:pPr>
      <w:r>
        <w:rPr>
          <w:b/>
          <w:bCs/>
          <w:color w:val="063853"/>
        </w:rPr>
        <w:t xml:space="preserve">Dado que: </w:t>
      </w:r>
      <w:r>
        <w:t>el Instructor Dr. Carlos Mendoza tiene token JWT válido con rol Instructor y el expediente EXP-2026-00521 le fue formalmente asignado,</w:t>
      </w:r>
    </w:p>
    <w:p w14:paraId="4A201E02" w14:textId="77777777" w:rsidR="00815044" w:rsidRDefault="00000000">
      <w:pPr>
        <w:spacing w:before="40" w:after="40"/>
        <w:ind w:left="480"/>
      </w:pPr>
      <w:r>
        <w:rPr>
          <w:b/>
          <w:bCs/>
          <w:color w:val="063853"/>
        </w:rPr>
        <w:t xml:space="preserve">Cuando: </w:t>
      </w:r>
      <w:r>
        <w:t>accede a la URL de la pantalla de evaluación,</w:t>
      </w:r>
    </w:p>
    <w:p w14:paraId="4D2BFF3A" w14:textId="77777777" w:rsidR="00815044" w:rsidRDefault="00000000">
      <w:pPr>
        <w:spacing w:before="40" w:after="40"/>
        <w:ind w:left="480"/>
      </w:pPr>
      <w:r>
        <w:rPr>
          <w:b/>
          <w:bCs/>
          <w:color w:val="063853"/>
        </w:rPr>
        <w:t xml:space="preserve">Entonces: </w:t>
      </w:r>
      <w:r>
        <w:t>el sistema valida el token, confirma la asignación en RBAC, verifica que no actuó como Juzgador en ese expediente, y muestra la pantalla completa de evaluación. El acceso exitoso queda en el log de auditoría.</w:t>
      </w:r>
    </w:p>
    <w:p w14:paraId="2BEB3F5F" w14:textId="77777777" w:rsidR="00815044" w:rsidRDefault="00815044">
      <w:pPr>
        <w:spacing w:before="40" w:after="40"/>
      </w:pPr>
    </w:p>
    <w:p w14:paraId="7AEAD72E" w14:textId="77777777" w:rsidR="00815044" w:rsidRDefault="00000000">
      <w:pPr>
        <w:spacing w:before="180" w:after="60"/>
      </w:pPr>
      <w:r>
        <w:rPr>
          <w:b/>
          <w:bCs/>
          <w:i/>
          <w:iCs/>
          <w:color w:val="222222"/>
          <w:sz w:val="21"/>
          <w:szCs w:val="21"/>
        </w:rPr>
        <w:t>Escenario 2 — Acceso denegado: expediente no asignado al Instructor</w:t>
      </w:r>
    </w:p>
    <w:p w14:paraId="1E4DFE58" w14:textId="77777777" w:rsidR="00815044" w:rsidRDefault="00000000">
      <w:pPr>
        <w:spacing w:before="40" w:after="40"/>
        <w:ind w:left="480"/>
      </w:pPr>
      <w:r>
        <w:rPr>
          <w:b/>
          <w:bCs/>
          <w:color w:val="063853"/>
        </w:rPr>
        <w:t xml:space="preserve">Dado que: </w:t>
      </w:r>
      <w:r>
        <w:t>el Instructor Dr. Carlos Mendoza intenta acceder al expediente EXP-2026-00789 que fue asignado a la Instructora Dra. Ana Gómez,</w:t>
      </w:r>
    </w:p>
    <w:p w14:paraId="3123288C" w14:textId="77777777" w:rsidR="00815044" w:rsidRDefault="00000000">
      <w:pPr>
        <w:spacing w:before="40" w:after="40"/>
        <w:ind w:left="480"/>
      </w:pPr>
      <w:r>
        <w:rPr>
          <w:b/>
          <w:bCs/>
          <w:color w:val="063853"/>
        </w:rPr>
        <w:t xml:space="preserve">Cuando: </w:t>
      </w:r>
      <w:r>
        <w:t>el sistema evalúa el token JWT y verifica la asignación en RBAC,</w:t>
      </w:r>
    </w:p>
    <w:p w14:paraId="2CD74DA4" w14:textId="77777777" w:rsidR="00815044" w:rsidRDefault="00000000">
      <w:pPr>
        <w:spacing w:before="40" w:after="40"/>
        <w:ind w:left="480"/>
      </w:pPr>
      <w:r>
        <w:rPr>
          <w:b/>
          <w:bCs/>
          <w:color w:val="063853"/>
        </w:rPr>
        <w:t xml:space="preserve">Entonces: </w:t>
      </w:r>
      <w:r>
        <w:t>el sistema bloquea el acceso, muestra 'No tiene autorización para consultar este expediente' sin revelar ningún dato del mismo (ni nombre, ni etapa, ni tipo), y registra el intento en el log con usuario, expediente, motivo 'expediente no asignado', fecha, hora e IP.</w:t>
      </w:r>
    </w:p>
    <w:p w14:paraId="5ACA4AB1" w14:textId="77777777" w:rsidR="00815044" w:rsidRDefault="00815044">
      <w:pPr>
        <w:spacing w:before="40" w:after="40"/>
      </w:pPr>
    </w:p>
    <w:p w14:paraId="1DA05865" w14:textId="77777777" w:rsidR="00815044" w:rsidRDefault="00000000">
      <w:pPr>
        <w:spacing w:before="180" w:after="60"/>
      </w:pPr>
      <w:r>
        <w:rPr>
          <w:b/>
          <w:bCs/>
          <w:i/>
          <w:iCs/>
          <w:color w:val="222222"/>
          <w:sz w:val="21"/>
          <w:szCs w:val="21"/>
        </w:rPr>
        <w:t>Escenario 3 — Bloqueo por separación funcional: Juzgador intenta actuar como Instructor</w:t>
      </w:r>
    </w:p>
    <w:p w14:paraId="2B6BEA57" w14:textId="77777777" w:rsidR="00815044" w:rsidRDefault="00000000">
      <w:pPr>
        <w:spacing w:before="40" w:after="40"/>
        <w:ind w:left="480"/>
      </w:pPr>
      <w:r>
        <w:rPr>
          <w:b/>
          <w:bCs/>
          <w:color w:val="063853"/>
        </w:rPr>
        <w:t xml:space="preserve">Dado que: </w:t>
      </w:r>
      <w:r>
        <w:t>el funcionario Luis Pérez (CC 9.876.543) actuó como Juzgador en el expediente EXP-2026-00521 en una etapa anterior,</w:t>
      </w:r>
    </w:p>
    <w:p w14:paraId="6609E8AA" w14:textId="77777777" w:rsidR="00815044" w:rsidRDefault="00000000">
      <w:pPr>
        <w:spacing w:before="40" w:after="40"/>
        <w:ind w:left="480"/>
      </w:pPr>
      <w:r>
        <w:rPr>
          <w:b/>
          <w:bCs/>
          <w:color w:val="063853"/>
        </w:rPr>
        <w:t xml:space="preserve">Cuando: </w:t>
      </w:r>
      <w:r>
        <w:t>intenta acceder a la pantalla de evaluación de ese mismo expediente con rol Instructor,</w:t>
      </w:r>
    </w:p>
    <w:p w14:paraId="252FB287" w14:textId="77777777" w:rsidR="00815044" w:rsidRDefault="00000000">
      <w:pPr>
        <w:spacing w:before="40" w:after="40"/>
        <w:ind w:left="480"/>
      </w:pPr>
      <w:r>
        <w:rPr>
          <w:b/>
          <w:bCs/>
          <w:color w:val="063853"/>
        </w:rPr>
        <w:t xml:space="preserve">Entonces: </w:t>
      </w:r>
      <w:r>
        <w:t xml:space="preserve">el sistema evalúa el historial RBAC del expediente, detecta la actuación como Juzgador, bloquea el acceso y muestra: 'No puede actuar como Instructor en este expediente. Separación funcional — </w:t>
      </w:r>
      <w:r>
        <w:lastRenderedPageBreak/>
        <w:t>Art. 12 CGD mod. Ley 2094/2021.' El intento queda en el log de auditoría con motivo 'violación separación funcional'.</w:t>
      </w:r>
    </w:p>
    <w:p w14:paraId="31E0A6AE" w14:textId="77777777" w:rsidR="00815044" w:rsidRDefault="00815044">
      <w:pPr>
        <w:spacing w:before="40" w:after="40"/>
      </w:pPr>
    </w:p>
    <w:p w14:paraId="12673F8C" w14:textId="77777777" w:rsidR="00815044" w:rsidRDefault="00000000">
      <w:pPr>
        <w:spacing w:before="180" w:after="60"/>
      </w:pPr>
      <w:r>
        <w:rPr>
          <w:b/>
          <w:bCs/>
          <w:i/>
          <w:iCs/>
          <w:color w:val="222222"/>
          <w:sz w:val="21"/>
          <w:szCs w:val="21"/>
        </w:rPr>
        <w:t>Escenario 4 — Token JWT expirado</w:t>
      </w:r>
    </w:p>
    <w:p w14:paraId="1DFDABA3" w14:textId="77777777" w:rsidR="00815044" w:rsidRDefault="00000000">
      <w:pPr>
        <w:spacing w:before="40" w:after="40"/>
        <w:ind w:left="480"/>
      </w:pPr>
      <w:r>
        <w:rPr>
          <w:b/>
          <w:bCs/>
          <w:color w:val="063853"/>
        </w:rPr>
        <w:t xml:space="preserve">Dado que: </w:t>
      </w:r>
      <w:r>
        <w:t>el Instructor Dr. Carlos Mendoza tenía la pantalla de evaluación abierta y su token JWT expiró (8 horas),</w:t>
      </w:r>
    </w:p>
    <w:p w14:paraId="27AE5486" w14:textId="77777777" w:rsidR="00815044" w:rsidRDefault="00000000">
      <w:pPr>
        <w:spacing w:before="40" w:after="40"/>
        <w:ind w:left="480"/>
      </w:pPr>
      <w:r>
        <w:rPr>
          <w:b/>
          <w:bCs/>
          <w:color w:val="063853"/>
        </w:rPr>
        <w:t xml:space="preserve">Cuando: </w:t>
      </w:r>
      <w:r>
        <w:t>intenta hacer clic en 'Continuar' o cualquier acción en la pantalla,</w:t>
      </w:r>
    </w:p>
    <w:p w14:paraId="65ED5705" w14:textId="77777777" w:rsidR="00815044" w:rsidRDefault="00000000">
      <w:pPr>
        <w:spacing w:before="40" w:after="40"/>
        <w:ind w:left="480"/>
      </w:pPr>
      <w:r>
        <w:rPr>
          <w:b/>
          <w:bCs/>
          <w:color w:val="063853"/>
        </w:rPr>
        <w:t xml:space="preserve">Entonces: </w:t>
      </w:r>
      <w:r>
        <w:t>el sistema detecta el token expirado, muestra el mensaje 'Su sesión ha expirado. Por favor inicie sesión nuevamente.' y redirige al Login. La sesión no puede ser reutilizada.</w:t>
      </w:r>
    </w:p>
    <w:p w14:paraId="5D303973" w14:textId="77777777" w:rsidR="00815044" w:rsidRDefault="00815044">
      <w:pPr>
        <w:spacing w:before="40" w:after="40"/>
      </w:pPr>
    </w:p>
    <w:p w14:paraId="1E18DA6E" w14:textId="77777777" w:rsidR="00815044" w:rsidRDefault="00000000">
      <w:pPr>
        <w:spacing w:before="180" w:after="60"/>
      </w:pPr>
      <w:r>
        <w:rPr>
          <w:b/>
          <w:bCs/>
          <w:i/>
          <w:iCs/>
          <w:color w:val="222222"/>
          <w:sz w:val="21"/>
          <w:szCs w:val="21"/>
        </w:rPr>
        <w:t>Escenario 5 — Acceso de usuario con rol diferente a Instructor</w:t>
      </w:r>
    </w:p>
    <w:p w14:paraId="3A8065C8" w14:textId="77777777" w:rsidR="00815044" w:rsidRDefault="00000000">
      <w:pPr>
        <w:spacing w:before="40" w:after="40"/>
        <w:ind w:left="480"/>
      </w:pPr>
      <w:r>
        <w:rPr>
          <w:b/>
          <w:bCs/>
          <w:color w:val="063853"/>
        </w:rPr>
        <w:t xml:space="preserve">Dado que: </w:t>
      </w:r>
      <w:r>
        <w:t>el Secretario Jurídico Dra. Paola Ruiz intenta acceder a la pantalla de evaluación del expediente EXP-2026-00521,</w:t>
      </w:r>
    </w:p>
    <w:p w14:paraId="6ACD8FDB" w14:textId="77777777" w:rsidR="00815044" w:rsidRDefault="00000000">
      <w:pPr>
        <w:spacing w:before="40" w:after="40"/>
        <w:ind w:left="480"/>
      </w:pPr>
      <w:r>
        <w:rPr>
          <w:b/>
          <w:bCs/>
          <w:color w:val="063853"/>
        </w:rPr>
        <w:t xml:space="preserve">Cuando: </w:t>
      </w:r>
      <w:r>
        <w:t>el sistema verifica el rol activo del token JWT,</w:t>
      </w:r>
    </w:p>
    <w:p w14:paraId="6B14BB78" w14:textId="77777777" w:rsidR="00815044" w:rsidRDefault="00000000">
      <w:pPr>
        <w:spacing w:before="40" w:after="40"/>
        <w:ind w:left="480"/>
      </w:pPr>
      <w:r>
        <w:rPr>
          <w:b/>
          <w:bCs/>
          <w:color w:val="063853"/>
        </w:rPr>
        <w:t xml:space="preserve">Entonces: </w:t>
      </w:r>
      <w:r>
        <w:t>el sistema bloquea el acceso a las funciones de evaluación y decisión, muestra 'No tiene permisos para evaluar este expediente. Esta acción requiere el rol Instructor.' y registra el intento en el log de auditoría.</w:t>
      </w:r>
    </w:p>
    <w:p w14:paraId="1568CEA0" w14:textId="77777777" w:rsidR="00815044" w:rsidRDefault="00815044">
      <w:pPr>
        <w:spacing w:before="40" w:after="40"/>
      </w:pPr>
    </w:p>
    <w:p w14:paraId="70CB967B" w14:textId="77777777" w:rsidR="00815044" w:rsidRDefault="00000000">
      <w:pPr>
        <w:spacing w:before="180" w:after="60"/>
      </w:pPr>
      <w:r>
        <w:rPr>
          <w:b/>
          <w:bCs/>
          <w:i/>
          <w:iCs/>
          <w:color w:val="222222"/>
          <w:sz w:val="21"/>
          <w:szCs w:val="21"/>
        </w:rPr>
        <w:t>Escenario 6 — Múltiples intentos de acceso fallidos</w:t>
      </w:r>
    </w:p>
    <w:p w14:paraId="4D58DC07" w14:textId="77777777" w:rsidR="00815044" w:rsidRDefault="00000000">
      <w:pPr>
        <w:spacing w:before="40" w:after="40"/>
        <w:ind w:left="480"/>
      </w:pPr>
      <w:r>
        <w:rPr>
          <w:b/>
          <w:bCs/>
          <w:color w:val="063853"/>
        </w:rPr>
        <w:t xml:space="preserve">Dado que: </w:t>
      </w:r>
      <w:r>
        <w:t>un usuario no autorizado realiza 3 intentos consecutivos de acceso al expediente EXP-2026-00521 en menos de 5 minutos,</w:t>
      </w:r>
    </w:p>
    <w:p w14:paraId="64FDCF62" w14:textId="77777777" w:rsidR="00815044" w:rsidRDefault="00000000">
      <w:pPr>
        <w:spacing w:before="40" w:after="40"/>
        <w:ind w:left="480"/>
      </w:pPr>
      <w:r>
        <w:rPr>
          <w:b/>
          <w:bCs/>
          <w:color w:val="063853"/>
        </w:rPr>
        <w:t xml:space="preserve">Cuando: </w:t>
      </w:r>
      <w:r>
        <w:t>el sistema detecta el patrón de intentos fallidos,</w:t>
      </w:r>
    </w:p>
    <w:p w14:paraId="7809D071" w14:textId="77777777" w:rsidR="00815044" w:rsidRDefault="00000000">
      <w:pPr>
        <w:spacing w:before="40" w:after="40"/>
        <w:ind w:left="480"/>
      </w:pPr>
      <w:r>
        <w:rPr>
          <w:b/>
          <w:bCs/>
          <w:color w:val="063853"/>
        </w:rPr>
        <w:t xml:space="preserve">Entonces: </w:t>
      </w:r>
      <w:r>
        <w:t>registra todos los intentos en el log de auditoría y genera una alerta automática al Administrador del sistema con el detalle de los intentos. La política de bloqueo temporal (número de intentos y tiempo) es definida por el equipo de TI de la PGN.</w:t>
      </w:r>
    </w:p>
    <w:p w14:paraId="2B8E8A32" w14:textId="77777777" w:rsidR="00815044" w:rsidRDefault="00815044">
      <w:pPr>
        <w:spacing w:before="40" w:after="40"/>
      </w:pPr>
    </w:p>
    <w:p w14:paraId="16585F7B" w14:textId="77777777" w:rsidR="00815044" w:rsidRDefault="00000000">
      <w:pPr>
        <w:pBdr>
          <w:bottom w:val="single" w:sz="8" w:space="1" w:color="063853"/>
        </w:pBdr>
        <w:spacing w:before="300" w:after="120"/>
      </w:pPr>
      <w:r>
        <w:rPr>
          <w:b/>
          <w:bCs/>
          <w:color w:val="063853"/>
          <w:sz w:val="26"/>
          <w:szCs w:val="26"/>
        </w:rPr>
        <w:t>PROTOTIPO / ANEXOS</w:t>
      </w:r>
    </w:p>
    <w:p w14:paraId="5753B7D1" w14:textId="77777777" w:rsidR="00815044" w:rsidRDefault="00815044">
      <w:pPr>
        <w:spacing w:before="40" w:after="40"/>
      </w:pPr>
    </w:p>
    <w:p w14:paraId="41BFA75D" w14:textId="77777777" w:rsidR="00815044" w:rsidRDefault="00000000">
      <w:pPr>
        <w:pStyle w:val="Prrafodelista"/>
        <w:numPr>
          <w:ilvl w:val="0"/>
          <w:numId w:val="2"/>
        </w:numPr>
        <w:spacing w:before="40" w:after="40"/>
      </w:pPr>
      <w:r>
        <w:t>Prototipo: 05_evaluacion_noticia.html — control de acceso implementado en la capa de autenticación antes de renderizar la pantalla.</w:t>
      </w:r>
    </w:p>
    <w:p w14:paraId="70847DD6" w14:textId="77777777" w:rsidR="00815044" w:rsidRDefault="00000000">
      <w:pPr>
        <w:pStyle w:val="Prrafodelista"/>
        <w:numPr>
          <w:ilvl w:val="0"/>
          <w:numId w:val="2"/>
        </w:numPr>
        <w:spacing w:before="40" w:after="40"/>
      </w:pPr>
      <w:r>
        <w:t>Referencia normativa clave: Art. 12 CGD mod. Ley 2094/2021 (separación funcional), Art. 115 CGD (reserva), Ley 1581/2012 (protección de datos).</w:t>
      </w:r>
    </w:p>
    <w:p w14:paraId="25DC7FE4" w14:textId="77777777" w:rsidR="00815044" w:rsidRDefault="00000000">
      <w:pPr>
        <w:pStyle w:val="Prrafodelista"/>
        <w:numPr>
          <w:ilvl w:val="0"/>
          <w:numId w:val="2"/>
        </w:numPr>
        <w:spacing w:before="40" w:after="40"/>
      </w:pPr>
      <w:r>
        <w:t>Nota: la política de bloqueo por intentos fallidos (número de intentos y tiempo de bloqueo) debe ser definida y validada con el equipo de TI de la PGN antes del desarrollo.</w:t>
      </w:r>
    </w:p>
    <w:p w14:paraId="17231F21" w14:textId="77777777" w:rsidR="00815044" w:rsidRDefault="00815044">
      <w:pPr>
        <w:spacing w:before="40" w:after="40"/>
      </w:pPr>
    </w:p>
    <w:p w14:paraId="396DEB89" w14:textId="77777777" w:rsidR="00815044" w:rsidRDefault="0081504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15044" w14:paraId="3DB9770E"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8F1C99A" w14:textId="77777777" w:rsidR="00815044" w:rsidRDefault="00000000">
            <w:r>
              <w:rPr>
                <w:b/>
                <w:bCs/>
                <w:color w:val="063853"/>
              </w:rPr>
              <w:t>Rol</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ECFE2D2" w14:textId="77777777" w:rsidR="00815044" w:rsidRDefault="00000000">
            <w:r>
              <w:rPr>
                <w:b/>
                <w:bCs/>
                <w:color w:val="063853"/>
              </w:rPr>
              <w:t>Nombre / Dependencia</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83D963E" w14:textId="77777777" w:rsidR="00815044" w:rsidRDefault="00000000">
            <w:r>
              <w:rPr>
                <w:b/>
                <w:bCs/>
                <w:color w:val="063853"/>
              </w:rPr>
              <w:t>Firma</w:t>
            </w:r>
          </w:p>
        </w:tc>
      </w:tr>
      <w:tr w:rsidR="00815044" w14:paraId="702F0457"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F192636" w14:textId="77777777" w:rsidR="00815044" w:rsidRDefault="00000000">
            <w:r>
              <w:rPr>
                <w:color w:val="000000"/>
              </w:rPr>
              <w:t>Elaborado por: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DB9C17" w14:textId="77777777" w:rsidR="00815044" w:rsidRDefault="00000000">
            <w:r>
              <w:rPr>
                <w:color w:val="000000"/>
              </w:rPr>
              <w:t>Veeduría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FFFA38" w14:textId="77777777" w:rsidR="00815044" w:rsidRDefault="00000000">
            <w:r>
              <w:rPr>
                <w:color w:val="000000"/>
              </w:rPr>
              <w:t>___________________</w:t>
            </w:r>
          </w:p>
        </w:tc>
      </w:tr>
      <w:tr w:rsidR="00815044" w14:paraId="145E81C5"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6C6812E" w14:textId="77777777" w:rsidR="00815044" w:rsidRDefault="00000000">
            <w:proofErr w:type="spellStart"/>
            <w:r>
              <w:rPr>
                <w:color w:val="000000"/>
              </w:rPr>
              <w:t>Stakeholder</w:t>
            </w:r>
            <w:proofErr w:type="spellEnd"/>
            <w:r>
              <w:rPr>
                <w:color w:val="000000"/>
              </w:rPr>
              <w:t xml:space="preserve"> 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569A0E" w14:textId="77777777" w:rsidR="00815044" w:rsidRDefault="00000000">
            <w:r>
              <w:rPr>
                <w:color w:val="000000"/>
              </w:rPr>
              <w:t>Oficina TI — PGN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60C47B" w14:textId="77777777" w:rsidR="00815044" w:rsidRDefault="00000000">
            <w:r>
              <w:rPr>
                <w:color w:val="000000"/>
              </w:rPr>
              <w:t>___________________</w:t>
            </w:r>
          </w:p>
        </w:tc>
      </w:tr>
      <w:tr w:rsidR="00815044" w14:paraId="794CC5EC"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8A5294D" w14:textId="77777777" w:rsidR="00815044" w:rsidRDefault="00000000">
            <w:proofErr w:type="spellStart"/>
            <w:r>
              <w:rPr>
                <w:color w:val="000000"/>
              </w:rPr>
              <w:t>Stakeholder</w:t>
            </w:r>
            <w:proofErr w:type="spellEnd"/>
            <w:r>
              <w:rPr>
                <w:color w:val="000000"/>
              </w:rPr>
              <w:t xml:space="preserve"> 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2E346E" w14:textId="77777777" w:rsidR="00815044" w:rsidRDefault="00000000">
            <w:r>
              <w:rPr>
                <w:color w:val="000000"/>
              </w:rPr>
              <w:t>Oficina Control Interno Disciplinario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9E4869" w14:textId="77777777" w:rsidR="00815044" w:rsidRDefault="00000000">
            <w:r>
              <w:rPr>
                <w:color w:val="000000"/>
              </w:rPr>
              <w:t>___________________</w:t>
            </w:r>
          </w:p>
        </w:tc>
      </w:tr>
    </w:tbl>
    <w:p w14:paraId="1151F083" w14:textId="77777777" w:rsidR="00815044" w:rsidRDefault="00815044">
      <w:pPr>
        <w:spacing w:before="40" w:after="40"/>
      </w:pPr>
    </w:p>
    <w:p w14:paraId="2484FA8C" w14:textId="77777777" w:rsidR="0044059D" w:rsidRDefault="0044059D"/>
    <w:sectPr w:rsidR="0044059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56644A"/>
    <w:multiLevelType w:val="hybridMultilevel"/>
    <w:tmpl w:val="5394B730"/>
    <w:lvl w:ilvl="0" w:tplc="5224AAAC">
      <w:start w:val="1"/>
      <w:numFmt w:val="bullet"/>
      <w:lvlText w:val="•"/>
      <w:lvlJc w:val="left"/>
      <w:pPr>
        <w:ind w:left="720" w:hanging="360"/>
      </w:pPr>
    </w:lvl>
    <w:lvl w:ilvl="1" w:tplc="F4C60F64">
      <w:numFmt w:val="decimal"/>
      <w:lvlText w:val=""/>
      <w:lvlJc w:val="left"/>
    </w:lvl>
    <w:lvl w:ilvl="2" w:tplc="BA168CCC">
      <w:numFmt w:val="decimal"/>
      <w:lvlText w:val=""/>
      <w:lvlJc w:val="left"/>
    </w:lvl>
    <w:lvl w:ilvl="3" w:tplc="0D000282">
      <w:numFmt w:val="decimal"/>
      <w:lvlText w:val=""/>
      <w:lvlJc w:val="left"/>
    </w:lvl>
    <w:lvl w:ilvl="4" w:tplc="76EA8D0A">
      <w:numFmt w:val="decimal"/>
      <w:lvlText w:val=""/>
      <w:lvlJc w:val="left"/>
    </w:lvl>
    <w:lvl w:ilvl="5" w:tplc="44F2752C">
      <w:numFmt w:val="decimal"/>
      <w:lvlText w:val=""/>
      <w:lvlJc w:val="left"/>
    </w:lvl>
    <w:lvl w:ilvl="6" w:tplc="8AD4759C">
      <w:numFmt w:val="decimal"/>
      <w:lvlText w:val=""/>
      <w:lvlJc w:val="left"/>
    </w:lvl>
    <w:lvl w:ilvl="7" w:tplc="55FC1CF6">
      <w:numFmt w:val="decimal"/>
      <w:lvlText w:val=""/>
      <w:lvlJc w:val="left"/>
    </w:lvl>
    <w:lvl w:ilvl="8" w:tplc="70FAA9B2">
      <w:numFmt w:val="decimal"/>
      <w:lvlText w:val=""/>
      <w:lvlJc w:val="left"/>
    </w:lvl>
  </w:abstractNum>
  <w:abstractNum w:abstractNumId="1" w15:restartNumberingAfterBreak="0">
    <w:nsid w:val="34F601E4"/>
    <w:multiLevelType w:val="hybridMultilevel"/>
    <w:tmpl w:val="3378EA76"/>
    <w:lvl w:ilvl="0" w:tplc="2D660CF6">
      <w:start w:val="1"/>
      <w:numFmt w:val="bullet"/>
      <w:lvlText w:val="●"/>
      <w:lvlJc w:val="left"/>
      <w:pPr>
        <w:ind w:left="720" w:hanging="360"/>
      </w:pPr>
    </w:lvl>
    <w:lvl w:ilvl="1" w:tplc="92287E50">
      <w:start w:val="1"/>
      <w:numFmt w:val="bullet"/>
      <w:lvlText w:val="○"/>
      <w:lvlJc w:val="left"/>
      <w:pPr>
        <w:ind w:left="1440" w:hanging="360"/>
      </w:pPr>
    </w:lvl>
    <w:lvl w:ilvl="2" w:tplc="637E78FA">
      <w:start w:val="1"/>
      <w:numFmt w:val="bullet"/>
      <w:lvlText w:val="■"/>
      <w:lvlJc w:val="left"/>
      <w:pPr>
        <w:ind w:left="2160" w:hanging="360"/>
      </w:pPr>
    </w:lvl>
    <w:lvl w:ilvl="3" w:tplc="82A8E870">
      <w:start w:val="1"/>
      <w:numFmt w:val="bullet"/>
      <w:lvlText w:val="●"/>
      <w:lvlJc w:val="left"/>
      <w:pPr>
        <w:ind w:left="2880" w:hanging="360"/>
      </w:pPr>
    </w:lvl>
    <w:lvl w:ilvl="4" w:tplc="A50E8330">
      <w:start w:val="1"/>
      <w:numFmt w:val="bullet"/>
      <w:lvlText w:val="○"/>
      <w:lvlJc w:val="left"/>
      <w:pPr>
        <w:ind w:left="3600" w:hanging="360"/>
      </w:pPr>
    </w:lvl>
    <w:lvl w:ilvl="5" w:tplc="548CDE8C">
      <w:start w:val="1"/>
      <w:numFmt w:val="bullet"/>
      <w:lvlText w:val="■"/>
      <w:lvlJc w:val="left"/>
      <w:pPr>
        <w:ind w:left="4320" w:hanging="360"/>
      </w:pPr>
    </w:lvl>
    <w:lvl w:ilvl="6" w:tplc="6292EA9C">
      <w:start w:val="1"/>
      <w:numFmt w:val="bullet"/>
      <w:lvlText w:val="●"/>
      <w:lvlJc w:val="left"/>
      <w:pPr>
        <w:ind w:left="5040" w:hanging="360"/>
      </w:pPr>
    </w:lvl>
    <w:lvl w:ilvl="7" w:tplc="F1A871EA">
      <w:start w:val="1"/>
      <w:numFmt w:val="bullet"/>
      <w:lvlText w:val="●"/>
      <w:lvlJc w:val="left"/>
      <w:pPr>
        <w:ind w:left="5760" w:hanging="360"/>
      </w:pPr>
    </w:lvl>
    <w:lvl w:ilvl="8" w:tplc="ADE008C8">
      <w:start w:val="1"/>
      <w:numFmt w:val="bullet"/>
      <w:lvlText w:val="●"/>
      <w:lvlJc w:val="left"/>
      <w:pPr>
        <w:ind w:left="6480" w:hanging="360"/>
      </w:pPr>
    </w:lvl>
  </w:abstractNum>
  <w:num w:numId="1" w16cid:durableId="767820624">
    <w:abstractNumId w:val="1"/>
    <w:lvlOverride w:ilvl="0">
      <w:startOverride w:val="1"/>
    </w:lvlOverride>
  </w:num>
  <w:num w:numId="2" w16cid:durableId="15102937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5044"/>
    <w:rsid w:val="001A1AB2"/>
    <w:rsid w:val="0044059D"/>
    <w:rsid w:val="00464CBF"/>
    <w:rsid w:val="00815044"/>
    <w:rsid w:val="009C786F"/>
    <w:rsid w:val="00B87004"/>
    <w:rsid w:val="00C71CDD"/>
    <w:rsid w:val="00EB469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A56AF"/>
  <w15:docId w15:val="{58D5B7A8-8484-4647-B871-9021AE317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3315</Words>
  <Characters>18233</Characters>
  <Application>Microsoft Office Word</Application>
  <DocSecurity>0</DocSecurity>
  <Lines>151</Lines>
  <Paragraphs>43</Paragraphs>
  <ScaleCrop>false</ScaleCrop>
  <Company/>
  <LinksUpToDate>false</LinksUpToDate>
  <CharactersWithSpaces>21505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Angely Nathalia Carvajal Samaca</cp:lastModifiedBy>
  <cp:revision>5</cp:revision>
  <dcterms:created xsi:type="dcterms:W3CDTF">2026-05-04T13:12:00Z</dcterms:created>
  <dcterms:modified xsi:type="dcterms:W3CDTF">2026-05-04T13:33:00Z</dcterms:modified>
</cp:coreProperties>
</file>