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7"/>
        <w:gridCol w:w="2453"/>
        <w:gridCol w:w="1455"/>
        <w:gridCol w:w="3675"/>
      </w:tblGrid>
      <w:tr w:rsidR="00D23D21" w:rsidRPr="00D23D21" w14:paraId="510112B4" w14:textId="77777777" w:rsidTr="00CC0C76">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063853"/>
            <w:tcMar>
              <w:top w:w="80" w:type="dxa"/>
              <w:left w:w="120" w:type="dxa"/>
              <w:bottom w:w="80" w:type="dxa"/>
              <w:right w:w="120" w:type="dxa"/>
            </w:tcMar>
          </w:tcPr>
          <w:p w14:paraId="3557E88B" w14:textId="77777777" w:rsidR="00D23D21" w:rsidRPr="00D23D21" w:rsidRDefault="00D23D21" w:rsidP="00D23D21">
            <w:pPr>
              <w:spacing w:after="0" w:line="240" w:lineRule="auto"/>
              <w:jc w:val="center"/>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FFFFFF"/>
                <w:kern w:val="0"/>
                <w:sz w:val="22"/>
                <w:szCs w:val="22"/>
                <w:lang w:eastAsia="es-CO"/>
                <w14:ligatures w14:val="none"/>
              </w:rPr>
              <w:t>PROCURADURÍA GENERAL DE LA NACIÓN</w:t>
            </w:r>
          </w:p>
          <w:p w14:paraId="0880E70E" w14:textId="77777777" w:rsidR="00D23D21" w:rsidRPr="00D23D21" w:rsidRDefault="00D23D21" w:rsidP="00D23D21">
            <w:pPr>
              <w:spacing w:after="0" w:line="240" w:lineRule="auto"/>
              <w:jc w:val="center"/>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FFFFFF"/>
                <w:kern w:val="0"/>
                <w:sz w:val="18"/>
                <w:szCs w:val="18"/>
                <w:lang w:eastAsia="es-CO"/>
                <w14:ligatures w14:val="none"/>
              </w:rPr>
              <w:t>Oficina de Control Interno Disciplinario — Veeduría</w:t>
            </w:r>
          </w:p>
          <w:p w14:paraId="542CAD4C" w14:textId="77777777" w:rsidR="00D23D21" w:rsidRPr="00D23D21" w:rsidRDefault="00D23D21" w:rsidP="00D23D21">
            <w:pPr>
              <w:spacing w:after="0" w:line="240" w:lineRule="auto"/>
              <w:jc w:val="center"/>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FFE601"/>
                <w:kern w:val="0"/>
                <w:sz w:val="20"/>
                <w:szCs w:val="20"/>
                <w:lang w:eastAsia="es-CO"/>
                <w14:ligatures w14:val="none"/>
              </w:rPr>
              <w:t>EXPEDIENTE ELECTRÓNICO DISCIPLINARIO — EED</w:t>
            </w:r>
          </w:p>
        </w:tc>
      </w:tr>
      <w:tr w:rsidR="00D23D21" w:rsidRPr="00D23D21" w14:paraId="324E65A3" w14:textId="77777777" w:rsidTr="00CC0C76">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3751EB"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63853"/>
                <w:kern w:val="0"/>
                <w:sz w:val="22"/>
                <w:szCs w:val="22"/>
                <w:lang w:eastAsia="es-CO"/>
                <w14:ligatures w14:val="none"/>
              </w:rPr>
              <w:t>FORMATO: HISTORIA DE USUARIO</w:t>
            </w:r>
          </w:p>
        </w:tc>
      </w:tr>
      <w:tr w:rsidR="00D23D21" w:rsidRPr="00D23D21" w14:paraId="5064BBC2" w14:textId="77777777" w:rsidTr="00CC0C76">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9DD9B6"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63853"/>
                <w:kern w:val="0"/>
                <w:sz w:val="20"/>
                <w:szCs w:val="20"/>
                <w:lang w:eastAsia="es-CO"/>
                <w14:ligatures w14:val="none"/>
              </w:rPr>
              <w:t>Fecha:</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B5D723"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t>05-05-2026</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0B2025"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63853"/>
                <w:kern w:val="0"/>
                <w:sz w:val="20"/>
                <w:szCs w:val="20"/>
                <w:lang w:eastAsia="es-CO"/>
                <w14:ligatures w14:val="none"/>
              </w:rPr>
              <w:t>ID HU:</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DD21C1"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63853"/>
                <w:kern w:val="0"/>
                <w:sz w:val="20"/>
                <w:szCs w:val="20"/>
                <w:lang w:eastAsia="es-CO"/>
                <w14:ligatures w14:val="none"/>
              </w:rPr>
              <w:t>HU-07-04 — Librar oficio de solicitud de prueba</w:t>
            </w:r>
          </w:p>
        </w:tc>
      </w:tr>
      <w:tr w:rsidR="00D23D21" w:rsidRPr="00D23D21" w14:paraId="194E89E2" w14:textId="77777777" w:rsidTr="00CC0C76">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83E8BA"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63853"/>
                <w:kern w:val="0"/>
                <w:sz w:val="20"/>
                <w:szCs w:val="20"/>
                <w:lang w:eastAsia="es-CO"/>
                <w14:ligatures w14:val="none"/>
              </w:rPr>
              <w:t>Creado por:</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840CF3"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t>Veeduría</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F196E7"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63853"/>
                <w:kern w:val="0"/>
                <w:sz w:val="20"/>
                <w:szCs w:val="20"/>
                <w:lang w:eastAsia="es-CO"/>
                <w14:ligatures w14:val="none"/>
              </w:rPr>
              <w:t>Validado por:</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36E07B"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t>Pendiente</w:t>
            </w:r>
          </w:p>
        </w:tc>
      </w:tr>
      <w:tr w:rsidR="00D23D21" w:rsidRPr="00D23D21" w14:paraId="793B7EFC" w14:textId="77777777" w:rsidTr="00CC0C76">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0C5A3D"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00000"/>
                <w:kern w:val="0"/>
                <w:sz w:val="20"/>
                <w:szCs w:val="20"/>
                <w:lang w:eastAsia="es-CO"/>
                <w14:ligatures w14:val="none"/>
              </w:rPr>
              <w:t>Macroproceso: Proceso Disciplinario</w:t>
            </w:r>
          </w:p>
          <w:p w14:paraId="75EEBB20"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t>Proceso: Indagación Previa — Pantalla 7</w:t>
            </w:r>
          </w:p>
          <w:p w14:paraId="628D9E81"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t>Actividad: Generar y librar el oficio institucional de solicitud de prueba desde la pantalla 7</w:t>
            </w:r>
          </w:p>
          <w:p w14:paraId="6E0699A5"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t>Clasificación: Funcional</w:t>
            </w:r>
          </w:p>
          <w:p w14:paraId="0E414688"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t>Valor de negocio: Permitir al Instructor o Secretario generar el oficio institucional fiel al modelo Oficio VEED-0022 (encabezado azul #063853 con 'VEEDURÍA' y radicados IUS/IUC, número VEED-NNNN, destinatario completo, asunto con referencia, cuerpo con cita del auto de apertura de indagación previa, ítems numerados generados dinámicamente desde la tarjeta de prueba correspondiente, término de respuesta configurable con conversión automática a texto —15 → 'quince (15) días hábiles'—, firma del abogado comisionado y pie institucional Carrera 5 # 15-80), librar el oficio por el canal seleccionado (correo electrónico / DOKUS / físico), registrar el envío en el expediente y actualizar automáticamente el estado de la tarjeta a 'Oficio enviado'.</w:t>
            </w:r>
          </w:p>
        </w:tc>
      </w:tr>
      <w:tr w:rsidR="00D23D21" w:rsidRPr="00D23D21" w14:paraId="1F7FA828" w14:textId="77777777" w:rsidTr="00CC0C76">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EBF4FA"/>
            <w:tcMar>
              <w:top w:w="80" w:type="dxa"/>
              <w:left w:w="120" w:type="dxa"/>
              <w:bottom w:w="80" w:type="dxa"/>
              <w:right w:w="120" w:type="dxa"/>
            </w:tcMar>
          </w:tcPr>
          <w:p w14:paraId="7A83707F"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63853"/>
                <w:kern w:val="0"/>
                <w:sz w:val="21"/>
                <w:szCs w:val="21"/>
                <w:lang w:eastAsia="es-CO"/>
                <w14:ligatures w14:val="none"/>
              </w:rPr>
              <w:t>DESCRIPCIÓN DE LA HISTORIA DE USUARIO</w:t>
            </w:r>
          </w:p>
        </w:tc>
      </w:tr>
      <w:tr w:rsidR="00D23D21" w:rsidRPr="00D23D21" w14:paraId="04C126F8" w14:textId="77777777" w:rsidTr="00CC0C76">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62CF48"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00000"/>
                <w:kern w:val="0"/>
                <w:sz w:val="20"/>
                <w:szCs w:val="20"/>
                <w:lang w:eastAsia="es-CO"/>
                <w14:ligatures w14:val="none"/>
              </w:rPr>
              <w:t xml:space="preserve">¿Quién? </w:t>
            </w:r>
            <w:r w:rsidRPr="00D23D21">
              <w:rPr>
                <w:rFonts w:ascii="Arial" w:eastAsia="Arial" w:hAnsi="Arial" w:cs="Arial"/>
                <w:color w:val="000000"/>
                <w:kern w:val="0"/>
                <w:sz w:val="20"/>
                <w:szCs w:val="20"/>
                <w:lang w:eastAsia="es-CO"/>
                <w14:ligatures w14:val="none"/>
              </w:rPr>
              <w:t>Instructor o Secretario Jurídico autenticados en el EED con acceso al expediente E-2024-496071 en etapa de indagación previa con auto firmado.</w:t>
            </w:r>
          </w:p>
          <w:p w14:paraId="0CB70BAC"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00000"/>
                <w:kern w:val="0"/>
                <w:sz w:val="20"/>
                <w:szCs w:val="20"/>
                <w:lang w:eastAsia="es-CO"/>
                <w14:ligatures w14:val="none"/>
              </w:rPr>
              <w:t xml:space="preserve">¿Qué? </w:t>
            </w:r>
            <w:r w:rsidRPr="00D23D21">
              <w:rPr>
                <w:rFonts w:ascii="Arial" w:eastAsia="Arial" w:hAnsi="Arial" w:cs="Arial"/>
                <w:color w:val="000000"/>
                <w:kern w:val="0"/>
                <w:sz w:val="20"/>
                <w:szCs w:val="20"/>
                <w:lang w:eastAsia="es-CO"/>
                <w14:ligatures w14:val="none"/>
              </w:rPr>
              <w:t xml:space="preserve">Al hacer clic en 'Librar oficio ahora' desde la tarjeta en estado 'Decretada' o en 'Librar oficio' desde el </w:t>
            </w:r>
            <w:proofErr w:type="spellStart"/>
            <w:r w:rsidRPr="00D23D21">
              <w:rPr>
                <w:rFonts w:ascii="Arial" w:eastAsia="Arial" w:hAnsi="Arial" w:cs="Arial"/>
                <w:color w:val="000000"/>
                <w:kern w:val="0"/>
                <w:sz w:val="20"/>
                <w:szCs w:val="20"/>
                <w:lang w:eastAsia="es-CO"/>
                <w14:ligatures w14:val="none"/>
              </w:rPr>
              <w:t>tracker</w:t>
            </w:r>
            <w:proofErr w:type="spellEnd"/>
            <w:r w:rsidRPr="00D23D21">
              <w:rPr>
                <w:rFonts w:ascii="Arial" w:eastAsia="Arial" w:hAnsi="Arial" w:cs="Arial"/>
                <w:color w:val="000000"/>
                <w:kern w:val="0"/>
                <w:sz w:val="20"/>
                <w:szCs w:val="20"/>
                <w:lang w:eastAsia="es-CO"/>
                <w14:ligatures w14:val="none"/>
              </w:rPr>
              <w:t xml:space="preserve"> del panel derecho, el sistema abre el modal del oficio (620px / 97vw </w:t>
            </w:r>
            <w:proofErr w:type="spellStart"/>
            <w:r w:rsidRPr="00D23D21">
              <w:rPr>
                <w:rFonts w:ascii="Arial" w:eastAsia="Arial" w:hAnsi="Arial" w:cs="Arial"/>
                <w:color w:val="000000"/>
                <w:kern w:val="0"/>
                <w:sz w:val="20"/>
                <w:szCs w:val="20"/>
                <w:lang w:eastAsia="es-CO"/>
                <w14:ligatures w14:val="none"/>
              </w:rPr>
              <w:t>máx</w:t>
            </w:r>
            <w:proofErr w:type="spellEnd"/>
            <w:r w:rsidRPr="00D23D21">
              <w:rPr>
                <w:rFonts w:ascii="Arial" w:eastAsia="Arial" w:hAnsi="Arial" w:cs="Arial"/>
                <w:color w:val="000000"/>
                <w:kern w:val="0"/>
                <w:sz w:val="20"/>
                <w:szCs w:val="20"/>
                <w:lang w:eastAsia="es-CO"/>
                <w14:ligatures w14:val="none"/>
              </w:rPr>
              <w:t xml:space="preserve"> / 94vh </w:t>
            </w:r>
            <w:proofErr w:type="spellStart"/>
            <w:r w:rsidRPr="00D23D21">
              <w:rPr>
                <w:rFonts w:ascii="Arial" w:eastAsia="Arial" w:hAnsi="Arial" w:cs="Arial"/>
                <w:color w:val="000000"/>
                <w:kern w:val="0"/>
                <w:sz w:val="20"/>
                <w:szCs w:val="20"/>
                <w:lang w:eastAsia="es-CO"/>
                <w14:ligatures w14:val="none"/>
              </w:rPr>
              <w:t>máx</w:t>
            </w:r>
            <w:proofErr w:type="spellEnd"/>
            <w:r w:rsidRPr="00D23D21">
              <w:rPr>
                <w:rFonts w:ascii="Arial" w:eastAsia="Arial" w:hAnsi="Arial" w:cs="Arial"/>
                <w:color w:val="000000"/>
                <w:kern w:val="0"/>
                <w:sz w:val="20"/>
                <w:szCs w:val="20"/>
                <w:lang w:eastAsia="es-CO"/>
                <w14:ligatures w14:val="none"/>
              </w:rPr>
              <w:t xml:space="preserve"> con </w:t>
            </w:r>
            <w:proofErr w:type="spellStart"/>
            <w:r w:rsidRPr="00D23D21">
              <w:rPr>
                <w:rFonts w:ascii="Arial" w:eastAsia="Arial" w:hAnsi="Arial" w:cs="Arial"/>
                <w:color w:val="000000"/>
                <w:kern w:val="0"/>
                <w:sz w:val="20"/>
                <w:szCs w:val="20"/>
                <w:lang w:eastAsia="es-CO"/>
                <w14:ligatures w14:val="none"/>
              </w:rPr>
              <w:t>scroll</w:t>
            </w:r>
            <w:proofErr w:type="spellEnd"/>
            <w:r w:rsidRPr="00D23D21">
              <w:rPr>
                <w:rFonts w:ascii="Arial" w:eastAsia="Arial" w:hAnsi="Arial" w:cs="Arial"/>
                <w:color w:val="000000"/>
                <w:kern w:val="0"/>
                <w:sz w:val="20"/>
                <w:szCs w:val="20"/>
                <w:lang w:eastAsia="es-CO"/>
                <w14:ligatures w14:val="none"/>
              </w:rPr>
              <w:t xml:space="preserve">) con: (1) cabecera azul </w:t>
            </w:r>
            <w:proofErr w:type="spellStart"/>
            <w:r w:rsidRPr="00D23D21">
              <w:rPr>
                <w:rFonts w:ascii="Arial" w:eastAsia="Arial" w:hAnsi="Arial" w:cs="Arial"/>
                <w:color w:val="000000"/>
                <w:kern w:val="0"/>
                <w:sz w:val="20"/>
                <w:szCs w:val="20"/>
                <w:lang w:eastAsia="es-CO"/>
                <w14:ligatures w14:val="none"/>
              </w:rPr>
              <w:t>sticky</w:t>
            </w:r>
            <w:proofErr w:type="spellEnd"/>
            <w:r w:rsidRPr="00D23D21">
              <w:rPr>
                <w:rFonts w:ascii="Arial" w:eastAsia="Arial" w:hAnsi="Arial" w:cs="Arial"/>
                <w:color w:val="000000"/>
                <w:kern w:val="0"/>
                <w:sz w:val="20"/>
                <w:szCs w:val="20"/>
                <w:lang w:eastAsia="es-CO"/>
                <w14:ligatures w14:val="none"/>
              </w:rPr>
              <w:t xml:space="preserve"> con 'Librar oficio — [destinatario]' y metadatos IUS/IUC; (2) sección de configuración: campo 'Número de oficio' editable con sugerencia automática VEED-NNNN-2026 actualizada en vista previa en tiempo real, campo 'Término de respuesta' numérico editable con conversión automática a texto en el cuerpo del oficio, selector de canal (Correo electrónico / DOKUS / Físico como chips de selección); (3) vista previa del oficio editable con formato institucional real: encabezado azul VEEDURÍA + radicados, número de oficio + fecha, destinatario (Señores / entidad / Ciudad), bloque asunto y referencia con borde izquierdo azul + nota 'Al contestar cite el número radicado', cuerpo con cita del auto de apertura de indagación previa, ítems numerados dinámicos desde los ítems de la tarjeta, término en texto negrita, cierre, firma del comisionado (línea 200px + nombre mayúsculas + cargo + dependencia), pie institucional; (4) </w:t>
            </w:r>
            <w:proofErr w:type="spellStart"/>
            <w:r w:rsidRPr="00D23D21">
              <w:rPr>
                <w:rFonts w:ascii="Arial" w:eastAsia="Arial" w:hAnsi="Arial" w:cs="Arial"/>
                <w:color w:val="000000"/>
                <w:kern w:val="0"/>
                <w:sz w:val="20"/>
                <w:szCs w:val="20"/>
                <w:lang w:eastAsia="es-CO"/>
                <w14:ligatures w14:val="none"/>
              </w:rPr>
              <w:t>footer</w:t>
            </w:r>
            <w:proofErr w:type="spellEnd"/>
            <w:r w:rsidRPr="00D23D21">
              <w:rPr>
                <w:rFonts w:ascii="Arial" w:eastAsia="Arial" w:hAnsi="Arial" w:cs="Arial"/>
                <w:color w:val="000000"/>
                <w:kern w:val="0"/>
                <w:sz w:val="20"/>
                <w:szCs w:val="20"/>
                <w:lang w:eastAsia="es-CO"/>
                <w14:ligatures w14:val="none"/>
              </w:rPr>
              <w:t xml:space="preserve"> </w:t>
            </w:r>
            <w:proofErr w:type="spellStart"/>
            <w:r w:rsidRPr="00D23D21">
              <w:rPr>
                <w:rFonts w:ascii="Arial" w:eastAsia="Arial" w:hAnsi="Arial" w:cs="Arial"/>
                <w:color w:val="000000"/>
                <w:kern w:val="0"/>
                <w:sz w:val="20"/>
                <w:szCs w:val="20"/>
                <w:lang w:eastAsia="es-CO"/>
                <w14:ligatures w14:val="none"/>
              </w:rPr>
              <w:t>sticky</w:t>
            </w:r>
            <w:proofErr w:type="spellEnd"/>
            <w:r w:rsidRPr="00D23D21">
              <w:rPr>
                <w:rFonts w:ascii="Arial" w:eastAsia="Arial" w:hAnsi="Arial" w:cs="Arial"/>
                <w:color w:val="000000"/>
                <w:kern w:val="0"/>
                <w:sz w:val="20"/>
                <w:szCs w:val="20"/>
                <w:lang w:eastAsia="es-CO"/>
                <w14:ligatures w14:val="none"/>
              </w:rPr>
              <w:t>: 'Cancelar', 'Descargar borrador' (PDF con marca de agua BORRADOR), 'Librar y registrar' (amarillo #FFE601).</w:t>
            </w:r>
          </w:p>
          <w:p w14:paraId="65478B8A"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00000"/>
                <w:kern w:val="0"/>
                <w:sz w:val="20"/>
                <w:szCs w:val="20"/>
                <w:lang w:eastAsia="es-CO"/>
                <w14:ligatures w14:val="none"/>
              </w:rPr>
              <w:t xml:space="preserve">¿Para qué? </w:t>
            </w:r>
            <w:r w:rsidRPr="00D23D21">
              <w:rPr>
                <w:rFonts w:ascii="Arial" w:eastAsia="Arial" w:hAnsi="Arial" w:cs="Arial"/>
                <w:color w:val="000000"/>
                <w:kern w:val="0"/>
                <w:sz w:val="20"/>
                <w:szCs w:val="20"/>
                <w:lang w:eastAsia="es-CO"/>
                <w14:ligatures w14:val="none"/>
              </w:rPr>
              <w:t>Garantizar que cada prueba decretada tenga un oficio institucional formalmente librado y registrado en el expediente con trazabilidad completa (número de oficio, canal, fecha/hora, actor), que actualice automáticamente el estado de la tarjeta a 'Oficio enviado' para el seguimiento del plazo de respuesta de cada entidad dentro del término de 6 meses de la indagación (Art. 208 CGD).</w:t>
            </w:r>
          </w:p>
        </w:tc>
      </w:tr>
      <w:tr w:rsidR="00D23D21" w:rsidRPr="00D23D21" w14:paraId="13C27AB2" w14:textId="77777777" w:rsidTr="00CC0C76">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EBF4FA"/>
            <w:tcMar>
              <w:top w:w="80" w:type="dxa"/>
              <w:left w:w="120" w:type="dxa"/>
              <w:bottom w:w="80" w:type="dxa"/>
              <w:right w:w="120" w:type="dxa"/>
            </w:tcMar>
          </w:tcPr>
          <w:p w14:paraId="0100B8E9"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63853"/>
                <w:kern w:val="0"/>
                <w:sz w:val="21"/>
                <w:szCs w:val="21"/>
                <w:lang w:eastAsia="es-CO"/>
                <w14:ligatures w14:val="none"/>
              </w:rPr>
              <w:t>DEPENDENCIAS Y/O PRECONDICIONES</w:t>
            </w:r>
          </w:p>
        </w:tc>
      </w:tr>
      <w:tr w:rsidR="00D23D21" w:rsidRPr="00D23D21" w14:paraId="12DCF972" w14:textId="77777777" w:rsidTr="00CC0C76">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E9AD0C" w14:textId="77777777" w:rsidR="00D23D21" w:rsidRPr="00D23D21" w:rsidRDefault="00D23D21" w:rsidP="00D23D21">
            <w:pPr>
              <w:numPr>
                <w:ilvl w:val="0"/>
                <w:numId w:val="1"/>
              </w:numPr>
              <w:spacing w:after="6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t>El auto debe estar en estado 'Firmado' (HU-07-02). No se pueden librar oficios con auto en Borrador, En revisión o Listo para firma.</w:t>
            </w:r>
          </w:p>
          <w:p w14:paraId="6DA0750B" w14:textId="77777777" w:rsidR="00D23D21" w:rsidRPr="00D23D21" w:rsidRDefault="00D23D21" w:rsidP="00D23D21">
            <w:pPr>
              <w:numPr>
                <w:ilvl w:val="0"/>
                <w:numId w:val="1"/>
              </w:numPr>
              <w:spacing w:after="6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t>La tarjeta de prueba debe estar en estado 'Decretada' (HU-07-03). No se puede librar sobre prueba en 'Oficio enviado' o 'Respuesta recibida' sin confirmación de reenvío.</w:t>
            </w:r>
          </w:p>
          <w:p w14:paraId="3FB71AB9" w14:textId="77777777" w:rsidR="00D23D21" w:rsidRPr="00D23D21" w:rsidRDefault="00D23D21" w:rsidP="00D23D21">
            <w:pPr>
              <w:numPr>
                <w:ilvl w:val="0"/>
                <w:numId w:val="1"/>
              </w:numPr>
              <w:spacing w:after="6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t>El numerador de oficios de la dependencia debe estar disponible para sugerir el número secuencial VEED-NNNN-AAAA.</w:t>
            </w:r>
          </w:p>
          <w:p w14:paraId="6E8906D8" w14:textId="77777777" w:rsidR="00D23D21" w:rsidRPr="00D23D21" w:rsidRDefault="00D23D21" w:rsidP="00D23D21">
            <w:pPr>
              <w:numPr>
                <w:ilvl w:val="0"/>
                <w:numId w:val="1"/>
              </w:numPr>
              <w:spacing w:after="6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lastRenderedPageBreak/>
              <w:t>El directorio de usuarios debe proveer nombre y cargo del abogado comisionado (funcionario autenticado) para precargar el bloque de firma del oficio.</w:t>
            </w:r>
          </w:p>
          <w:p w14:paraId="19D86BEE" w14:textId="77777777" w:rsidR="00D23D21" w:rsidRPr="00D23D21" w:rsidRDefault="00D23D21" w:rsidP="00D23D21">
            <w:pPr>
              <w:numPr>
                <w:ilvl w:val="0"/>
                <w:numId w:val="1"/>
              </w:numPr>
              <w:spacing w:after="6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t>Si canal DOKUS: integración activa. Si canal correo: módulo de correo institucional operativo.</w:t>
            </w:r>
          </w:p>
          <w:p w14:paraId="1EB14CD3" w14:textId="77777777" w:rsidR="00D23D21" w:rsidRPr="00D23D21" w:rsidRDefault="00D23D21" w:rsidP="00D23D21">
            <w:pPr>
              <w:numPr>
                <w:ilvl w:val="0"/>
                <w:numId w:val="1"/>
              </w:numPr>
              <w:spacing w:after="6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t>Log de auditoría inmutable activo para registrar el libramiento.</w:t>
            </w:r>
          </w:p>
        </w:tc>
      </w:tr>
      <w:tr w:rsidR="00D23D21" w:rsidRPr="00D23D21" w14:paraId="1C415747" w14:textId="77777777" w:rsidTr="00CC0C76">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EBF4FA"/>
            <w:tcMar>
              <w:top w:w="80" w:type="dxa"/>
              <w:left w:w="120" w:type="dxa"/>
              <w:bottom w:w="80" w:type="dxa"/>
              <w:right w:w="120" w:type="dxa"/>
            </w:tcMar>
          </w:tcPr>
          <w:p w14:paraId="425A4622"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63853"/>
                <w:kern w:val="0"/>
                <w:sz w:val="21"/>
                <w:szCs w:val="21"/>
                <w:lang w:eastAsia="es-CO"/>
                <w14:ligatures w14:val="none"/>
              </w:rPr>
              <w:lastRenderedPageBreak/>
              <w:t>RESTRICCIONES</w:t>
            </w:r>
          </w:p>
        </w:tc>
      </w:tr>
      <w:tr w:rsidR="00D23D21" w:rsidRPr="00D23D21" w14:paraId="68C3FCF4" w14:textId="77777777" w:rsidTr="00CC0C76">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BDF8DE" w14:textId="77777777" w:rsidR="00D23D21" w:rsidRPr="00D23D21" w:rsidRDefault="00D23D21" w:rsidP="00D23D21">
            <w:pPr>
              <w:numPr>
                <w:ilvl w:val="0"/>
                <w:numId w:val="1"/>
              </w:numPr>
              <w:spacing w:after="6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t xml:space="preserve">El número de oficio es sugerido automáticamente. El usuario puede </w:t>
            </w:r>
            <w:proofErr w:type="gramStart"/>
            <w:r w:rsidRPr="00D23D21">
              <w:rPr>
                <w:rFonts w:ascii="Arial" w:eastAsia="Arial" w:hAnsi="Arial" w:cs="Arial"/>
                <w:color w:val="000000"/>
                <w:kern w:val="0"/>
                <w:sz w:val="20"/>
                <w:szCs w:val="20"/>
                <w:lang w:eastAsia="es-CO"/>
                <w14:ligatures w14:val="none"/>
              </w:rPr>
              <w:t>ajustarlo</w:t>
            </w:r>
            <w:proofErr w:type="gramEnd"/>
            <w:r w:rsidRPr="00D23D21">
              <w:rPr>
                <w:rFonts w:ascii="Arial" w:eastAsia="Arial" w:hAnsi="Arial" w:cs="Arial"/>
                <w:color w:val="000000"/>
                <w:kern w:val="0"/>
                <w:sz w:val="20"/>
                <w:szCs w:val="20"/>
                <w:lang w:eastAsia="es-CO"/>
                <w14:ligatures w14:val="none"/>
              </w:rPr>
              <w:t xml:space="preserve"> pero no puede dejarlo vacío ni usar un número ya asignado. El número definitivo es asignado por el </w:t>
            </w:r>
            <w:proofErr w:type="spellStart"/>
            <w:r w:rsidRPr="00D23D21">
              <w:rPr>
                <w:rFonts w:ascii="Arial" w:eastAsia="Arial" w:hAnsi="Arial" w:cs="Arial"/>
                <w:color w:val="000000"/>
                <w:kern w:val="0"/>
                <w:sz w:val="20"/>
                <w:szCs w:val="20"/>
                <w:lang w:eastAsia="es-CO"/>
                <w14:ligatures w14:val="none"/>
              </w:rPr>
              <w:t>backend</w:t>
            </w:r>
            <w:proofErr w:type="spellEnd"/>
            <w:r w:rsidRPr="00D23D21">
              <w:rPr>
                <w:rFonts w:ascii="Arial" w:eastAsia="Arial" w:hAnsi="Arial" w:cs="Arial"/>
                <w:color w:val="000000"/>
                <w:kern w:val="0"/>
                <w:sz w:val="20"/>
                <w:szCs w:val="20"/>
                <w:lang w:eastAsia="es-CO"/>
                <w14:ligatures w14:val="none"/>
              </w:rPr>
              <w:t xml:space="preserve"> al confirmar el libramiento — no en la vista previa.</w:t>
            </w:r>
          </w:p>
          <w:p w14:paraId="4001075C" w14:textId="77777777" w:rsidR="00D23D21" w:rsidRPr="00D23D21" w:rsidRDefault="00D23D21" w:rsidP="00D23D21">
            <w:pPr>
              <w:numPr>
                <w:ilvl w:val="0"/>
                <w:numId w:val="1"/>
              </w:numPr>
              <w:spacing w:after="6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t>El cuerpo del oficio debe incluir obligatoriamente: cita del auto de apertura de indagación previa (fecha y referencia), radicados IUS E-2024-496071 e IUC D-2025-4204755, y al menos un ítem numerado. El sistema no permite librar si alguno está ausente.</w:t>
            </w:r>
          </w:p>
          <w:p w14:paraId="02841C6F" w14:textId="77777777" w:rsidR="00D23D21" w:rsidRPr="00D23D21" w:rsidRDefault="00D23D21" w:rsidP="00D23D21">
            <w:pPr>
              <w:numPr>
                <w:ilvl w:val="0"/>
                <w:numId w:val="1"/>
              </w:numPr>
              <w:spacing w:after="6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t>Los ítems del oficio se generan dinámicamente desde los ítems de la tarjeta correspondiente. El usuario puede editar el texto en la vista previa pero no puede eliminar ítems presentes en el auto firmado.</w:t>
            </w:r>
          </w:p>
          <w:p w14:paraId="214370CB" w14:textId="77777777" w:rsidR="00D23D21" w:rsidRPr="00D23D21" w:rsidRDefault="00D23D21" w:rsidP="00D23D21">
            <w:pPr>
              <w:numPr>
                <w:ilvl w:val="0"/>
                <w:numId w:val="1"/>
              </w:numPr>
              <w:spacing w:after="6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t>El término de respuesta se expresa siempre en días hábiles. Conversión automática en tiempo real: 10 → 'diez (10) días hábiles', 15 → 'quince (15) días hábiles'.</w:t>
            </w:r>
          </w:p>
          <w:p w14:paraId="334AE481" w14:textId="77777777" w:rsidR="00D23D21" w:rsidRPr="00D23D21" w:rsidRDefault="00D23D21" w:rsidP="00D23D21">
            <w:pPr>
              <w:numPr>
                <w:ilvl w:val="0"/>
                <w:numId w:val="1"/>
              </w:numPr>
              <w:spacing w:after="6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t>El oficio es firmado por el abogado comisionado (usuario autenticado), NO por el Jefe de dependencia. Campo de firma de solo lectura precargado con nombre y cargo del usuario autenticado.</w:t>
            </w:r>
          </w:p>
          <w:p w14:paraId="5B2D01A7" w14:textId="77777777" w:rsidR="00D23D21" w:rsidRPr="00D23D21" w:rsidRDefault="00D23D21" w:rsidP="00D23D21">
            <w:pPr>
              <w:numPr>
                <w:ilvl w:val="0"/>
                <w:numId w:val="1"/>
              </w:numPr>
              <w:spacing w:after="6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t xml:space="preserve">Si canal DOKUS no disponible: error </w:t>
            </w:r>
            <w:proofErr w:type="spellStart"/>
            <w:r w:rsidRPr="00D23D21">
              <w:rPr>
                <w:rFonts w:ascii="Arial" w:eastAsia="Arial" w:hAnsi="Arial" w:cs="Arial"/>
                <w:color w:val="000000"/>
                <w:kern w:val="0"/>
                <w:sz w:val="20"/>
                <w:szCs w:val="20"/>
                <w:lang w:eastAsia="es-CO"/>
                <w14:ligatures w14:val="none"/>
              </w:rPr>
              <w:t>inline</w:t>
            </w:r>
            <w:proofErr w:type="spellEnd"/>
            <w:r w:rsidRPr="00D23D21">
              <w:rPr>
                <w:rFonts w:ascii="Arial" w:eastAsia="Arial" w:hAnsi="Arial" w:cs="Arial"/>
                <w:color w:val="000000"/>
                <w:kern w:val="0"/>
                <w:sz w:val="20"/>
                <w:szCs w:val="20"/>
                <w:lang w:eastAsia="es-CO"/>
                <w14:ligatures w14:val="none"/>
              </w:rPr>
              <w:t xml:space="preserve"> en selector, opción DOKUS deshabilitada, correo y físico siguen habilitados.</w:t>
            </w:r>
          </w:p>
          <w:p w14:paraId="68A546DF" w14:textId="77777777" w:rsidR="00D23D21" w:rsidRPr="00D23D21" w:rsidRDefault="00D23D21" w:rsidP="00D23D21">
            <w:pPr>
              <w:numPr>
                <w:ilvl w:val="0"/>
                <w:numId w:val="1"/>
              </w:numPr>
              <w:spacing w:after="6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t>No se puede librar más de un oficio por prueba sin confirmación explícita. Si la prueba está en 'Oficio enviado': aviso 'Ya existe un oficio librado. ¿Desea generar un reenvío o complementario?' con opciones 'Cancelar' y 'Generar reenvío'.</w:t>
            </w:r>
          </w:p>
          <w:p w14:paraId="279CC5BC" w14:textId="77777777" w:rsidR="00D23D21" w:rsidRPr="00D23D21" w:rsidRDefault="00D23D21" w:rsidP="00D23D21">
            <w:pPr>
              <w:numPr>
                <w:ilvl w:val="0"/>
                <w:numId w:val="1"/>
              </w:numPr>
              <w:spacing w:after="6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t>Una vez librado, el oficio es inmutable. Para corrección, se genera un nuevo oficio.</w:t>
            </w:r>
          </w:p>
          <w:p w14:paraId="445A8647" w14:textId="77777777" w:rsidR="00D23D21" w:rsidRPr="00D23D21" w:rsidRDefault="00D23D21" w:rsidP="00D23D21">
            <w:pPr>
              <w:numPr>
                <w:ilvl w:val="0"/>
                <w:numId w:val="1"/>
              </w:numPr>
              <w:spacing w:after="6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t>Botón 'Descargar borrador': genera PDF con marca de agua 'BORRADOR' sin registrar libramiento ni cambiar estado de la prueba.</w:t>
            </w:r>
          </w:p>
          <w:p w14:paraId="5FDE287C" w14:textId="77777777" w:rsidR="00D23D21" w:rsidRPr="00D23D21" w:rsidRDefault="00D23D21" w:rsidP="00D23D21">
            <w:pPr>
              <w:numPr>
                <w:ilvl w:val="0"/>
                <w:numId w:val="1"/>
              </w:numPr>
              <w:spacing w:after="6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t>Todo el proceso de libramiento queda en el log de auditoría inmutable.</w:t>
            </w:r>
          </w:p>
        </w:tc>
      </w:tr>
      <w:tr w:rsidR="00D23D21" w:rsidRPr="00D23D21" w14:paraId="4B9B7D3F" w14:textId="77777777" w:rsidTr="00CC0C76">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EBF4FA"/>
            <w:tcMar>
              <w:top w:w="80" w:type="dxa"/>
              <w:left w:w="120" w:type="dxa"/>
              <w:bottom w:w="80" w:type="dxa"/>
              <w:right w:w="120" w:type="dxa"/>
            </w:tcMar>
          </w:tcPr>
          <w:p w14:paraId="41CC09A9"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63853"/>
                <w:kern w:val="0"/>
                <w:sz w:val="21"/>
                <w:szCs w:val="21"/>
                <w:lang w:eastAsia="es-CO"/>
                <w14:ligatures w14:val="none"/>
              </w:rPr>
              <w:t>SUPUESTOS</w:t>
            </w:r>
          </w:p>
        </w:tc>
      </w:tr>
      <w:tr w:rsidR="00D23D21" w:rsidRPr="00D23D21" w14:paraId="77A931CC" w14:textId="77777777" w:rsidTr="00CC0C76">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20C676" w14:textId="77777777" w:rsidR="00D23D21" w:rsidRPr="00D23D21" w:rsidRDefault="00D23D21" w:rsidP="00D23D21">
            <w:pPr>
              <w:numPr>
                <w:ilvl w:val="0"/>
                <w:numId w:val="1"/>
              </w:numPr>
              <w:spacing w:after="6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t>El formato es fiel al modelo institucional Oficio VEED-0022: encabezado azul VEEDURÍA, número de oficio VEED-NNNN-AAAA, fecha, Señores / nombre entidad / Ciudad, asunto 'Solicitud de información' + referencia radicado + nota 'Al contestar cite el número radicado', cuerpo con cita del auto, ítems numerados, término en texto y número, 'Agradecemos su pronta colaboración', firma (nombre mayúsculas + cargo + dependencia), pie institucional (Carrera 5 # 15-80 Bogotá / PBX 601-5878750 / www.procuraduria.gov.co).</w:t>
            </w:r>
          </w:p>
          <w:p w14:paraId="2F6A57E9" w14:textId="77777777" w:rsidR="00D23D21" w:rsidRPr="00D23D21" w:rsidRDefault="00D23D21" w:rsidP="00D23D21">
            <w:pPr>
              <w:numPr>
                <w:ilvl w:val="0"/>
                <w:numId w:val="1"/>
              </w:numPr>
              <w:spacing w:after="6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t xml:space="preserve">El número definitivo de oficio es asignado por el </w:t>
            </w:r>
            <w:proofErr w:type="spellStart"/>
            <w:r w:rsidRPr="00D23D21">
              <w:rPr>
                <w:rFonts w:ascii="Arial" w:eastAsia="Arial" w:hAnsi="Arial" w:cs="Arial"/>
                <w:color w:val="000000"/>
                <w:kern w:val="0"/>
                <w:sz w:val="20"/>
                <w:szCs w:val="20"/>
                <w:lang w:eastAsia="es-CO"/>
                <w14:ligatures w14:val="none"/>
              </w:rPr>
              <w:t>backend</w:t>
            </w:r>
            <w:proofErr w:type="spellEnd"/>
            <w:r w:rsidRPr="00D23D21">
              <w:rPr>
                <w:rFonts w:ascii="Arial" w:eastAsia="Arial" w:hAnsi="Arial" w:cs="Arial"/>
                <w:color w:val="000000"/>
                <w:kern w:val="0"/>
                <w:sz w:val="20"/>
                <w:szCs w:val="20"/>
                <w:lang w:eastAsia="es-CO"/>
                <w14:ligatures w14:val="none"/>
              </w:rPr>
              <w:t xml:space="preserve"> al momento del libramiento. La vista previa usa el número sugerido editable por el usuario.</w:t>
            </w:r>
          </w:p>
          <w:p w14:paraId="1DBB6495" w14:textId="77777777" w:rsidR="00D23D21" w:rsidRPr="00D23D21" w:rsidRDefault="00D23D21" w:rsidP="00D23D21">
            <w:pPr>
              <w:numPr>
                <w:ilvl w:val="0"/>
                <w:numId w:val="1"/>
              </w:numPr>
              <w:spacing w:after="6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t>El correo del destinatario es obtenido del campo 'Destinatario' de la tarjeta o puede ingresarse manualmente en el modal si no está precargado.</w:t>
            </w:r>
          </w:p>
          <w:p w14:paraId="390E60ED" w14:textId="77777777" w:rsidR="00D23D21" w:rsidRPr="00D23D21" w:rsidRDefault="00D23D21" w:rsidP="00D23D21">
            <w:pPr>
              <w:numPr>
                <w:ilvl w:val="0"/>
                <w:numId w:val="1"/>
              </w:numPr>
              <w:spacing w:after="6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t>El PDF del oficio librado se almacena en el expediente y queda accesible desde la tarjeta de prueba y el árbol documental.</w:t>
            </w:r>
          </w:p>
        </w:tc>
      </w:tr>
      <w:tr w:rsidR="00D23D21" w:rsidRPr="00D23D21" w14:paraId="59F15C06" w14:textId="77777777" w:rsidTr="00CC0C76">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EBF4FA"/>
            <w:tcMar>
              <w:top w:w="80" w:type="dxa"/>
              <w:left w:w="120" w:type="dxa"/>
              <w:bottom w:w="80" w:type="dxa"/>
              <w:right w:w="120" w:type="dxa"/>
            </w:tcMar>
          </w:tcPr>
          <w:p w14:paraId="30E846D0"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63853"/>
                <w:kern w:val="0"/>
                <w:sz w:val="21"/>
                <w:szCs w:val="21"/>
                <w:lang w:eastAsia="es-CO"/>
                <w14:ligatures w14:val="none"/>
              </w:rPr>
              <w:t>CRITERIOS DE ACEPTACIÓN (FORMATO GHERKIN)</w:t>
            </w:r>
          </w:p>
        </w:tc>
      </w:tr>
      <w:tr w:rsidR="00D23D21" w:rsidRPr="00D23D21" w14:paraId="6B867BE1" w14:textId="77777777" w:rsidTr="00CC0C76">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643071" w14:textId="77777777" w:rsidR="00D23D21" w:rsidRPr="00D23D21" w:rsidRDefault="00D23D21" w:rsidP="00D23D21">
            <w:pPr>
              <w:spacing w:before="120" w:after="6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00000"/>
                <w:kern w:val="0"/>
                <w:sz w:val="20"/>
                <w:szCs w:val="20"/>
                <w:lang w:eastAsia="es-CO"/>
                <w14:ligatures w14:val="none"/>
              </w:rPr>
              <w:t xml:space="preserve">Escenario 1 (Flujo feliz): Instructor libra oficio a </w:t>
            </w:r>
            <w:proofErr w:type="spellStart"/>
            <w:r w:rsidRPr="00D23D21">
              <w:rPr>
                <w:rFonts w:ascii="Arial" w:eastAsia="Arial" w:hAnsi="Arial" w:cs="Arial"/>
                <w:b/>
                <w:bCs/>
                <w:color w:val="000000"/>
                <w:kern w:val="0"/>
                <w:sz w:val="20"/>
                <w:szCs w:val="20"/>
                <w:lang w:eastAsia="es-CO"/>
                <w14:ligatures w14:val="none"/>
              </w:rPr>
              <w:t>Proc</w:t>
            </w:r>
            <w:proofErr w:type="spellEnd"/>
            <w:r w:rsidRPr="00D23D21">
              <w:rPr>
                <w:rFonts w:ascii="Arial" w:eastAsia="Arial" w:hAnsi="Arial" w:cs="Arial"/>
                <w:b/>
                <w:bCs/>
                <w:color w:val="000000"/>
                <w:kern w:val="0"/>
                <w:sz w:val="20"/>
                <w:szCs w:val="20"/>
                <w:lang w:eastAsia="es-CO"/>
                <w14:ligatures w14:val="none"/>
              </w:rPr>
              <w:t>. Provincial Ocaña por correo</w:t>
            </w:r>
          </w:p>
          <w:p w14:paraId="6DA325DB"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00000"/>
                <w:kern w:val="0"/>
                <w:sz w:val="20"/>
                <w:szCs w:val="20"/>
                <w:lang w:eastAsia="es-CO"/>
                <w14:ligatures w14:val="none"/>
              </w:rPr>
              <w:t xml:space="preserve">Dado que: </w:t>
            </w:r>
            <w:r w:rsidRPr="00D23D21">
              <w:rPr>
                <w:rFonts w:ascii="Arial" w:eastAsia="Arial" w:hAnsi="Arial" w:cs="Arial"/>
                <w:color w:val="000000"/>
                <w:kern w:val="0"/>
                <w:sz w:val="20"/>
                <w:szCs w:val="20"/>
                <w:lang w:eastAsia="es-CO"/>
                <w14:ligatures w14:val="none"/>
              </w:rPr>
              <w:t>el auto está firmado, la tarjeta de Procuraduría Provincial de Instrucción Ocaña está en 'Decretada' y el Instructor hace clic en 'Librar oficio ahora',</w:t>
            </w:r>
          </w:p>
          <w:p w14:paraId="26F0355A"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00000"/>
                <w:kern w:val="0"/>
                <w:sz w:val="20"/>
                <w:szCs w:val="20"/>
                <w:lang w:eastAsia="es-CO"/>
                <w14:ligatures w14:val="none"/>
              </w:rPr>
              <w:lastRenderedPageBreak/>
              <w:t xml:space="preserve">Cuando: </w:t>
            </w:r>
            <w:r w:rsidRPr="00D23D21">
              <w:rPr>
                <w:rFonts w:ascii="Arial" w:eastAsia="Arial" w:hAnsi="Arial" w:cs="Arial"/>
                <w:color w:val="000000"/>
                <w:kern w:val="0"/>
                <w:sz w:val="20"/>
                <w:szCs w:val="20"/>
                <w:lang w:eastAsia="es-CO"/>
                <w14:ligatures w14:val="none"/>
              </w:rPr>
              <w:t>el modal se abre precargado con: destinatario 'Procuraduría Provincial de Instrucción Ocaña', radicados IUS E-2024-496071 / IUC D-2025-4204755, los 3 ítems reales del auto numerados, término 15 / 'quince (15) días hábiles', canal 'Correo electrónico' por defecto; el Instructor revisa y presiona 'Librar y registrar',</w:t>
            </w:r>
          </w:p>
          <w:p w14:paraId="683B7BA9" w14:textId="77777777" w:rsidR="00D23D21" w:rsidRPr="00D23D21" w:rsidRDefault="00D23D21" w:rsidP="00D23D21">
            <w:pPr>
              <w:spacing w:after="10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00000"/>
                <w:kern w:val="0"/>
                <w:sz w:val="20"/>
                <w:szCs w:val="20"/>
                <w:lang w:eastAsia="es-CO"/>
                <w14:ligatures w14:val="none"/>
              </w:rPr>
              <w:t xml:space="preserve">Entonces: </w:t>
            </w:r>
            <w:r w:rsidRPr="00D23D21">
              <w:rPr>
                <w:rFonts w:ascii="Arial" w:eastAsia="Arial" w:hAnsi="Arial" w:cs="Arial"/>
                <w:color w:val="000000"/>
                <w:kern w:val="0"/>
                <w:sz w:val="20"/>
                <w:szCs w:val="20"/>
                <w:lang w:eastAsia="es-CO"/>
                <w14:ligatures w14:val="none"/>
              </w:rPr>
              <w:t xml:space="preserve">el sistema asigna número definitivo VEED-NNNN-2026, genera y envía el PDF al correo de la entidad, registra el libramiento vinculado a la tarjeta, actualiza automáticamente el estado a 'Oficio enviado' con fecha y número de oficio, actualiza el </w:t>
            </w:r>
            <w:proofErr w:type="spellStart"/>
            <w:r w:rsidRPr="00D23D21">
              <w:rPr>
                <w:rFonts w:ascii="Arial" w:eastAsia="Arial" w:hAnsi="Arial" w:cs="Arial"/>
                <w:color w:val="000000"/>
                <w:kern w:val="0"/>
                <w:sz w:val="20"/>
                <w:szCs w:val="20"/>
                <w:lang w:eastAsia="es-CO"/>
                <w14:ligatures w14:val="none"/>
              </w:rPr>
              <w:t>tracker</w:t>
            </w:r>
            <w:proofErr w:type="spellEnd"/>
            <w:r w:rsidRPr="00D23D21">
              <w:rPr>
                <w:rFonts w:ascii="Arial" w:eastAsia="Arial" w:hAnsi="Arial" w:cs="Arial"/>
                <w:color w:val="000000"/>
                <w:kern w:val="0"/>
                <w:sz w:val="20"/>
                <w:szCs w:val="20"/>
                <w:lang w:eastAsia="es-CO"/>
                <w14:ligatures w14:val="none"/>
              </w:rPr>
              <w:t xml:space="preserve"> del panel derecho a punto naranja, muestra </w:t>
            </w:r>
            <w:proofErr w:type="spellStart"/>
            <w:r w:rsidRPr="00D23D21">
              <w:rPr>
                <w:rFonts w:ascii="Arial" w:eastAsia="Arial" w:hAnsi="Arial" w:cs="Arial"/>
                <w:color w:val="000000"/>
                <w:kern w:val="0"/>
                <w:sz w:val="20"/>
                <w:szCs w:val="20"/>
                <w:lang w:eastAsia="es-CO"/>
                <w14:ligatures w14:val="none"/>
              </w:rPr>
              <w:t>toast</w:t>
            </w:r>
            <w:proofErr w:type="spellEnd"/>
            <w:r w:rsidRPr="00D23D21">
              <w:rPr>
                <w:rFonts w:ascii="Arial" w:eastAsia="Arial" w:hAnsi="Arial" w:cs="Arial"/>
                <w:color w:val="000000"/>
                <w:kern w:val="0"/>
                <w:sz w:val="20"/>
                <w:szCs w:val="20"/>
                <w:lang w:eastAsia="es-CO"/>
                <w14:ligatures w14:val="none"/>
              </w:rPr>
              <w:t xml:space="preserve"> 'Oficio VEED-NNNN-2026 librado y registrado'.</w:t>
            </w:r>
          </w:p>
          <w:p w14:paraId="4D03E48D" w14:textId="77777777" w:rsidR="00D23D21" w:rsidRPr="00D23D21" w:rsidRDefault="00D23D21" w:rsidP="00D23D21">
            <w:pPr>
              <w:spacing w:before="120" w:after="6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00000"/>
                <w:kern w:val="0"/>
                <w:sz w:val="20"/>
                <w:szCs w:val="20"/>
                <w:lang w:eastAsia="es-CO"/>
                <w14:ligatures w14:val="none"/>
              </w:rPr>
              <w:t>Escenario 2 (Alterno): Instructor ajusta el término de respuesta en tiempo real</w:t>
            </w:r>
          </w:p>
          <w:p w14:paraId="2963CD1E"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00000"/>
                <w:kern w:val="0"/>
                <w:sz w:val="20"/>
                <w:szCs w:val="20"/>
                <w:lang w:eastAsia="es-CO"/>
                <w14:ligatures w14:val="none"/>
              </w:rPr>
              <w:t xml:space="preserve">Dado que: </w:t>
            </w:r>
            <w:r w:rsidRPr="00D23D21">
              <w:rPr>
                <w:rFonts w:ascii="Arial" w:eastAsia="Arial" w:hAnsi="Arial" w:cs="Arial"/>
                <w:color w:val="000000"/>
                <w:kern w:val="0"/>
                <w:sz w:val="20"/>
                <w:szCs w:val="20"/>
                <w:lang w:eastAsia="es-CO"/>
                <w14:ligatures w14:val="none"/>
              </w:rPr>
              <w:t>el modal está abierto con término predeterminado de 15 días,</w:t>
            </w:r>
          </w:p>
          <w:p w14:paraId="74C0ADD8"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00000"/>
                <w:kern w:val="0"/>
                <w:sz w:val="20"/>
                <w:szCs w:val="20"/>
                <w:lang w:eastAsia="es-CO"/>
                <w14:ligatures w14:val="none"/>
              </w:rPr>
              <w:t xml:space="preserve">Cuando: </w:t>
            </w:r>
            <w:r w:rsidRPr="00D23D21">
              <w:rPr>
                <w:rFonts w:ascii="Arial" w:eastAsia="Arial" w:hAnsi="Arial" w:cs="Arial"/>
                <w:color w:val="000000"/>
                <w:kern w:val="0"/>
                <w:sz w:val="20"/>
                <w:szCs w:val="20"/>
                <w:lang w:eastAsia="es-CO"/>
                <w14:ligatures w14:val="none"/>
              </w:rPr>
              <w:t>el Instructor cambia el campo numérico a '10',</w:t>
            </w:r>
          </w:p>
          <w:p w14:paraId="1EDA2F48" w14:textId="77777777" w:rsidR="00D23D21" w:rsidRPr="00D23D21" w:rsidRDefault="00D23D21" w:rsidP="00D23D21">
            <w:pPr>
              <w:spacing w:after="10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00000"/>
                <w:kern w:val="0"/>
                <w:sz w:val="20"/>
                <w:szCs w:val="20"/>
                <w:lang w:eastAsia="es-CO"/>
                <w14:ligatures w14:val="none"/>
              </w:rPr>
              <w:t xml:space="preserve">Entonces: </w:t>
            </w:r>
            <w:r w:rsidRPr="00D23D21">
              <w:rPr>
                <w:rFonts w:ascii="Arial" w:eastAsia="Arial" w:hAnsi="Arial" w:cs="Arial"/>
                <w:color w:val="000000"/>
                <w:kern w:val="0"/>
                <w:sz w:val="20"/>
                <w:szCs w:val="20"/>
                <w:lang w:eastAsia="es-CO"/>
                <w14:ligatures w14:val="none"/>
              </w:rPr>
              <w:t>la vista previa del oficio se actualiza en tiempo real mostrando 'diez (10) días hábiles' en el cuerpo del texto. Al confirmar, el oficio queda registrado con el término de 10 días. El log registra el valor final del término.</w:t>
            </w:r>
          </w:p>
          <w:p w14:paraId="3354A1B7" w14:textId="77777777" w:rsidR="00D23D21" w:rsidRPr="00D23D21" w:rsidRDefault="00D23D21" w:rsidP="00D23D21">
            <w:pPr>
              <w:spacing w:before="120" w:after="6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00000"/>
                <w:kern w:val="0"/>
                <w:sz w:val="20"/>
                <w:szCs w:val="20"/>
                <w:lang w:eastAsia="es-CO"/>
                <w14:ligatures w14:val="none"/>
              </w:rPr>
              <w:t>Escenario 3 (Error): Sistema previene librar oficio duplicado sin confirmación</w:t>
            </w:r>
          </w:p>
          <w:p w14:paraId="50CCCB09"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00000"/>
                <w:kern w:val="0"/>
                <w:sz w:val="20"/>
                <w:szCs w:val="20"/>
                <w:lang w:eastAsia="es-CO"/>
                <w14:ligatures w14:val="none"/>
              </w:rPr>
              <w:t xml:space="preserve">Dado que: </w:t>
            </w:r>
            <w:r w:rsidRPr="00D23D21">
              <w:rPr>
                <w:rFonts w:ascii="Arial" w:eastAsia="Arial" w:hAnsi="Arial" w:cs="Arial"/>
                <w:color w:val="000000"/>
                <w:kern w:val="0"/>
                <w:sz w:val="20"/>
                <w:szCs w:val="20"/>
                <w:lang w:eastAsia="es-CO"/>
                <w14:ligatures w14:val="none"/>
              </w:rPr>
              <w:t>la tarjeta de División Gestión Humana PGN está en estado 'Oficio enviado' y el Instructor hace clic en 'Librar oficio',</w:t>
            </w:r>
          </w:p>
          <w:p w14:paraId="5B960524"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00000"/>
                <w:kern w:val="0"/>
                <w:sz w:val="20"/>
                <w:szCs w:val="20"/>
                <w:lang w:eastAsia="es-CO"/>
                <w14:ligatures w14:val="none"/>
              </w:rPr>
              <w:t xml:space="preserve">Cuando: </w:t>
            </w:r>
            <w:r w:rsidRPr="00D23D21">
              <w:rPr>
                <w:rFonts w:ascii="Arial" w:eastAsia="Arial" w:hAnsi="Arial" w:cs="Arial"/>
                <w:color w:val="000000"/>
                <w:kern w:val="0"/>
                <w:sz w:val="20"/>
                <w:szCs w:val="20"/>
                <w:lang w:eastAsia="es-CO"/>
                <w14:ligatures w14:val="none"/>
              </w:rPr>
              <w:t>el modal se abre,</w:t>
            </w:r>
          </w:p>
          <w:p w14:paraId="25500CFF" w14:textId="77777777" w:rsidR="00D23D21" w:rsidRPr="00D23D21" w:rsidRDefault="00D23D21" w:rsidP="00D23D21">
            <w:pPr>
              <w:spacing w:after="10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00000"/>
                <w:kern w:val="0"/>
                <w:sz w:val="20"/>
                <w:szCs w:val="20"/>
                <w:lang w:eastAsia="es-CO"/>
                <w14:ligatures w14:val="none"/>
              </w:rPr>
              <w:t xml:space="preserve">Entonces: </w:t>
            </w:r>
            <w:r w:rsidRPr="00D23D21">
              <w:rPr>
                <w:rFonts w:ascii="Arial" w:eastAsia="Arial" w:hAnsi="Arial" w:cs="Arial"/>
                <w:color w:val="000000"/>
                <w:kern w:val="0"/>
                <w:sz w:val="20"/>
                <w:szCs w:val="20"/>
                <w:lang w:eastAsia="es-CO"/>
                <w14:ligatures w14:val="none"/>
              </w:rPr>
              <w:t>el sistema muestra aviso: 'Ya existe un oficio librado para esta prueba (VEED-NNNN-2026 del DD-MM-AAAA). ¿Desea generar un oficio de reenvío o complementario?' con botones 'Cancelar' y 'Generar reenvío'. No permite continuar sin confirmación explícita.</w:t>
            </w:r>
          </w:p>
          <w:p w14:paraId="0B0F6117" w14:textId="77777777" w:rsidR="00D23D21" w:rsidRPr="00D23D21" w:rsidRDefault="00D23D21" w:rsidP="00D23D21">
            <w:pPr>
              <w:spacing w:before="120" w:after="6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00000"/>
                <w:kern w:val="0"/>
                <w:sz w:val="20"/>
                <w:szCs w:val="20"/>
                <w:lang w:eastAsia="es-CO"/>
                <w14:ligatures w14:val="none"/>
              </w:rPr>
              <w:t>Escenario 4 (Error): Canal DOKUS no disponible</w:t>
            </w:r>
          </w:p>
          <w:p w14:paraId="680C69A6"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00000"/>
                <w:kern w:val="0"/>
                <w:sz w:val="20"/>
                <w:szCs w:val="20"/>
                <w:lang w:eastAsia="es-CO"/>
                <w14:ligatures w14:val="none"/>
              </w:rPr>
              <w:t xml:space="preserve">Dado que: </w:t>
            </w:r>
            <w:r w:rsidRPr="00D23D21">
              <w:rPr>
                <w:rFonts w:ascii="Arial" w:eastAsia="Arial" w:hAnsi="Arial" w:cs="Arial"/>
                <w:color w:val="000000"/>
                <w:kern w:val="0"/>
                <w:sz w:val="20"/>
                <w:szCs w:val="20"/>
                <w:lang w:eastAsia="es-CO"/>
                <w14:ligatures w14:val="none"/>
              </w:rPr>
              <w:t>el Instructor selecciona el canal 'DOKUS' en el selector del modal,</w:t>
            </w:r>
          </w:p>
          <w:p w14:paraId="3F3DEB48"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00000"/>
                <w:kern w:val="0"/>
                <w:sz w:val="20"/>
                <w:szCs w:val="20"/>
                <w:lang w:eastAsia="es-CO"/>
                <w14:ligatures w14:val="none"/>
              </w:rPr>
              <w:t xml:space="preserve">Cuando: </w:t>
            </w:r>
            <w:r w:rsidRPr="00D23D21">
              <w:rPr>
                <w:rFonts w:ascii="Arial" w:eastAsia="Arial" w:hAnsi="Arial" w:cs="Arial"/>
                <w:color w:val="000000"/>
                <w:kern w:val="0"/>
                <w:sz w:val="20"/>
                <w:szCs w:val="20"/>
                <w:lang w:eastAsia="es-CO"/>
                <w14:ligatures w14:val="none"/>
              </w:rPr>
              <w:t>el sistema verifica la disponibilidad de la integración y detecta que no está activa,</w:t>
            </w:r>
          </w:p>
          <w:p w14:paraId="45780B2A" w14:textId="77777777" w:rsidR="00D23D21" w:rsidRPr="00D23D21" w:rsidRDefault="00D23D21" w:rsidP="00D23D21">
            <w:pPr>
              <w:spacing w:after="10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00000"/>
                <w:kern w:val="0"/>
                <w:sz w:val="20"/>
                <w:szCs w:val="20"/>
                <w:lang w:eastAsia="es-CO"/>
                <w14:ligatures w14:val="none"/>
              </w:rPr>
              <w:t xml:space="preserve">Entonces: </w:t>
            </w:r>
            <w:r w:rsidRPr="00D23D21">
              <w:rPr>
                <w:rFonts w:ascii="Arial" w:eastAsia="Arial" w:hAnsi="Arial" w:cs="Arial"/>
                <w:color w:val="000000"/>
                <w:kern w:val="0"/>
                <w:sz w:val="20"/>
                <w:szCs w:val="20"/>
                <w:lang w:eastAsia="es-CO"/>
                <w14:ligatures w14:val="none"/>
              </w:rPr>
              <w:t xml:space="preserve">el sistema muestra error </w:t>
            </w:r>
            <w:proofErr w:type="spellStart"/>
            <w:r w:rsidRPr="00D23D21">
              <w:rPr>
                <w:rFonts w:ascii="Arial" w:eastAsia="Arial" w:hAnsi="Arial" w:cs="Arial"/>
                <w:color w:val="000000"/>
                <w:kern w:val="0"/>
                <w:sz w:val="20"/>
                <w:szCs w:val="20"/>
                <w:lang w:eastAsia="es-CO"/>
                <w14:ligatures w14:val="none"/>
              </w:rPr>
              <w:t>inline</w:t>
            </w:r>
            <w:proofErr w:type="spellEnd"/>
            <w:r w:rsidRPr="00D23D21">
              <w:rPr>
                <w:rFonts w:ascii="Arial" w:eastAsia="Arial" w:hAnsi="Arial" w:cs="Arial"/>
                <w:color w:val="000000"/>
                <w:kern w:val="0"/>
                <w:sz w:val="20"/>
                <w:szCs w:val="20"/>
                <w:lang w:eastAsia="es-CO"/>
                <w14:ligatures w14:val="none"/>
              </w:rPr>
              <w:t>: 'La integración con DOKUS no está disponible. Seleccione correo electrónico o físico.' La opción DOKUS queda deshabilitada. Los otros canales permanecen habilitados.</w:t>
            </w:r>
          </w:p>
          <w:p w14:paraId="29511437" w14:textId="77777777" w:rsidR="00D23D21" w:rsidRPr="00D23D21" w:rsidRDefault="00D23D21" w:rsidP="00D23D21">
            <w:pPr>
              <w:spacing w:before="120" w:after="6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00000"/>
                <w:kern w:val="0"/>
                <w:sz w:val="20"/>
                <w:szCs w:val="20"/>
                <w:lang w:eastAsia="es-CO"/>
                <w14:ligatures w14:val="none"/>
              </w:rPr>
              <w:t>Escenario 5 (Alterno): Descargar borrador del oficio sin librar</w:t>
            </w:r>
          </w:p>
          <w:p w14:paraId="2681402C"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00000"/>
                <w:kern w:val="0"/>
                <w:sz w:val="20"/>
                <w:szCs w:val="20"/>
                <w:lang w:eastAsia="es-CO"/>
                <w14:ligatures w14:val="none"/>
              </w:rPr>
              <w:t xml:space="preserve">Dado que: </w:t>
            </w:r>
            <w:r w:rsidRPr="00D23D21">
              <w:rPr>
                <w:rFonts w:ascii="Arial" w:eastAsia="Arial" w:hAnsi="Arial" w:cs="Arial"/>
                <w:color w:val="000000"/>
                <w:kern w:val="0"/>
                <w:sz w:val="20"/>
                <w:szCs w:val="20"/>
                <w:lang w:eastAsia="es-CO"/>
                <w14:ligatures w14:val="none"/>
              </w:rPr>
              <w:t>el modal está abierto con todos los datos precargados,</w:t>
            </w:r>
          </w:p>
          <w:p w14:paraId="4787A8AF"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00000"/>
                <w:kern w:val="0"/>
                <w:sz w:val="20"/>
                <w:szCs w:val="20"/>
                <w:lang w:eastAsia="es-CO"/>
                <w14:ligatures w14:val="none"/>
              </w:rPr>
              <w:t xml:space="preserve">Cuando: </w:t>
            </w:r>
            <w:r w:rsidRPr="00D23D21">
              <w:rPr>
                <w:rFonts w:ascii="Arial" w:eastAsia="Arial" w:hAnsi="Arial" w:cs="Arial"/>
                <w:color w:val="000000"/>
                <w:kern w:val="0"/>
                <w:sz w:val="20"/>
                <w:szCs w:val="20"/>
                <w:lang w:eastAsia="es-CO"/>
                <w14:ligatures w14:val="none"/>
              </w:rPr>
              <w:t>el Instructor presiona 'Descargar borrador',</w:t>
            </w:r>
          </w:p>
          <w:p w14:paraId="3A5F0D1A" w14:textId="77777777" w:rsidR="00D23D21" w:rsidRPr="00D23D21" w:rsidRDefault="00D23D21" w:rsidP="00D23D21">
            <w:pPr>
              <w:spacing w:after="10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00000"/>
                <w:kern w:val="0"/>
                <w:sz w:val="20"/>
                <w:szCs w:val="20"/>
                <w:lang w:eastAsia="es-CO"/>
                <w14:ligatures w14:val="none"/>
              </w:rPr>
              <w:t xml:space="preserve">Entonces: </w:t>
            </w:r>
            <w:r w:rsidRPr="00D23D21">
              <w:rPr>
                <w:rFonts w:ascii="Arial" w:eastAsia="Arial" w:hAnsi="Arial" w:cs="Arial"/>
                <w:color w:val="000000"/>
                <w:kern w:val="0"/>
                <w:sz w:val="20"/>
                <w:szCs w:val="20"/>
                <w:lang w:eastAsia="es-CO"/>
                <w14:ligatures w14:val="none"/>
              </w:rPr>
              <w:t>el sistema genera y descarga el PDF con marca de agua 'BORRADOR'. No se registra libramiento, no cambia el estado de la tarjeta, y el modal permanece abierto para continuar.</w:t>
            </w:r>
          </w:p>
        </w:tc>
      </w:tr>
      <w:tr w:rsidR="00D23D21" w:rsidRPr="00D23D21" w14:paraId="61E1BE17" w14:textId="77777777" w:rsidTr="00CC0C76">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EBF4FA"/>
            <w:tcMar>
              <w:top w:w="80" w:type="dxa"/>
              <w:left w:w="120" w:type="dxa"/>
              <w:bottom w:w="80" w:type="dxa"/>
              <w:right w:w="120" w:type="dxa"/>
            </w:tcMar>
          </w:tcPr>
          <w:p w14:paraId="214B53FC"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63853"/>
                <w:kern w:val="0"/>
                <w:sz w:val="21"/>
                <w:szCs w:val="21"/>
                <w:lang w:eastAsia="es-CO"/>
                <w14:ligatures w14:val="none"/>
              </w:rPr>
              <w:lastRenderedPageBreak/>
              <w:t>PROTOTIPO / ANEXOS</w:t>
            </w:r>
          </w:p>
        </w:tc>
      </w:tr>
      <w:tr w:rsidR="00D23D21" w:rsidRPr="00D23D21" w14:paraId="38C2CD87" w14:textId="77777777" w:rsidTr="00CC0C76">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466680" w14:textId="77777777" w:rsidR="00D23D21" w:rsidRPr="00D23D21" w:rsidRDefault="00D23D21" w:rsidP="00D23D21">
            <w:pPr>
              <w:numPr>
                <w:ilvl w:val="0"/>
                <w:numId w:val="1"/>
              </w:numPr>
              <w:spacing w:after="6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t xml:space="preserve">Prototipo: 07_auto_indagacion_previa_v2.html — Modal del oficio invocado desde enlace 'Librar oficio ahora' en la tarjeta o desde botón 'Librar oficio' en el </w:t>
            </w:r>
            <w:proofErr w:type="spellStart"/>
            <w:r w:rsidRPr="00D23D21">
              <w:rPr>
                <w:rFonts w:ascii="Arial" w:eastAsia="Arial" w:hAnsi="Arial" w:cs="Arial"/>
                <w:color w:val="000000"/>
                <w:kern w:val="0"/>
                <w:sz w:val="20"/>
                <w:szCs w:val="20"/>
                <w:lang w:eastAsia="es-CO"/>
                <w14:ligatures w14:val="none"/>
              </w:rPr>
              <w:t>tracker</w:t>
            </w:r>
            <w:proofErr w:type="spellEnd"/>
            <w:r w:rsidRPr="00D23D21">
              <w:rPr>
                <w:rFonts w:ascii="Arial" w:eastAsia="Arial" w:hAnsi="Arial" w:cs="Arial"/>
                <w:color w:val="000000"/>
                <w:kern w:val="0"/>
                <w:sz w:val="20"/>
                <w:szCs w:val="20"/>
                <w:lang w:eastAsia="es-CO"/>
                <w14:ligatures w14:val="none"/>
              </w:rPr>
              <w:t xml:space="preserve"> del panel derecho.</w:t>
            </w:r>
          </w:p>
          <w:p w14:paraId="23D716CA" w14:textId="77777777" w:rsidR="00D23D21" w:rsidRPr="00D23D21" w:rsidRDefault="00D23D21" w:rsidP="00D23D21">
            <w:pPr>
              <w:numPr>
                <w:ilvl w:val="0"/>
                <w:numId w:val="1"/>
              </w:numPr>
              <w:spacing w:after="6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t xml:space="preserve">Modal 620px / 97vw </w:t>
            </w:r>
            <w:proofErr w:type="spellStart"/>
            <w:r w:rsidRPr="00D23D21">
              <w:rPr>
                <w:rFonts w:ascii="Arial" w:eastAsia="Arial" w:hAnsi="Arial" w:cs="Arial"/>
                <w:color w:val="000000"/>
                <w:kern w:val="0"/>
                <w:sz w:val="20"/>
                <w:szCs w:val="20"/>
                <w:lang w:eastAsia="es-CO"/>
                <w14:ligatures w14:val="none"/>
              </w:rPr>
              <w:t>máx</w:t>
            </w:r>
            <w:proofErr w:type="spellEnd"/>
            <w:r w:rsidRPr="00D23D21">
              <w:rPr>
                <w:rFonts w:ascii="Arial" w:eastAsia="Arial" w:hAnsi="Arial" w:cs="Arial"/>
                <w:color w:val="000000"/>
                <w:kern w:val="0"/>
                <w:sz w:val="20"/>
                <w:szCs w:val="20"/>
                <w:lang w:eastAsia="es-CO"/>
                <w14:ligatures w14:val="none"/>
              </w:rPr>
              <w:t xml:space="preserve"> / 94vh </w:t>
            </w:r>
            <w:proofErr w:type="spellStart"/>
            <w:r w:rsidRPr="00D23D21">
              <w:rPr>
                <w:rFonts w:ascii="Arial" w:eastAsia="Arial" w:hAnsi="Arial" w:cs="Arial"/>
                <w:color w:val="000000"/>
                <w:kern w:val="0"/>
                <w:sz w:val="20"/>
                <w:szCs w:val="20"/>
                <w:lang w:eastAsia="es-CO"/>
                <w14:ligatures w14:val="none"/>
              </w:rPr>
              <w:t>máx</w:t>
            </w:r>
            <w:proofErr w:type="spellEnd"/>
            <w:r w:rsidRPr="00D23D21">
              <w:rPr>
                <w:rFonts w:ascii="Arial" w:eastAsia="Arial" w:hAnsi="Arial" w:cs="Arial"/>
                <w:color w:val="000000"/>
                <w:kern w:val="0"/>
                <w:sz w:val="20"/>
                <w:szCs w:val="20"/>
                <w:lang w:eastAsia="es-CO"/>
                <w14:ligatures w14:val="none"/>
              </w:rPr>
              <w:t xml:space="preserve"> con </w:t>
            </w:r>
            <w:proofErr w:type="spellStart"/>
            <w:r w:rsidRPr="00D23D21">
              <w:rPr>
                <w:rFonts w:ascii="Arial" w:eastAsia="Arial" w:hAnsi="Arial" w:cs="Arial"/>
                <w:color w:val="000000"/>
                <w:kern w:val="0"/>
                <w:sz w:val="20"/>
                <w:szCs w:val="20"/>
                <w:lang w:eastAsia="es-CO"/>
                <w14:ligatures w14:val="none"/>
              </w:rPr>
              <w:t>scroll</w:t>
            </w:r>
            <w:proofErr w:type="spellEnd"/>
            <w:r w:rsidRPr="00D23D21">
              <w:rPr>
                <w:rFonts w:ascii="Arial" w:eastAsia="Arial" w:hAnsi="Arial" w:cs="Arial"/>
                <w:color w:val="000000"/>
                <w:kern w:val="0"/>
                <w:sz w:val="20"/>
                <w:szCs w:val="20"/>
                <w:lang w:eastAsia="es-CO"/>
                <w14:ligatures w14:val="none"/>
              </w:rPr>
              <w:t xml:space="preserve">. Cabecera azul </w:t>
            </w:r>
            <w:proofErr w:type="spellStart"/>
            <w:r w:rsidRPr="00D23D21">
              <w:rPr>
                <w:rFonts w:ascii="Arial" w:eastAsia="Arial" w:hAnsi="Arial" w:cs="Arial"/>
                <w:color w:val="000000"/>
                <w:kern w:val="0"/>
                <w:sz w:val="20"/>
                <w:szCs w:val="20"/>
                <w:lang w:eastAsia="es-CO"/>
                <w14:ligatures w14:val="none"/>
              </w:rPr>
              <w:t>sticky</w:t>
            </w:r>
            <w:proofErr w:type="spellEnd"/>
            <w:r w:rsidRPr="00D23D21">
              <w:rPr>
                <w:rFonts w:ascii="Arial" w:eastAsia="Arial" w:hAnsi="Arial" w:cs="Arial"/>
                <w:color w:val="000000"/>
                <w:kern w:val="0"/>
                <w:sz w:val="20"/>
                <w:szCs w:val="20"/>
                <w:lang w:eastAsia="es-CO"/>
                <w14:ligatures w14:val="none"/>
              </w:rPr>
              <w:t xml:space="preserve">: 'Librar oficio — [destinatario]' + metadatos IUS/IUC. Sección configuración: número de oficio (editable, Montserrat </w:t>
            </w:r>
            <w:proofErr w:type="spellStart"/>
            <w:r w:rsidRPr="00D23D21">
              <w:rPr>
                <w:rFonts w:ascii="Arial" w:eastAsia="Arial" w:hAnsi="Arial" w:cs="Arial"/>
                <w:color w:val="000000"/>
                <w:kern w:val="0"/>
                <w:sz w:val="20"/>
                <w:szCs w:val="20"/>
                <w:lang w:eastAsia="es-CO"/>
                <w14:ligatures w14:val="none"/>
              </w:rPr>
              <w:t>bold</w:t>
            </w:r>
            <w:proofErr w:type="spellEnd"/>
            <w:r w:rsidRPr="00D23D21">
              <w:rPr>
                <w:rFonts w:ascii="Arial" w:eastAsia="Arial" w:hAnsi="Arial" w:cs="Arial"/>
                <w:color w:val="000000"/>
                <w:kern w:val="0"/>
                <w:sz w:val="20"/>
                <w:szCs w:val="20"/>
                <w:lang w:eastAsia="es-CO"/>
                <w14:ligatures w14:val="none"/>
              </w:rPr>
              <w:t>, azul), término (numérico + etiqueta 'días hábiles'), chips de canal (activo: borde azul / fondo #EBF4FA). Vista previa del oficio: borde 1.5px #CBD5E1 / borde-</w:t>
            </w:r>
            <w:proofErr w:type="spellStart"/>
            <w:r w:rsidRPr="00D23D21">
              <w:rPr>
                <w:rFonts w:ascii="Arial" w:eastAsia="Arial" w:hAnsi="Arial" w:cs="Arial"/>
                <w:color w:val="000000"/>
                <w:kern w:val="0"/>
                <w:sz w:val="20"/>
                <w:szCs w:val="20"/>
                <w:lang w:eastAsia="es-CO"/>
                <w14:ligatures w14:val="none"/>
              </w:rPr>
              <w:t>radius</w:t>
            </w:r>
            <w:proofErr w:type="spellEnd"/>
            <w:r w:rsidRPr="00D23D21">
              <w:rPr>
                <w:rFonts w:ascii="Arial" w:eastAsia="Arial" w:hAnsi="Arial" w:cs="Arial"/>
                <w:color w:val="000000"/>
                <w:kern w:val="0"/>
                <w:sz w:val="20"/>
                <w:szCs w:val="20"/>
                <w:lang w:eastAsia="es-CO"/>
                <w14:ligatures w14:val="none"/>
              </w:rPr>
              <w:t xml:space="preserve"> 10px, encabezado azul interno, cuerpo en Crimson Pro con ítems dinámicos, firma con línea 200px, pie institucional gris. Footer </w:t>
            </w:r>
            <w:proofErr w:type="spellStart"/>
            <w:r w:rsidRPr="00D23D21">
              <w:rPr>
                <w:rFonts w:ascii="Arial" w:eastAsia="Arial" w:hAnsi="Arial" w:cs="Arial"/>
                <w:color w:val="000000"/>
                <w:kern w:val="0"/>
                <w:sz w:val="20"/>
                <w:szCs w:val="20"/>
                <w:lang w:eastAsia="es-CO"/>
                <w14:ligatures w14:val="none"/>
              </w:rPr>
              <w:t>sticky</w:t>
            </w:r>
            <w:proofErr w:type="spellEnd"/>
            <w:r w:rsidRPr="00D23D21">
              <w:rPr>
                <w:rFonts w:ascii="Arial" w:eastAsia="Arial" w:hAnsi="Arial" w:cs="Arial"/>
                <w:color w:val="000000"/>
                <w:kern w:val="0"/>
                <w:sz w:val="20"/>
                <w:szCs w:val="20"/>
                <w:lang w:eastAsia="es-CO"/>
                <w14:ligatures w14:val="none"/>
              </w:rPr>
              <w:t>: 'Cancelar' (borde azul), 'Descargar borrador' (azul medio), 'Librar y registrar' (amarillo #FFE601 / texto azul).</w:t>
            </w:r>
          </w:p>
          <w:p w14:paraId="0D921881" w14:textId="77777777" w:rsidR="00D23D21" w:rsidRPr="00D23D21" w:rsidRDefault="00D23D21" w:rsidP="00D23D21">
            <w:pPr>
              <w:numPr>
                <w:ilvl w:val="0"/>
                <w:numId w:val="1"/>
              </w:numPr>
              <w:spacing w:after="60" w:line="240" w:lineRule="auto"/>
              <w:rPr>
                <w:rFonts w:ascii="Times New Roman" w:eastAsia="Times New Roman" w:hAnsi="Times New Roman" w:cs="Times New Roman"/>
                <w:kern w:val="0"/>
                <w:sz w:val="20"/>
                <w:szCs w:val="20"/>
                <w:lang w:eastAsia="es-CO"/>
                <w14:ligatures w14:val="none"/>
              </w:rPr>
            </w:pPr>
            <w:proofErr w:type="spellStart"/>
            <w:r w:rsidRPr="00D23D21">
              <w:rPr>
                <w:rFonts w:ascii="Arial" w:eastAsia="Arial" w:hAnsi="Arial" w:cs="Arial"/>
                <w:color w:val="000000"/>
                <w:kern w:val="0"/>
                <w:sz w:val="20"/>
                <w:szCs w:val="20"/>
                <w:lang w:eastAsia="es-CO"/>
                <w14:ligatures w14:val="none"/>
              </w:rPr>
              <w:t>Stakeholders</w:t>
            </w:r>
            <w:proofErr w:type="spellEnd"/>
            <w:r w:rsidRPr="00D23D21">
              <w:rPr>
                <w:rFonts w:ascii="Arial" w:eastAsia="Arial" w:hAnsi="Arial" w:cs="Arial"/>
                <w:color w:val="000000"/>
                <w:kern w:val="0"/>
                <w:sz w:val="20"/>
                <w:szCs w:val="20"/>
                <w:lang w:eastAsia="es-CO"/>
                <w14:ligatures w14:val="none"/>
              </w:rPr>
              <w:t>: Oficina TI PGN | Firma: ___________________ / Oficina Control Interno Disciplinario — Veeduría | Firma: ___________________</w:t>
            </w:r>
          </w:p>
        </w:tc>
      </w:tr>
      <w:tr w:rsidR="00D23D21" w:rsidRPr="00D23D21" w14:paraId="0757E929" w14:textId="77777777" w:rsidTr="00CC0C76">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538485"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63853"/>
                <w:kern w:val="0"/>
                <w:sz w:val="20"/>
                <w:szCs w:val="20"/>
                <w:lang w:eastAsia="es-CO"/>
                <w14:ligatures w14:val="none"/>
              </w:rPr>
              <w:t>Elaborado por:</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0F98F1"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t>Veeduría — Consultora EED</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6B18FC"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63853"/>
                <w:kern w:val="0"/>
                <w:sz w:val="20"/>
                <w:szCs w:val="20"/>
                <w:lang w:eastAsia="es-CO"/>
                <w14:ligatures w14:val="none"/>
              </w:rPr>
              <w:t>Firma:</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AA67AB"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t>___________________</w:t>
            </w:r>
          </w:p>
        </w:tc>
      </w:tr>
      <w:tr w:rsidR="00D23D21" w:rsidRPr="00D23D21" w14:paraId="21723782" w14:textId="77777777" w:rsidTr="00CC0C76">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987BCC"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proofErr w:type="spellStart"/>
            <w:r w:rsidRPr="00D23D21">
              <w:rPr>
                <w:rFonts w:ascii="Arial" w:eastAsia="Arial" w:hAnsi="Arial" w:cs="Arial"/>
                <w:b/>
                <w:bCs/>
                <w:color w:val="063853"/>
                <w:kern w:val="0"/>
                <w:sz w:val="20"/>
                <w:szCs w:val="20"/>
                <w:lang w:eastAsia="es-CO"/>
                <w14:ligatures w14:val="none"/>
              </w:rPr>
              <w:t>Stakeholder</w:t>
            </w:r>
            <w:proofErr w:type="spellEnd"/>
            <w:r w:rsidRPr="00D23D21">
              <w:rPr>
                <w:rFonts w:ascii="Arial" w:eastAsia="Arial" w:hAnsi="Arial" w:cs="Arial"/>
                <w:b/>
                <w:bCs/>
                <w:color w:val="063853"/>
                <w:kern w:val="0"/>
                <w:sz w:val="20"/>
                <w:szCs w:val="20"/>
                <w:lang w:eastAsia="es-CO"/>
                <w14:ligatures w14:val="none"/>
              </w:rPr>
              <w:t xml:space="preserve"> 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D219E6"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t>Oficina TI — PGN</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386FC3"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63853"/>
                <w:kern w:val="0"/>
                <w:sz w:val="20"/>
                <w:szCs w:val="20"/>
                <w:lang w:eastAsia="es-CO"/>
                <w14:ligatures w14:val="none"/>
              </w:rPr>
              <w:t>Firma:</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245233"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t>___________________</w:t>
            </w:r>
          </w:p>
        </w:tc>
      </w:tr>
      <w:tr w:rsidR="00D23D21" w:rsidRPr="00D23D21" w14:paraId="2D512E3B" w14:textId="77777777" w:rsidTr="00CC0C76">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C84CEB"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proofErr w:type="spellStart"/>
            <w:r w:rsidRPr="00D23D21">
              <w:rPr>
                <w:rFonts w:ascii="Arial" w:eastAsia="Arial" w:hAnsi="Arial" w:cs="Arial"/>
                <w:b/>
                <w:bCs/>
                <w:color w:val="063853"/>
                <w:kern w:val="0"/>
                <w:sz w:val="20"/>
                <w:szCs w:val="20"/>
                <w:lang w:eastAsia="es-CO"/>
                <w14:ligatures w14:val="none"/>
              </w:rPr>
              <w:lastRenderedPageBreak/>
              <w:t>Stakeholder</w:t>
            </w:r>
            <w:proofErr w:type="spellEnd"/>
            <w:r w:rsidRPr="00D23D21">
              <w:rPr>
                <w:rFonts w:ascii="Arial" w:eastAsia="Arial" w:hAnsi="Arial" w:cs="Arial"/>
                <w:b/>
                <w:bCs/>
                <w:color w:val="063853"/>
                <w:kern w:val="0"/>
                <w:sz w:val="20"/>
                <w:szCs w:val="20"/>
                <w:lang w:eastAsia="es-CO"/>
                <w14:ligatures w14:val="none"/>
              </w:rPr>
              <w:t xml:space="preserve"> 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3BB347"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t>Control Interno Disciplinario — Veeduría</w:t>
            </w:r>
          </w:p>
        </w:tc>
        <w:tc>
          <w:tcPr>
            <w:tcW w:w="0" w:type="auto"/>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5997D0"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63853"/>
                <w:kern w:val="0"/>
                <w:sz w:val="20"/>
                <w:szCs w:val="20"/>
                <w:lang w:eastAsia="es-CO"/>
                <w14:ligatures w14:val="none"/>
              </w:rPr>
              <w:t>Firma:</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21EB6B"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color w:val="000000"/>
                <w:kern w:val="0"/>
                <w:sz w:val="20"/>
                <w:szCs w:val="20"/>
                <w:lang w:eastAsia="es-CO"/>
                <w14:ligatures w14:val="none"/>
              </w:rPr>
              <w:t>___________________</w:t>
            </w:r>
          </w:p>
        </w:tc>
      </w:tr>
      <w:tr w:rsidR="00D23D21" w:rsidRPr="00D23D21" w14:paraId="7D6AF732" w14:textId="77777777" w:rsidTr="00CC0C76">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EBF4FA"/>
            <w:tcMar>
              <w:top w:w="80" w:type="dxa"/>
              <w:left w:w="120" w:type="dxa"/>
              <w:bottom w:w="80" w:type="dxa"/>
              <w:right w:w="120" w:type="dxa"/>
            </w:tcMar>
          </w:tcPr>
          <w:p w14:paraId="1E67566B" w14:textId="77777777" w:rsidR="00D23D21" w:rsidRPr="00D23D21" w:rsidRDefault="00D23D21" w:rsidP="00D23D21">
            <w:pPr>
              <w:spacing w:after="0" w:line="240" w:lineRule="auto"/>
              <w:rPr>
                <w:rFonts w:ascii="Times New Roman" w:eastAsia="Times New Roman" w:hAnsi="Times New Roman" w:cs="Times New Roman"/>
                <w:kern w:val="0"/>
                <w:sz w:val="20"/>
                <w:szCs w:val="20"/>
                <w:lang w:eastAsia="es-CO"/>
                <w14:ligatures w14:val="none"/>
              </w:rPr>
            </w:pPr>
            <w:r w:rsidRPr="00D23D21">
              <w:rPr>
                <w:rFonts w:ascii="Arial" w:eastAsia="Arial" w:hAnsi="Arial" w:cs="Arial"/>
                <w:b/>
                <w:bCs/>
                <w:color w:val="063853"/>
                <w:kern w:val="0"/>
                <w:sz w:val="20"/>
                <w:szCs w:val="20"/>
                <w:lang w:eastAsia="es-CO"/>
                <w14:ligatures w14:val="none"/>
              </w:rPr>
              <w:t xml:space="preserve">Validación requerida: </w:t>
            </w:r>
            <w:r w:rsidRPr="00D23D21">
              <w:rPr>
                <w:rFonts w:ascii="Arial" w:eastAsia="Arial" w:hAnsi="Arial" w:cs="Arial"/>
                <w:color w:val="000000"/>
                <w:kern w:val="0"/>
                <w:sz w:val="20"/>
                <w:szCs w:val="20"/>
                <w:lang w:eastAsia="es-CO"/>
                <w14:ligatures w14:val="none"/>
              </w:rPr>
              <w:t>¿Esta HU refleja el modal del oficio, el formato institucional real, la generación dinámica de ítems, la conversión de término a texto, los canales de envío y la actualización automática del estado? ¿Continuamos con HU-07-05: Registrar respuesta recibida?</w:t>
            </w:r>
          </w:p>
        </w:tc>
      </w:tr>
    </w:tbl>
    <w:p w14:paraId="2F17536F" w14:textId="77777777" w:rsidR="001D47CE" w:rsidRDefault="001D47CE"/>
    <w:sectPr w:rsidR="001D47C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63EE"/>
    <w:multiLevelType w:val="hybridMultilevel"/>
    <w:tmpl w:val="D592D620"/>
    <w:lvl w:ilvl="0" w:tplc="0E7863F0">
      <w:start w:val="1"/>
      <w:numFmt w:val="bullet"/>
      <w:lvlText w:val="●"/>
      <w:lvlJc w:val="left"/>
      <w:pPr>
        <w:ind w:left="720" w:hanging="360"/>
      </w:pPr>
    </w:lvl>
    <w:lvl w:ilvl="1" w:tplc="44969778">
      <w:start w:val="1"/>
      <w:numFmt w:val="bullet"/>
      <w:lvlText w:val="○"/>
      <w:lvlJc w:val="left"/>
      <w:pPr>
        <w:ind w:left="1440" w:hanging="360"/>
      </w:pPr>
    </w:lvl>
    <w:lvl w:ilvl="2" w:tplc="5F722096">
      <w:start w:val="1"/>
      <w:numFmt w:val="bullet"/>
      <w:lvlText w:val="■"/>
      <w:lvlJc w:val="left"/>
      <w:pPr>
        <w:ind w:left="2160" w:hanging="360"/>
      </w:pPr>
    </w:lvl>
    <w:lvl w:ilvl="3" w:tplc="8266EBE8">
      <w:start w:val="1"/>
      <w:numFmt w:val="bullet"/>
      <w:lvlText w:val="●"/>
      <w:lvlJc w:val="left"/>
      <w:pPr>
        <w:ind w:left="2880" w:hanging="360"/>
      </w:pPr>
    </w:lvl>
    <w:lvl w:ilvl="4" w:tplc="D61ED238">
      <w:start w:val="1"/>
      <w:numFmt w:val="bullet"/>
      <w:lvlText w:val="○"/>
      <w:lvlJc w:val="left"/>
      <w:pPr>
        <w:ind w:left="3600" w:hanging="360"/>
      </w:pPr>
    </w:lvl>
    <w:lvl w:ilvl="5" w:tplc="4C68A898">
      <w:start w:val="1"/>
      <w:numFmt w:val="bullet"/>
      <w:lvlText w:val="■"/>
      <w:lvlJc w:val="left"/>
      <w:pPr>
        <w:ind w:left="4320" w:hanging="360"/>
      </w:pPr>
    </w:lvl>
    <w:lvl w:ilvl="6" w:tplc="45901E6C">
      <w:start w:val="1"/>
      <w:numFmt w:val="bullet"/>
      <w:lvlText w:val="●"/>
      <w:lvlJc w:val="left"/>
      <w:pPr>
        <w:ind w:left="5040" w:hanging="360"/>
      </w:pPr>
    </w:lvl>
    <w:lvl w:ilvl="7" w:tplc="71622DC8">
      <w:start w:val="1"/>
      <w:numFmt w:val="bullet"/>
      <w:lvlText w:val="●"/>
      <w:lvlJc w:val="left"/>
      <w:pPr>
        <w:ind w:left="5760" w:hanging="360"/>
      </w:pPr>
    </w:lvl>
    <w:lvl w:ilvl="8" w:tplc="BC6E50A2">
      <w:start w:val="1"/>
      <w:numFmt w:val="bullet"/>
      <w:lvlText w:val="●"/>
      <w:lvlJc w:val="left"/>
      <w:pPr>
        <w:ind w:left="6480" w:hanging="360"/>
      </w:pPr>
    </w:lvl>
  </w:abstractNum>
  <w:num w:numId="1" w16cid:durableId="10944738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D21"/>
    <w:rsid w:val="001D47CE"/>
    <w:rsid w:val="00765A8C"/>
    <w:rsid w:val="009F6DFD"/>
    <w:rsid w:val="00D23D2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12BF4"/>
  <w15:chartTrackingRefBased/>
  <w15:docId w15:val="{D9695E53-FB8F-40F7-AFE2-9DA81F707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23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23D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23D2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23D2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23D2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23D2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23D2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23D2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23D2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3D2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23D2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23D2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23D2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23D2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23D2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23D2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23D2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23D21"/>
    <w:rPr>
      <w:rFonts w:eastAsiaTheme="majorEastAsia" w:cstheme="majorBidi"/>
      <w:color w:val="272727" w:themeColor="text1" w:themeTint="D8"/>
    </w:rPr>
  </w:style>
  <w:style w:type="paragraph" w:styleId="Ttulo">
    <w:name w:val="Title"/>
    <w:basedOn w:val="Normal"/>
    <w:next w:val="Normal"/>
    <w:link w:val="TtuloCar"/>
    <w:uiPriority w:val="10"/>
    <w:qFormat/>
    <w:rsid w:val="00D23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3D2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23D2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3D2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23D21"/>
    <w:pPr>
      <w:spacing w:before="160"/>
      <w:jc w:val="center"/>
    </w:pPr>
    <w:rPr>
      <w:i/>
      <w:iCs/>
      <w:color w:val="404040" w:themeColor="text1" w:themeTint="BF"/>
    </w:rPr>
  </w:style>
  <w:style w:type="character" w:customStyle="1" w:styleId="CitaCar">
    <w:name w:val="Cita Car"/>
    <w:basedOn w:val="Fuentedeprrafopredeter"/>
    <w:link w:val="Cita"/>
    <w:uiPriority w:val="29"/>
    <w:rsid w:val="00D23D21"/>
    <w:rPr>
      <w:i/>
      <w:iCs/>
      <w:color w:val="404040" w:themeColor="text1" w:themeTint="BF"/>
    </w:rPr>
  </w:style>
  <w:style w:type="paragraph" w:styleId="Prrafodelista">
    <w:name w:val="List Paragraph"/>
    <w:basedOn w:val="Normal"/>
    <w:uiPriority w:val="34"/>
    <w:qFormat/>
    <w:rsid w:val="00D23D21"/>
    <w:pPr>
      <w:ind w:left="720"/>
      <w:contextualSpacing/>
    </w:pPr>
  </w:style>
  <w:style w:type="character" w:styleId="nfasisintenso">
    <w:name w:val="Intense Emphasis"/>
    <w:basedOn w:val="Fuentedeprrafopredeter"/>
    <w:uiPriority w:val="21"/>
    <w:qFormat/>
    <w:rsid w:val="00D23D21"/>
    <w:rPr>
      <w:i/>
      <w:iCs/>
      <w:color w:val="0F4761" w:themeColor="accent1" w:themeShade="BF"/>
    </w:rPr>
  </w:style>
  <w:style w:type="paragraph" w:styleId="Citadestacada">
    <w:name w:val="Intense Quote"/>
    <w:basedOn w:val="Normal"/>
    <w:next w:val="Normal"/>
    <w:link w:val="CitadestacadaCar"/>
    <w:uiPriority w:val="30"/>
    <w:qFormat/>
    <w:rsid w:val="00D23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3D21"/>
    <w:rPr>
      <w:i/>
      <w:iCs/>
      <w:color w:val="0F4761" w:themeColor="accent1" w:themeShade="BF"/>
    </w:rPr>
  </w:style>
  <w:style w:type="character" w:styleId="Referenciaintensa">
    <w:name w:val="Intense Reference"/>
    <w:basedOn w:val="Fuentedeprrafopredeter"/>
    <w:uiPriority w:val="32"/>
    <w:qFormat/>
    <w:rsid w:val="00D23D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1640</Words>
  <Characters>9023</Characters>
  <Application>Microsoft Office Word</Application>
  <DocSecurity>0</DocSecurity>
  <Lines>75</Lines>
  <Paragraphs>21</Paragraphs>
  <ScaleCrop>false</ScaleCrop>
  <Company/>
  <LinksUpToDate>false</LinksUpToDate>
  <CharactersWithSpaces>10642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Angely Nathalia Carvajal Samaca</dc:creator>
  <cp:keywords/>
  <dc:description/>
  <cp:lastModifiedBy>Angely Nathalia Carvajal Samaca</cp:lastModifiedBy>
  <cp:revision>1</cp:revision>
  <dcterms:created xsi:type="dcterms:W3CDTF">2026-05-06T12:46:00Z</dcterms:created>
  <dcterms:modified xsi:type="dcterms:W3CDTF">2026-05-06T12:47:00Z</dcterms:modified>
</cp:coreProperties>
</file>