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578F6E56" w14:textId="700F112A" w:rsidR="009F0CA5" w:rsidRPr="00BE2CC3" w:rsidRDefault="009F0CA5" w:rsidP="00BE2CC3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B42CCA">
        <w:rPr>
          <w:rFonts w:asciiTheme="majorHAnsi" w:hAnsiTheme="majorHAnsi" w:cstheme="majorHAnsi"/>
        </w:rPr>
        <w:t xml:space="preserve">: </w:t>
      </w:r>
      <w:r w:rsidR="00B42CCA" w:rsidRPr="00BE2CC3">
        <w:rPr>
          <w:rFonts w:asciiTheme="majorHAnsi" w:hAnsiTheme="majorHAnsi" w:cstheme="majorHAnsi"/>
        </w:rPr>
        <w:t>Catalogo</w:t>
      </w:r>
      <w:r w:rsidR="00B42CCA">
        <w:rPr>
          <w:rFonts w:asciiTheme="majorHAnsi" w:hAnsiTheme="majorHAnsi" w:cstheme="majorHAnsi"/>
        </w:rPr>
        <w:t xml:space="preserve"> Sísmico</w:t>
      </w:r>
      <w:r w:rsidRPr="00BE2CC3">
        <w:rPr>
          <w:rFonts w:asciiTheme="majorHAnsi" w:hAnsiTheme="majorHAnsi" w:cstheme="majorHAnsi"/>
        </w:rPr>
        <w:t xml:space="preserve"> </w:t>
      </w:r>
      <w:r w:rsidR="004F65F4">
        <w:rPr>
          <w:rFonts w:asciiTheme="majorHAnsi" w:hAnsiTheme="majorHAnsi" w:cstheme="majorHAnsi"/>
        </w:rPr>
        <w:t>1960-202</w:t>
      </w:r>
      <w:r w:rsidR="008804CC">
        <w:rPr>
          <w:rFonts w:asciiTheme="majorHAnsi" w:hAnsiTheme="majorHAnsi" w:cstheme="majorHAnsi"/>
        </w:rPr>
        <w:t>3</w:t>
      </w:r>
      <w:r w:rsidRPr="00BE2CC3">
        <w:rPr>
          <w:rFonts w:asciiTheme="majorHAnsi" w:hAnsiTheme="majorHAnsi" w:cstheme="majorHAnsi"/>
        </w:rPr>
        <w:t>- [</w:t>
      </w:r>
      <w:r w:rsidR="00B42CCA">
        <w:rPr>
          <w:rFonts w:asciiTheme="majorHAnsi" w:hAnsiTheme="majorHAnsi" w:cstheme="majorHAnsi"/>
        </w:rPr>
        <w:t>Instituto Geofísico del Perú</w:t>
      </w:r>
      <w:r w:rsidRPr="00BE2CC3">
        <w:rPr>
          <w:rFonts w:asciiTheme="majorHAnsi" w:hAnsiTheme="majorHAnsi" w:cstheme="majorHAnsi"/>
        </w:rPr>
        <w:t xml:space="preserve"> - </w:t>
      </w:r>
      <w:r w:rsidR="00B42CCA">
        <w:rPr>
          <w:rFonts w:asciiTheme="majorHAnsi" w:hAnsiTheme="majorHAnsi" w:cstheme="majorHAnsi"/>
        </w:rPr>
        <w:t>IGP</w:t>
      </w:r>
      <w:r w:rsidRPr="00BE2CC3">
        <w:rPr>
          <w:rFonts w:asciiTheme="majorHAnsi" w:hAnsiTheme="majorHAnsi" w:cstheme="majorHAnsi"/>
        </w:rPr>
        <w:t>]</w:t>
      </w:r>
    </w:p>
    <w:p w14:paraId="6E07927B" w14:textId="77777777" w:rsidR="00DA6578" w:rsidRPr="00DA6578" w:rsidRDefault="00DA6578">
      <w:pPr>
        <w:rPr>
          <w:rFonts w:asciiTheme="majorHAnsi" w:hAnsiTheme="majorHAnsi" w:cstheme="majorHAnsi"/>
          <w:vanish/>
          <w:specVanish/>
        </w:rPr>
      </w:pP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192292ED" w:rsidR="00504D0A" w:rsidRDefault="00DC02AF" w:rsidP="008804CC">
            <w:pPr>
              <w:rPr>
                <w:rFonts w:asciiTheme="majorHAnsi" w:hAnsiTheme="majorHAnsi" w:cstheme="majorHAnsi"/>
              </w:rPr>
            </w:pPr>
            <w:r w:rsidRPr="00BE2CC3">
              <w:rPr>
                <w:rFonts w:asciiTheme="majorHAnsi" w:hAnsiTheme="majorHAnsi" w:cstheme="majorHAnsi"/>
              </w:rPr>
              <w:t>Catalogo</w:t>
            </w:r>
            <w:r>
              <w:rPr>
                <w:rFonts w:asciiTheme="majorHAnsi" w:hAnsiTheme="majorHAnsi" w:cstheme="majorHAnsi"/>
              </w:rPr>
              <w:t xml:space="preserve"> Sísmico</w:t>
            </w:r>
            <w:r w:rsidRPr="00BE2CC3">
              <w:rPr>
                <w:rFonts w:asciiTheme="majorHAnsi" w:hAnsiTheme="majorHAnsi" w:cstheme="majorHAnsi"/>
              </w:rPr>
              <w:t xml:space="preserve"> </w:t>
            </w:r>
            <w:r w:rsidR="004F65F4">
              <w:rPr>
                <w:rFonts w:asciiTheme="majorHAnsi" w:hAnsiTheme="majorHAnsi" w:cstheme="majorHAnsi"/>
              </w:rPr>
              <w:t>1960-202</w:t>
            </w:r>
            <w:r w:rsidR="008804CC">
              <w:rPr>
                <w:rFonts w:asciiTheme="majorHAnsi" w:hAnsiTheme="majorHAnsi" w:cstheme="majorHAnsi"/>
              </w:rPr>
              <w:t>3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4DC3B6F3" w:rsidR="00504D0A" w:rsidRDefault="00114F94" w:rsidP="00504D0A">
            <w:pPr>
              <w:rPr>
                <w:rFonts w:asciiTheme="majorHAnsi" w:hAnsiTheme="majorHAnsi" w:cstheme="majorHAnsi"/>
              </w:rPr>
            </w:pPr>
            <w:r w:rsidRPr="00114F94">
              <w:rPr>
                <w:rFonts w:asciiTheme="majorHAnsi" w:hAnsiTheme="majorHAnsi" w:cstheme="majorHAnsi"/>
              </w:rPr>
              <w:t>https://www.datosabiertos.gob.pe/node/add/resource?dataset=9786</w:t>
            </w: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0946C2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15B00713" w14:textId="77777777" w:rsidR="00B87CEC" w:rsidRDefault="00B87CEC" w:rsidP="008062A0">
            <w:pPr>
              <w:jc w:val="both"/>
              <w:rPr>
                <w:rFonts w:asciiTheme="majorHAnsi" w:hAnsiTheme="majorHAnsi" w:cstheme="majorHAnsi"/>
              </w:rPr>
            </w:pPr>
          </w:p>
          <w:p w14:paraId="08D5FB44" w14:textId="39B952F3" w:rsidR="008062A0" w:rsidRDefault="008062A0" w:rsidP="008062A0">
            <w:pPr>
              <w:jc w:val="both"/>
              <w:rPr>
                <w:rFonts w:asciiTheme="majorHAnsi" w:hAnsiTheme="majorHAnsi" w:cstheme="majorHAnsi"/>
              </w:rPr>
            </w:pPr>
            <w:r w:rsidRPr="008062A0">
              <w:rPr>
                <w:rFonts w:asciiTheme="majorHAnsi" w:hAnsiTheme="majorHAnsi" w:cstheme="majorHAnsi"/>
              </w:rPr>
              <w:t>Esta base de datos sísmicos contiene todos los parámetros que caracterizan a un sismo,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062A0">
              <w:rPr>
                <w:rFonts w:asciiTheme="majorHAnsi" w:hAnsiTheme="majorHAnsi" w:cstheme="majorHAnsi"/>
              </w:rPr>
              <w:t>calculados en las mismas condiciones a fin de constituirse como una base homogénea: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062A0">
              <w:rPr>
                <w:rFonts w:asciiTheme="majorHAnsi" w:hAnsiTheme="majorHAnsi" w:cstheme="majorHAnsi"/>
              </w:rPr>
              <w:t>fecha, hora, latitud, longitud, profundidad y magnitud.</w:t>
            </w:r>
          </w:p>
          <w:p w14:paraId="7A06D70A" w14:textId="77777777" w:rsidR="008062A0" w:rsidRPr="008062A0" w:rsidRDefault="008062A0" w:rsidP="008062A0">
            <w:pPr>
              <w:jc w:val="both"/>
              <w:rPr>
                <w:rFonts w:asciiTheme="majorHAnsi" w:hAnsiTheme="majorHAnsi" w:cstheme="majorHAnsi"/>
              </w:rPr>
            </w:pPr>
          </w:p>
          <w:p w14:paraId="2342EAB3" w14:textId="564BF8B7" w:rsidR="00B42CCA" w:rsidRDefault="008062A0" w:rsidP="008062A0">
            <w:pPr>
              <w:jc w:val="both"/>
              <w:rPr>
                <w:rFonts w:asciiTheme="majorHAnsi" w:hAnsiTheme="majorHAnsi" w:cstheme="majorHAnsi"/>
              </w:rPr>
            </w:pPr>
            <w:r w:rsidRPr="008062A0">
              <w:rPr>
                <w:rFonts w:asciiTheme="majorHAnsi" w:hAnsiTheme="majorHAnsi" w:cstheme="majorHAnsi"/>
              </w:rPr>
              <w:t xml:space="preserve">En este </w:t>
            </w:r>
            <w:proofErr w:type="spellStart"/>
            <w:r w:rsidRPr="008062A0">
              <w:rPr>
                <w:rFonts w:asciiTheme="majorHAnsi" w:hAnsiTheme="majorHAnsi" w:cstheme="majorHAnsi"/>
              </w:rPr>
              <w:t>dataset</w:t>
            </w:r>
            <w:proofErr w:type="spellEnd"/>
            <w:r w:rsidRPr="008062A0">
              <w:rPr>
                <w:rFonts w:asciiTheme="majorHAnsi" w:hAnsiTheme="majorHAnsi" w:cstheme="majorHAnsi"/>
              </w:rPr>
              <w:t xml:space="preserve"> se podrá encontrar el Catálogo de Sismos Instrumentales para el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8062A0">
              <w:rPr>
                <w:rFonts w:asciiTheme="majorHAnsi" w:hAnsiTheme="majorHAnsi" w:cstheme="majorHAnsi"/>
              </w:rPr>
              <w:t>per</w:t>
            </w:r>
            <w:r>
              <w:rPr>
                <w:rFonts w:asciiTheme="majorHAnsi" w:hAnsiTheme="majorHAnsi" w:cstheme="majorHAnsi"/>
              </w:rPr>
              <w:t>í</w:t>
            </w:r>
            <w:r w:rsidR="004F65F4">
              <w:rPr>
                <w:rFonts w:asciiTheme="majorHAnsi" w:hAnsiTheme="majorHAnsi" w:cstheme="majorHAnsi"/>
              </w:rPr>
              <w:t>odo de 1960 – 202</w:t>
            </w:r>
            <w:r w:rsidR="008804CC">
              <w:rPr>
                <w:rFonts w:asciiTheme="majorHAnsi" w:hAnsiTheme="majorHAnsi" w:cstheme="majorHAnsi"/>
              </w:rPr>
              <w:t>3</w:t>
            </w:r>
            <w:r w:rsidRPr="008062A0">
              <w:rPr>
                <w:rFonts w:asciiTheme="majorHAnsi" w:hAnsiTheme="majorHAnsi" w:cstheme="majorHAnsi"/>
              </w:rPr>
              <w:t>.</w:t>
            </w:r>
          </w:p>
          <w:p w14:paraId="1768E929" w14:textId="444196CC" w:rsidR="008062A0" w:rsidRDefault="008062A0" w:rsidP="008062A0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522064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1EEAA4B1" w:rsidR="00504D0A" w:rsidRDefault="00B42CCA" w:rsidP="00504D0A">
            <w:pPr>
              <w:rPr>
                <w:rFonts w:asciiTheme="majorHAnsi" w:hAnsiTheme="majorHAnsi" w:cstheme="majorHAnsi"/>
              </w:rPr>
            </w:pPr>
            <w:r w:rsidRPr="00B42CCA">
              <w:rPr>
                <w:rFonts w:asciiTheme="majorHAnsi" w:hAnsiTheme="majorHAnsi" w:cstheme="majorHAnsi"/>
              </w:rPr>
              <w:t>Instituto Geofísico del Perú - IGP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321D2B2E" w:rsidR="00504D0A" w:rsidRDefault="00B42CCA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CENSIS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240E554F" w:rsidR="00504D0A" w:rsidRDefault="00B42CCA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IGP, sismo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54EB8A1F" w:rsidR="00504D0A" w:rsidRDefault="00B42CCA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30/06/2022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6B1E999B" w:rsidR="00504D0A" w:rsidRDefault="00B42CCA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Anual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4C6CC152" w:rsidR="00CD25C2" w:rsidRDefault="00CD25C2" w:rsidP="008804CC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202</w:t>
            </w:r>
            <w:r w:rsidR="008804CC">
              <w:rPr>
                <w:rFonts w:asciiTheme="majorHAnsi" w:hAnsiTheme="majorHAnsi" w:cstheme="majorHAnsi"/>
                <w:color w:val="000000" w:themeColor="text1"/>
                <w:kern w:val="24"/>
              </w:rPr>
              <w:t>4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8804CC">
              <w:rPr>
                <w:rFonts w:asciiTheme="majorHAnsi" w:hAnsiTheme="majorHAnsi" w:cstheme="majorHAnsi"/>
                <w:color w:val="000000" w:themeColor="text1"/>
                <w:kern w:val="24"/>
              </w:rPr>
              <w:t>01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-</w:t>
            </w:r>
            <w:r w:rsidR="008804CC">
              <w:rPr>
                <w:rFonts w:asciiTheme="majorHAnsi" w:hAnsiTheme="majorHAnsi" w:cstheme="majorHAnsi"/>
                <w:color w:val="000000" w:themeColor="text1"/>
                <w:kern w:val="24"/>
              </w:rPr>
              <w:t>0</w:t>
            </w:r>
            <w:r w:rsidR="00B42CCA">
              <w:rPr>
                <w:rFonts w:asciiTheme="majorHAnsi" w:hAnsiTheme="majorHAnsi" w:cstheme="majorHAnsi"/>
                <w:color w:val="000000" w:themeColor="text1"/>
                <w:kern w:val="24"/>
              </w:rPr>
              <w:t>1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 xml:space="preserve">, </w:t>
            </w: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20</w:t>
            </w: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:00 (UTC-05:00)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5F58AFD6" w:rsidR="00CD25C2" w:rsidRDefault="00B42CCA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CD25C2" w:rsidRPr="00702996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B42CCA" w:rsidRDefault="008804CC" w:rsidP="00CD25C2">
            <w:pPr>
              <w:rPr>
                <w:rFonts w:asciiTheme="majorHAnsi" w:hAnsiTheme="majorHAnsi" w:cstheme="majorHAnsi"/>
                <w:lang w:val="en-US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56547980" w:rsidR="00CD25C2" w:rsidRDefault="008804CC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Perú, 1960.-2023</w:t>
            </w:r>
            <w:bookmarkStart w:id="0" w:name="_GoBack"/>
            <w:bookmarkEnd w:id="0"/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29A536BC" w:rsidR="0095729D" w:rsidRDefault="008804CC" w:rsidP="00CD25C2">
            <w:pPr>
              <w:rPr>
                <w:rFonts w:asciiTheme="majorHAnsi" w:hAnsiTheme="majorHAnsi" w:cstheme="majorHAnsi"/>
              </w:rPr>
            </w:pPr>
            <w:hyperlink r:id="rId6" w:tgtFrame="_blank" w:history="1">
              <w:r w:rsidR="0055512B">
                <w:rPr>
                  <w:rStyle w:val="Hipervnculo"/>
                  <w:rFonts w:ascii="Arial" w:hAnsi="Arial" w:cs="Arial"/>
                  <w:color w:val="0056AC"/>
                  <w:bdr w:val="single" w:sz="2" w:space="0" w:color="E5E5E5" w:frame="1"/>
                  <w:shd w:val="clear" w:color="auto" w:fill="FFFFFF"/>
                </w:rPr>
                <w:t>comunicaciones@igp.gob.pe</w:t>
              </w:r>
            </w:hyperlink>
          </w:p>
        </w:tc>
      </w:tr>
    </w:tbl>
    <w:p w14:paraId="0E6576BC" w14:textId="16047F73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3F"/>
    <w:rsid w:val="000946C2"/>
    <w:rsid w:val="000D54D1"/>
    <w:rsid w:val="00114F94"/>
    <w:rsid w:val="00116DF8"/>
    <w:rsid w:val="00182C03"/>
    <w:rsid w:val="0020585A"/>
    <w:rsid w:val="00297BE5"/>
    <w:rsid w:val="00306482"/>
    <w:rsid w:val="003D0AF5"/>
    <w:rsid w:val="003D6FF9"/>
    <w:rsid w:val="003E4836"/>
    <w:rsid w:val="0048753E"/>
    <w:rsid w:val="004F1D9B"/>
    <w:rsid w:val="004F65F4"/>
    <w:rsid w:val="00504D0A"/>
    <w:rsid w:val="0053263F"/>
    <w:rsid w:val="0055512B"/>
    <w:rsid w:val="005F2C43"/>
    <w:rsid w:val="00636A28"/>
    <w:rsid w:val="00647FB5"/>
    <w:rsid w:val="00682CD5"/>
    <w:rsid w:val="006C1C00"/>
    <w:rsid w:val="00702996"/>
    <w:rsid w:val="0070589E"/>
    <w:rsid w:val="00717CED"/>
    <w:rsid w:val="007840A6"/>
    <w:rsid w:val="008062A0"/>
    <w:rsid w:val="00876384"/>
    <w:rsid w:val="008804CC"/>
    <w:rsid w:val="00904DBB"/>
    <w:rsid w:val="00915F1B"/>
    <w:rsid w:val="009379D2"/>
    <w:rsid w:val="0095347C"/>
    <w:rsid w:val="0095729D"/>
    <w:rsid w:val="00962F24"/>
    <w:rsid w:val="009A7FF5"/>
    <w:rsid w:val="009B0AA2"/>
    <w:rsid w:val="009F0CA5"/>
    <w:rsid w:val="00B27C25"/>
    <w:rsid w:val="00B42CCA"/>
    <w:rsid w:val="00B45097"/>
    <w:rsid w:val="00B541BE"/>
    <w:rsid w:val="00B6616D"/>
    <w:rsid w:val="00B87CEC"/>
    <w:rsid w:val="00BE2CC3"/>
    <w:rsid w:val="00C961F8"/>
    <w:rsid w:val="00CD25C2"/>
    <w:rsid w:val="00D00322"/>
    <w:rsid w:val="00D5559D"/>
    <w:rsid w:val="00D957C7"/>
    <w:rsid w:val="00DA6578"/>
    <w:rsid w:val="00DC02AF"/>
    <w:rsid w:val="00EB1A82"/>
    <w:rsid w:val="00F1229D"/>
    <w:rsid w:val="00F558B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docId w15:val="{515A272D-A952-4CDE-A0EF-DAAF2B3A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unicaciones@igp.gob.pe" TargetMode="Externa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ALUMNO - WILIAM VONIMIR FELIX GUERRERO</cp:lastModifiedBy>
  <cp:revision>28</cp:revision>
  <dcterms:created xsi:type="dcterms:W3CDTF">2021-10-20T17:24:00Z</dcterms:created>
  <dcterms:modified xsi:type="dcterms:W3CDTF">2024-01-02T15:34:00Z</dcterms:modified>
</cp:coreProperties>
</file>