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DA5" w:rsidRDefault="00435DA5" w:rsidP="002C4695">
      <w:pPr>
        <w:jc w:val="center"/>
        <w:rPr>
          <w:b/>
        </w:rPr>
      </w:pPr>
    </w:p>
    <w:p w:rsidR="00435DA5" w:rsidRDefault="00435DA5" w:rsidP="002C4695">
      <w:pPr>
        <w:jc w:val="center"/>
        <w:rPr>
          <w:b/>
        </w:rPr>
      </w:pPr>
    </w:p>
    <w:p w:rsidR="00435DA5" w:rsidRDefault="00435DA5" w:rsidP="002C4695">
      <w:pPr>
        <w:jc w:val="center"/>
        <w:rPr>
          <w:b/>
        </w:rPr>
      </w:pPr>
    </w:p>
    <w:p w:rsidR="00435DA5" w:rsidRDefault="00435DA5" w:rsidP="002C4695">
      <w:pPr>
        <w:jc w:val="center"/>
        <w:rPr>
          <w:b/>
        </w:rPr>
      </w:pPr>
    </w:p>
    <w:p w:rsidR="00435DA5" w:rsidRDefault="00435DA5" w:rsidP="002C4695">
      <w:pPr>
        <w:jc w:val="center"/>
        <w:rPr>
          <w:b/>
        </w:rPr>
      </w:pPr>
    </w:p>
    <w:p w:rsidR="00435DA5" w:rsidRDefault="00435DA5" w:rsidP="002C4695">
      <w:pPr>
        <w:jc w:val="center"/>
        <w:rPr>
          <w:b/>
        </w:rPr>
      </w:pPr>
    </w:p>
    <w:p w:rsidR="00096609" w:rsidRPr="00435DA5" w:rsidRDefault="002C4695" w:rsidP="002C4695">
      <w:pPr>
        <w:jc w:val="center"/>
        <w:rPr>
          <w:b/>
        </w:rPr>
      </w:pPr>
      <w:r w:rsidRPr="00435DA5">
        <w:rPr>
          <w:b/>
          <w:sz w:val="32"/>
        </w:rPr>
        <w:t>Руководство по запуску</w:t>
      </w:r>
      <w:r w:rsidR="00C32438" w:rsidRPr="00C32438">
        <w:rPr>
          <w:b/>
          <w:sz w:val="32"/>
        </w:rPr>
        <w:t xml:space="preserve"> </w:t>
      </w:r>
      <w:r w:rsidR="00C32438">
        <w:rPr>
          <w:b/>
          <w:sz w:val="32"/>
        </w:rPr>
        <w:t>и настройке</w:t>
      </w:r>
      <w:r w:rsidRPr="00435DA5">
        <w:rPr>
          <w:b/>
          <w:sz w:val="32"/>
        </w:rPr>
        <w:t xml:space="preserve"> СПО измерения частоты сердечных сокращений «</w:t>
      </w:r>
      <w:r w:rsidRPr="00435DA5">
        <w:rPr>
          <w:b/>
          <w:sz w:val="32"/>
          <w:lang w:val="en-US"/>
        </w:rPr>
        <w:t>QPULSECAPTURE</w:t>
      </w:r>
      <w:r w:rsidRPr="00435DA5">
        <w:rPr>
          <w:b/>
          <w:sz w:val="32"/>
        </w:rPr>
        <w:t>»</w:t>
      </w:r>
    </w:p>
    <w:p w:rsidR="002C4695" w:rsidRPr="00435DA5" w:rsidRDefault="002C4695" w:rsidP="002C4695">
      <w:pPr>
        <w:jc w:val="center"/>
        <w:rPr>
          <w:b/>
        </w:rPr>
      </w:pPr>
    </w:p>
    <w:p w:rsidR="002C4695" w:rsidRDefault="002C4695" w:rsidP="002C4695">
      <w:pPr>
        <w:jc w:val="center"/>
        <w:rPr>
          <w:b/>
        </w:rPr>
      </w:pPr>
    </w:p>
    <w:p w:rsidR="00435DA5" w:rsidRPr="00435DA5" w:rsidRDefault="00435DA5" w:rsidP="002C4695">
      <w:pPr>
        <w:jc w:val="center"/>
        <w:rPr>
          <w:b/>
        </w:rPr>
      </w:pPr>
    </w:p>
    <w:p w:rsidR="002C4695" w:rsidRDefault="002C4695" w:rsidP="00F2644D">
      <w:pPr>
        <w:pStyle w:val="1"/>
      </w:pPr>
      <w:r>
        <w:t xml:space="preserve">Запустить исполнение </w:t>
      </w:r>
      <w:r w:rsidRPr="00F2644D">
        <w:t>приложения</w:t>
      </w:r>
      <w:r>
        <w:t xml:space="preserve"> </w:t>
      </w:r>
      <w:r>
        <w:rPr>
          <w:lang w:val="en-US"/>
        </w:rPr>
        <w:t>QPULSECAPTURE</w:t>
      </w:r>
      <w:r w:rsidRPr="002C4695">
        <w:t xml:space="preserve">, </w:t>
      </w:r>
      <w:r>
        <w:t>дважды кликнув левой кнопкой мыши по иконке приложения, расположенной на рабочем столе</w:t>
      </w:r>
    </w:p>
    <w:p w:rsidR="002C4695" w:rsidRDefault="002C4695" w:rsidP="002C4695">
      <w:pPr>
        <w:jc w:val="center"/>
      </w:pPr>
      <w:r>
        <w:rPr>
          <w:noProof/>
          <w:lang w:eastAsia="ru-RU"/>
        </w:rPr>
        <w:drawing>
          <wp:inline distT="0" distB="0" distL="0" distR="0" wp14:anchorId="55519862" wp14:editId="364FD586">
            <wp:extent cx="5939790" cy="47517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95" w:rsidRPr="002C4695" w:rsidRDefault="002C4695" w:rsidP="00F2644D">
      <w:pPr>
        <w:pStyle w:val="1"/>
      </w:pPr>
      <w:r>
        <w:lastRenderedPageBreak/>
        <w:t xml:space="preserve">В </w:t>
      </w:r>
      <w:r w:rsidRPr="00F2644D">
        <w:t>открывшемся</w:t>
      </w:r>
      <w:r>
        <w:t xml:space="preserve"> окне выбрать первый пункт меню «</w:t>
      </w:r>
      <w:r>
        <w:rPr>
          <w:lang w:val="en-US"/>
        </w:rPr>
        <w:t>Session</w:t>
      </w:r>
      <w:r>
        <w:t>»</w:t>
      </w:r>
      <w:r w:rsidRPr="002C4695">
        <w:t xml:space="preserve"> (</w:t>
      </w:r>
      <w:r>
        <w:t>в старой версии «</w:t>
      </w:r>
      <w:r>
        <w:rPr>
          <w:lang w:val="en-US"/>
        </w:rPr>
        <w:t>File</w:t>
      </w:r>
      <w:r>
        <w:t>»</w:t>
      </w:r>
      <w:r w:rsidRPr="002C4695">
        <w:t>)</w:t>
      </w:r>
      <w:r>
        <w:t xml:space="preserve"> и в развернувшемся списке однократным нажатием левой кнопки мыши  выбрать пункт меню «</w:t>
      </w:r>
      <w:r>
        <w:rPr>
          <w:lang w:val="en-US"/>
        </w:rPr>
        <w:t>New session</w:t>
      </w:r>
      <w:r>
        <w:t xml:space="preserve">» </w:t>
      </w:r>
    </w:p>
    <w:p w:rsidR="002C4695" w:rsidRDefault="002C4695" w:rsidP="002C4695">
      <w:pPr>
        <w:jc w:val="center"/>
      </w:pPr>
      <w:r>
        <w:rPr>
          <w:noProof/>
          <w:lang w:eastAsia="ru-RU"/>
        </w:rPr>
        <w:drawing>
          <wp:inline distT="0" distB="0" distL="0" distR="0" wp14:anchorId="7D4729D7" wp14:editId="2E1D118C">
            <wp:extent cx="4619501" cy="4139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62" cy="41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95" w:rsidRDefault="002C4695" w:rsidP="002C469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36E5D4" wp14:editId="511BB1CF">
            <wp:extent cx="4619501" cy="41399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58" cy="41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95" w:rsidRPr="00435DA5" w:rsidRDefault="00C24A12" w:rsidP="00F2644D">
      <w:pPr>
        <w:pStyle w:val="1"/>
      </w:pPr>
      <w:r>
        <w:lastRenderedPageBreak/>
        <w:t xml:space="preserve">В открывшемся диалоговом окне </w:t>
      </w:r>
      <w:r w:rsidR="00435DA5">
        <w:t>перейти на закладку «</w:t>
      </w:r>
      <w:r w:rsidR="00435DA5">
        <w:rPr>
          <w:lang w:val="en-US"/>
        </w:rPr>
        <w:t>Patient</w:t>
      </w:r>
      <w:r w:rsidR="00435DA5">
        <w:t>», ус</w:t>
      </w:r>
      <w:r w:rsidR="006E4480">
        <w:t>тановить дату рождения</w:t>
      </w:r>
      <w:r w:rsidR="005B6F56">
        <w:t xml:space="preserve"> и пол</w:t>
      </w:r>
      <w:r w:rsidR="006E4480">
        <w:t xml:space="preserve"> человека, у</w:t>
      </w:r>
      <w:r w:rsidR="00435DA5">
        <w:t xml:space="preserve"> которого будут выполняться измерения</w:t>
      </w:r>
      <w:r w:rsidR="006E4480">
        <w:t xml:space="preserve"> частоты сердечных </w:t>
      </w:r>
      <w:proofErr w:type="gramStart"/>
      <w:r w:rsidR="006E4480">
        <w:t>сокращений</w:t>
      </w:r>
      <w:proofErr w:type="gramEnd"/>
      <w:r w:rsidR="00435DA5">
        <w:t xml:space="preserve"> и </w:t>
      </w:r>
      <w:r>
        <w:t>нажать на кнопку «</w:t>
      </w:r>
      <w:r>
        <w:rPr>
          <w:lang w:val="en-US"/>
        </w:rPr>
        <w:t>Accept</w:t>
      </w:r>
      <w:r>
        <w:t>»</w:t>
      </w:r>
    </w:p>
    <w:p w:rsidR="00435DA5" w:rsidRPr="006E4480" w:rsidRDefault="00435DA5" w:rsidP="006E4480">
      <w:r>
        <w:rPr>
          <w:noProof/>
          <w:lang w:eastAsia="ru-RU"/>
        </w:rPr>
        <w:drawing>
          <wp:inline distT="0" distB="0" distL="0" distR="0">
            <wp:extent cx="2750669" cy="325383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227" cy="32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80">
        <w:tab/>
      </w:r>
      <w:r w:rsidR="006E4480">
        <w:rPr>
          <w:noProof/>
          <w:lang w:eastAsia="ru-RU"/>
        </w:rPr>
        <w:drawing>
          <wp:inline distT="0" distB="0" distL="0" distR="0" wp14:anchorId="7502C7C1" wp14:editId="06B628C9">
            <wp:extent cx="2720552" cy="3218213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554" cy="32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A5" w:rsidRPr="006E4480" w:rsidRDefault="00435DA5" w:rsidP="00435DA5">
      <w:pPr>
        <w:jc w:val="center"/>
      </w:pPr>
    </w:p>
    <w:p w:rsidR="00C24A12" w:rsidRPr="006E4480" w:rsidRDefault="00C24A12" w:rsidP="00C24A12">
      <w:pPr>
        <w:jc w:val="center"/>
      </w:pPr>
      <w:r>
        <w:rPr>
          <w:noProof/>
          <w:lang w:eastAsia="ru-RU"/>
        </w:rPr>
        <w:drawing>
          <wp:inline distT="0" distB="0" distL="0" distR="0" wp14:anchorId="1112C192" wp14:editId="1798C287">
            <wp:extent cx="2881175" cy="34082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967" cy="34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12" w:rsidRPr="006E4480" w:rsidRDefault="00C24A12" w:rsidP="00F2644D">
      <w:pPr>
        <w:pStyle w:val="1"/>
      </w:pPr>
      <w:r>
        <w:lastRenderedPageBreak/>
        <w:t xml:space="preserve">В следующем диалоговом окне необходимо выбрать устройство </w:t>
      </w:r>
      <w:proofErr w:type="spellStart"/>
      <w:r>
        <w:t>видеозахвата</w:t>
      </w:r>
      <w:proofErr w:type="spellEnd"/>
      <w:r>
        <w:t xml:space="preserve"> и нажать кнопку «</w:t>
      </w:r>
      <w:r>
        <w:rPr>
          <w:lang w:val="en-US"/>
        </w:rPr>
        <w:t>Accept</w:t>
      </w:r>
      <w:r>
        <w:t>»</w:t>
      </w:r>
      <w:r w:rsidR="006E4480">
        <w:t xml:space="preserve">, если на рабочем месте установлено единственное устройство </w:t>
      </w:r>
      <w:proofErr w:type="spellStart"/>
      <w:r w:rsidR="006E4480">
        <w:t>видеозахвата</w:t>
      </w:r>
      <w:proofErr w:type="spellEnd"/>
      <w:r w:rsidR="006E4480">
        <w:t>, то оно будет выбрано устройством по умолчанию</w:t>
      </w:r>
    </w:p>
    <w:p w:rsidR="00C24A12" w:rsidRPr="006E4480" w:rsidRDefault="00C24A12" w:rsidP="00C24A12">
      <w:pPr>
        <w:jc w:val="center"/>
      </w:pPr>
      <w:r>
        <w:rPr>
          <w:noProof/>
          <w:lang w:eastAsia="ru-RU"/>
        </w:rPr>
        <w:drawing>
          <wp:inline distT="0" distB="0" distL="0" distR="0" wp14:anchorId="18C4A7CC" wp14:editId="4B65EE90">
            <wp:extent cx="1797834" cy="136566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64" cy="1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6" w:rsidRPr="00E311D1" w:rsidRDefault="00BD25F6" w:rsidP="00E311D1"/>
    <w:p w:rsidR="00BD25F6" w:rsidRPr="00E311D1" w:rsidRDefault="00BD25F6" w:rsidP="00E311D1"/>
    <w:p w:rsidR="00BD25F6" w:rsidRPr="00E311D1" w:rsidRDefault="00BD25F6" w:rsidP="00E311D1"/>
    <w:p w:rsidR="00BD25F6" w:rsidRDefault="00BD25F6" w:rsidP="00BD25F6">
      <w:pPr>
        <w:rPr>
          <w:lang w:val="en-US"/>
        </w:rPr>
      </w:pPr>
    </w:p>
    <w:p w:rsidR="00BD25F6" w:rsidRPr="00BD25F6" w:rsidRDefault="00BD25F6" w:rsidP="00BD25F6">
      <w:pPr>
        <w:rPr>
          <w:lang w:val="en-US"/>
        </w:rPr>
      </w:pPr>
    </w:p>
    <w:p w:rsidR="0048336A" w:rsidRPr="0048336A" w:rsidRDefault="0048336A" w:rsidP="00F2644D">
      <w:pPr>
        <w:pStyle w:val="1"/>
      </w:pPr>
      <w:r>
        <w:t>Приложение начинает захватывать кадры с устройства (если захват видео не начался, то необходимо однократным нажатием правой кнопки мыши на фоне окна приложения вызвать контекстное меню и однократным нажатием левой кнопки мыши выбрать команду «</w:t>
      </w:r>
      <w:r>
        <w:rPr>
          <w:lang w:val="en-US"/>
        </w:rPr>
        <w:t>Resume</w:t>
      </w:r>
      <w:r>
        <w:t>»)</w:t>
      </w:r>
      <w:r w:rsidRPr="0048336A">
        <w:t xml:space="preserve">. </w:t>
      </w:r>
      <w:r>
        <w:t xml:space="preserve"> После начала захвата видео, выбрать пункт меню «</w:t>
      </w:r>
      <w:r>
        <w:rPr>
          <w:lang w:val="en-US"/>
        </w:rPr>
        <w:t>Video</w:t>
      </w:r>
      <w:r>
        <w:t>» и в выпадающем списке выбрать пункт «</w:t>
      </w:r>
      <w:proofErr w:type="spellStart"/>
      <w:r>
        <w:rPr>
          <w:lang w:val="en-US"/>
        </w:rPr>
        <w:t>DSpreset</w:t>
      </w:r>
      <w:proofErr w:type="spellEnd"/>
      <w:r>
        <w:t>»</w:t>
      </w:r>
    </w:p>
    <w:p w:rsidR="0048336A" w:rsidRDefault="0048336A" w:rsidP="0048336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E6D6A8" wp14:editId="06C5DB94">
            <wp:extent cx="4108862" cy="368233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25" cy="36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6A" w:rsidRDefault="0048336A">
      <w:pPr>
        <w:rPr>
          <w:lang w:val="en-US"/>
        </w:rPr>
      </w:pPr>
    </w:p>
    <w:p w:rsidR="0048336A" w:rsidRDefault="00BD25F6" w:rsidP="00F2644D">
      <w:pPr>
        <w:pStyle w:val="1"/>
      </w:pPr>
      <w:r>
        <w:lastRenderedPageBreak/>
        <w:t xml:space="preserve">В открывшемся диалоге выбрать устройство </w:t>
      </w:r>
      <w:proofErr w:type="spellStart"/>
      <w:r>
        <w:t>видеозахвата</w:t>
      </w:r>
      <w:proofErr w:type="spellEnd"/>
      <w:r>
        <w:t xml:space="preserve"> для которого будет производиться настройка параметров захвата видео, имя устройства должно совпадать </w:t>
      </w:r>
      <w:proofErr w:type="gramStart"/>
      <w:r>
        <w:t>с</w:t>
      </w:r>
      <w:proofErr w:type="gramEnd"/>
      <w:r>
        <w:t xml:space="preserve"> выбранным ранее на шаге 4. Если на рабочем месте установлено единственное устройство </w:t>
      </w:r>
      <w:proofErr w:type="spellStart"/>
      <w:r>
        <w:t>видеозахвата</w:t>
      </w:r>
      <w:proofErr w:type="spellEnd"/>
      <w:r>
        <w:t>, можно выбрать пункт «</w:t>
      </w:r>
      <w:r>
        <w:rPr>
          <w:lang w:val="en-US"/>
        </w:rPr>
        <w:t>Default</w:t>
      </w:r>
      <w:r>
        <w:t>». Выбрав устройство, нажать на кнопку «</w:t>
      </w:r>
      <w:r>
        <w:rPr>
          <w:lang w:val="en-US"/>
        </w:rPr>
        <w:t>Ok</w:t>
      </w:r>
      <w:r>
        <w:t>»</w:t>
      </w:r>
    </w:p>
    <w:p w:rsidR="00517983" w:rsidRDefault="00BD25F6" w:rsidP="00BD25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7589" cy="277882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50" cy="27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6" w:rsidRDefault="00BD25F6" w:rsidP="00517983">
      <w:pPr>
        <w:jc w:val="righ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23623" cy="2987419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775" cy="29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83" w:rsidRPr="00E311D1" w:rsidRDefault="00517983" w:rsidP="00E311D1"/>
    <w:p w:rsidR="00517983" w:rsidRDefault="00517983" w:rsidP="00517983">
      <w:pPr>
        <w:rPr>
          <w:lang w:val="en-US"/>
        </w:rPr>
      </w:pPr>
    </w:p>
    <w:p w:rsidR="00517983" w:rsidRDefault="00517983" w:rsidP="00517983">
      <w:pPr>
        <w:rPr>
          <w:lang w:val="en-US"/>
        </w:rPr>
      </w:pPr>
    </w:p>
    <w:p w:rsidR="00517983" w:rsidRDefault="00517983" w:rsidP="00517983">
      <w:pPr>
        <w:rPr>
          <w:lang w:val="en-US"/>
        </w:rPr>
      </w:pPr>
    </w:p>
    <w:p w:rsidR="00517983" w:rsidRDefault="00517983" w:rsidP="00517983">
      <w:pPr>
        <w:rPr>
          <w:lang w:val="en-US"/>
        </w:rPr>
      </w:pPr>
    </w:p>
    <w:p w:rsidR="00517983" w:rsidRDefault="00517983" w:rsidP="00517983">
      <w:pPr>
        <w:rPr>
          <w:lang w:val="en-US"/>
        </w:rPr>
      </w:pPr>
    </w:p>
    <w:p w:rsidR="00517983" w:rsidRDefault="00517983" w:rsidP="00517983">
      <w:pPr>
        <w:rPr>
          <w:lang w:val="en-US"/>
        </w:rPr>
      </w:pPr>
    </w:p>
    <w:p w:rsidR="00517983" w:rsidRDefault="00517983" w:rsidP="00517983">
      <w:pPr>
        <w:pStyle w:val="1"/>
      </w:pPr>
      <w:r>
        <w:lastRenderedPageBreak/>
        <w:t>В открывшемся диалоговом окне необходимо найти настройки:</w:t>
      </w:r>
    </w:p>
    <w:p w:rsidR="00517983" w:rsidRDefault="00517983" w:rsidP="00E311D1">
      <w:pPr>
        <w:ind w:firstLine="708"/>
      </w:pPr>
      <w:r>
        <w:t>– Баланс белого,  выключить галочку «Авто», перетащить ползунок вправо таким образом, чтобы изображение приобрело тёплый оттенок белого цвета;</w:t>
      </w:r>
    </w:p>
    <w:p w:rsidR="00995B65" w:rsidRDefault="00995B65" w:rsidP="00995B65">
      <w:r>
        <w:tab/>
        <w:t xml:space="preserve">– Усиление,  </w:t>
      </w:r>
      <w:r>
        <w:t>выключить галочку «Авто»</w:t>
      </w:r>
      <w:r>
        <w:t>.</w:t>
      </w:r>
    </w:p>
    <w:p w:rsidR="00995B65" w:rsidRPr="00995B65" w:rsidRDefault="00995B65" w:rsidP="00995B65">
      <w:r>
        <w:tab/>
        <w:t>– Подавление сетевой помехи, выставить значение 50 Гц, нажать кнопку «Применить».</w:t>
      </w:r>
    </w:p>
    <w:p w:rsidR="00517983" w:rsidRDefault="00517983" w:rsidP="00517983">
      <w:pPr>
        <w:ind w:firstLine="708"/>
      </w:pPr>
      <w:r>
        <w:t>– Четкость, перетащить ползунок максимально влево до нулевого значения;</w:t>
      </w:r>
    </w:p>
    <w:p w:rsidR="00517983" w:rsidRDefault="00517983" w:rsidP="0051798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92650" cy="25769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08" cy="2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83" w:rsidRDefault="00517983" w:rsidP="00517983">
      <w:pPr>
        <w:pStyle w:val="1"/>
      </w:pPr>
      <w:r>
        <w:t>Перейти на вторую закладку «Управление камерой» диалогового окна</w:t>
      </w:r>
      <w:r>
        <w:t>, на которой так же найти настройки:</w:t>
      </w:r>
    </w:p>
    <w:p w:rsidR="00517983" w:rsidRDefault="00517983" w:rsidP="00517983">
      <w:pPr>
        <w:ind w:left="708"/>
      </w:pPr>
      <w:r>
        <w:t>– Выдержка, выключить галочку «Авто», переместить ползунок максимально вправо, после чего начать сдвигать его влево по одному шагу при этом контролировать период дискретизации видеоизображения. Остановиться, когда значение станет равно 35</w:t>
      </w:r>
      <w:r w:rsidR="00995B65">
        <w:t xml:space="preserve"> </w:t>
      </w:r>
      <w:r>
        <w:rPr>
          <w:rFonts w:cs="Times New Roman"/>
        </w:rPr>
        <w:t>±</w:t>
      </w:r>
      <w:r w:rsidR="00995B65">
        <w:rPr>
          <w:rFonts w:cs="Times New Roman"/>
        </w:rPr>
        <w:t xml:space="preserve"> </w:t>
      </w:r>
      <w:r w:rsidR="00995B65">
        <w:t>2</w:t>
      </w:r>
      <w:r>
        <w:t xml:space="preserve"> </w:t>
      </w:r>
      <w:proofErr w:type="spellStart"/>
      <w:r w:rsidR="00995B65">
        <w:t>мс</w:t>
      </w:r>
      <w:proofErr w:type="spellEnd"/>
    </w:p>
    <w:p w:rsidR="00517983" w:rsidRDefault="00517983" w:rsidP="00995B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50722" cy="261979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150" cy="26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83" w:rsidRDefault="00517983" w:rsidP="0051798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2618" cy="387390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433" cy="38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65" w:rsidRPr="00E311D1" w:rsidRDefault="00995B65" w:rsidP="00E311D1"/>
    <w:p w:rsidR="00995B65" w:rsidRPr="00E311D1" w:rsidRDefault="00995B65" w:rsidP="00E311D1"/>
    <w:p w:rsidR="00995B65" w:rsidRDefault="00995B65" w:rsidP="00995B65">
      <w:pPr>
        <w:pStyle w:val="1"/>
      </w:pPr>
      <w:r>
        <w:t xml:space="preserve">После окончания настройки устройства </w:t>
      </w:r>
      <w:proofErr w:type="spellStart"/>
      <w:r>
        <w:t>видеозахвата</w:t>
      </w:r>
      <w:proofErr w:type="spellEnd"/>
      <w:r>
        <w:t xml:space="preserve">, нажать кнопку «Применить» и закрыть окно нажатием кнопки «Ок» </w:t>
      </w:r>
    </w:p>
    <w:p w:rsidR="00995B65" w:rsidRDefault="00995B65" w:rsidP="00995B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75507" cy="2933205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86" cy="29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65" w:rsidRDefault="00995B65" w:rsidP="00995B65">
      <w:pPr>
        <w:jc w:val="center"/>
      </w:pPr>
    </w:p>
    <w:p w:rsidR="00241041" w:rsidRDefault="00241041" w:rsidP="00995B65">
      <w:pPr>
        <w:jc w:val="center"/>
      </w:pPr>
    </w:p>
    <w:p w:rsidR="00241041" w:rsidRDefault="00241041" w:rsidP="00995B65">
      <w:pPr>
        <w:jc w:val="center"/>
      </w:pPr>
    </w:p>
    <w:p w:rsidR="00241041" w:rsidRDefault="00241041" w:rsidP="00241041">
      <w:pPr>
        <w:pStyle w:val="1"/>
      </w:pPr>
      <w:r>
        <w:lastRenderedPageBreak/>
        <w:t>Мышкой выделить на изображении область проекции лица</w:t>
      </w:r>
    </w:p>
    <w:p w:rsidR="00241041" w:rsidRDefault="00241041" w:rsidP="0024104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03314" cy="4125463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961" cy="41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41" w:rsidRDefault="00241041" w:rsidP="0024104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43252" cy="4161256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12" cy="41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41" w:rsidRDefault="00241041" w:rsidP="00241041">
      <w:pPr>
        <w:jc w:val="center"/>
      </w:pPr>
    </w:p>
    <w:p w:rsidR="00241041" w:rsidRDefault="006937EF" w:rsidP="00241041">
      <w:pPr>
        <w:pStyle w:val="1"/>
      </w:pPr>
      <w:r>
        <w:lastRenderedPageBreak/>
        <w:t>Выбрать пункт меню «</w:t>
      </w:r>
      <w:r>
        <w:rPr>
          <w:lang w:val="en-US"/>
        </w:rPr>
        <w:t>Options</w:t>
      </w:r>
      <w:r>
        <w:t>»</w:t>
      </w:r>
      <w:r w:rsidRPr="006937EF">
        <w:t xml:space="preserve"> в в</w:t>
      </w:r>
      <w:r>
        <w:t xml:space="preserve">ыпадающем </w:t>
      </w:r>
      <w:proofErr w:type="gramStart"/>
      <w:r>
        <w:t>списке</w:t>
      </w:r>
      <w:proofErr w:type="gramEnd"/>
      <w:r>
        <w:t xml:space="preserve"> которого выбрать пункт «</w:t>
      </w:r>
      <w:r>
        <w:rPr>
          <w:lang w:val="en-US"/>
        </w:rPr>
        <w:t>New</w:t>
      </w:r>
      <w:r w:rsidRPr="006937EF">
        <w:t xml:space="preserve"> </w:t>
      </w:r>
      <w:r>
        <w:rPr>
          <w:lang w:val="en-US"/>
        </w:rPr>
        <w:t>plot</w:t>
      </w:r>
      <w:r>
        <w:t xml:space="preserve">» </w:t>
      </w:r>
    </w:p>
    <w:p w:rsidR="005B6F56" w:rsidRPr="005B6F56" w:rsidRDefault="006937EF" w:rsidP="005B6F56">
      <w:pPr>
        <w:jc w:val="center"/>
      </w:pPr>
      <w:r>
        <w:rPr>
          <w:noProof/>
          <w:lang w:eastAsia="ru-RU"/>
        </w:rPr>
        <w:drawing>
          <wp:inline distT="0" distB="0" distL="0" distR="0" wp14:anchorId="089A5A1C" wp14:editId="247FA6DC">
            <wp:extent cx="4598041" cy="41207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09" cy="41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56" w:rsidRDefault="005B6F56">
      <w:pPr>
        <w:rPr>
          <w:rFonts w:eastAsiaTheme="majorEastAsia" w:cstheme="majorBidi"/>
          <w:bCs/>
          <w:szCs w:val="28"/>
        </w:rPr>
      </w:pPr>
      <w:r>
        <w:br w:type="page"/>
      </w:r>
    </w:p>
    <w:p w:rsidR="005B6F56" w:rsidRDefault="006937EF" w:rsidP="005B6F56">
      <w:pPr>
        <w:pStyle w:val="1"/>
      </w:pPr>
      <w:r>
        <w:lastRenderedPageBreak/>
        <w:t>В открывшемся диалоге, нажать на кнопку «</w:t>
      </w:r>
      <w:r w:rsidRPr="005B6F56">
        <w:rPr>
          <w:lang w:val="en-US"/>
        </w:rPr>
        <w:t>Accept</w:t>
      </w:r>
      <w:r>
        <w:t>», после чего откроется диалог</w:t>
      </w:r>
      <w:r w:rsidR="005B6F56">
        <w:t>,</w:t>
      </w:r>
      <w:r>
        <w:t xml:space="preserve"> внутри которого визуализируется регистрируемый устройством </w:t>
      </w:r>
      <w:proofErr w:type="spellStart"/>
      <w:r>
        <w:t>видеозахвата</w:t>
      </w:r>
      <w:proofErr w:type="spellEnd"/>
      <w:r>
        <w:t xml:space="preserve"> сигнал фотоплетизмограммы, его необходимо использовать для обратной связи пользователя с </w:t>
      </w:r>
      <w:r w:rsidR="005B6F56">
        <w:t xml:space="preserve">СПО. Если все настройки были сделаны правильно, через 8-10 секунд после начала регистрации видеоизображения сигнал приобретёт характерную форму </w:t>
      </w:r>
      <w:proofErr w:type="spellStart"/>
      <w:r w:rsidR="005B6F56">
        <w:t>пульсограммы</w:t>
      </w:r>
      <w:proofErr w:type="spellEnd"/>
      <w:r w:rsidR="005B6F56">
        <w:t xml:space="preserve"> и пользователь начнёт получать рассчитанные по этому сигналу оценки частоты сердечных сокращений</w:t>
      </w:r>
    </w:p>
    <w:p w:rsidR="005B6F56" w:rsidRDefault="006937EF" w:rsidP="005B6F56">
      <w:pPr>
        <w:jc w:val="center"/>
      </w:pPr>
      <w:r>
        <w:rPr>
          <w:noProof/>
          <w:lang w:eastAsia="ru-RU"/>
        </w:rPr>
        <w:drawing>
          <wp:inline distT="0" distB="0" distL="0" distR="0" wp14:anchorId="36C9C383" wp14:editId="755E53D9">
            <wp:extent cx="3135085" cy="1971304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040" cy="19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EF" w:rsidRDefault="006937EF" w:rsidP="005B6F5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38898" cy="326717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246" cy="32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56" w:rsidRDefault="005B6F56" w:rsidP="005B6F56">
      <w:pPr>
        <w:jc w:val="center"/>
      </w:pPr>
    </w:p>
    <w:p w:rsidR="005B6F56" w:rsidRDefault="005B6F56" w:rsidP="005B6F56">
      <w:pPr>
        <w:jc w:val="center"/>
      </w:pPr>
    </w:p>
    <w:p w:rsidR="005B6F56" w:rsidRDefault="005B6F56" w:rsidP="005B6F56">
      <w:pPr>
        <w:jc w:val="center"/>
      </w:pPr>
    </w:p>
    <w:p w:rsidR="005B6F56" w:rsidRDefault="005B6F56" w:rsidP="005B6F56">
      <w:pPr>
        <w:jc w:val="center"/>
      </w:pPr>
    </w:p>
    <w:p w:rsidR="005B6F56" w:rsidRDefault="005B6F56" w:rsidP="005B6F56">
      <w:pPr>
        <w:jc w:val="center"/>
      </w:pPr>
    </w:p>
    <w:p w:rsidR="005B6F56" w:rsidRDefault="005B6F56" w:rsidP="005B6F56">
      <w:pPr>
        <w:pStyle w:val="1"/>
      </w:pPr>
      <w:r w:rsidRPr="005B6F56">
        <w:lastRenderedPageBreak/>
        <w:t>Оценки</w:t>
      </w:r>
      <w:r>
        <w:t xml:space="preserve"> частоты сердечных сокращений </w:t>
      </w:r>
      <w:r w:rsidRPr="005B6F56">
        <w:t>отображаются в левом верхнем углу главного окна.</w:t>
      </w:r>
      <w:r>
        <w:t xml:space="preserve"> Красный цвет шрифта означает, что текущая оценка выходит за пределы популяционной нормы частоты сердечных сокращений в покое, зелёный цвет напротив означает, что значение частоты соответствует норме для популяции. Ниже значений </w:t>
      </w:r>
      <w:r w:rsidR="00E311D1">
        <w:t>частоты</w:t>
      </w:r>
      <w:r>
        <w:t xml:space="preserve"> отображается оценка отношения сигнал-шум для регистрируемого сигнала</w:t>
      </w:r>
      <w:r w:rsidR="00E311D1">
        <w:t xml:space="preserve">, если её величина опускается ниже </w:t>
      </w:r>
      <w:r w:rsidR="00E311D1" w:rsidRPr="00E311D1">
        <w:t xml:space="preserve">2.0 </w:t>
      </w:r>
      <w:proofErr w:type="spellStart"/>
      <w:r w:rsidR="00E311D1">
        <w:t>дБл</w:t>
      </w:r>
      <w:proofErr w:type="spellEnd"/>
      <w:r w:rsidR="00E311D1">
        <w:t>, то оценка частоты признаётся недостоверной и пользователю, вместо значения частоты, возвращается строка «</w:t>
      </w:r>
      <w:r w:rsidR="00E311D1">
        <w:rPr>
          <w:lang w:val="en-US"/>
        </w:rPr>
        <w:t>Unreliable</w:t>
      </w:r>
      <w:r w:rsidR="00E311D1">
        <w:t xml:space="preserve">» </w:t>
      </w:r>
    </w:p>
    <w:p w:rsidR="005B6F56" w:rsidRDefault="005B6F56" w:rsidP="005B6F5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34082" cy="4690753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92" cy="46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56" w:rsidRDefault="00E311D1" w:rsidP="00E311D1">
      <w:pPr>
        <w:pStyle w:val="1"/>
      </w:pPr>
      <w:r>
        <w:lastRenderedPageBreak/>
        <w:t>Для ознакомления с информацией о разработке, открыть пункт меню «</w:t>
      </w:r>
      <w:r>
        <w:rPr>
          <w:lang w:val="en-US"/>
        </w:rPr>
        <w:t>Help</w:t>
      </w:r>
      <w:r>
        <w:t>»</w:t>
      </w:r>
      <w:r w:rsidRPr="00E311D1">
        <w:t xml:space="preserve"> </w:t>
      </w:r>
      <w:r>
        <w:t>в выпадающем списке которого выбрать пункт «</w:t>
      </w:r>
      <w:r>
        <w:rPr>
          <w:lang w:val="en-US"/>
        </w:rPr>
        <w:t>About</w:t>
      </w:r>
      <w:r>
        <w:t>»</w:t>
      </w:r>
    </w:p>
    <w:p w:rsidR="00E311D1" w:rsidRDefault="00E311D1" w:rsidP="00E311D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68883" cy="4363464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84" cy="43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D1" w:rsidRDefault="00E311D1" w:rsidP="00E311D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93818" cy="1568083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943" cy="157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96" w:rsidRDefault="00EC0996" w:rsidP="00E311D1">
      <w:pPr>
        <w:jc w:val="center"/>
      </w:pPr>
    </w:p>
    <w:p w:rsidR="00EC0996" w:rsidRDefault="00EC0996">
      <w:pPr>
        <w:rPr>
          <w:rFonts w:eastAsiaTheme="majorEastAsia" w:cstheme="majorBidi"/>
          <w:bCs/>
          <w:szCs w:val="28"/>
        </w:rPr>
      </w:pPr>
      <w:r>
        <w:br w:type="page"/>
      </w:r>
    </w:p>
    <w:p w:rsidR="00EC0996" w:rsidRDefault="00EC0996" w:rsidP="00EC0996">
      <w:pPr>
        <w:pStyle w:val="1"/>
        <w:jc w:val="left"/>
      </w:pPr>
      <w:r>
        <w:lastRenderedPageBreak/>
        <w:t>Для использования приложения в режиме обработки видеофайлов необходимо на 3-ем шаге настоящего руководства выставить галочку «</w:t>
      </w:r>
      <w:r>
        <w:rPr>
          <w:lang w:val="en-US"/>
        </w:rPr>
        <w:t>Enroll</w:t>
      </w:r>
      <w:r w:rsidRPr="00EC0996">
        <w:t xml:space="preserve"> </w:t>
      </w:r>
      <w:r>
        <w:rPr>
          <w:lang w:val="en-US"/>
        </w:rPr>
        <w:t>video</w:t>
      </w:r>
      <w:r w:rsidRPr="00EC0996">
        <w:t xml:space="preserve"> </w:t>
      </w:r>
      <w:r>
        <w:rPr>
          <w:lang w:val="en-US"/>
        </w:rPr>
        <w:t>file</w:t>
      </w:r>
      <w:r w:rsidRPr="00EC0996">
        <w:t>…</w:t>
      </w:r>
      <w:r>
        <w:t>»</w:t>
      </w:r>
      <w:r w:rsidRPr="00EC0996">
        <w:t xml:space="preserve">. </w:t>
      </w:r>
      <w:r>
        <w:t>В этом режиме, после нажатия кнопки «</w:t>
      </w:r>
      <w:r>
        <w:rPr>
          <w:lang w:val="en-US"/>
        </w:rPr>
        <w:t>Accept</w:t>
      </w:r>
      <w:r>
        <w:t>»</w:t>
      </w:r>
      <w:r w:rsidRPr="00EC0996">
        <w:t xml:space="preserve"> </w:t>
      </w:r>
      <w:r>
        <w:t xml:space="preserve">пользователю будет предъявлен диалог выбора видеофайла. Выбрав желаемый </w:t>
      </w:r>
      <w:proofErr w:type="gramStart"/>
      <w:r>
        <w:t>файл</w:t>
      </w:r>
      <w:proofErr w:type="gramEnd"/>
      <w:r>
        <w:t xml:space="preserve"> нажмите кнопку «Открыть» </w:t>
      </w:r>
    </w:p>
    <w:p w:rsidR="00EC0996" w:rsidRDefault="00EC0996" w:rsidP="00EC09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92770" cy="389510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869" cy="39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96" w:rsidRDefault="00EC0996" w:rsidP="00EC09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51707" cy="319446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77" cy="319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8F" w:rsidRDefault="00D4108F" w:rsidP="00D4108F"/>
    <w:p w:rsidR="00D4108F" w:rsidRDefault="00D4108F" w:rsidP="00D4108F"/>
    <w:p w:rsidR="00D4108F" w:rsidRDefault="00D4108F" w:rsidP="00D4108F"/>
    <w:p w:rsidR="00D4108F" w:rsidRDefault="00D4108F" w:rsidP="00D4108F">
      <w:pPr>
        <w:pStyle w:val="1"/>
      </w:pPr>
      <w:r>
        <w:lastRenderedPageBreak/>
        <w:t xml:space="preserve">В режиме обработки видеофайлов у пользователя нет возможности менять качество видеосигнала, </w:t>
      </w:r>
      <w:r w:rsidR="00F15494">
        <w:t>но появляется возможность перемещения по видеофайлу с помощью слайдера, появляющегося непосредственно под изображением видео</w:t>
      </w:r>
    </w:p>
    <w:p w:rsidR="00D4108F" w:rsidRDefault="00D4108F" w:rsidP="00F1549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78905" cy="387135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52" cy="3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5494" w:rsidRPr="00D4108F" w:rsidRDefault="00F15494" w:rsidP="00F15494">
      <w:pPr>
        <w:jc w:val="center"/>
      </w:pPr>
      <w:r>
        <w:rPr>
          <w:noProof/>
          <w:lang w:eastAsia="ru-RU"/>
        </w:rPr>
        <w:drawing>
          <wp:inline distT="0" distB="0" distL="0" distR="0" wp14:anchorId="466AF734" wp14:editId="12F92E7A">
            <wp:extent cx="5578461" cy="3871356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22" cy="387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494" w:rsidRPr="00D4108F" w:rsidSect="002C4695">
      <w:footerReference w:type="default" r:id="rId3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2D9E" w:rsidRDefault="00E42D9E" w:rsidP="006E4480">
      <w:pPr>
        <w:spacing w:after="0" w:line="240" w:lineRule="auto"/>
      </w:pPr>
      <w:r>
        <w:separator/>
      </w:r>
    </w:p>
  </w:endnote>
  <w:endnote w:type="continuationSeparator" w:id="0">
    <w:p w:rsidR="00E42D9E" w:rsidRDefault="00E42D9E" w:rsidP="006E4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480" w:rsidRDefault="006E4480">
    <w:pPr>
      <w:pStyle w:val="a9"/>
    </w:pPr>
    <w:r>
      <w:t>Подготовил: Таранов А.А., 12.12.2014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2D9E" w:rsidRDefault="00E42D9E" w:rsidP="006E4480">
      <w:pPr>
        <w:spacing w:after="0" w:line="240" w:lineRule="auto"/>
      </w:pPr>
      <w:r>
        <w:separator/>
      </w:r>
    </w:p>
  </w:footnote>
  <w:footnote w:type="continuationSeparator" w:id="0">
    <w:p w:rsidR="00E42D9E" w:rsidRDefault="00E42D9E" w:rsidP="006E4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7A7C77"/>
    <w:multiLevelType w:val="multilevel"/>
    <w:tmpl w:val="BF5CCE58"/>
    <w:lvl w:ilvl="0">
      <w:start w:val="1"/>
      <w:numFmt w:val="decimal"/>
      <w:pStyle w:val="1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09" w:hanging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709" w:hanging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09" w:hanging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9" w:hanging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9" w:hanging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09" w:hanging="70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695"/>
    <w:rsid w:val="00096609"/>
    <w:rsid w:val="000E4B84"/>
    <w:rsid w:val="00241041"/>
    <w:rsid w:val="002C4695"/>
    <w:rsid w:val="00435DA5"/>
    <w:rsid w:val="0048336A"/>
    <w:rsid w:val="00517983"/>
    <w:rsid w:val="005B6F56"/>
    <w:rsid w:val="006909CB"/>
    <w:rsid w:val="006937EF"/>
    <w:rsid w:val="006E4480"/>
    <w:rsid w:val="00995B65"/>
    <w:rsid w:val="00BD25F6"/>
    <w:rsid w:val="00C24A12"/>
    <w:rsid w:val="00C32438"/>
    <w:rsid w:val="00D4108F"/>
    <w:rsid w:val="00D622B5"/>
    <w:rsid w:val="00E311D1"/>
    <w:rsid w:val="00E42D9E"/>
    <w:rsid w:val="00EC0996"/>
    <w:rsid w:val="00ED3E3F"/>
    <w:rsid w:val="00F15494"/>
    <w:rsid w:val="00F2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644D"/>
    <w:pPr>
      <w:keepNext/>
      <w:keepLines/>
      <w:numPr>
        <w:numId w:val="1"/>
      </w:numPr>
      <w:spacing w:after="240"/>
      <w:ind w:left="0" w:firstLine="709"/>
      <w:jc w:val="both"/>
      <w:outlineLvl w:val="0"/>
    </w:pPr>
    <w:rPr>
      <w:rFonts w:eastAsiaTheme="majorEastAsia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E4B84"/>
    <w:pPr>
      <w:spacing w:after="60" w:line="240" w:lineRule="auto"/>
    </w:pPr>
    <w:rPr>
      <w:bCs/>
      <w:szCs w:val="18"/>
    </w:rPr>
  </w:style>
  <w:style w:type="paragraph" w:styleId="a4">
    <w:name w:val="List Paragraph"/>
    <w:basedOn w:val="a"/>
    <w:uiPriority w:val="34"/>
    <w:qFormat/>
    <w:rsid w:val="002C469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C4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C469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2644D"/>
    <w:rPr>
      <w:rFonts w:eastAsiaTheme="majorEastAsia" w:cstheme="majorBidi"/>
      <w:bCs/>
      <w:szCs w:val="28"/>
    </w:rPr>
  </w:style>
  <w:style w:type="paragraph" w:styleId="a7">
    <w:name w:val="header"/>
    <w:basedOn w:val="a"/>
    <w:link w:val="a8"/>
    <w:uiPriority w:val="99"/>
    <w:unhideWhenUsed/>
    <w:rsid w:val="006E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E4480"/>
  </w:style>
  <w:style w:type="paragraph" w:styleId="a9">
    <w:name w:val="footer"/>
    <w:basedOn w:val="a"/>
    <w:link w:val="aa"/>
    <w:uiPriority w:val="99"/>
    <w:unhideWhenUsed/>
    <w:rsid w:val="006E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E44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644D"/>
    <w:pPr>
      <w:keepNext/>
      <w:keepLines/>
      <w:numPr>
        <w:numId w:val="1"/>
      </w:numPr>
      <w:spacing w:after="240"/>
      <w:ind w:left="0" w:firstLine="709"/>
      <w:jc w:val="both"/>
      <w:outlineLvl w:val="0"/>
    </w:pPr>
    <w:rPr>
      <w:rFonts w:eastAsiaTheme="majorEastAsia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E4B84"/>
    <w:pPr>
      <w:spacing w:after="60" w:line="240" w:lineRule="auto"/>
    </w:pPr>
    <w:rPr>
      <w:bCs/>
      <w:szCs w:val="18"/>
    </w:rPr>
  </w:style>
  <w:style w:type="paragraph" w:styleId="a4">
    <w:name w:val="List Paragraph"/>
    <w:basedOn w:val="a"/>
    <w:uiPriority w:val="34"/>
    <w:qFormat/>
    <w:rsid w:val="002C469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C4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C469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2644D"/>
    <w:rPr>
      <w:rFonts w:eastAsiaTheme="majorEastAsia" w:cstheme="majorBidi"/>
      <w:bCs/>
      <w:szCs w:val="28"/>
    </w:rPr>
  </w:style>
  <w:style w:type="paragraph" w:styleId="a7">
    <w:name w:val="header"/>
    <w:basedOn w:val="a"/>
    <w:link w:val="a8"/>
    <w:uiPriority w:val="99"/>
    <w:unhideWhenUsed/>
    <w:rsid w:val="006E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E4480"/>
  </w:style>
  <w:style w:type="paragraph" w:styleId="a9">
    <w:name w:val="footer"/>
    <w:basedOn w:val="a"/>
    <w:link w:val="aa"/>
    <w:uiPriority w:val="99"/>
    <w:unhideWhenUsed/>
    <w:rsid w:val="006E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E4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NIICBT</Company>
  <LinksUpToDate>false</LinksUpToDate>
  <CharactersWithSpaces>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Taranov</dc:creator>
  <cp:keywords/>
  <dc:description/>
  <cp:lastModifiedBy>Taranov</cp:lastModifiedBy>
  <cp:revision>12</cp:revision>
  <cp:lastPrinted>2014-12-12T13:51:00Z</cp:lastPrinted>
  <dcterms:created xsi:type="dcterms:W3CDTF">2014-12-12T12:17:00Z</dcterms:created>
  <dcterms:modified xsi:type="dcterms:W3CDTF">2014-12-12T13:52:00Z</dcterms:modified>
</cp:coreProperties>
</file>