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A0" w:rsidRDefault="00F9546E">
      <w:r>
        <w:t>Playing football is dream. I want to make this happen by all means.</w:t>
      </w:r>
      <w:r w:rsidR="003F1BC6">
        <w:t xml:space="preserve"> Pursuing this will have</w:t>
      </w:r>
      <w:bookmarkStart w:id="0" w:name="_GoBack"/>
      <w:bookmarkEnd w:id="0"/>
      <w:r w:rsidR="003F1BC6">
        <w:t xml:space="preserve"> to wait till next year though.</w:t>
      </w:r>
    </w:p>
    <w:sectPr w:rsidR="00B6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162C"/>
    <w:rsid w:val="003F1BC6"/>
    <w:rsid w:val="0096162C"/>
    <w:rsid w:val="00B62DA0"/>
    <w:rsid w:val="00F9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A410"/>
  <w15:chartTrackingRefBased/>
  <w15:docId w15:val="{271E1291-E459-4BDF-AD72-ADC47521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dcterms:created xsi:type="dcterms:W3CDTF">2019-09-30T21:15:00Z</dcterms:created>
  <dcterms:modified xsi:type="dcterms:W3CDTF">2019-09-30T21:17:00Z</dcterms:modified>
</cp:coreProperties>
</file>