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список из 10 элементов. Удалить все элементы, расположенные справа от элемента, следующего за максимальным.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список из 10 элементов. Удалить все элементы, расположенные между минимальным и максимальным элементами.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список из 10 элементов. Изменить его таким образом, чтобы все положительные элементы оказались в начале списка, причем, чем больше элемент, тем ближе к началу списка он должен быть.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кружке по борьбе занимаются 8 человек: Круглов Алексей, Ворожейкин Борис, Митин Сергей, Алешин Сергей, Кутиков Владимир, Круглов Денис, Бочкин Иван и Мечников Алексей. Выведите список учеников в алфавитном порядке. Подсчитайте, сколько в группе Сергеев, Денисов и Алексеев? Есть ли в группе однофамильцы? Через два месяца после начала занятий Бочкин Иван перестал посещать кружок, однако пришли новые мальчики: Фомин Петр и Краснов Дмитрий. Отредактируйте список учеников соответствующим образом.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