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0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Изменить созданные ранее классы “Прямая” и “Матрица” следующим образом: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after="200" w:line="276" w:lineRule="auto"/>
        <w:ind w:left="72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установить для одного из динамических свойств класса модификатор доступа </w:t>
      </w:r>
      <w:r w:rsidDel="00000000" w:rsidR="00000000" w:rsidRPr="00000000">
        <w:rPr>
          <w:i w:val="1"/>
          <w:sz w:val="28"/>
          <w:szCs w:val="28"/>
          <w:rtl w:val="0"/>
        </w:rPr>
        <w:t xml:space="preserve">protected</w:t>
      </w:r>
      <w:r w:rsidDel="00000000" w:rsidR="00000000" w:rsidRPr="00000000">
        <w:rPr>
          <w:sz w:val="28"/>
          <w:szCs w:val="28"/>
          <w:rtl w:val="0"/>
        </w:rPr>
        <w:t xml:space="preserve">, а для остальных (если имеются) - модификатор доступа </w:t>
      </w:r>
      <w:r w:rsidDel="00000000" w:rsidR="00000000" w:rsidRPr="00000000">
        <w:rPr>
          <w:i w:val="1"/>
          <w:sz w:val="28"/>
          <w:szCs w:val="28"/>
          <w:rtl w:val="0"/>
        </w:rPr>
        <w:t xml:space="preserve">private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after="200" w:line="276" w:lineRule="auto"/>
        <w:ind w:left="72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добавить соответствующие методы getter и setter.</w:t>
      </w:r>
    </w:p>
    <w:p w:rsidR="00000000" w:rsidDel="00000000" w:rsidP="00000000" w:rsidRDefault="00000000" w:rsidRPr="00000000" w14:paraId="00000004">
      <w:pPr>
        <w:spacing w:after="20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right"/>
      <w:pPr>
        <w:ind w:left="72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6"/>
        <w:szCs w:val="2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