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CF7" w:rsidRPr="00154239" w:rsidRDefault="006F52C4" w:rsidP="00154239">
      <w:pPr>
        <w:pStyle w:val="Title"/>
      </w:pPr>
      <w:r w:rsidRPr="00154239">
        <w:t>Anthony Fuller</w:t>
      </w:r>
    </w:p>
    <w:p w:rsidR="006F52C4" w:rsidRPr="00154239" w:rsidRDefault="006F52C4" w:rsidP="00154239">
      <w:pPr>
        <w:pStyle w:val="Heading2"/>
      </w:pPr>
      <w:r w:rsidRPr="00154239">
        <w:t>Database Systems</w:t>
      </w:r>
    </w:p>
    <w:p w:rsidR="006F52C4" w:rsidRPr="00154239" w:rsidRDefault="006F52C4" w:rsidP="00154239">
      <w:pPr>
        <w:pStyle w:val="Heading2"/>
      </w:pPr>
      <w:r w:rsidRPr="00154239">
        <w:t>Review Questions</w:t>
      </w:r>
    </w:p>
    <w:p w:rsidR="006F52C4" w:rsidRPr="00154239" w:rsidRDefault="006F52C4" w:rsidP="006F52C4">
      <w:pPr>
        <w:pStyle w:val="ListParagraph"/>
        <w:rPr>
          <w:sz w:val="28"/>
          <w:szCs w:val="24"/>
        </w:rPr>
      </w:pPr>
      <w:r w:rsidRPr="00154239">
        <w:rPr>
          <w:sz w:val="28"/>
          <w:szCs w:val="24"/>
        </w:rPr>
        <w:t xml:space="preserve">2. An </w:t>
      </w:r>
      <w:r w:rsidRPr="00154239">
        <w:rPr>
          <w:i/>
          <w:sz w:val="28"/>
          <w:szCs w:val="24"/>
        </w:rPr>
        <w:t>entity</w:t>
      </w:r>
      <w:r w:rsidRPr="00154239">
        <w:rPr>
          <w:sz w:val="28"/>
          <w:szCs w:val="24"/>
        </w:rPr>
        <w:t xml:space="preserve"> is something of importance to a user that needs to be represented in a database. An </w:t>
      </w:r>
      <w:r w:rsidRPr="00154239">
        <w:rPr>
          <w:i/>
          <w:sz w:val="28"/>
          <w:szCs w:val="24"/>
        </w:rPr>
        <w:t>entity</w:t>
      </w:r>
      <w:r w:rsidRPr="00154239">
        <w:rPr>
          <w:sz w:val="28"/>
          <w:szCs w:val="24"/>
        </w:rPr>
        <w:t xml:space="preserve"> is the </w:t>
      </w:r>
      <w:r w:rsidR="00906BFE" w:rsidRPr="00154239">
        <w:rPr>
          <w:sz w:val="28"/>
          <w:szCs w:val="24"/>
        </w:rPr>
        <w:t xml:space="preserve">in the </w:t>
      </w:r>
      <w:r w:rsidRPr="00154239">
        <w:rPr>
          <w:sz w:val="28"/>
          <w:szCs w:val="24"/>
        </w:rPr>
        <w:t>column of a table.</w:t>
      </w:r>
    </w:p>
    <w:p w:rsidR="009B6FFC" w:rsidRPr="00154239" w:rsidRDefault="009B6FFC" w:rsidP="009B6FFC">
      <w:pPr>
        <w:pStyle w:val="ListParagraph"/>
        <w:rPr>
          <w:sz w:val="24"/>
          <w:szCs w:val="24"/>
        </w:rPr>
      </w:pPr>
    </w:p>
    <w:p w:rsidR="009B6FFC" w:rsidRPr="00154239" w:rsidRDefault="006F52C4" w:rsidP="009B6FFC">
      <w:pPr>
        <w:pStyle w:val="ListParagraph"/>
        <w:rPr>
          <w:b/>
          <w:sz w:val="28"/>
          <w:szCs w:val="24"/>
        </w:rPr>
      </w:pPr>
      <w:r w:rsidRPr="00154239">
        <w:rPr>
          <w:b/>
          <w:sz w:val="28"/>
          <w:szCs w:val="24"/>
        </w:rPr>
        <w:t xml:space="preserve">3. </w:t>
      </w:r>
      <w:r w:rsidR="009B6FFC" w:rsidRPr="00154239">
        <w:rPr>
          <w:b/>
          <w:sz w:val="28"/>
          <w:szCs w:val="24"/>
        </w:rPr>
        <w:t>A table that has a relation has the following traits:</w:t>
      </w:r>
    </w:p>
    <w:p w:rsidR="006F52C4" w:rsidRPr="00154239" w:rsidRDefault="009B6FFC" w:rsidP="009B6FFC">
      <w:pPr>
        <w:pStyle w:val="ListParagraph"/>
        <w:numPr>
          <w:ilvl w:val="0"/>
          <w:numId w:val="5"/>
        </w:numPr>
        <w:rPr>
          <w:sz w:val="24"/>
          <w:szCs w:val="24"/>
        </w:rPr>
      </w:pPr>
      <w:r w:rsidRPr="00154239">
        <w:rPr>
          <w:sz w:val="24"/>
          <w:szCs w:val="24"/>
        </w:rPr>
        <w:t>Rows contain data about an entity.</w:t>
      </w:r>
    </w:p>
    <w:p w:rsidR="009B6FFC" w:rsidRPr="00154239" w:rsidRDefault="009B6FFC" w:rsidP="009B6FFC">
      <w:pPr>
        <w:pStyle w:val="ListParagraph"/>
        <w:numPr>
          <w:ilvl w:val="0"/>
          <w:numId w:val="5"/>
        </w:numPr>
        <w:rPr>
          <w:sz w:val="24"/>
          <w:szCs w:val="24"/>
        </w:rPr>
      </w:pPr>
      <w:r w:rsidRPr="00154239">
        <w:rPr>
          <w:sz w:val="24"/>
          <w:szCs w:val="24"/>
        </w:rPr>
        <w:t>Columns contain data about attributes of the entity.</w:t>
      </w:r>
    </w:p>
    <w:p w:rsidR="009B6FFC" w:rsidRPr="00154239" w:rsidRDefault="009B6FFC" w:rsidP="009B6FFC">
      <w:pPr>
        <w:pStyle w:val="ListParagraph"/>
        <w:numPr>
          <w:ilvl w:val="0"/>
          <w:numId w:val="5"/>
        </w:numPr>
        <w:rPr>
          <w:sz w:val="24"/>
          <w:szCs w:val="24"/>
        </w:rPr>
      </w:pPr>
      <w:r w:rsidRPr="00154239">
        <w:rPr>
          <w:sz w:val="24"/>
          <w:szCs w:val="24"/>
        </w:rPr>
        <w:t>Cells of the table hold a single value.</w:t>
      </w:r>
    </w:p>
    <w:p w:rsidR="009B6FFC" w:rsidRPr="00154239" w:rsidRDefault="009B6FFC" w:rsidP="009B6FFC">
      <w:pPr>
        <w:pStyle w:val="ListParagraph"/>
        <w:numPr>
          <w:ilvl w:val="0"/>
          <w:numId w:val="5"/>
        </w:numPr>
        <w:rPr>
          <w:sz w:val="24"/>
          <w:szCs w:val="24"/>
        </w:rPr>
      </w:pPr>
      <w:r w:rsidRPr="00154239">
        <w:rPr>
          <w:sz w:val="24"/>
          <w:szCs w:val="24"/>
        </w:rPr>
        <w:t>All entries in a column are of the same kind.</w:t>
      </w:r>
    </w:p>
    <w:p w:rsidR="009B6FFC" w:rsidRPr="00154239" w:rsidRDefault="009B6FFC" w:rsidP="009B6FFC">
      <w:pPr>
        <w:pStyle w:val="ListParagraph"/>
        <w:numPr>
          <w:ilvl w:val="0"/>
          <w:numId w:val="5"/>
        </w:numPr>
        <w:rPr>
          <w:sz w:val="24"/>
          <w:szCs w:val="24"/>
        </w:rPr>
      </w:pPr>
      <w:r w:rsidRPr="00154239">
        <w:rPr>
          <w:sz w:val="24"/>
          <w:szCs w:val="24"/>
        </w:rPr>
        <w:t>Each column has a unique name.</w:t>
      </w:r>
    </w:p>
    <w:p w:rsidR="009B6FFC" w:rsidRPr="00154239" w:rsidRDefault="009B6FFC" w:rsidP="009B6FFC">
      <w:pPr>
        <w:pStyle w:val="ListParagraph"/>
        <w:numPr>
          <w:ilvl w:val="0"/>
          <w:numId w:val="5"/>
        </w:numPr>
        <w:rPr>
          <w:sz w:val="24"/>
          <w:szCs w:val="24"/>
        </w:rPr>
      </w:pPr>
      <w:r w:rsidRPr="00154239">
        <w:rPr>
          <w:sz w:val="24"/>
          <w:szCs w:val="24"/>
        </w:rPr>
        <w:t>The order of the columns is unimportant.</w:t>
      </w:r>
    </w:p>
    <w:p w:rsidR="009B6FFC" w:rsidRPr="00154239" w:rsidRDefault="009B6FFC" w:rsidP="009B6FFC">
      <w:pPr>
        <w:pStyle w:val="ListParagraph"/>
        <w:numPr>
          <w:ilvl w:val="0"/>
          <w:numId w:val="5"/>
        </w:numPr>
        <w:rPr>
          <w:sz w:val="24"/>
          <w:szCs w:val="24"/>
        </w:rPr>
      </w:pPr>
      <w:r w:rsidRPr="00154239">
        <w:rPr>
          <w:sz w:val="24"/>
          <w:szCs w:val="24"/>
        </w:rPr>
        <w:t>The order of the rows is unimportant.</w:t>
      </w:r>
    </w:p>
    <w:p w:rsidR="009B6FFC" w:rsidRPr="00154239" w:rsidRDefault="009B6FFC" w:rsidP="009B6FFC">
      <w:pPr>
        <w:pStyle w:val="ListParagraph"/>
        <w:numPr>
          <w:ilvl w:val="0"/>
          <w:numId w:val="5"/>
        </w:numPr>
        <w:rPr>
          <w:sz w:val="24"/>
          <w:szCs w:val="24"/>
        </w:rPr>
      </w:pPr>
      <w:r w:rsidRPr="00154239">
        <w:rPr>
          <w:sz w:val="24"/>
          <w:szCs w:val="24"/>
        </w:rPr>
        <w:t>No two rows may hold identical sets of data values.</w:t>
      </w:r>
    </w:p>
    <w:p w:rsidR="009B6FFC" w:rsidRPr="00154239" w:rsidRDefault="009B6FFC" w:rsidP="009B6FFC">
      <w:pPr>
        <w:pStyle w:val="ListParagraph"/>
        <w:rPr>
          <w:sz w:val="24"/>
          <w:szCs w:val="24"/>
        </w:rPr>
      </w:pPr>
    </w:p>
    <w:p w:rsidR="006F52C4" w:rsidRPr="00154239" w:rsidRDefault="006F52C4" w:rsidP="009B6FFC">
      <w:pPr>
        <w:pStyle w:val="ListParagraph"/>
        <w:rPr>
          <w:b/>
          <w:sz w:val="28"/>
          <w:szCs w:val="24"/>
        </w:rPr>
      </w:pPr>
      <w:r w:rsidRPr="00154239">
        <w:rPr>
          <w:b/>
          <w:sz w:val="28"/>
          <w:szCs w:val="24"/>
        </w:rPr>
        <w:t>8</w:t>
      </w:r>
      <w:r w:rsidR="009B6FFC" w:rsidRPr="00154239">
        <w:rPr>
          <w:b/>
          <w:sz w:val="28"/>
          <w:szCs w:val="24"/>
        </w:rPr>
        <w:t>. Theoreticians sometimes use these terms:</w:t>
      </w:r>
    </w:p>
    <w:p w:rsidR="009B6FFC" w:rsidRPr="00154239" w:rsidRDefault="009B6FFC" w:rsidP="009B6FFC">
      <w:pPr>
        <w:pStyle w:val="ListParagraph"/>
        <w:numPr>
          <w:ilvl w:val="0"/>
          <w:numId w:val="7"/>
        </w:numPr>
        <w:rPr>
          <w:sz w:val="24"/>
          <w:szCs w:val="24"/>
        </w:rPr>
      </w:pPr>
      <w:r w:rsidRPr="00154239">
        <w:rPr>
          <w:sz w:val="24"/>
          <w:szCs w:val="24"/>
        </w:rPr>
        <w:t xml:space="preserve">A </w:t>
      </w:r>
      <w:r w:rsidRPr="00154239">
        <w:rPr>
          <w:i/>
          <w:sz w:val="24"/>
          <w:szCs w:val="24"/>
        </w:rPr>
        <w:t>relation</w:t>
      </w:r>
      <w:r w:rsidR="00906BFE" w:rsidRPr="00154239">
        <w:rPr>
          <w:i/>
          <w:sz w:val="24"/>
          <w:szCs w:val="24"/>
        </w:rPr>
        <w:t>,</w:t>
      </w:r>
      <w:r w:rsidR="00906BFE" w:rsidRPr="00154239">
        <w:rPr>
          <w:sz w:val="24"/>
          <w:szCs w:val="24"/>
        </w:rPr>
        <w:t xml:space="preserve"> also called a file or table</w:t>
      </w:r>
      <w:r w:rsidRPr="00154239">
        <w:rPr>
          <w:sz w:val="24"/>
          <w:szCs w:val="24"/>
        </w:rPr>
        <w:t>.</w:t>
      </w:r>
    </w:p>
    <w:p w:rsidR="009B6FFC" w:rsidRPr="00154239" w:rsidRDefault="009B6FFC" w:rsidP="009B6FFC">
      <w:pPr>
        <w:pStyle w:val="ListParagraph"/>
        <w:numPr>
          <w:ilvl w:val="0"/>
          <w:numId w:val="7"/>
        </w:numPr>
        <w:rPr>
          <w:sz w:val="24"/>
          <w:szCs w:val="24"/>
        </w:rPr>
      </w:pPr>
      <w:r w:rsidRPr="00154239">
        <w:rPr>
          <w:sz w:val="24"/>
          <w:szCs w:val="24"/>
        </w:rPr>
        <w:t xml:space="preserve">A </w:t>
      </w:r>
      <w:r w:rsidRPr="00154239">
        <w:rPr>
          <w:i/>
          <w:sz w:val="24"/>
          <w:szCs w:val="24"/>
        </w:rPr>
        <w:t>tuple</w:t>
      </w:r>
      <w:r w:rsidR="00906BFE" w:rsidRPr="00154239">
        <w:rPr>
          <w:i/>
          <w:sz w:val="24"/>
          <w:szCs w:val="24"/>
        </w:rPr>
        <w:t xml:space="preserve">, </w:t>
      </w:r>
      <w:r w:rsidR="00906BFE" w:rsidRPr="00154239">
        <w:rPr>
          <w:sz w:val="24"/>
          <w:szCs w:val="24"/>
        </w:rPr>
        <w:t>also called a record or row</w:t>
      </w:r>
      <w:r w:rsidRPr="00154239">
        <w:rPr>
          <w:sz w:val="24"/>
          <w:szCs w:val="24"/>
        </w:rPr>
        <w:t>.</w:t>
      </w:r>
    </w:p>
    <w:p w:rsidR="009B6FFC" w:rsidRPr="00154239" w:rsidRDefault="002159A1" w:rsidP="009B6FFC">
      <w:pPr>
        <w:pStyle w:val="ListParagraph"/>
        <w:numPr>
          <w:ilvl w:val="0"/>
          <w:numId w:val="7"/>
        </w:numPr>
        <w:rPr>
          <w:sz w:val="24"/>
          <w:szCs w:val="24"/>
        </w:rPr>
      </w:pPr>
      <w:r w:rsidRPr="00154239">
        <w:rPr>
          <w:sz w:val="24"/>
          <w:szCs w:val="24"/>
        </w:rPr>
        <w:t>An</w:t>
      </w:r>
      <w:r w:rsidR="009B6FFC" w:rsidRPr="00154239">
        <w:rPr>
          <w:sz w:val="24"/>
          <w:szCs w:val="24"/>
        </w:rPr>
        <w:t xml:space="preserve"> </w:t>
      </w:r>
      <w:r w:rsidR="009B6FFC" w:rsidRPr="00154239">
        <w:rPr>
          <w:i/>
          <w:sz w:val="24"/>
          <w:szCs w:val="24"/>
        </w:rPr>
        <w:t>attribute</w:t>
      </w:r>
      <w:r w:rsidR="00906BFE" w:rsidRPr="00154239">
        <w:rPr>
          <w:i/>
          <w:sz w:val="24"/>
          <w:szCs w:val="24"/>
        </w:rPr>
        <w:t xml:space="preserve">, </w:t>
      </w:r>
      <w:r w:rsidR="00906BFE" w:rsidRPr="00154239">
        <w:rPr>
          <w:sz w:val="24"/>
          <w:szCs w:val="24"/>
        </w:rPr>
        <w:t>also called a field or column</w:t>
      </w:r>
      <w:r w:rsidR="009B6FFC" w:rsidRPr="00154239">
        <w:rPr>
          <w:sz w:val="24"/>
          <w:szCs w:val="24"/>
        </w:rPr>
        <w:t>.</w:t>
      </w:r>
    </w:p>
    <w:p w:rsidR="00906BFE" w:rsidRPr="00154239" w:rsidRDefault="00906BFE" w:rsidP="00906BFE">
      <w:pPr>
        <w:rPr>
          <w:sz w:val="28"/>
          <w:szCs w:val="24"/>
        </w:rPr>
      </w:pPr>
    </w:p>
    <w:p w:rsidR="006F52C4" w:rsidRPr="00154239" w:rsidRDefault="006F52C4" w:rsidP="00906BFE">
      <w:pPr>
        <w:pStyle w:val="ListParagraph"/>
        <w:rPr>
          <w:sz w:val="28"/>
          <w:szCs w:val="24"/>
        </w:rPr>
      </w:pPr>
      <w:r w:rsidRPr="00154239">
        <w:rPr>
          <w:sz w:val="28"/>
          <w:szCs w:val="24"/>
        </w:rPr>
        <w:t>13</w:t>
      </w:r>
      <w:r w:rsidR="00906BFE" w:rsidRPr="00154239">
        <w:rPr>
          <w:sz w:val="28"/>
          <w:szCs w:val="24"/>
        </w:rPr>
        <w:t>.</w:t>
      </w:r>
      <w:r w:rsidR="002159A1" w:rsidRPr="00154239">
        <w:rPr>
          <w:sz w:val="28"/>
          <w:szCs w:val="24"/>
        </w:rPr>
        <w:t xml:space="preserve"> While both types of keys are unique identifiers a primary key is the key chosen to represent the table.</w:t>
      </w:r>
    </w:p>
    <w:p w:rsidR="002159A1" w:rsidRPr="00154239" w:rsidRDefault="002159A1" w:rsidP="00906BFE">
      <w:pPr>
        <w:pStyle w:val="ListParagraph"/>
        <w:rPr>
          <w:sz w:val="28"/>
          <w:szCs w:val="24"/>
        </w:rPr>
      </w:pPr>
    </w:p>
    <w:p w:rsidR="006F52C4" w:rsidRPr="00154239" w:rsidRDefault="006F52C4" w:rsidP="00906BFE">
      <w:pPr>
        <w:pStyle w:val="ListParagraph"/>
        <w:rPr>
          <w:sz w:val="28"/>
          <w:szCs w:val="24"/>
        </w:rPr>
      </w:pPr>
      <w:r w:rsidRPr="00154239">
        <w:rPr>
          <w:sz w:val="28"/>
          <w:szCs w:val="24"/>
        </w:rPr>
        <w:t>15</w:t>
      </w:r>
      <w:r w:rsidR="00906BFE" w:rsidRPr="00154239">
        <w:rPr>
          <w:sz w:val="28"/>
          <w:szCs w:val="24"/>
        </w:rPr>
        <w:t>.</w:t>
      </w:r>
      <w:r w:rsidR="002159A1" w:rsidRPr="00154239">
        <w:rPr>
          <w:sz w:val="28"/>
          <w:szCs w:val="24"/>
        </w:rPr>
        <w:t xml:space="preserve"> A surrogate key is a unique numeric value that is appended to a relation to serve as a primary key. If the primary key isn’t ideal, then you’d use a surrogate key. An ideal </w:t>
      </w:r>
      <w:r w:rsidR="00F904AA" w:rsidRPr="00154239">
        <w:rPr>
          <w:sz w:val="28"/>
          <w:szCs w:val="24"/>
        </w:rPr>
        <w:t xml:space="preserve">primary </w:t>
      </w:r>
      <w:r w:rsidR="002159A1" w:rsidRPr="00154239">
        <w:rPr>
          <w:sz w:val="28"/>
          <w:szCs w:val="24"/>
        </w:rPr>
        <w:t>key is short, unique,</w:t>
      </w:r>
      <w:r w:rsidR="00F904AA" w:rsidRPr="00154239">
        <w:rPr>
          <w:sz w:val="28"/>
          <w:szCs w:val="24"/>
        </w:rPr>
        <w:t xml:space="preserve"> and never changes.</w:t>
      </w:r>
    </w:p>
    <w:p w:rsidR="00F904AA" w:rsidRPr="00154239" w:rsidRDefault="00F904AA" w:rsidP="00906BFE">
      <w:pPr>
        <w:pStyle w:val="ListParagraph"/>
        <w:rPr>
          <w:sz w:val="28"/>
          <w:szCs w:val="24"/>
        </w:rPr>
      </w:pPr>
    </w:p>
    <w:p w:rsidR="006F52C4" w:rsidRPr="00154239" w:rsidRDefault="006F52C4" w:rsidP="00906BFE">
      <w:pPr>
        <w:pStyle w:val="ListParagraph"/>
        <w:rPr>
          <w:sz w:val="28"/>
          <w:szCs w:val="24"/>
        </w:rPr>
      </w:pPr>
      <w:r w:rsidRPr="00154239">
        <w:rPr>
          <w:sz w:val="28"/>
          <w:szCs w:val="24"/>
        </w:rPr>
        <w:t>17</w:t>
      </w:r>
      <w:r w:rsidR="00906BFE" w:rsidRPr="00154239">
        <w:rPr>
          <w:sz w:val="28"/>
          <w:szCs w:val="24"/>
        </w:rPr>
        <w:t>.</w:t>
      </w:r>
      <w:r w:rsidR="00F904AA" w:rsidRPr="00154239">
        <w:rPr>
          <w:sz w:val="28"/>
          <w:szCs w:val="24"/>
        </w:rPr>
        <w:t xml:space="preserve"> Surrogate key values have no inherit meaning to the user.</w:t>
      </w:r>
    </w:p>
    <w:p w:rsidR="00F904AA" w:rsidRPr="00154239" w:rsidRDefault="00F904AA" w:rsidP="00906BFE">
      <w:pPr>
        <w:pStyle w:val="ListParagraph"/>
        <w:rPr>
          <w:sz w:val="28"/>
          <w:szCs w:val="24"/>
        </w:rPr>
      </w:pPr>
    </w:p>
    <w:p w:rsidR="006F52C4" w:rsidRPr="00154239" w:rsidRDefault="006F52C4" w:rsidP="00906BFE">
      <w:pPr>
        <w:pStyle w:val="ListParagraph"/>
        <w:rPr>
          <w:sz w:val="28"/>
          <w:szCs w:val="24"/>
        </w:rPr>
      </w:pPr>
      <w:r w:rsidRPr="00154239">
        <w:rPr>
          <w:sz w:val="28"/>
          <w:szCs w:val="24"/>
        </w:rPr>
        <w:t>18</w:t>
      </w:r>
      <w:r w:rsidR="00906BFE" w:rsidRPr="00154239">
        <w:rPr>
          <w:sz w:val="28"/>
          <w:szCs w:val="24"/>
        </w:rPr>
        <w:t>.</w:t>
      </w:r>
      <w:r w:rsidR="00F904AA" w:rsidRPr="00154239">
        <w:rPr>
          <w:sz w:val="28"/>
          <w:szCs w:val="24"/>
        </w:rPr>
        <w:t xml:space="preserve"> If a table has a relation to another table the foreign key is the primary key of the 2</w:t>
      </w:r>
      <w:r w:rsidR="00F904AA" w:rsidRPr="00154239">
        <w:rPr>
          <w:sz w:val="28"/>
          <w:szCs w:val="24"/>
          <w:vertAlign w:val="superscript"/>
        </w:rPr>
        <w:t>nd</w:t>
      </w:r>
      <w:r w:rsidR="00F904AA" w:rsidRPr="00154239">
        <w:rPr>
          <w:sz w:val="28"/>
          <w:szCs w:val="24"/>
        </w:rPr>
        <w:t xml:space="preserve"> table. If you have a table with xyz where x </w:t>
      </w:r>
      <w:r w:rsidR="00A87D00" w:rsidRPr="00154239">
        <w:rPr>
          <w:sz w:val="28"/>
          <w:szCs w:val="24"/>
        </w:rPr>
        <w:t>is the primary key, and it has a relation to abx where a is the primary key, x is now the foreign key since it was the primary key in another table.</w:t>
      </w:r>
    </w:p>
    <w:p w:rsidR="00A87D00" w:rsidRPr="00154239" w:rsidRDefault="00A87D00" w:rsidP="00906BFE">
      <w:pPr>
        <w:pStyle w:val="ListParagraph"/>
        <w:rPr>
          <w:sz w:val="28"/>
          <w:szCs w:val="24"/>
        </w:rPr>
      </w:pPr>
    </w:p>
    <w:p w:rsidR="006F52C4" w:rsidRPr="00154239" w:rsidRDefault="006F52C4" w:rsidP="00906BFE">
      <w:pPr>
        <w:pStyle w:val="ListParagraph"/>
        <w:rPr>
          <w:sz w:val="28"/>
          <w:szCs w:val="24"/>
        </w:rPr>
      </w:pPr>
      <w:r w:rsidRPr="00154239">
        <w:rPr>
          <w:sz w:val="28"/>
          <w:szCs w:val="24"/>
        </w:rPr>
        <w:lastRenderedPageBreak/>
        <w:t>20</w:t>
      </w:r>
      <w:r w:rsidR="00906BFE" w:rsidRPr="00154239">
        <w:rPr>
          <w:sz w:val="28"/>
          <w:szCs w:val="24"/>
        </w:rPr>
        <w:t>.</w:t>
      </w:r>
      <w:r w:rsidR="00A87D00" w:rsidRPr="00154239">
        <w:rPr>
          <w:sz w:val="28"/>
          <w:szCs w:val="24"/>
        </w:rPr>
        <w:t xml:space="preserve"> Every value in the foreign key matches a value of the primary key.</w:t>
      </w:r>
    </w:p>
    <w:p w:rsidR="00A87D00" w:rsidRPr="00154239" w:rsidRDefault="0009018D" w:rsidP="00906BFE">
      <w:pPr>
        <w:pStyle w:val="ListParagraph"/>
        <w:rPr>
          <w:sz w:val="28"/>
          <w:szCs w:val="24"/>
        </w:rPr>
      </w:pPr>
      <w:r w:rsidRPr="00154239">
        <w:rPr>
          <w:sz w:val="28"/>
          <w:szCs w:val="24"/>
        </w:rPr>
        <w:t xml:space="preserve">Citizen </w:t>
      </w:r>
      <w:r w:rsidRPr="00154239">
        <w:rPr>
          <w:sz w:val="28"/>
          <w:szCs w:val="24"/>
          <w:u w:val="single"/>
        </w:rPr>
        <w:t>(ID</w:t>
      </w:r>
      <w:r w:rsidRPr="00154239">
        <w:rPr>
          <w:sz w:val="28"/>
          <w:szCs w:val="24"/>
        </w:rPr>
        <w:t xml:space="preserve">, phone, </w:t>
      </w:r>
      <w:r w:rsidRPr="00154239">
        <w:rPr>
          <w:i/>
          <w:sz w:val="28"/>
          <w:szCs w:val="24"/>
        </w:rPr>
        <w:t>Workplace</w:t>
      </w:r>
      <w:r w:rsidRPr="00154239">
        <w:rPr>
          <w:sz w:val="28"/>
          <w:szCs w:val="24"/>
        </w:rPr>
        <w:t xml:space="preserve">) </w:t>
      </w:r>
      <w:r w:rsidRPr="00154239">
        <w:rPr>
          <w:sz w:val="28"/>
          <w:szCs w:val="24"/>
        </w:rPr>
        <w:tab/>
      </w:r>
      <w:r w:rsidRPr="00154239">
        <w:rPr>
          <w:sz w:val="28"/>
          <w:szCs w:val="24"/>
        </w:rPr>
        <w:tab/>
      </w:r>
      <w:r w:rsidRPr="00154239">
        <w:rPr>
          <w:sz w:val="28"/>
          <w:szCs w:val="24"/>
        </w:rPr>
        <w:tab/>
        <w:t>Workplace (</w:t>
      </w:r>
      <w:r w:rsidRPr="00154239">
        <w:rPr>
          <w:sz w:val="28"/>
          <w:szCs w:val="24"/>
          <w:u w:val="single"/>
        </w:rPr>
        <w:t>Store#</w:t>
      </w:r>
      <w:r w:rsidRPr="00154239">
        <w:rPr>
          <w:sz w:val="28"/>
          <w:szCs w:val="24"/>
        </w:rPr>
        <w:t>, Address, manager)</w:t>
      </w:r>
    </w:p>
    <w:p w:rsidR="0009018D" w:rsidRPr="00154239" w:rsidRDefault="0009018D" w:rsidP="00906BFE">
      <w:pPr>
        <w:pStyle w:val="ListParagraph"/>
        <w:rPr>
          <w:sz w:val="28"/>
          <w:szCs w:val="24"/>
        </w:rPr>
      </w:pPr>
      <w:r w:rsidRPr="00154239">
        <w:rPr>
          <w:sz w:val="28"/>
          <w:szCs w:val="24"/>
        </w:rPr>
        <w:t>Workplace in Citizen must exist in Store# in Workplace.</w:t>
      </w:r>
    </w:p>
    <w:p w:rsidR="0009018D" w:rsidRPr="00154239" w:rsidRDefault="0009018D" w:rsidP="00906BFE">
      <w:pPr>
        <w:pStyle w:val="ListParagraph"/>
        <w:rPr>
          <w:sz w:val="28"/>
          <w:szCs w:val="24"/>
        </w:rPr>
      </w:pPr>
    </w:p>
    <w:p w:rsidR="006F52C4" w:rsidRPr="00154239" w:rsidRDefault="006F52C4" w:rsidP="00906BFE">
      <w:pPr>
        <w:pStyle w:val="ListParagraph"/>
        <w:rPr>
          <w:sz w:val="28"/>
          <w:szCs w:val="24"/>
        </w:rPr>
      </w:pPr>
      <w:r w:rsidRPr="00154239">
        <w:rPr>
          <w:sz w:val="28"/>
          <w:szCs w:val="24"/>
        </w:rPr>
        <w:t>23</w:t>
      </w:r>
      <w:r w:rsidR="00906BFE" w:rsidRPr="00154239">
        <w:rPr>
          <w:sz w:val="28"/>
          <w:szCs w:val="24"/>
        </w:rPr>
        <w:t>.</w:t>
      </w:r>
      <w:r w:rsidR="0009018D" w:rsidRPr="00154239">
        <w:rPr>
          <w:sz w:val="28"/>
          <w:szCs w:val="24"/>
        </w:rPr>
        <w:t xml:space="preserve"> The determinant </w:t>
      </w:r>
      <w:r w:rsidR="00F02F82" w:rsidRPr="00154239">
        <w:rPr>
          <w:sz w:val="28"/>
          <w:szCs w:val="24"/>
        </w:rPr>
        <w:t>determines another value</w:t>
      </w:r>
      <w:r w:rsidR="0009018D" w:rsidRPr="00154239">
        <w:rPr>
          <w:sz w:val="28"/>
          <w:szCs w:val="24"/>
        </w:rPr>
        <w:t xml:space="preserve"> </w:t>
      </w:r>
      <w:r w:rsidR="00F02F82" w:rsidRPr="00154239">
        <w:rPr>
          <w:sz w:val="28"/>
          <w:szCs w:val="24"/>
        </w:rPr>
        <w:t>w</w:t>
      </w:r>
      <w:r w:rsidR="0009018D" w:rsidRPr="00154239">
        <w:rPr>
          <w:sz w:val="28"/>
          <w:szCs w:val="24"/>
        </w:rPr>
        <w:t>hen a value is functionally dependent on the determinant.</w:t>
      </w:r>
      <w:r w:rsidR="00F02F82" w:rsidRPr="00154239">
        <w:rPr>
          <w:sz w:val="28"/>
          <w:szCs w:val="24"/>
        </w:rPr>
        <w:t xml:space="preserve"> Savings = MoneyInSavings * 100.01%, MoneyInSavings </w:t>
      </w:r>
      <w:r w:rsidR="00F02F82" w:rsidRPr="00154239">
        <w:rPr>
          <w:sz w:val="28"/>
          <w:szCs w:val="24"/>
        </w:rPr>
        <w:sym w:font="Wingdings" w:char="F0E0"/>
      </w:r>
      <w:r w:rsidR="00F02F82" w:rsidRPr="00154239">
        <w:rPr>
          <w:sz w:val="28"/>
          <w:szCs w:val="24"/>
        </w:rPr>
        <w:t xml:space="preserve"> Savings</w:t>
      </w:r>
      <w:r w:rsidR="00F02F82" w:rsidRPr="00154239">
        <w:rPr>
          <w:sz w:val="28"/>
          <w:szCs w:val="24"/>
        </w:rPr>
        <w:tab/>
        <w:t xml:space="preserve"> MoneyInSavings is the determinant since Savings is functionally dependent on MoneyInSavings.</w:t>
      </w:r>
    </w:p>
    <w:p w:rsidR="006F52C4" w:rsidRPr="00154239" w:rsidRDefault="006F52C4" w:rsidP="00906BFE">
      <w:pPr>
        <w:pStyle w:val="ListParagraph"/>
        <w:rPr>
          <w:sz w:val="28"/>
          <w:szCs w:val="24"/>
        </w:rPr>
      </w:pPr>
      <w:r w:rsidRPr="00154239">
        <w:rPr>
          <w:sz w:val="28"/>
          <w:szCs w:val="24"/>
        </w:rPr>
        <w:t>28</w:t>
      </w:r>
      <w:r w:rsidR="00906BFE" w:rsidRPr="00154239">
        <w:rPr>
          <w:sz w:val="28"/>
          <w:szCs w:val="24"/>
        </w:rPr>
        <w:t>.</w:t>
      </w:r>
      <w:r w:rsidR="00F02F82" w:rsidRPr="00154239">
        <w:rPr>
          <w:sz w:val="28"/>
          <w:szCs w:val="24"/>
        </w:rPr>
        <w:t xml:space="preserve"> One or more attributes </w:t>
      </w:r>
      <w:bookmarkStart w:id="0" w:name="_GoBack"/>
      <w:bookmarkEnd w:id="0"/>
      <w:r w:rsidR="00F02F82" w:rsidRPr="00154239">
        <w:rPr>
          <w:sz w:val="28"/>
          <w:szCs w:val="24"/>
        </w:rPr>
        <w:t>that functionally determine all other attributes of the relation.</w:t>
      </w:r>
    </w:p>
    <w:p w:rsidR="00F02F82" w:rsidRPr="00154239" w:rsidRDefault="00F02F82" w:rsidP="00906BFE">
      <w:pPr>
        <w:pStyle w:val="ListParagraph"/>
        <w:rPr>
          <w:sz w:val="28"/>
          <w:szCs w:val="24"/>
        </w:rPr>
      </w:pPr>
    </w:p>
    <w:p w:rsidR="006F52C4" w:rsidRPr="00154239" w:rsidRDefault="006F52C4" w:rsidP="00265FB7">
      <w:pPr>
        <w:pStyle w:val="ListParagraph"/>
        <w:rPr>
          <w:sz w:val="28"/>
          <w:szCs w:val="24"/>
        </w:rPr>
      </w:pPr>
      <w:r w:rsidRPr="00154239">
        <w:rPr>
          <w:sz w:val="28"/>
          <w:szCs w:val="24"/>
        </w:rPr>
        <w:t>31</w:t>
      </w:r>
      <w:r w:rsidR="00906BFE" w:rsidRPr="00154239">
        <w:rPr>
          <w:sz w:val="28"/>
          <w:szCs w:val="24"/>
        </w:rPr>
        <w:t>.</w:t>
      </w:r>
      <w:r w:rsidR="00B24C18" w:rsidRPr="00154239">
        <w:rPr>
          <w:sz w:val="28"/>
          <w:szCs w:val="24"/>
        </w:rPr>
        <w:t xml:space="preserve"> We normalize a database to reduce the amount of redundant data that has to be sifted through and to reduce errors when making changes to the database.</w:t>
      </w:r>
    </w:p>
    <w:p w:rsidR="006F52C4" w:rsidRPr="00154239" w:rsidRDefault="006F52C4" w:rsidP="00154239">
      <w:pPr>
        <w:pStyle w:val="Heading1"/>
        <w:rPr>
          <w:szCs w:val="24"/>
        </w:rPr>
      </w:pPr>
      <w:r w:rsidRPr="00154239">
        <w:rPr>
          <w:szCs w:val="24"/>
          <w:bdr w:val="none" w:sz="0" w:space="0" w:color="auto" w:frame="1"/>
        </w:rPr>
        <w:t xml:space="preserve">Garden Glory Project on pages 114 - 116. </w:t>
      </w:r>
    </w:p>
    <w:p w:rsidR="006F52C4" w:rsidRPr="00154239" w:rsidRDefault="006F52C4" w:rsidP="00154239">
      <w:pPr>
        <w:pStyle w:val="Heading1"/>
        <w:rPr>
          <w:szCs w:val="24"/>
          <w:bdr w:val="none" w:sz="0" w:space="0" w:color="auto" w:frame="1"/>
        </w:rPr>
      </w:pPr>
      <w:r w:rsidRPr="00154239">
        <w:rPr>
          <w:szCs w:val="24"/>
          <w:bdr w:val="none" w:sz="0" w:space="0" w:color="auto" w:frame="1"/>
        </w:rPr>
        <w:t>A: What attributes are dependent on what other attributes?</w:t>
      </w:r>
    </w:p>
    <w:p w:rsidR="005B49D6" w:rsidRPr="00154239" w:rsidRDefault="005B49D6" w:rsidP="006F52C4">
      <w:pPr>
        <w:pStyle w:val="NormalWeb"/>
        <w:shd w:val="clear" w:color="auto" w:fill="FFFFFF"/>
        <w:spacing w:before="0" w:beforeAutospacing="0" w:after="0" w:afterAutospacing="0"/>
        <w:rPr>
          <w:rFonts w:ascii="Verdana" w:hAnsi="Verdana"/>
          <w:color w:val="353535"/>
        </w:rPr>
      </w:pPr>
    </w:p>
    <w:p w:rsidR="0001609B" w:rsidRPr="00154239" w:rsidRDefault="0001609B" w:rsidP="006F52C4">
      <w:pPr>
        <w:pStyle w:val="NormalWeb"/>
        <w:shd w:val="clear" w:color="auto" w:fill="FFFFFF"/>
        <w:spacing w:before="0" w:beforeAutospacing="0" w:after="0" w:afterAutospacing="0"/>
        <w:rPr>
          <w:rFonts w:ascii="Verdana" w:hAnsi="Verdana"/>
          <w:color w:val="353535"/>
        </w:rPr>
      </w:pPr>
      <w:r w:rsidRPr="00154239">
        <w:rPr>
          <w:rFonts w:ascii="Verdana" w:hAnsi="Verdana"/>
          <w:color w:val="353535"/>
        </w:rPr>
        <w:t>PropertyName combined with Street and City/Zip determines Type.</w:t>
      </w:r>
    </w:p>
    <w:p w:rsidR="005B49D6" w:rsidRPr="00154239" w:rsidRDefault="005B49D6" w:rsidP="005B49D6">
      <w:pPr>
        <w:pStyle w:val="NormalWeb"/>
        <w:shd w:val="clear" w:color="auto" w:fill="FFFFFF"/>
        <w:spacing w:before="0" w:beforeAutospacing="0" w:after="0" w:afterAutospacing="0"/>
        <w:rPr>
          <w:rFonts w:ascii="Verdana" w:hAnsi="Verdana"/>
          <w:color w:val="353535"/>
        </w:rPr>
      </w:pPr>
    </w:p>
    <w:p w:rsidR="0001609B" w:rsidRPr="00154239" w:rsidRDefault="0001609B" w:rsidP="005B49D6">
      <w:pPr>
        <w:pStyle w:val="NormalWeb"/>
        <w:numPr>
          <w:ilvl w:val="0"/>
          <w:numId w:val="8"/>
        </w:numPr>
        <w:shd w:val="clear" w:color="auto" w:fill="FFFFFF"/>
        <w:spacing w:before="0" w:beforeAutospacing="0" w:after="0" w:afterAutospacing="0"/>
        <w:rPr>
          <w:rFonts w:ascii="Verdana" w:hAnsi="Verdana"/>
          <w:color w:val="353535"/>
        </w:rPr>
      </w:pPr>
      <w:r w:rsidRPr="00154239">
        <w:rPr>
          <w:rFonts w:ascii="Verdana" w:hAnsi="Verdana"/>
          <w:color w:val="353535"/>
        </w:rPr>
        <w:t xml:space="preserve">Multiple properties can have the same name if owned by same company. </w:t>
      </w:r>
    </w:p>
    <w:p w:rsidR="0001609B" w:rsidRPr="00154239" w:rsidRDefault="0001609B" w:rsidP="005B49D6">
      <w:pPr>
        <w:pStyle w:val="NormalWeb"/>
        <w:numPr>
          <w:ilvl w:val="0"/>
          <w:numId w:val="8"/>
        </w:numPr>
        <w:shd w:val="clear" w:color="auto" w:fill="FFFFFF"/>
        <w:spacing w:before="0" w:beforeAutospacing="0" w:after="0" w:afterAutospacing="0"/>
        <w:rPr>
          <w:rFonts w:ascii="Verdana" w:hAnsi="Verdana"/>
          <w:color w:val="353535"/>
        </w:rPr>
      </w:pPr>
      <w:r w:rsidRPr="00154239">
        <w:rPr>
          <w:rFonts w:ascii="Verdana" w:hAnsi="Verdana"/>
          <w:color w:val="353535"/>
        </w:rPr>
        <w:t>Streets can have the same name in different states.</w:t>
      </w:r>
    </w:p>
    <w:p w:rsidR="0001609B" w:rsidRPr="00154239" w:rsidRDefault="005B49D6" w:rsidP="005B49D6">
      <w:pPr>
        <w:pStyle w:val="NormalWeb"/>
        <w:numPr>
          <w:ilvl w:val="0"/>
          <w:numId w:val="8"/>
        </w:numPr>
        <w:shd w:val="clear" w:color="auto" w:fill="FFFFFF"/>
        <w:spacing w:before="0" w:beforeAutospacing="0" w:after="0" w:afterAutospacing="0"/>
        <w:rPr>
          <w:rFonts w:ascii="Verdana" w:hAnsi="Verdana"/>
          <w:color w:val="353535"/>
        </w:rPr>
      </w:pPr>
      <w:r w:rsidRPr="00154239">
        <w:rPr>
          <w:rFonts w:ascii="Verdana" w:hAnsi="Verdana"/>
          <w:color w:val="353535"/>
        </w:rPr>
        <w:t>Know the city or the zip and you know the other.</w:t>
      </w:r>
    </w:p>
    <w:p w:rsidR="005B49D6" w:rsidRPr="00154239" w:rsidRDefault="005B49D6" w:rsidP="005B49D6">
      <w:pPr>
        <w:pStyle w:val="NormalWeb"/>
        <w:numPr>
          <w:ilvl w:val="0"/>
          <w:numId w:val="8"/>
        </w:numPr>
        <w:shd w:val="clear" w:color="auto" w:fill="FFFFFF"/>
        <w:spacing w:before="0" w:beforeAutospacing="0" w:after="0" w:afterAutospacing="0"/>
        <w:rPr>
          <w:rFonts w:ascii="Verdana" w:hAnsi="Verdana"/>
          <w:color w:val="353535"/>
        </w:rPr>
      </w:pPr>
      <w:r w:rsidRPr="00154239">
        <w:rPr>
          <w:rFonts w:ascii="Verdana" w:hAnsi="Verdana"/>
          <w:color w:val="353535"/>
        </w:rPr>
        <w:t>There is no way to know the type without knowing all of the previous factors.</w:t>
      </w:r>
    </w:p>
    <w:p w:rsidR="005B49D6" w:rsidRPr="00154239" w:rsidRDefault="005B49D6" w:rsidP="006F52C4">
      <w:pPr>
        <w:pStyle w:val="NormalWeb"/>
        <w:shd w:val="clear" w:color="auto" w:fill="FFFFFF"/>
        <w:spacing w:before="0" w:beforeAutospacing="0" w:after="0" w:afterAutospacing="0"/>
        <w:rPr>
          <w:rFonts w:ascii="Verdana" w:hAnsi="Verdana"/>
          <w:color w:val="353535"/>
        </w:rPr>
      </w:pPr>
    </w:p>
    <w:p w:rsidR="00265FB7" w:rsidRPr="00154239" w:rsidRDefault="0001609B" w:rsidP="006F52C4">
      <w:pPr>
        <w:pStyle w:val="NormalWeb"/>
        <w:shd w:val="clear" w:color="auto" w:fill="FFFFFF"/>
        <w:spacing w:before="0" w:beforeAutospacing="0" w:after="0" w:afterAutospacing="0"/>
        <w:rPr>
          <w:rFonts w:ascii="Verdana" w:hAnsi="Verdana"/>
          <w:color w:val="353535"/>
        </w:rPr>
      </w:pPr>
      <w:r w:rsidRPr="00154239">
        <w:rPr>
          <w:rFonts w:ascii="Verdana" w:hAnsi="Verdana"/>
          <w:color w:val="353535"/>
        </w:rPr>
        <w:t>Using ClientID as surrogate because length.</w:t>
      </w:r>
    </w:p>
    <w:p w:rsidR="005B49D6" w:rsidRPr="00154239" w:rsidRDefault="005B49D6" w:rsidP="006F52C4">
      <w:pPr>
        <w:pStyle w:val="NormalWeb"/>
        <w:shd w:val="clear" w:color="auto" w:fill="FFFFFF"/>
        <w:spacing w:before="0" w:beforeAutospacing="0" w:after="0" w:afterAutospacing="0"/>
        <w:rPr>
          <w:rFonts w:ascii="Verdana" w:hAnsi="Verdana"/>
          <w:color w:val="353535"/>
        </w:rPr>
      </w:pPr>
    </w:p>
    <w:p w:rsidR="0001609B" w:rsidRPr="00154239" w:rsidRDefault="0001609B" w:rsidP="006F52C4">
      <w:pPr>
        <w:pStyle w:val="NormalWeb"/>
        <w:shd w:val="clear" w:color="auto" w:fill="FFFFFF"/>
        <w:spacing w:before="0" w:beforeAutospacing="0" w:after="0" w:afterAutospacing="0"/>
        <w:rPr>
          <w:rFonts w:ascii="Verdana" w:hAnsi="Verdana"/>
          <w:color w:val="353535"/>
        </w:rPr>
      </w:pPr>
      <w:r w:rsidRPr="00154239">
        <w:rPr>
          <w:rFonts w:ascii="Verdana" w:hAnsi="Verdana"/>
          <w:color w:val="353535"/>
        </w:rPr>
        <w:t>ClientID combined with ServiceDate and Description/Amount determines Description/Amount.</w:t>
      </w:r>
    </w:p>
    <w:p w:rsidR="005B49D6" w:rsidRPr="00154239" w:rsidRDefault="005B49D6" w:rsidP="005B49D6">
      <w:pPr>
        <w:pStyle w:val="NormalWeb"/>
        <w:numPr>
          <w:ilvl w:val="0"/>
          <w:numId w:val="10"/>
        </w:numPr>
        <w:shd w:val="clear" w:color="auto" w:fill="FFFFFF"/>
        <w:spacing w:before="0" w:beforeAutospacing="0" w:after="0" w:afterAutospacing="0"/>
        <w:rPr>
          <w:rFonts w:ascii="Verdana" w:hAnsi="Verdana"/>
          <w:color w:val="353535"/>
        </w:rPr>
      </w:pPr>
      <w:r w:rsidRPr="00154239">
        <w:rPr>
          <w:rFonts w:ascii="Verdana" w:hAnsi="Verdana"/>
          <w:color w:val="353535"/>
        </w:rPr>
        <w:t>Description would have fixed rates determined on the size of the properties and other factors related to the client.</w:t>
      </w:r>
    </w:p>
    <w:p w:rsidR="005B49D6" w:rsidRPr="00154239" w:rsidRDefault="005B49D6" w:rsidP="005B49D6">
      <w:pPr>
        <w:pStyle w:val="NormalWeb"/>
        <w:numPr>
          <w:ilvl w:val="0"/>
          <w:numId w:val="10"/>
        </w:numPr>
        <w:shd w:val="clear" w:color="auto" w:fill="FFFFFF"/>
        <w:spacing w:before="0" w:beforeAutospacing="0" w:after="0" w:afterAutospacing="0"/>
        <w:rPr>
          <w:rFonts w:ascii="Verdana" w:hAnsi="Verdana"/>
          <w:color w:val="353535"/>
        </w:rPr>
      </w:pPr>
      <w:r w:rsidRPr="00154239">
        <w:rPr>
          <w:rFonts w:ascii="Verdana" w:hAnsi="Verdana"/>
          <w:color w:val="353535"/>
        </w:rPr>
        <w:t>ServiceDate has no impact according to the table.</w:t>
      </w:r>
    </w:p>
    <w:p w:rsidR="00265FB7" w:rsidRPr="00154239" w:rsidRDefault="00265FB7" w:rsidP="00154239">
      <w:pPr>
        <w:pStyle w:val="Heading1"/>
        <w:rPr>
          <w:sz w:val="24"/>
          <w:szCs w:val="24"/>
        </w:rPr>
      </w:pPr>
    </w:p>
    <w:p w:rsidR="006F52C4" w:rsidRPr="00154239" w:rsidRDefault="006F52C4" w:rsidP="00154239">
      <w:pPr>
        <w:pStyle w:val="Heading1"/>
        <w:rPr>
          <w:szCs w:val="24"/>
          <w:bdr w:val="none" w:sz="0" w:space="0" w:color="auto" w:frame="1"/>
        </w:rPr>
      </w:pPr>
      <w:r w:rsidRPr="00154239">
        <w:rPr>
          <w:szCs w:val="24"/>
          <w:bdr w:val="none" w:sz="0" w:space="0" w:color="auto" w:frame="1"/>
        </w:rPr>
        <w:t>B. For 1 – 9,</w:t>
      </w:r>
      <w:r w:rsidRPr="00154239">
        <w:rPr>
          <w:rStyle w:val="apple-converted-space"/>
          <w:rFonts w:ascii="Verdana" w:hAnsi="Verdana"/>
          <w:color w:val="353535"/>
          <w:szCs w:val="24"/>
          <w:bdr w:val="none" w:sz="0" w:space="0" w:color="auto" w:frame="1"/>
        </w:rPr>
        <w:t> </w:t>
      </w:r>
      <w:r w:rsidRPr="00154239">
        <w:rPr>
          <w:szCs w:val="24"/>
          <w:bdr w:val="none" w:sz="0" w:space="0" w:color="auto" w:frame="1"/>
        </w:rPr>
        <w:t>comment</w:t>
      </w:r>
      <w:r w:rsidRPr="00154239">
        <w:rPr>
          <w:rStyle w:val="apple-converted-space"/>
          <w:rFonts w:ascii="Verdana" w:hAnsi="Verdana"/>
          <w:color w:val="353535"/>
          <w:szCs w:val="24"/>
          <w:bdr w:val="none" w:sz="0" w:space="0" w:color="auto" w:frame="1"/>
        </w:rPr>
        <w:t> </w:t>
      </w:r>
      <w:r w:rsidRPr="00154239">
        <w:rPr>
          <w:szCs w:val="24"/>
          <w:bdr w:val="none" w:sz="0" w:space="0" w:color="auto" w:frame="1"/>
        </w:rPr>
        <w:t>on the appropriateness of the tables and/</w:t>
      </w:r>
      <w:r w:rsidR="005B49D6" w:rsidRPr="00154239">
        <w:rPr>
          <w:szCs w:val="24"/>
          <w:bdr w:val="none" w:sz="0" w:space="0" w:color="auto" w:frame="1"/>
        </w:rPr>
        <w:t>or primary</w:t>
      </w:r>
      <w:r w:rsidRPr="00154239">
        <w:rPr>
          <w:szCs w:val="24"/>
          <w:bdr w:val="none" w:sz="0" w:space="0" w:color="auto" w:frame="1"/>
        </w:rPr>
        <w:t xml:space="preserve"> keys. Why are they bad or good?</w:t>
      </w:r>
    </w:p>
    <w:p w:rsidR="00BF68F5" w:rsidRPr="00154239" w:rsidRDefault="00BF68F5" w:rsidP="006F52C4">
      <w:pPr>
        <w:pStyle w:val="NormalWeb"/>
        <w:shd w:val="clear" w:color="auto" w:fill="FFFFFF"/>
        <w:spacing w:before="0" w:beforeAutospacing="0" w:after="0" w:afterAutospacing="0"/>
        <w:rPr>
          <w:rFonts w:ascii="Verdana" w:hAnsi="Verdana"/>
          <w:color w:val="353535"/>
          <w:bdr w:val="none" w:sz="0" w:space="0" w:color="auto" w:frame="1"/>
        </w:rPr>
      </w:pPr>
    </w:p>
    <w:p w:rsidR="005B49D6" w:rsidRPr="00154239" w:rsidRDefault="005B49D6" w:rsidP="005B49D6">
      <w:pPr>
        <w:pStyle w:val="NormalWeb"/>
        <w:numPr>
          <w:ilvl w:val="0"/>
          <w:numId w:val="11"/>
        </w:numPr>
        <w:shd w:val="clear" w:color="auto" w:fill="FFFFFF"/>
        <w:spacing w:before="0" w:beforeAutospacing="0" w:after="0" w:afterAutospacing="0"/>
        <w:rPr>
          <w:rFonts w:ascii="Verdana" w:hAnsi="Verdana"/>
          <w:color w:val="353535"/>
          <w:bdr w:val="none" w:sz="0" w:space="0" w:color="auto" w:frame="1"/>
        </w:rPr>
      </w:pPr>
      <w:r w:rsidRPr="00154239">
        <w:rPr>
          <w:rFonts w:ascii="Verdana" w:hAnsi="Verdana"/>
          <w:color w:val="353535"/>
        </w:rPr>
        <w:t>Laughably bad. An ideal primary key is s</w:t>
      </w:r>
      <w:r w:rsidR="00F635CD" w:rsidRPr="00154239">
        <w:rPr>
          <w:rFonts w:ascii="Verdana" w:hAnsi="Verdana"/>
          <w:color w:val="353535"/>
        </w:rPr>
        <w:t>hort, unique, and never changes,</w:t>
      </w:r>
      <w:r w:rsidRPr="00154239">
        <w:rPr>
          <w:rFonts w:ascii="Verdana" w:hAnsi="Verdana"/>
          <w:color w:val="353535"/>
        </w:rPr>
        <w:t xml:space="preserve"> </w:t>
      </w:r>
      <w:r w:rsidR="00F635CD" w:rsidRPr="00154239">
        <w:rPr>
          <w:rFonts w:ascii="Verdana" w:hAnsi="Verdana"/>
          <w:color w:val="353535"/>
        </w:rPr>
        <w:t xml:space="preserve">this has none of those. PropertyNames are long names. They are not unique multiple companies can have the same name. The company might get bought by another company then get rebranded with a different name. </w:t>
      </w:r>
      <w:r w:rsidRPr="00154239">
        <w:rPr>
          <w:rFonts w:ascii="Verdana" w:hAnsi="Verdana"/>
          <w:color w:val="353535"/>
        </w:rPr>
        <w:t>This also assumes each property can only have one service.</w:t>
      </w:r>
    </w:p>
    <w:p w:rsidR="00F635CD" w:rsidRPr="00154239" w:rsidRDefault="00F635CD" w:rsidP="00F635CD">
      <w:pPr>
        <w:pStyle w:val="NormalWeb"/>
        <w:shd w:val="clear" w:color="auto" w:fill="FFFFFF"/>
        <w:spacing w:before="0" w:beforeAutospacing="0" w:after="0" w:afterAutospacing="0"/>
        <w:ind w:left="720"/>
        <w:rPr>
          <w:rFonts w:ascii="Verdana" w:hAnsi="Verdana"/>
          <w:color w:val="353535"/>
          <w:bdr w:val="none" w:sz="0" w:space="0" w:color="auto" w:frame="1"/>
        </w:rPr>
      </w:pPr>
    </w:p>
    <w:p w:rsidR="005B49D6" w:rsidRPr="00154239" w:rsidRDefault="00F635CD" w:rsidP="005B49D6">
      <w:pPr>
        <w:pStyle w:val="NormalWeb"/>
        <w:numPr>
          <w:ilvl w:val="0"/>
          <w:numId w:val="11"/>
        </w:numPr>
        <w:shd w:val="clear" w:color="auto" w:fill="FFFFFF"/>
        <w:spacing w:before="0" w:beforeAutospacing="0" w:after="0" w:afterAutospacing="0"/>
        <w:rPr>
          <w:rFonts w:ascii="Verdana" w:hAnsi="Verdana"/>
          <w:color w:val="353535"/>
          <w:bdr w:val="none" w:sz="0" w:space="0" w:color="auto" w:frame="1"/>
        </w:rPr>
      </w:pPr>
      <w:r w:rsidRPr="00154239">
        <w:rPr>
          <w:rFonts w:ascii="Verdana" w:hAnsi="Verdana"/>
          <w:color w:val="353535"/>
          <w:bdr w:val="none" w:sz="0" w:space="0" w:color="auto" w:frame="1"/>
        </w:rPr>
        <w:t>Still bad. It’s definitely shorter and the listed date won’t change, but it is still lacking being unique. This also assumes that only one service can happen a day.</w:t>
      </w:r>
    </w:p>
    <w:p w:rsidR="00F635CD" w:rsidRPr="00154239" w:rsidRDefault="00F635CD" w:rsidP="00F635CD">
      <w:pPr>
        <w:pStyle w:val="ListParagraph"/>
        <w:rPr>
          <w:rFonts w:ascii="Verdana" w:hAnsi="Verdana"/>
          <w:color w:val="353535"/>
          <w:sz w:val="24"/>
          <w:szCs w:val="24"/>
          <w:bdr w:val="none" w:sz="0" w:space="0" w:color="auto" w:frame="1"/>
        </w:rPr>
      </w:pPr>
    </w:p>
    <w:p w:rsidR="00F635CD" w:rsidRPr="00154239" w:rsidRDefault="00F635CD" w:rsidP="005B49D6">
      <w:pPr>
        <w:pStyle w:val="NormalWeb"/>
        <w:numPr>
          <w:ilvl w:val="0"/>
          <w:numId w:val="11"/>
        </w:numPr>
        <w:shd w:val="clear" w:color="auto" w:fill="FFFFFF"/>
        <w:spacing w:before="0" w:beforeAutospacing="0" w:after="0" w:afterAutospacing="0"/>
        <w:rPr>
          <w:rFonts w:ascii="Verdana" w:hAnsi="Verdana"/>
          <w:color w:val="353535"/>
          <w:bdr w:val="none" w:sz="0" w:space="0" w:color="auto" w:frame="1"/>
        </w:rPr>
      </w:pPr>
      <w:r w:rsidRPr="00154239">
        <w:rPr>
          <w:rFonts w:ascii="Verdana" w:hAnsi="Verdana"/>
          <w:color w:val="353535"/>
          <w:bdr w:val="none" w:sz="0" w:space="0" w:color="auto" w:frame="1"/>
        </w:rPr>
        <w:t xml:space="preserve">Much better, but still not unique. </w:t>
      </w:r>
      <w:r w:rsidR="00BF68F5" w:rsidRPr="00154239">
        <w:rPr>
          <w:rFonts w:ascii="Verdana" w:hAnsi="Verdana"/>
          <w:color w:val="353535"/>
          <w:bdr w:val="none" w:sz="0" w:space="0" w:color="auto" w:frame="1"/>
        </w:rPr>
        <w:t>A property can only have one service a day.</w:t>
      </w:r>
    </w:p>
    <w:p w:rsidR="00BF68F5" w:rsidRPr="00154239" w:rsidRDefault="00BF68F5" w:rsidP="00BF68F5">
      <w:pPr>
        <w:pStyle w:val="ListParagraph"/>
        <w:rPr>
          <w:rFonts w:ascii="Verdana" w:hAnsi="Verdana"/>
          <w:color w:val="353535"/>
          <w:sz w:val="24"/>
          <w:szCs w:val="24"/>
          <w:bdr w:val="none" w:sz="0" w:space="0" w:color="auto" w:frame="1"/>
        </w:rPr>
      </w:pPr>
    </w:p>
    <w:p w:rsidR="00BF68F5" w:rsidRPr="00154239" w:rsidRDefault="00BF68F5" w:rsidP="00BF68F5">
      <w:pPr>
        <w:pStyle w:val="NormalWeb"/>
        <w:numPr>
          <w:ilvl w:val="0"/>
          <w:numId w:val="11"/>
        </w:numPr>
        <w:shd w:val="clear" w:color="auto" w:fill="FFFFFF"/>
        <w:spacing w:before="0" w:beforeAutospacing="0" w:after="0" w:afterAutospacing="0"/>
        <w:rPr>
          <w:rFonts w:ascii="Verdana" w:hAnsi="Verdana"/>
          <w:color w:val="353535"/>
          <w:bdr w:val="none" w:sz="0" w:space="0" w:color="auto" w:frame="1"/>
        </w:rPr>
      </w:pPr>
      <w:r w:rsidRPr="00154239">
        <w:rPr>
          <w:rFonts w:ascii="Verdana" w:hAnsi="Verdana"/>
          <w:color w:val="353535"/>
          <w:bdr w:val="none" w:sz="0" w:space="0" w:color="auto" w:frame="1"/>
        </w:rPr>
        <w:t xml:space="preserve">Same as before, </w:t>
      </w:r>
      <w:r w:rsidRPr="00154239">
        <w:rPr>
          <w:rFonts w:ascii="Verdana" w:hAnsi="Verdana"/>
          <w:color w:val="353535"/>
          <w:bdr w:val="none" w:sz="0" w:space="0" w:color="auto" w:frame="1"/>
        </w:rPr>
        <w:t>still not unique. A property can only have one service a day.</w:t>
      </w:r>
    </w:p>
    <w:p w:rsidR="00BF68F5" w:rsidRPr="00154239" w:rsidRDefault="00BF68F5" w:rsidP="00BF68F5">
      <w:pPr>
        <w:pStyle w:val="ListParagraph"/>
        <w:rPr>
          <w:rFonts w:ascii="Verdana" w:hAnsi="Verdana"/>
          <w:color w:val="353535"/>
          <w:sz w:val="24"/>
          <w:szCs w:val="24"/>
          <w:bdr w:val="none" w:sz="0" w:space="0" w:color="auto" w:frame="1"/>
        </w:rPr>
      </w:pPr>
    </w:p>
    <w:p w:rsidR="00BF68F5" w:rsidRPr="00154239" w:rsidRDefault="00BF68F5" w:rsidP="00BF68F5">
      <w:pPr>
        <w:pStyle w:val="NormalWeb"/>
        <w:numPr>
          <w:ilvl w:val="0"/>
          <w:numId w:val="11"/>
        </w:numPr>
        <w:shd w:val="clear" w:color="auto" w:fill="FFFFFF"/>
        <w:spacing w:before="0" w:beforeAutospacing="0" w:after="0" w:afterAutospacing="0"/>
        <w:rPr>
          <w:rFonts w:ascii="Verdana" w:hAnsi="Verdana"/>
          <w:color w:val="353535"/>
          <w:bdr w:val="none" w:sz="0" w:space="0" w:color="auto" w:frame="1"/>
        </w:rPr>
      </w:pPr>
      <w:r w:rsidRPr="00154239">
        <w:rPr>
          <w:rFonts w:ascii="Verdana" w:hAnsi="Verdana"/>
          <w:color w:val="353535"/>
          <w:bdr w:val="none" w:sz="0" w:space="0" w:color="auto" w:frame="1"/>
        </w:rPr>
        <w:t xml:space="preserve">What’s the point of having a surrogate key if you aren’t going to use it? </w:t>
      </w:r>
      <w:r w:rsidRPr="00154239">
        <w:rPr>
          <w:rFonts w:ascii="Verdana" w:hAnsi="Verdana"/>
          <w:color w:val="353535"/>
          <w:bdr w:val="none" w:sz="0" w:space="0" w:color="auto" w:frame="1"/>
        </w:rPr>
        <w:t xml:space="preserve">Still bad. It’s </w:t>
      </w:r>
      <w:r w:rsidRPr="00154239">
        <w:rPr>
          <w:rFonts w:ascii="Verdana" w:hAnsi="Verdana"/>
          <w:color w:val="353535"/>
          <w:bdr w:val="none" w:sz="0" w:space="0" w:color="auto" w:frame="1"/>
        </w:rPr>
        <w:t>the same as 2 only with a useless surrogate key tacked on.</w:t>
      </w:r>
    </w:p>
    <w:p w:rsidR="00BF68F5" w:rsidRPr="00154239" w:rsidRDefault="00BF68F5" w:rsidP="00BF68F5">
      <w:pPr>
        <w:pStyle w:val="ListParagraph"/>
        <w:rPr>
          <w:rFonts w:ascii="Verdana" w:hAnsi="Verdana"/>
          <w:color w:val="353535"/>
          <w:sz w:val="24"/>
          <w:szCs w:val="24"/>
          <w:bdr w:val="none" w:sz="0" w:space="0" w:color="auto" w:frame="1"/>
        </w:rPr>
      </w:pPr>
    </w:p>
    <w:p w:rsidR="00BF68F5" w:rsidRPr="00154239" w:rsidRDefault="00BF68F5" w:rsidP="008B1F27">
      <w:pPr>
        <w:pStyle w:val="NormalWeb"/>
        <w:numPr>
          <w:ilvl w:val="0"/>
          <w:numId w:val="11"/>
        </w:numPr>
        <w:shd w:val="clear" w:color="auto" w:fill="FFFFFF"/>
        <w:spacing w:before="0" w:beforeAutospacing="0" w:after="0" w:afterAutospacing="0"/>
        <w:rPr>
          <w:rFonts w:ascii="Verdana" w:hAnsi="Verdana"/>
          <w:color w:val="353535"/>
          <w:bdr w:val="none" w:sz="0" w:space="0" w:color="auto" w:frame="1"/>
        </w:rPr>
      </w:pPr>
      <w:r w:rsidRPr="00154239">
        <w:rPr>
          <w:rFonts w:ascii="Verdana" w:hAnsi="Verdana"/>
          <w:color w:val="353535"/>
          <w:bdr w:val="none" w:sz="0" w:space="0" w:color="auto" w:frame="1"/>
        </w:rPr>
        <w:t xml:space="preserve">Same as </w:t>
      </w:r>
      <w:r w:rsidRPr="00154239">
        <w:rPr>
          <w:rFonts w:ascii="Verdana" w:hAnsi="Verdana"/>
          <w:color w:val="353535"/>
          <w:bdr w:val="none" w:sz="0" w:space="0" w:color="auto" w:frame="1"/>
        </w:rPr>
        <w:t>3 and 4</w:t>
      </w:r>
      <w:r w:rsidRPr="00154239">
        <w:rPr>
          <w:rFonts w:ascii="Verdana" w:hAnsi="Verdana"/>
          <w:color w:val="353535"/>
          <w:bdr w:val="none" w:sz="0" w:space="0" w:color="auto" w:frame="1"/>
        </w:rPr>
        <w:t>, still not unique. A property can only have one service a day.</w:t>
      </w:r>
    </w:p>
    <w:p w:rsidR="00BF68F5" w:rsidRPr="00154239" w:rsidRDefault="00BF68F5" w:rsidP="00BF68F5">
      <w:pPr>
        <w:pStyle w:val="ListParagraph"/>
        <w:rPr>
          <w:rFonts w:ascii="Verdana" w:hAnsi="Verdana"/>
          <w:color w:val="353535"/>
          <w:sz w:val="24"/>
          <w:szCs w:val="24"/>
          <w:bdr w:val="none" w:sz="0" w:space="0" w:color="auto" w:frame="1"/>
        </w:rPr>
      </w:pPr>
    </w:p>
    <w:p w:rsidR="00BF68F5" w:rsidRPr="00154239" w:rsidRDefault="00BF68F5" w:rsidP="008B1F27">
      <w:pPr>
        <w:pStyle w:val="NormalWeb"/>
        <w:numPr>
          <w:ilvl w:val="0"/>
          <w:numId w:val="11"/>
        </w:numPr>
        <w:shd w:val="clear" w:color="auto" w:fill="FFFFFF"/>
        <w:spacing w:before="0" w:beforeAutospacing="0" w:after="0" w:afterAutospacing="0"/>
        <w:rPr>
          <w:rFonts w:ascii="Verdana" w:hAnsi="Verdana"/>
          <w:color w:val="353535"/>
          <w:bdr w:val="none" w:sz="0" w:space="0" w:color="auto" w:frame="1"/>
        </w:rPr>
      </w:pPr>
      <w:r w:rsidRPr="00154239">
        <w:rPr>
          <w:rFonts w:ascii="Verdana" w:hAnsi="Verdana"/>
          <w:color w:val="353535"/>
          <w:bdr w:val="none" w:sz="0" w:space="0" w:color="auto" w:frame="1"/>
        </w:rPr>
        <w:t>The relation is not well formed so I don’t it. ServiceDate is not a determinant so there is no reason for it to be on both tables.</w:t>
      </w:r>
    </w:p>
    <w:p w:rsidR="00BF68F5" w:rsidRPr="00154239" w:rsidRDefault="00BF68F5" w:rsidP="00BF68F5">
      <w:pPr>
        <w:pStyle w:val="ListParagraph"/>
        <w:rPr>
          <w:rFonts w:ascii="Verdana" w:hAnsi="Verdana"/>
          <w:color w:val="353535"/>
          <w:sz w:val="24"/>
          <w:szCs w:val="24"/>
          <w:bdr w:val="none" w:sz="0" w:space="0" w:color="auto" w:frame="1"/>
        </w:rPr>
      </w:pPr>
    </w:p>
    <w:p w:rsidR="00BF68F5" w:rsidRPr="00154239" w:rsidRDefault="00BF68F5" w:rsidP="008B1F27">
      <w:pPr>
        <w:pStyle w:val="NormalWeb"/>
        <w:numPr>
          <w:ilvl w:val="0"/>
          <w:numId w:val="11"/>
        </w:numPr>
        <w:shd w:val="clear" w:color="auto" w:fill="FFFFFF"/>
        <w:spacing w:before="0" w:beforeAutospacing="0" w:after="0" w:afterAutospacing="0"/>
        <w:rPr>
          <w:rFonts w:ascii="Verdana" w:hAnsi="Verdana"/>
          <w:color w:val="353535"/>
          <w:bdr w:val="none" w:sz="0" w:space="0" w:color="auto" w:frame="1"/>
        </w:rPr>
      </w:pPr>
      <w:r w:rsidRPr="00154239">
        <w:rPr>
          <w:rFonts w:ascii="Verdana" w:hAnsi="Verdana"/>
          <w:color w:val="353535"/>
          <w:bdr w:val="none" w:sz="0" w:space="0" w:color="auto" w:frame="1"/>
        </w:rPr>
        <w:t>It would work if ServiceDate wasn’t in both tables.</w:t>
      </w:r>
    </w:p>
    <w:p w:rsidR="00BF68F5" w:rsidRPr="00154239" w:rsidRDefault="00BF68F5" w:rsidP="00BF68F5">
      <w:pPr>
        <w:pStyle w:val="ListParagraph"/>
        <w:rPr>
          <w:rFonts w:ascii="Verdana" w:hAnsi="Verdana"/>
          <w:color w:val="353535"/>
          <w:sz w:val="24"/>
          <w:szCs w:val="24"/>
          <w:bdr w:val="none" w:sz="0" w:space="0" w:color="auto" w:frame="1"/>
        </w:rPr>
      </w:pPr>
    </w:p>
    <w:p w:rsidR="00BF68F5" w:rsidRPr="00154239" w:rsidRDefault="00380837" w:rsidP="008B1F27">
      <w:pPr>
        <w:pStyle w:val="NormalWeb"/>
        <w:numPr>
          <w:ilvl w:val="0"/>
          <w:numId w:val="11"/>
        </w:numPr>
        <w:shd w:val="clear" w:color="auto" w:fill="FFFFFF"/>
        <w:spacing w:before="0" w:beforeAutospacing="0" w:after="0" w:afterAutospacing="0"/>
        <w:rPr>
          <w:rFonts w:ascii="Verdana" w:hAnsi="Verdana"/>
          <w:color w:val="353535"/>
          <w:bdr w:val="none" w:sz="0" w:space="0" w:color="auto" w:frame="1"/>
        </w:rPr>
      </w:pPr>
      <w:r w:rsidRPr="00154239">
        <w:rPr>
          <w:rFonts w:ascii="Verdana" w:hAnsi="Verdana"/>
          <w:color w:val="353535"/>
          <w:bdr w:val="none" w:sz="0" w:space="0" w:color="auto" w:frame="1"/>
        </w:rPr>
        <w:t>It works.</w:t>
      </w:r>
    </w:p>
    <w:p w:rsidR="005B49D6" w:rsidRPr="00154239" w:rsidRDefault="005B49D6" w:rsidP="006F52C4">
      <w:pPr>
        <w:pStyle w:val="NormalWeb"/>
        <w:shd w:val="clear" w:color="auto" w:fill="FFFFFF"/>
        <w:spacing w:before="0" w:beforeAutospacing="0" w:after="0" w:afterAutospacing="0"/>
        <w:rPr>
          <w:rFonts w:ascii="Verdana" w:hAnsi="Verdana"/>
          <w:color w:val="353535"/>
        </w:rPr>
      </w:pPr>
    </w:p>
    <w:p w:rsidR="00380837" w:rsidRPr="00154239" w:rsidRDefault="006F52C4" w:rsidP="00154239">
      <w:pPr>
        <w:pStyle w:val="Heading1"/>
        <w:rPr>
          <w:szCs w:val="24"/>
          <w:bdr w:val="none" w:sz="0" w:space="0" w:color="auto" w:frame="1"/>
        </w:rPr>
      </w:pPr>
      <w:r w:rsidRPr="00154239">
        <w:rPr>
          <w:szCs w:val="24"/>
          <w:bdr w:val="none" w:sz="0" w:space="0" w:color="auto" w:frame="1"/>
        </w:rPr>
        <w:lastRenderedPageBreak/>
        <w:t xml:space="preserve">C. </w:t>
      </w:r>
    </w:p>
    <w:p w:rsidR="002A6896" w:rsidRPr="00154239" w:rsidRDefault="002A6896" w:rsidP="006F52C4">
      <w:pPr>
        <w:pStyle w:val="NormalWeb"/>
        <w:shd w:val="clear" w:color="auto" w:fill="FFFFFF"/>
        <w:spacing w:before="0" w:beforeAutospacing="0" w:after="0" w:afterAutospacing="0"/>
        <w:rPr>
          <w:rFonts w:ascii="Verdana" w:hAnsi="Verdana"/>
          <w:color w:val="353535"/>
          <w:bdr w:val="none" w:sz="0" w:space="0" w:color="auto" w:frame="1"/>
        </w:rPr>
      </w:pPr>
    </w:p>
    <w:p w:rsidR="002A6896" w:rsidRPr="00154239" w:rsidRDefault="00380837" w:rsidP="006F52C4">
      <w:pPr>
        <w:pStyle w:val="NormalWeb"/>
        <w:shd w:val="clear" w:color="auto" w:fill="FFFFFF"/>
        <w:spacing w:before="0" w:beforeAutospacing="0" w:after="0" w:afterAutospacing="0"/>
        <w:rPr>
          <w:rFonts w:ascii="Verdana" w:hAnsi="Verdana"/>
          <w:color w:val="353535"/>
          <w:bdr w:val="none" w:sz="0" w:space="0" w:color="auto" w:frame="1"/>
        </w:rPr>
      </w:pPr>
      <w:r w:rsidRPr="00154239">
        <w:rPr>
          <w:rFonts w:ascii="Verdana" w:hAnsi="Verdana"/>
          <w:color w:val="353535"/>
          <w:bdr w:val="none" w:sz="0" w:space="0" w:color="auto" w:frame="1"/>
        </w:rPr>
        <w:t xml:space="preserve">9 was the only one that works so PROPERTY stays the same while </w:t>
      </w:r>
    </w:p>
    <w:p w:rsidR="002A6896" w:rsidRPr="00154239" w:rsidRDefault="002A6896" w:rsidP="006F52C4">
      <w:pPr>
        <w:pStyle w:val="NormalWeb"/>
        <w:shd w:val="clear" w:color="auto" w:fill="FFFFFF"/>
        <w:spacing w:before="0" w:beforeAutospacing="0" w:after="0" w:afterAutospacing="0"/>
        <w:rPr>
          <w:rFonts w:ascii="Verdana" w:hAnsi="Verdana"/>
          <w:color w:val="353535"/>
          <w:bdr w:val="none" w:sz="0" w:space="0" w:color="auto" w:frame="1"/>
        </w:rPr>
      </w:pPr>
    </w:p>
    <w:p w:rsidR="002A6896" w:rsidRPr="00154239" w:rsidRDefault="00380837" w:rsidP="006F52C4">
      <w:pPr>
        <w:pStyle w:val="NormalWeb"/>
        <w:shd w:val="clear" w:color="auto" w:fill="FFFFFF"/>
        <w:spacing w:before="0" w:beforeAutospacing="0" w:after="0" w:afterAutospacing="0"/>
        <w:rPr>
          <w:rFonts w:ascii="Verdana" w:hAnsi="Verdana"/>
          <w:color w:val="353535"/>
          <w:bdr w:val="none" w:sz="0" w:space="0" w:color="auto" w:frame="1"/>
        </w:rPr>
      </w:pPr>
      <w:r w:rsidRPr="00154239">
        <w:rPr>
          <w:rFonts w:ascii="Verdana" w:hAnsi="Verdana"/>
          <w:color w:val="353535"/>
          <w:bdr w:val="none" w:sz="0" w:space="0" w:color="auto" w:frame="1"/>
        </w:rPr>
        <w:t xml:space="preserve">SERVICE </w:t>
      </w:r>
      <w:r w:rsidR="002A6896" w:rsidRPr="00154239">
        <w:rPr>
          <w:rFonts w:ascii="Verdana" w:hAnsi="Verdana"/>
          <w:color w:val="353535"/>
          <w:bdr w:val="none" w:sz="0" w:space="0" w:color="auto" w:frame="1"/>
        </w:rPr>
        <w:t>(</w:t>
      </w:r>
      <w:r w:rsidR="002A6896" w:rsidRPr="00154239">
        <w:rPr>
          <w:rFonts w:ascii="Verdana" w:hAnsi="Verdana"/>
          <w:color w:val="353535"/>
          <w:u w:val="single"/>
          <w:bdr w:val="none" w:sz="0" w:space="0" w:color="auto" w:frame="1"/>
        </w:rPr>
        <w:t>ServiceID</w:t>
      </w:r>
      <w:r w:rsidR="002A6896" w:rsidRPr="00154239">
        <w:rPr>
          <w:rFonts w:ascii="Verdana" w:hAnsi="Verdana"/>
          <w:i/>
          <w:color w:val="353535"/>
          <w:bdr w:val="none" w:sz="0" w:space="0" w:color="auto" w:frame="1"/>
        </w:rPr>
        <w:t>,</w:t>
      </w:r>
      <w:r w:rsidR="002A6896" w:rsidRPr="00154239">
        <w:rPr>
          <w:rFonts w:ascii="Verdana" w:hAnsi="Verdana"/>
          <w:color w:val="353535"/>
          <w:bdr w:val="none" w:sz="0" w:space="0" w:color="auto" w:frame="1"/>
        </w:rPr>
        <w:t xml:space="preserve"> </w:t>
      </w:r>
      <w:r w:rsidR="002A6896" w:rsidRPr="00154239">
        <w:rPr>
          <w:rFonts w:ascii="Verdana" w:hAnsi="Verdana"/>
          <w:color w:val="353535"/>
          <w:bdr w:val="none" w:sz="0" w:space="0" w:color="auto" w:frame="1"/>
        </w:rPr>
        <w:t>Description</w:t>
      </w:r>
      <w:r w:rsidRPr="00154239">
        <w:rPr>
          <w:rFonts w:ascii="Verdana" w:hAnsi="Verdana"/>
          <w:color w:val="353535"/>
          <w:bdr w:val="none" w:sz="0" w:space="0" w:color="auto" w:frame="1"/>
        </w:rPr>
        <w:t>).</w:t>
      </w:r>
      <w:r w:rsidR="002A6896" w:rsidRPr="00154239">
        <w:rPr>
          <w:rFonts w:ascii="Verdana" w:hAnsi="Verdana"/>
          <w:color w:val="353535"/>
          <w:bdr w:val="none" w:sz="0" w:space="0" w:color="auto" w:frame="1"/>
        </w:rPr>
        <w:t xml:space="preserve"> </w:t>
      </w:r>
    </w:p>
    <w:p w:rsidR="002A6896" w:rsidRPr="00154239" w:rsidRDefault="002A6896" w:rsidP="006F52C4">
      <w:pPr>
        <w:pStyle w:val="NormalWeb"/>
        <w:shd w:val="clear" w:color="auto" w:fill="FFFFFF"/>
        <w:spacing w:before="0" w:beforeAutospacing="0" w:after="0" w:afterAutospacing="0"/>
        <w:rPr>
          <w:rFonts w:ascii="Verdana" w:hAnsi="Verdana"/>
          <w:color w:val="353535"/>
          <w:bdr w:val="none" w:sz="0" w:space="0" w:color="auto" w:frame="1"/>
        </w:rPr>
      </w:pPr>
    </w:p>
    <w:p w:rsidR="00380837" w:rsidRPr="00154239" w:rsidRDefault="002A6896" w:rsidP="006F52C4">
      <w:pPr>
        <w:pStyle w:val="NormalWeb"/>
        <w:shd w:val="clear" w:color="auto" w:fill="FFFFFF"/>
        <w:spacing w:before="0" w:beforeAutospacing="0" w:after="0" w:afterAutospacing="0"/>
        <w:rPr>
          <w:rFonts w:ascii="Verdana" w:hAnsi="Verdana"/>
          <w:color w:val="353535"/>
          <w:bdr w:val="none" w:sz="0" w:space="0" w:color="auto" w:frame="1"/>
        </w:rPr>
      </w:pPr>
      <w:r w:rsidRPr="00154239">
        <w:rPr>
          <w:rFonts w:ascii="Verdana" w:hAnsi="Verdana"/>
          <w:color w:val="353535"/>
          <w:bdr w:val="none" w:sz="0" w:space="0" w:color="auto" w:frame="1"/>
        </w:rPr>
        <w:t>SERVICE_FEE (</w:t>
      </w:r>
      <w:r w:rsidRPr="00154239">
        <w:rPr>
          <w:rFonts w:ascii="Verdana" w:hAnsi="Verdana"/>
          <w:i/>
          <w:color w:val="353535"/>
          <w:u w:val="single"/>
          <w:bdr w:val="none" w:sz="0" w:space="0" w:color="auto" w:frame="1"/>
        </w:rPr>
        <w:t>PropertyID</w:t>
      </w:r>
      <w:r w:rsidRPr="00154239">
        <w:rPr>
          <w:rFonts w:ascii="Verdana" w:hAnsi="Verdana"/>
          <w:color w:val="353535"/>
          <w:bdr w:val="none" w:sz="0" w:space="0" w:color="auto" w:frame="1"/>
        </w:rPr>
        <w:t xml:space="preserve">, </w:t>
      </w:r>
      <w:r w:rsidRPr="00154239">
        <w:rPr>
          <w:rFonts w:ascii="Verdana" w:hAnsi="Verdana"/>
          <w:i/>
          <w:color w:val="353535"/>
          <w:u w:val="single"/>
          <w:bdr w:val="none" w:sz="0" w:space="0" w:color="auto" w:frame="1"/>
        </w:rPr>
        <w:t>ServiceID</w:t>
      </w:r>
      <w:r w:rsidRPr="00154239">
        <w:rPr>
          <w:rFonts w:ascii="Verdana" w:hAnsi="Verdana"/>
          <w:color w:val="353535"/>
          <w:bdr w:val="none" w:sz="0" w:space="0" w:color="auto" w:frame="1"/>
        </w:rPr>
        <w:t>, ServiceDate, Amount)</w:t>
      </w:r>
    </w:p>
    <w:p w:rsidR="006F52C4" w:rsidRPr="00154239" w:rsidRDefault="006F52C4">
      <w:pPr>
        <w:rPr>
          <w:sz w:val="24"/>
          <w:szCs w:val="24"/>
        </w:rPr>
      </w:pPr>
    </w:p>
    <w:p w:rsidR="006F52C4" w:rsidRPr="00154239" w:rsidRDefault="006F52C4">
      <w:pPr>
        <w:rPr>
          <w:sz w:val="24"/>
          <w:szCs w:val="24"/>
        </w:rPr>
      </w:pPr>
    </w:p>
    <w:sectPr w:rsidR="006F52C4" w:rsidRPr="0015423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4239" w:rsidRDefault="00154239" w:rsidP="00154239">
      <w:pPr>
        <w:spacing w:after="0" w:line="240" w:lineRule="auto"/>
      </w:pPr>
      <w:r>
        <w:separator/>
      </w:r>
    </w:p>
  </w:endnote>
  <w:endnote w:type="continuationSeparator" w:id="0">
    <w:p w:rsidR="00154239" w:rsidRDefault="00154239" w:rsidP="00154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4239" w:rsidRDefault="00154239" w:rsidP="00154239">
      <w:pPr>
        <w:spacing w:after="0" w:line="240" w:lineRule="auto"/>
      </w:pPr>
      <w:r>
        <w:separator/>
      </w:r>
    </w:p>
  </w:footnote>
  <w:footnote w:type="continuationSeparator" w:id="0">
    <w:p w:rsidR="00154239" w:rsidRDefault="00154239" w:rsidP="001542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239" w:rsidRDefault="00154239">
    <w:pPr>
      <w:pStyle w:val="Header"/>
      <w:jc w:val="right"/>
    </w:pPr>
    <w:r>
      <w:t xml:space="preserve">Anthony Fuller </w:t>
    </w:r>
    <w:sdt>
      <w:sdtPr>
        <w:id w:val="-18525567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4</w:t>
        </w:r>
        <w:r>
          <w:rPr>
            <w:noProof/>
          </w:rPr>
          <w:fldChar w:fldCharType="end"/>
        </w:r>
      </w:sdtContent>
    </w:sdt>
  </w:p>
  <w:p w:rsidR="00154239" w:rsidRDefault="001542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38AA"/>
    <w:multiLevelType w:val="hybridMultilevel"/>
    <w:tmpl w:val="43D84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933D7"/>
    <w:multiLevelType w:val="hybridMultilevel"/>
    <w:tmpl w:val="F154C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930F9"/>
    <w:multiLevelType w:val="hybridMultilevel"/>
    <w:tmpl w:val="F1780F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232126"/>
    <w:multiLevelType w:val="hybridMultilevel"/>
    <w:tmpl w:val="BD1A3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B46FC9"/>
    <w:multiLevelType w:val="hybridMultilevel"/>
    <w:tmpl w:val="A67C5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4F0904"/>
    <w:multiLevelType w:val="hybridMultilevel"/>
    <w:tmpl w:val="66CAE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E863D4"/>
    <w:multiLevelType w:val="hybridMultilevel"/>
    <w:tmpl w:val="57F4A0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52277E3"/>
    <w:multiLevelType w:val="hybridMultilevel"/>
    <w:tmpl w:val="36444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7F369E"/>
    <w:multiLevelType w:val="hybridMultilevel"/>
    <w:tmpl w:val="09462B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2D86E82"/>
    <w:multiLevelType w:val="hybridMultilevel"/>
    <w:tmpl w:val="A148E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A62034"/>
    <w:multiLevelType w:val="hybridMultilevel"/>
    <w:tmpl w:val="2B5CC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7"/>
  </w:num>
  <w:num w:numId="5">
    <w:abstractNumId w:val="2"/>
  </w:num>
  <w:num w:numId="6">
    <w:abstractNumId w:val="4"/>
  </w:num>
  <w:num w:numId="7">
    <w:abstractNumId w:val="6"/>
  </w:num>
  <w:num w:numId="8">
    <w:abstractNumId w:val="9"/>
  </w:num>
  <w:num w:numId="9">
    <w:abstractNumId w:val="8"/>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824"/>
    <w:rsid w:val="0001609B"/>
    <w:rsid w:val="0009018D"/>
    <w:rsid w:val="00154239"/>
    <w:rsid w:val="002159A1"/>
    <w:rsid w:val="00265FB7"/>
    <w:rsid w:val="002A6896"/>
    <w:rsid w:val="00331824"/>
    <w:rsid w:val="00380837"/>
    <w:rsid w:val="005B49D6"/>
    <w:rsid w:val="006F52C4"/>
    <w:rsid w:val="008731CF"/>
    <w:rsid w:val="00906BFE"/>
    <w:rsid w:val="009B6FFC"/>
    <w:rsid w:val="00A87D00"/>
    <w:rsid w:val="00B24C18"/>
    <w:rsid w:val="00BF68F5"/>
    <w:rsid w:val="00F02F82"/>
    <w:rsid w:val="00F33E92"/>
    <w:rsid w:val="00F635CD"/>
    <w:rsid w:val="00F904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59FA2"/>
  <w15:chartTrackingRefBased/>
  <w15:docId w15:val="{7EE64B46-21B8-444A-A457-4CE4603C3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2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42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52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F52C4"/>
  </w:style>
  <w:style w:type="paragraph" w:styleId="ListParagraph">
    <w:name w:val="List Paragraph"/>
    <w:basedOn w:val="Normal"/>
    <w:uiPriority w:val="34"/>
    <w:qFormat/>
    <w:rsid w:val="006F52C4"/>
    <w:pPr>
      <w:ind w:left="720"/>
      <w:contextualSpacing/>
    </w:pPr>
  </w:style>
  <w:style w:type="paragraph" w:styleId="Title">
    <w:name w:val="Title"/>
    <w:basedOn w:val="Normal"/>
    <w:next w:val="Normal"/>
    <w:link w:val="TitleChar"/>
    <w:uiPriority w:val="10"/>
    <w:qFormat/>
    <w:rsid w:val="002159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9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423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5423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54239"/>
    <w:pPr>
      <w:tabs>
        <w:tab w:val="center" w:pos="4419"/>
        <w:tab w:val="right" w:pos="8838"/>
      </w:tabs>
      <w:spacing w:after="0" w:line="240" w:lineRule="auto"/>
    </w:pPr>
  </w:style>
  <w:style w:type="character" w:customStyle="1" w:styleId="HeaderChar">
    <w:name w:val="Header Char"/>
    <w:basedOn w:val="DefaultParagraphFont"/>
    <w:link w:val="Header"/>
    <w:uiPriority w:val="99"/>
    <w:rsid w:val="00154239"/>
  </w:style>
  <w:style w:type="paragraph" w:styleId="Footer">
    <w:name w:val="footer"/>
    <w:basedOn w:val="Normal"/>
    <w:link w:val="FooterChar"/>
    <w:uiPriority w:val="99"/>
    <w:unhideWhenUsed/>
    <w:rsid w:val="00154239"/>
    <w:pPr>
      <w:tabs>
        <w:tab w:val="center" w:pos="4419"/>
        <w:tab w:val="right" w:pos="8838"/>
      </w:tabs>
      <w:spacing w:after="0" w:line="240" w:lineRule="auto"/>
    </w:pPr>
  </w:style>
  <w:style w:type="character" w:customStyle="1" w:styleId="FooterChar">
    <w:name w:val="Footer Char"/>
    <w:basedOn w:val="DefaultParagraphFont"/>
    <w:link w:val="Footer"/>
    <w:uiPriority w:val="99"/>
    <w:rsid w:val="00154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71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3501C-8895-4521-87C2-848FA66B9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4</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Dakota County Technical College</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Anthony Fuller</cp:lastModifiedBy>
  <cp:revision>3</cp:revision>
  <dcterms:created xsi:type="dcterms:W3CDTF">2017-01-30T19:32:00Z</dcterms:created>
  <dcterms:modified xsi:type="dcterms:W3CDTF">2017-02-01T05:41:00Z</dcterms:modified>
</cp:coreProperties>
</file>