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A0" w:rsidRDefault="005C4FA0" w:rsidP="005C4F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bdr w:val="none" w:sz="0" w:space="0" w:color="auto" w:frame="1"/>
        </w:rPr>
        <w:t xml:space="preserve">Chapter </w:t>
      </w:r>
      <w:r w:rsidR="001D5C69">
        <w:rPr>
          <w:rFonts w:ascii="Verdana" w:hAnsi="Verdana"/>
          <w:color w:val="353535"/>
          <w:bdr w:val="none" w:sz="0" w:space="0" w:color="auto" w:frame="1"/>
        </w:rPr>
        <w:t>8</w:t>
      </w:r>
      <w:r>
        <w:rPr>
          <w:rFonts w:ascii="Verdana" w:hAnsi="Verdana"/>
          <w:color w:val="353535"/>
          <w:bdr w:val="none" w:sz="0" w:space="0" w:color="auto" w:frame="1"/>
        </w:rPr>
        <w:t xml:space="preserve"> Assignment</w:t>
      </w:r>
    </w:p>
    <w:p w:rsidR="003545F2" w:rsidRDefault="001D5C69" w:rsidP="005C4F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353535"/>
          <w:bdr w:val="none" w:sz="0" w:space="0" w:color="auto" w:frame="1"/>
          <w:shd w:val="clear" w:color="auto" w:fill="FFFFFF"/>
        </w:rPr>
        <w:t>Review Questions 2, 3, 4, 6, 11, 14, 15, 16, 17,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  <w:shd w:val="clear" w:color="auto" w:fill="FFFFFF"/>
        </w:rPr>
        <w:t> </w:t>
      </w:r>
      <w:r>
        <w:rPr>
          <w:rFonts w:ascii="Verdana" w:hAnsi="Verdana"/>
          <w:color w:val="353535"/>
          <w:bdr w:val="none" w:sz="0" w:space="0" w:color="auto" w:frame="1"/>
          <w:shd w:val="clear" w:color="auto" w:fill="FFFFFF"/>
        </w:rPr>
        <w:t>22, 24, 25,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  <w:shd w:val="clear" w:color="auto" w:fill="FFFFFF"/>
        </w:rPr>
        <w:t> </w:t>
      </w:r>
      <w:r>
        <w:rPr>
          <w:rFonts w:ascii="Verdana" w:hAnsi="Verdana"/>
          <w:color w:val="353535"/>
          <w:bdr w:val="none" w:sz="0" w:space="0" w:color="auto" w:frame="1"/>
          <w:shd w:val="clear" w:color="auto" w:fill="FFFFFF"/>
        </w:rPr>
        <w:t>27, 33, 38, 40,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  <w:shd w:val="clear" w:color="auto" w:fill="FFFFFF"/>
        </w:rPr>
        <w:t> </w:t>
      </w:r>
      <w:r>
        <w:rPr>
          <w:rFonts w:ascii="Verdana" w:hAnsi="Verdana"/>
          <w:color w:val="353535"/>
          <w:bdr w:val="none" w:sz="0" w:space="0" w:color="auto" w:frame="1"/>
          <w:shd w:val="clear" w:color="auto" w:fill="FFFFFF"/>
        </w:rPr>
        <w:t>42, 44, 46 and 47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  <w:shd w:val="clear" w:color="auto" w:fill="FFFFFF"/>
        </w:rPr>
        <w:t> </w:t>
      </w:r>
      <w:r>
        <w:rPr>
          <w:rFonts w:ascii="Verdana" w:hAnsi="Verdana"/>
          <w:color w:val="353535"/>
          <w:bdr w:val="none" w:sz="0" w:space="0" w:color="auto" w:frame="1"/>
          <w:shd w:val="clear" w:color="auto" w:fill="FFFFFF"/>
        </w:rPr>
        <w:t>on pages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  <w:shd w:val="clear" w:color="auto" w:fill="FFFFFF"/>
        </w:rPr>
        <w:t> </w:t>
      </w:r>
      <w:r>
        <w:rPr>
          <w:rFonts w:ascii="Verdana" w:hAnsi="Verdana"/>
          <w:color w:val="353535"/>
          <w:bdr w:val="none" w:sz="0" w:space="0" w:color="auto" w:frame="1"/>
          <w:shd w:val="clear" w:color="auto" w:fill="FFFFFF"/>
        </w:rPr>
        <w:t>485 – 487</w:t>
      </w:r>
    </w:p>
    <w:p w:rsidR="001D5C69" w:rsidRDefault="001D5C69" w:rsidP="005C4F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2. How do BI systems differ from transaction processing systems?</w:t>
      </w:r>
    </w:p>
    <w:p w:rsidR="002B11B0" w:rsidRDefault="00203991" w:rsidP="002B11B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203991">
        <w:rPr>
          <w:rFonts w:ascii="Verdana" w:hAnsi="Verdana"/>
          <w:b/>
          <w:color w:val="353535"/>
          <w:bdr w:val="none" w:sz="0" w:space="0" w:color="auto" w:frame="1"/>
        </w:rPr>
        <w:t>They do not support operational activities, such as recording and processing orders. Instead, BI systems are used to support management assessment, analysis, planning, control, and, ultimately, decision making.</w:t>
      </w:r>
    </w:p>
    <w:p w:rsidR="00203991" w:rsidRPr="00203991" w:rsidRDefault="00203991" w:rsidP="0020399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b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3. Name and describe the two main categories of BI systems.</w:t>
      </w:r>
    </w:p>
    <w:p w:rsidR="004F527D" w:rsidRDefault="00203991" w:rsidP="0020399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203991">
        <w:rPr>
          <w:rFonts w:ascii="Verdana" w:hAnsi="Verdana"/>
          <w:b/>
          <w:color w:val="353535"/>
          <w:bdr w:val="none" w:sz="0" w:space="0" w:color="auto" w:frame="1"/>
        </w:rPr>
        <w:t xml:space="preserve">Reporting applications, </w:t>
      </w:r>
      <w:r>
        <w:rPr>
          <w:rFonts w:ascii="Verdana" w:hAnsi="Verdana"/>
          <w:b/>
          <w:color w:val="353535"/>
          <w:bdr w:val="none" w:sz="0" w:space="0" w:color="auto" w:frame="1"/>
        </w:rPr>
        <w:t>they make ele</w:t>
      </w:r>
      <w:r w:rsidR="004F527D">
        <w:rPr>
          <w:rFonts w:ascii="Verdana" w:hAnsi="Verdana"/>
          <w:b/>
          <w:color w:val="353535"/>
          <w:bdr w:val="none" w:sz="0" w:space="0" w:color="auto" w:frame="1"/>
        </w:rPr>
        <w:t>men</w:t>
      </w:r>
      <w:r>
        <w:rPr>
          <w:rFonts w:ascii="Verdana" w:hAnsi="Verdana"/>
          <w:b/>
          <w:color w:val="353535"/>
          <w:bdr w:val="none" w:sz="0" w:space="0" w:color="auto" w:frame="1"/>
        </w:rPr>
        <w:t xml:space="preserve">tary calculations on data. </w:t>
      </w:r>
    </w:p>
    <w:p w:rsidR="00203991" w:rsidRDefault="00203991" w:rsidP="0020399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>
        <w:rPr>
          <w:rFonts w:ascii="Verdana" w:hAnsi="Verdana"/>
          <w:b/>
          <w:color w:val="353535"/>
          <w:bdr w:val="none" w:sz="0" w:space="0" w:color="auto" w:frame="1"/>
        </w:rPr>
        <w:t>D</w:t>
      </w:r>
      <w:r w:rsidR="004F527D">
        <w:rPr>
          <w:rFonts w:ascii="Verdana" w:hAnsi="Verdana"/>
          <w:b/>
          <w:color w:val="353535"/>
          <w:bdr w:val="none" w:sz="0" w:space="0" w:color="auto" w:frame="1"/>
        </w:rPr>
        <w:t>ata mining applications, they use sophisticated mathematical and statistical techniques.</w:t>
      </w:r>
    </w:p>
    <w:p w:rsidR="004F527D" w:rsidRPr="00203991" w:rsidRDefault="004F527D" w:rsidP="004F527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b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4. What are the three sources of data for BI systems?</w:t>
      </w:r>
    </w:p>
    <w:p w:rsidR="00F6609F" w:rsidRDefault="00F6609F" w:rsidP="00F6609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F6609F">
        <w:rPr>
          <w:rFonts w:ascii="Verdana" w:hAnsi="Verdana"/>
          <w:b/>
          <w:color w:val="353535"/>
          <w:bdr w:val="none" w:sz="0" w:space="0" w:color="auto" w:frame="1"/>
        </w:rPr>
        <w:t>Operational databases, extracts of operational databases, and purchased data.</w:t>
      </w:r>
    </w:p>
    <w:p w:rsidR="002F2421" w:rsidRPr="00F6609F" w:rsidRDefault="002F2421" w:rsidP="002F242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b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6. What is an ETL system, and what functions does it perform?</w:t>
      </w:r>
    </w:p>
    <w:p w:rsidR="00F6609F" w:rsidRDefault="00F6609F" w:rsidP="00F6609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F6609F">
        <w:rPr>
          <w:rFonts w:ascii="Verdana" w:hAnsi="Verdana"/>
          <w:b/>
          <w:color w:val="353535"/>
          <w:bdr w:val="none" w:sz="0" w:space="0" w:color="auto" w:frame="1"/>
        </w:rPr>
        <w:t>Extract, transform, and load systems are used to extract data from operational systems; transform the data and load them into the data warehouses; and maintain metadata that describes the source, format, assumptions, and constraints about the data.</w:t>
      </w:r>
    </w:p>
    <w:p w:rsidR="002F2421" w:rsidRPr="00F6609F" w:rsidRDefault="002F2421" w:rsidP="002F242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b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11. Explain the difference between a data warehouse and a data mart. Give an example other than the ones used in this book.</w:t>
      </w:r>
    </w:p>
    <w:p w:rsidR="002F2421" w:rsidRDefault="002F2421" w:rsidP="002F242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2F2421">
        <w:rPr>
          <w:rFonts w:ascii="Verdana" w:hAnsi="Verdana"/>
          <w:b/>
          <w:color w:val="353535"/>
          <w:bdr w:val="none" w:sz="0" w:space="0" w:color="auto" w:frame="1"/>
        </w:rPr>
        <w:t>A data mart is a collection of data that is smaller than that held in a data warehouse. SOME EXAMPLE</w:t>
      </w:r>
    </w:p>
    <w:p w:rsidR="002F2421" w:rsidRPr="002F2421" w:rsidRDefault="002F2421" w:rsidP="002F242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b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14.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</w:t>
      </w:r>
      <w:r>
        <w:rPr>
          <w:rFonts w:ascii="Verdana" w:hAnsi="Verdana"/>
          <w:color w:val="353535"/>
          <w:bdr w:val="none" w:sz="0" w:space="0" w:color="auto" w:frame="1"/>
        </w:rPr>
        <w:t>What is a star schema?</w:t>
      </w:r>
    </w:p>
    <w:p w:rsidR="00E16241" w:rsidRDefault="00E16241" w:rsidP="00E1624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E16241">
        <w:rPr>
          <w:rFonts w:ascii="Verdana" w:hAnsi="Verdana"/>
          <w:b/>
          <w:color w:val="353535"/>
          <w:bdr w:val="none" w:sz="0" w:space="0" w:color="auto" w:frame="1"/>
        </w:rPr>
        <w:t>It visually represents a star, with a fact table at the center of the star and dimension tables radiating out from the center.</w:t>
      </w:r>
      <w:r>
        <w:rPr>
          <w:rFonts w:ascii="Verdana" w:hAnsi="Verdana"/>
          <w:b/>
          <w:color w:val="353535"/>
          <w:bdr w:val="none" w:sz="0" w:space="0" w:color="auto" w:frame="1"/>
        </w:rPr>
        <w:t xml:space="preserve"> The fact table is always fully normalized, but dimension tables may be non-normalized.</w:t>
      </w:r>
    </w:p>
    <w:p w:rsidR="00E16241" w:rsidRPr="00E16241" w:rsidRDefault="00E16241" w:rsidP="00E162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Verdana" w:hAnsi="Verdana"/>
          <w:b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15.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</w:t>
      </w:r>
      <w:r>
        <w:rPr>
          <w:rFonts w:ascii="Verdana" w:hAnsi="Verdana"/>
          <w:color w:val="353535"/>
          <w:bdr w:val="none" w:sz="0" w:space="0" w:color="auto" w:frame="1"/>
        </w:rPr>
        <w:t>What is a fact table? What types of data are stored in fact tables?</w:t>
      </w:r>
    </w:p>
    <w:p w:rsidR="00BC5FB6" w:rsidRDefault="00BC5FB6" w:rsidP="00BC5FB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BC5FB6">
        <w:rPr>
          <w:rFonts w:ascii="Verdana" w:hAnsi="Verdana"/>
          <w:b/>
          <w:color w:val="353535"/>
          <w:bdr w:val="none" w:sz="0" w:space="0" w:color="auto" w:frame="1"/>
        </w:rPr>
        <w:t xml:space="preserve">The central table in a dimensional database. </w:t>
      </w:r>
      <w:r w:rsidR="00742F57">
        <w:rPr>
          <w:rFonts w:ascii="Verdana" w:hAnsi="Verdana"/>
          <w:b/>
          <w:color w:val="353535"/>
          <w:bdr w:val="none" w:sz="0" w:space="0" w:color="auto" w:frame="1"/>
        </w:rPr>
        <w:t>Its</w:t>
      </w:r>
      <w:r w:rsidR="000629FA">
        <w:rPr>
          <w:rFonts w:ascii="Verdana" w:hAnsi="Verdana"/>
          <w:b/>
          <w:color w:val="353535"/>
          <w:bdr w:val="none" w:sz="0" w:space="0" w:color="auto" w:frame="1"/>
        </w:rPr>
        <w:t xml:space="preserve"> attributes are d</w:t>
      </w:r>
      <w:r w:rsidRPr="00BC5FB6">
        <w:rPr>
          <w:rFonts w:ascii="Verdana" w:hAnsi="Verdana"/>
          <w:b/>
          <w:color w:val="353535"/>
          <w:bdr w:val="none" w:sz="0" w:space="0" w:color="auto" w:frame="1"/>
        </w:rPr>
        <w:t>ata values that are summed, averaged, or processed in some simple arithmetic manner.</w:t>
      </w:r>
    </w:p>
    <w:p w:rsidR="00AB72B9" w:rsidRDefault="00AB72B9" w:rsidP="00AB72B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16. What is a measure?</w:t>
      </w:r>
    </w:p>
    <w:p w:rsidR="00742F57" w:rsidRDefault="00742F57" w:rsidP="00742F5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b/>
          <w:color w:val="353535"/>
          <w:bdr w:val="none" w:sz="0" w:space="0" w:color="auto" w:frame="1"/>
        </w:rPr>
        <w:lastRenderedPageBreak/>
        <w:t>In OLAP, a d</w:t>
      </w:r>
      <w:r w:rsidRPr="00BC5FB6">
        <w:rPr>
          <w:rFonts w:ascii="Verdana" w:hAnsi="Verdana"/>
          <w:b/>
          <w:color w:val="353535"/>
          <w:bdr w:val="none" w:sz="0" w:space="0" w:color="auto" w:frame="1"/>
        </w:rPr>
        <w:t xml:space="preserve">ata value that </w:t>
      </w:r>
      <w:r>
        <w:rPr>
          <w:rFonts w:ascii="Verdana" w:hAnsi="Verdana"/>
          <w:b/>
          <w:color w:val="353535"/>
          <w:bdr w:val="none" w:sz="0" w:space="0" w:color="auto" w:frame="1"/>
        </w:rPr>
        <w:t>is</w:t>
      </w:r>
      <w:r w:rsidRPr="00BC5FB6">
        <w:rPr>
          <w:rFonts w:ascii="Verdana" w:hAnsi="Verdana"/>
          <w:b/>
          <w:color w:val="353535"/>
          <w:bdr w:val="none" w:sz="0" w:space="0" w:color="auto" w:frame="1"/>
        </w:rPr>
        <w:t xml:space="preserve"> summed, averaged, or processed in some simple arithmetic manner.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17. What is a dimension table? What types of data are stored in dimension tables?</w:t>
      </w:r>
    </w:p>
    <w:p w:rsidR="00482DAA" w:rsidRDefault="001E103E" w:rsidP="00482DA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 w:rsidRPr="001E103E">
        <w:rPr>
          <w:rFonts w:ascii="Verdana" w:hAnsi="Verdana"/>
          <w:b/>
          <w:color w:val="353535"/>
          <w:bdr w:val="none" w:sz="0" w:space="0" w:color="auto" w:frame="1"/>
        </w:rPr>
        <w:t>In a star schema dimensional database, the tables that connect to the central fact table. Dimensional tables hold attributes used in the organizing queries in analysis such as those of OLAP cubes.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22. What is the distinguishing characteristic of OLAP reports?</w:t>
      </w:r>
    </w:p>
    <w:p w:rsidR="00D065E2" w:rsidRPr="00D065E2" w:rsidRDefault="00D065E2" w:rsidP="00D065E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D065E2">
        <w:rPr>
          <w:rFonts w:ascii="Verdana" w:hAnsi="Verdana"/>
          <w:b/>
          <w:color w:val="353535"/>
          <w:bdr w:val="none" w:sz="0" w:space="0" w:color="auto" w:frame="1"/>
        </w:rPr>
        <w:t>They are Dynamic</w:t>
      </w:r>
      <w:r>
        <w:rPr>
          <w:rFonts w:ascii="Verdana" w:hAnsi="Verdana"/>
          <w:b/>
          <w:color w:val="353535"/>
          <w:bdr w:val="none" w:sz="0" w:space="0" w:color="auto" w:frame="1"/>
        </w:rPr>
        <w:t>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24.</w:t>
      </w:r>
      <w:r w:rsidR="009713E8">
        <w:rPr>
          <w:rFonts w:ascii="Verdana" w:hAnsi="Verdana"/>
          <w:color w:val="353535"/>
          <w:bdr w:val="none" w:sz="0" w:space="0" w:color="auto" w:frame="1"/>
        </w:rPr>
        <w:t xml:space="preserve"> Give an example, other than ones in this text, of a measure, two dimensions related to your measure, and a cube.</w:t>
      </w:r>
    </w:p>
    <w:p w:rsidR="00D065E2" w:rsidRPr="00A85070" w:rsidRDefault="00A85070" w:rsidP="002B699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A85070">
        <w:rPr>
          <w:rFonts w:ascii="Verdana" w:hAnsi="Verdana"/>
          <w:b/>
          <w:color w:val="353535"/>
          <w:bdr w:val="none" w:sz="0" w:space="0" w:color="auto" w:frame="1"/>
        </w:rPr>
        <w:t>I’m still confused by measures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25.</w:t>
      </w:r>
      <w:r w:rsidR="009713E8">
        <w:rPr>
          <w:rFonts w:ascii="Verdana" w:hAnsi="Verdana"/>
          <w:color w:val="353535"/>
          <w:bdr w:val="none" w:sz="0" w:space="0" w:color="auto" w:frame="1"/>
        </w:rPr>
        <w:t xml:space="preserve"> What is drill down?</w:t>
      </w:r>
    </w:p>
    <w:p w:rsidR="00482DAA" w:rsidRPr="00482DAA" w:rsidRDefault="00482DAA" w:rsidP="00482DA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482DAA">
        <w:rPr>
          <w:rFonts w:ascii="Verdana" w:hAnsi="Verdana"/>
          <w:b/>
          <w:color w:val="353535"/>
          <w:bdr w:val="none" w:sz="0" w:space="0" w:color="auto" w:frame="1"/>
        </w:rPr>
        <w:t>User-directed disaggregation of data used to break higher-level totals into components.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27.</w:t>
      </w:r>
      <w:r w:rsidR="009713E8">
        <w:rPr>
          <w:rFonts w:ascii="Verdana" w:hAnsi="Verdana"/>
          <w:color w:val="353535"/>
          <w:bdr w:val="none" w:sz="0" w:space="0" w:color="auto" w:frame="1"/>
        </w:rPr>
        <w:t xml:space="preserve"> Define </w:t>
      </w:r>
      <w:r w:rsidR="009713E8" w:rsidRPr="009713E8">
        <w:rPr>
          <w:rFonts w:ascii="Verdana" w:hAnsi="Verdana"/>
          <w:i/>
          <w:color w:val="353535"/>
          <w:bdr w:val="none" w:sz="0" w:space="0" w:color="auto" w:frame="1"/>
        </w:rPr>
        <w:t>distributed database</w:t>
      </w:r>
      <w:r w:rsidR="009713E8">
        <w:rPr>
          <w:rFonts w:ascii="Verdana" w:hAnsi="Verdana"/>
          <w:color w:val="353535"/>
          <w:bdr w:val="none" w:sz="0" w:space="0" w:color="auto" w:frame="1"/>
        </w:rPr>
        <w:t>.</w:t>
      </w:r>
    </w:p>
    <w:p w:rsidR="004D63B7" w:rsidRPr="004D63B7" w:rsidRDefault="004D63B7" w:rsidP="004D63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4D63B7">
        <w:rPr>
          <w:rFonts w:ascii="Verdana" w:hAnsi="Verdana"/>
          <w:b/>
          <w:color w:val="353535"/>
          <w:bdr w:val="none" w:sz="0" w:space="0" w:color="auto" w:frame="1"/>
        </w:rPr>
        <w:t>A database that is stored and processed on more than one computer.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33.</w:t>
      </w:r>
      <w:r w:rsidR="009713E8">
        <w:rPr>
          <w:rFonts w:ascii="Verdana" w:hAnsi="Verdana"/>
          <w:color w:val="353535"/>
          <w:bdr w:val="none" w:sz="0" w:space="0" w:color="auto" w:frame="1"/>
        </w:rPr>
        <w:t xml:space="preserve"> Explain what problems can occur in a distributed database that is partitioned but not replicated.</w:t>
      </w:r>
    </w:p>
    <w:p w:rsidR="004D63B7" w:rsidRPr="00924FA1" w:rsidRDefault="00924FA1" w:rsidP="004D63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924FA1">
        <w:rPr>
          <w:rFonts w:ascii="Verdana" w:hAnsi="Verdana"/>
          <w:b/>
          <w:color w:val="353535"/>
          <w:bdr w:val="none" w:sz="0" w:space="0" w:color="auto" w:frame="1"/>
        </w:rPr>
        <w:t>If any transaction updates data that span two or more distributed partitions.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38.</w:t>
      </w:r>
      <w:r w:rsidR="009713E8">
        <w:rPr>
          <w:rFonts w:ascii="Verdana" w:hAnsi="Verdana"/>
          <w:color w:val="353535"/>
          <w:bdr w:val="none" w:sz="0" w:space="0" w:color="auto" w:frame="1"/>
        </w:rPr>
        <w:t xml:space="preserve"> According to this chapter, why were OODBMSs not successful?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i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40.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</w:t>
      </w:r>
      <w:r w:rsidR="009713E8">
        <w:rPr>
          <w:rFonts w:ascii="Verdana" w:hAnsi="Verdana"/>
          <w:color w:val="353535"/>
          <w:bdr w:val="none" w:sz="0" w:space="0" w:color="auto" w:frame="1"/>
        </w:rPr>
        <w:t xml:space="preserve">What is </w:t>
      </w:r>
      <w:r w:rsidR="009713E8" w:rsidRPr="009713E8">
        <w:rPr>
          <w:rFonts w:ascii="Verdana" w:hAnsi="Verdana"/>
          <w:i/>
          <w:color w:val="353535"/>
          <w:bdr w:val="none" w:sz="0" w:space="0" w:color="auto" w:frame="1"/>
        </w:rPr>
        <w:t>Big Data?</w:t>
      </w:r>
    </w:p>
    <w:p w:rsidR="0031310A" w:rsidRPr="00203991" w:rsidRDefault="0031310A" w:rsidP="0031310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203991">
        <w:rPr>
          <w:rFonts w:ascii="Verdana" w:hAnsi="Verdana"/>
          <w:b/>
          <w:color w:val="353535"/>
          <w:bdr w:val="none" w:sz="0" w:space="0" w:color="auto" w:frame="1"/>
        </w:rPr>
        <w:t>The current term for the enormous datasets generated by Web applications.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42.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What is the NoSQL </w:t>
      </w:r>
      <w:r w:rsidR="002B11B0" w:rsidRPr="002B11B0">
        <w:rPr>
          <w:rFonts w:ascii="Verdana" w:hAnsi="Verdana"/>
          <w:i/>
          <w:color w:val="353535"/>
          <w:bdr w:val="none" w:sz="0" w:space="0" w:color="auto" w:frame="1"/>
        </w:rPr>
        <w:t>movement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? </w:t>
      </w:r>
    </w:p>
    <w:p w:rsidR="004D63B7" w:rsidRPr="00DA5A44" w:rsidRDefault="00DA5A44" w:rsidP="004D63B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DA5A44">
        <w:rPr>
          <w:rFonts w:ascii="Verdana" w:hAnsi="Verdana"/>
          <w:b/>
          <w:color w:val="353535"/>
          <w:bdr w:val="none" w:sz="0" w:space="0" w:color="auto" w:frame="1"/>
        </w:rPr>
        <w:t>A Not Only SQL DBMS is often a distributed replicated database that is used for large databases.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44.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What is </w:t>
      </w:r>
      <w:r w:rsidR="002B11B0" w:rsidRPr="002B11B0">
        <w:rPr>
          <w:rFonts w:ascii="Verdana" w:hAnsi="Verdana"/>
          <w:i/>
          <w:color w:val="353535"/>
          <w:bdr w:val="none" w:sz="0" w:space="0" w:color="auto" w:frame="1"/>
        </w:rPr>
        <w:t>Cassandra</w:t>
      </w:r>
      <w:r w:rsidR="002B11B0">
        <w:rPr>
          <w:rFonts w:ascii="Verdana" w:hAnsi="Verdana"/>
          <w:color w:val="353535"/>
          <w:bdr w:val="none" w:sz="0" w:space="0" w:color="auto" w:frame="1"/>
        </w:rPr>
        <w:t>, and what is the history of the development of Cassandra to its current state?</w:t>
      </w:r>
    </w:p>
    <w:p w:rsidR="004D63B7" w:rsidRPr="00A85070" w:rsidRDefault="00A85070" w:rsidP="004D63B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A85070">
        <w:rPr>
          <w:rFonts w:ascii="Verdana" w:hAnsi="Verdana"/>
          <w:b/>
          <w:color w:val="353535"/>
          <w:bdr w:val="none" w:sz="0" w:space="0" w:color="auto" w:frame="1"/>
        </w:rPr>
        <w:t>A nonrelational unstructured data store from the Apache Software Foundation.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46.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Explain MapReduce processing.</w:t>
      </w:r>
      <w:bookmarkStart w:id="0" w:name="_GoBack"/>
      <w:bookmarkEnd w:id="0"/>
    </w:p>
    <w:p w:rsidR="004D63B7" w:rsidRPr="00DA5A44" w:rsidRDefault="00DA5A44" w:rsidP="004D63B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DA5A44">
        <w:rPr>
          <w:rFonts w:ascii="Verdana" w:hAnsi="Verdana"/>
          <w:b/>
          <w:color w:val="353535"/>
          <w:bdr w:val="none" w:sz="0" w:space="0" w:color="auto" w:frame="1"/>
        </w:rPr>
        <w:t>To break a large analytical task into smaller tasks, assign each task to a different cluster of computers, gather the results of each, and combine them into a final product of the original task.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47.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What is </w:t>
      </w:r>
      <w:r w:rsidR="002B11B0" w:rsidRPr="002B11B0">
        <w:rPr>
          <w:rFonts w:ascii="Verdana" w:hAnsi="Verdana"/>
          <w:i/>
          <w:color w:val="353535"/>
          <w:bdr w:val="none" w:sz="0" w:space="0" w:color="auto" w:frame="1"/>
        </w:rPr>
        <w:t>Hadoop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, and what is the history of the development of Hadoop to its current state? What are </w:t>
      </w:r>
      <w:r w:rsidR="002B11B0" w:rsidRPr="002B11B0">
        <w:rPr>
          <w:rFonts w:ascii="Verdana" w:hAnsi="Verdana"/>
          <w:i/>
          <w:color w:val="353535"/>
          <w:bdr w:val="none" w:sz="0" w:space="0" w:color="auto" w:frame="1"/>
        </w:rPr>
        <w:t>HBase</w:t>
      </w:r>
      <w:r w:rsidR="002B11B0">
        <w:rPr>
          <w:rFonts w:ascii="Verdana" w:hAnsi="Verdana"/>
          <w:color w:val="353535"/>
          <w:bdr w:val="none" w:sz="0" w:space="0" w:color="auto" w:frame="1"/>
        </w:rPr>
        <w:t xml:space="preserve"> and </w:t>
      </w:r>
      <w:r w:rsidR="002B11B0" w:rsidRPr="002B11B0">
        <w:rPr>
          <w:rFonts w:ascii="Verdana" w:hAnsi="Verdana"/>
          <w:i/>
          <w:color w:val="353535"/>
          <w:bdr w:val="none" w:sz="0" w:space="0" w:color="auto" w:frame="1"/>
        </w:rPr>
        <w:t>Pig</w:t>
      </w:r>
      <w:r w:rsidR="002B11B0">
        <w:rPr>
          <w:rFonts w:ascii="Verdana" w:hAnsi="Verdana"/>
          <w:color w:val="353535"/>
          <w:bdr w:val="none" w:sz="0" w:space="0" w:color="auto" w:frame="1"/>
        </w:rPr>
        <w:t>?</w:t>
      </w:r>
    </w:p>
    <w:p w:rsidR="004D63B7" w:rsidRPr="00D5149D" w:rsidRDefault="002E305E" w:rsidP="004D63B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353535"/>
          <w:bdr w:val="none" w:sz="0" w:space="0" w:color="auto" w:frame="1"/>
        </w:rPr>
      </w:pPr>
      <w:r w:rsidRPr="00D5149D">
        <w:rPr>
          <w:rFonts w:ascii="Verdana" w:hAnsi="Verdana"/>
          <w:b/>
          <w:color w:val="353535"/>
          <w:bdr w:val="none" w:sz="0" w:space="0" w:color="auto" w:frame="1"/>
        </w:rPr>
        <w:t>Provides standard file services to clustered servers so that their file systems can function as one distributed file system.</w:t>
      </w:r>
      <w:r w:rsidR="00D5149D" w:rsidRPr="00D5149D">
        <w:rPr>
          <w:rFonts w:ascii="Verdana" w:hAnsi="Verdana"/>
          <w:b/>
          <w:color w:val="353535"/>
          <w:bdr w:val="none" w:sz="0" w:space="0" w:color="auto" w:frame="1"/>
        </w:rPr>
        <w:t xml:space="preserve"> Was originally part of Cassandra, but it has spun </w:t>
      </w:r>
      <w:r w:rsidR="00D5149D" w:rsidRPr="00D5149D">
        <w:rPr>
          <w:rFonts w:ascii="Verdana" w:hAnsi="Verdana"/>
          <w:b/>
          <w:color w:val="353535"/>
          <w:bdr w:val="none" w:sz="0" w:space="0" w:color="auto" w:frame="1"/>
        </w:rPr>
        <w:lastRenderedPageBreak/>
        <w:t>off a nonrelational data store of its own called HBase and a query language named Pig.</w:t>
      </w:r>
    </w:p>
    <w:p w:rsidR="001D5C69" w:rsidRDefault="001D5C69" w:rsidP="001D5C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</w:p>
    <w:sectPr w:rsidR="001D5C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AC0" w:rsidRDefault="00942AC0" w:rsidP="00942AC0">
      <w:pPr>
        <w:spacing w:after="0" w:line="240" w:lineRule="auto"/>
      </w:pPr>
      <w:r>
        <w:separator/>
      </w:r>
    </w:p>
  </w:endnote>
  <w:endnote w:type="continuationSeparator" w:id="0">
    <w:p w:rsidR="00942AC0" w:rsidRDefault="00942AC0" w:rsidP="0094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AC0" w:rsidRDefault="00942AC0" w:rsidP="00942AC0">
      <w:pPr>
        <w:spacing w:after="0" w:line="240" w:lineRule="auto"/>
      </w:pPr>
      <w:r>
        <w:separator/>
      </w:r>
    </w:p>
  </w:footnote>
  <w:footnote w:type="continuationSeparator" w:id="0">
    <w:p w:rsidR="00942AC0" w:rsidRDefault="00942AC0" w:rsidP="0094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52A" w:rsidRDefault="008B452A" w:rsidP="008B452A">
    <w:pPr>
      <w:pStyle w:val="Header"/>
      <w:jc w:val="right"/>
    </w:pPr>
    <w:r>
      <w:t xml:space="preserve">Anthony Fuller </w:t>
    </w:r>
    <w:sdt>
      <w:sdtPr>
        <w:id w:val="-9223327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07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42AC0" w:rsidRDefault="00942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CB0"/>
    <w:multiLevelType w:val="hybridMultilevel"/>
    <w:tmpl w:val="766226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57DC7"/>
    <w:multiLevelType w:val="hybridMultilevel"/>
    <w:tmpl w:val="BD444A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3250B"/>
    <w:multiLevelType w:val="hybridMultilevel"/>
    <w:tmpl w:val="E41E00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F1987"/>
    <w:multiLevelType w:val="hybridMultilevel"/>
    <w:tmpl w:val="006C6D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3548D"/>
    <w:multiLevelType w:val="hybridMultilevel"/>
    <w:tmpl w:val="BC7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0534"/>
    <w:multiLevelType w:val="hybridMultilevel"/>
    <w:tmpl w:val="BD1C4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5323F"/>
    <w:multiLevelType w:val="hybridMultilevel"/>
    <w:tmpl w:val="BB74C3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FD492B"/>
    <w:multiLevelType w:val="hybridMultilevel"/>
    <w:tmpl w:val="7A1290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D1BB4"/>
    <w:multiLevelType w:val="hybridMultilevel"/>
    <w:tmpl w:val="65C012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C321A5"/>
    <w:multiLevelType w:val="hybridMultilevel"/>
    <w:tmpl w:val="F4FE7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C3877"/>
    <w:multiLevelType w:val="hybridMultilevel"/>
    <w:tmpl w:val="DBCCE1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0566E8"/>
    <w:multiLevelType w:val="hybridMultilevel"/>
    <w:tmpl w:val="4E1624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D90393"/>
    <w:multiLevelType w:val="hybridMultilevel"/>
    <w:tmpl w:val="A51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211EE"/>
    <w:multiLevelType w:val="hybridMultilevel"/>
    <w:tmpl w:val="24C2A1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D8465A"/>
    <w:multiLevelType w:val="hybridMultilevel"/>
    <w:tmpl w:val="3D4C0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8A4F65"/>
    <w:multiLevelType w:val="hybridMultilevel"/>
    <w:tmpl w:val="B8343C28"/>
    <w:lvl w:ilvl="0" w:tplc="AC64020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i w:val="0"/>
        <w:color w:val="35353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67B83"/>
    <w:multiLevelType w:val="hybridMultilevel"/>
    <w:tmpl w:val="83C225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577523"/>
    <w:multiLevelType w:val="hybridMultilevel"/>
    <w:tmpl w:val="335E09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3"/>
  </w:num>
  <w:num w:numId="5">
    <w:abstractNumId w:val="7"/>
  </w:num>
  <w:num w:numId="6">
    <w:abstractNumId w:val="16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7"/>
  </w:num>
  <w:num w:numId="14">
    <w:abstractNumId w:val="1"/>
  </w:num>
  <w:num w:numId="15">
    <w:abstractNumId w:val="6"/>
  </w:num>
  <w:num w:numId="16">
    <w:abstractNumId w:val="9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22"/>
    <w:rsid w:val="000267D5"/>
    <w:rsid w:val="000330A8"/>
    <w:rsid w:val="00040BD6"/>
    <w:rsid w:val="000425D7"/>
    <w:rsid w:val="000629FA"/>
    <w:rsid w:val="000E6043"/>
    <w:rsid w:val="000F77D7"/>
    <w:rsid w:val="001172C7"/>
    <w:rsid w:val="001322DE"/>
    <w:rsid w:val="00190D3A"/>
    <w:rsid w:val="001D5C69"/>
    <w:rsid w:val="001E103E"/>
    <w:rsid w:val="00203991"/>
    <w:rsid w:val="00206394"/>
    <w:rsid w:val="00246A1C"/>
    <w:rsid w:val="002527CA"/>
    <w:rsid w:val="002545A8"/>
    <w:rsid w:val="002B11B0"/>
    <w:rsid w:val="002B55B4"/>
    <w:rsid w:val="002B6994"/>
    <w:rsid w:val="002D4A58"/>
    <w:rsid w:val="002E305E"/>
    <w:rsid w:val="002F2421"/>
    <w:rsid w:val="003004BE"/>
    <w:rsid w:val="00302E6F"/>
    <w:rsid w:val="0031310A"/>
    <w:rsid w:val="00320069"/>
    <w:rsid w:val="00321B03"/>
    <w:rsid w:val="003451D8"/>
    <w:rsid w:val="00353B25"/>
    <w:rsid w:val="003545F2"/>
    <w:rsid w:val="00357383"/>
    <w:rsid w:val="0037476A"/>
    <w:rsid w:val="00392036"/>
    <w:rsid w:val="003B5C1D"/>
    <w:rsid w:val="004104DE"/>
    <w:rsid w:val="00426B7F"/>
    <w:rsid w:val="00453788"/>
    <w:rsid w:val="00482DAA"/>
    <w:rsid w:val="00484AC5"/>
    <w:rsid w:val="004D63B7"/>
    <w:rsid w:val="004F527D"/>
    <w:rsid w:val="00514EF5"/>
    <w:rsid w:val="00560581"/>
    <w:rsid w:val="0058717C"/>
    <w:rsid w:val="005C4FA0"/>
    <w:rsid w:val="00644DC9"/>
    <w:rsid w:val="00675D25"/>
    <w:rsid w:val="0069254D"/>
    <w:rsid w:val="006B4A85"/>
    <w:rsid w:val="007019E6"/>
    <w:rsid w:val="00742F57"/>
    <w:rsid w:val="007C2C1C"/>
    <w:rsid w:val="007D7211"/>
    <w:rsid w:val="00854A5C"/>
    <w:rsid w:val="008B452A"/>
    <w:rsid w:val="008C4BC1"/>
    <w:rsid w:val="008E5CDC"/>
    <w:rsid w:val="008E7CC4"/>
    <w:rsid w:val="009052D4"/>
    <w:rsid w:val="00924FA1"/>
    <w:rsid w:val="00942AC0"/>
    <w:rsid w:val="009713E8"/>
    <w:rsid w:val="00981DC8"/>
    <w:rsid w:val="00993FE3"/>
    <w:rsid w:val="009D7D31"/>
    <w:rsid w:val="00A85070"/>
    <w:rsid w:val="00AB72B9"/>
    <w:rsid w:val="00B0070D"/>
    <w:rsid w:val="00B80557"/>
    <w:rsid w:val="00B96790"/>
    <w:rsid w:val="00BB74A3"/>
    <w:rsid w:val="00BC5FB6"/>
    <w:rsid w:val="00BD0B22"/>
    <w:rsid w:val="00BF6CA5"/>
    <w:rsid w:val="00C556B1"/>
    <w:rsid w:val="00CB07B9"/>
    <w:rsid w:val="00CC6657"/>
    <w:rsid w:val="00D065E2"/>
    <w:rsid w:val="00D5149D"/>
    <w:rsid w:val="00DA5A44"/>
    <w:rsid w:val="00DD0AAD"/>
    <w:rsid w:val="00DD6F64"/>
    <w:rsid w:val="00E15170"/>
    <w:rsid w:val="00E16241"/>
    <w:rsid w:val="00E7260C"/>
    <w:rsid w:val="00E91AFE"/>
    <w:rsid w:val="00F358F0"/>
    <w:rsid w:val="00F54DD7"/>
    <w:rsid w:val="00F6609F"/>
    <w:rsid w:val="00F80FCC"/>
    <w:rsid w:val="00F86763"/>
    <w:rsid w:val="00FB5CE3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D534"/>
  <w15:chartTrackingRefBased/>
  <w15:docId w15:val="{546DA74C-BA3A-480C-A0D3-A3B2D593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2AC0"/>
  </w:style>
  <w:style w:type="paragraph" w:styleId="Header">
    <w:name w:val="header"/>
    <w:basedOn w:val="Normal"/>
    <w:link w:val="HeaderChar"/>
    <w:uiPriority w:val="99"/>
    <w:unhideWhenUsed/>
    <w:rsid w:val="00942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C0"/>
  </w:style>
  <w:style w:type="paragraph" w:styleId="Footer">
    <w:name w:val="footer"/>
    <w:basedOn w:val="Normal"/>
    <w:link w:val="FooterChar"/>
    <w:uiPriority w:val="99"/>
    <w:unhideWhenUsed/>
    <w:rsid w:val="00942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C0"/>
  </w:style>
  <w:style w:type="paragraph" w:styleId="ListParagraph">
    <w:name w:val="List Paragraph"/>
    <w:basedOn w:val="Normal"/>
    <w:uiPriority w:val="34"/>
    <w:qFormat/>
    <w:rsid w:val="0094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Anthony Fuller</cp:lastModifiedBy>
  <cp:revision>23</cp:revision>
  <dcterms:created xsi:type="dcterms:W3CDTF">2017-05-08T16:20:00Z</dcterms:created>
  <dcterms:modified xsi:type="dcterms:W3CDTF">2017-05-10T14:23:00Z</dcterms:modified>
</cp:coreProperties>
</file>