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9E66" w14:textId="77777777" w:rsidR="000E1DA1" w:rsidRDefault="00000000">
      <w:pPr>
        <w:pStyle w:val="Heading1"/>
      </w:pPr>
      <w:bookmarkStart w:id="0" w:name="nestiq-smart-investment-intelligence"/>
      <w:r>
        <w:t>NeStiQ — Smart Investment Intelligence</w:t>
      </w:r>
    </w:p>
    <w:p w14:paraId="625E7B68" w14:textId="77777777" w:rsidR="000E1DA1" w:rsidRDefault="00000000">
      <w:pPr>
        <w:pStyle w:val="Heading2"/>
      </w:pPr>
      <w:bookmarkStart w:id="1" w:name="github-repository-description"/>
      <w:r>
        <w:t>GitHub Repository Description</w:t>
      </w:r>
    </w:p>
    <w:p w14:paraId="5DB12224" w14:textId="77777777" w:rsidR="000E1DA1" w:rsidRDefault="00000000">
      <w:pPr>
        <w:pStyle w:val="FirstParagraph"/>
      </w:pPr>
      <w:r>
        <w:rPr>
          <w:b/>
          <w:bCs/>
        </w:rPr>
        <w:t>NeStiQ is a smart stock market intelligence platform for Indian equities featuring live NSE market data, financial analytics, sector insights, and a modern responsive dashboard built with Python and HTML/CSS/JS.</w:t>
      </w:r>
    </w:p>
    <w:p w14:paraId="6F77A55A" w14:textId="77777777" w:rsidR="000E1DA1" w:rsidRDefault="00000000">
      <w:r>
        <w:pict w14:anchorId="1CEBC778">
          <v:rect id="_x0000_i1025" style="width:0;height:1.5pt" o:hralign="center" o:hrstd="t" o:hr="t"/>
        </w:pict>
      </w:r>
    </w:p>
    <w:p w14:paraId="5C0F6B93" w14:textId="77777777" w:rsidR="000E1DA1" w:rsidRDefault="00000000">
      <w:pPr>
        <w:pStyle w:val="Heading1"/>
      </w:pPr>
      <w:bookmarkStart w:id="2" w:name="readme.md"/>
      <w:bookmarkEnd w:id="0"/>
      <w:bookmarkEnd w:id="1"/>
      <w:r>
        <w:t>README.md</w:t>
      </w:r>
    </w:p>
    <w:p w14:paraId="569EC63C" w14:textId="77777777" w:rsidR="000E1DA1" w:rsidRDefault="00000000">
      <w:pPr>
        <w:pStyle w:val="Heading1"/>
      </w:pPr>
      <w:bookmarkStart w:id="3" w:name="nestiq-smart-investment-intelligence-1"/>
      <w:bookmarkEnd w:id="2"/>
      <w:r>
        <w:t>NeStiQ — Smart Investment Intelligence</w:t>
      </w:r>
    </w:p>
    <w:p w14:paraId="2427D1DA" w14:textId="77777777" w:rsidR="000E1DA1" w:rsidRDefault="00000000">
      <w:pPr>
        <w:pStyle w:val="FirstParagraph"/>
      </w:pPr>
      <w:r>
        <w:t>NeStiQ is a modern investment intelligence dashboard focused on the Indian stock market. It provides live stock prices, company fundamentals, sector analysis, and financial insights using free public data sources such as NSE India, Screener.in, and Yahoo Finance.</w:t>
      </w:r>
    </w:p>
    <w:p w14:paraId="26AA5ACF" w14:textId="77777777" w:rsidR="000E1DA1" w:rsidRDefault="00000000">
      <w:pPr>
        <w:pStyle w:val="BodyText"/>
      </w:pPr>
      <w:r>
        <w:t>The project combines a sleek professional frontend with a lightweight Python backend server to create a fast and responsive stock analysis platform.</w:t>
      </w:r>
    </w:p>
    <w:p w14:paraId="706A7D08" w14:textId="77777777" w:rsidR="000E1DA1" w:rsidRDefault="00000000">
      <w:r>
        <w:pict w14:anchorId="1C5000D1">
          <v:rect id="_x0000_i1026" style="width:0;height:1.5pt" o:hralign="center" o:hrstd="t" o:hr="t"/>
        </w:pict>
      </w:r>
    </w:p>
    <w:p w14:paraId="404B80D6" w14:textId="77777777" w:rsidR="000E1DA1" w:rsidRDefault="00000000">
      <w:pPr>
        <w:pStyle w:val="Heading2"/>
      </w:pPr>
      <w:bookmarkStart w:id="4" w:name="features"/>
      <w:r>
        <w:t>Features</w:t>
      </w:r>
    </w:p>
    <w:p w14:paraId="2B9A5EFF" w14:textId="77777777" w:rsidR="000E1DA1" w:rsidRDefault="00000000">
      <w:pPr>
        <w:pStyle w:val="Compact"/>
        <w:numPr>
          <w:ilvl w:val="0"/>
          <w:numId w:val="2"/>
        </w:numPr>
      </w:pPr>
      <w:r>
        <w:t>Live NSE stock market data</w:t>
      </w:r>
    </w:p>
    <w:p w14:paraId="5C3B1A87" w14:textId="77777777" w:rsidR="000E1DA1" w:rsidRDefault="00000000">
      <w:pPr>
        <w:pStyle w:val="Compact"/>
        <w:numPr>
          <w:ilvl w:val="0"/>
          <w:numId w:val="2"/>
        </w:numPr>
      </w:pPr>
      <w:r>
        <w:t>Real-time stock prices and fundamentals</w:t>
      </w:r>
    </w:p>
    <w:p w14:paraId="6275883B" w14:textId="77777777" w:rsidR="000E1DA1" w:rsidRDefault="00000000">
      <w:pPr>
        <w:pStyle w:val="Compact"/>
        <w:numPr>
          <w:ilvl w:val="0"/>
          <w:numId w:val="2"/>
        </w:numPr>
      </w:pPr>
      <w:r>
        <w:t>Sector-wise stock analysis</w:t>
      </w:r>
    </w:p>
    <w:p w14:paraId="51F81B72" w14:textId="77777777" w:rsidR="000E1DA1" w:rsidRDefault="00000000">
      <w:pPr>
        <w:pStyle w:val="Compact"/>
        <w:numPr>
          <w:ilvl w:val="0"/>
          <w:numId w:val="2"/>
        </w:numPr>
      </w:pPr>
      <w:r>
        <w:t>Financial metrics like:</w:t>
      </w:r>
    </w:p>
    <w:p w14:paraId="3641C05A" w14:textId="77777777" w:rsidR="000E1DA1" w:rsidRDefault="00000000">
      <w:pPr>
        <w:pStyle w:val="Compact"/>
        <w:numPr>
          <w:ilvl w:val="1"/>
          <w:numId w:val="3"/>
        </w:numPr>
      </w:pPr>
      <w:r>
        <w:t>P/E Ratio</w:t>
      </w:r>
    </w:p>
    <w:p w14:paraId="137D11AB" w14:textId="77777777" w:rsidR="000E1DA1" w:rsidRDefault="00000000">
      <w:pPr>
        <w:pStyle w:val="Compact"/>
        <w:numPr>
          <w:ilvl w:val="1"/>
          <w:numId w:val="3"/>
        </w:numPr>
      </w:pPr>
      <w:r>
        <w:t>P/B Ratio</w:t>
      </w:r>
    </w:p>
    <w:p w14:paraId="401B7FD9" w14:textId="77777777" w:rsidR="000E1DA1" w:rsidRDefault="00000000">
      <w:pPr>
        <w:pStyle w:val="Compact"/>
        <w:numPr>
          <w:ilvl w:val="1"/>
          <w:numId w:val="3"/>
        </w:numPr>
      </w:pPr>
      <w:r>
        <w:t>ROE</w:t>
      </w:r>
    </w:p>
    <w:p w14:paraId="7A04808B" w14:textId="77777777" w:rsidR="000E1DA1" w:rsidRDefault="00000000">
      <w:pPr>
        <w:pStyle w:val="Compact"/>
        <w:numPr>
          <w:ilvl w:val="1"/>
          <w:numId w:val="3"/>
        </w:numPr>
      </w:pPr>
      <w:r>
        <w:t>Debt to Equity</w:t>
      </w:r>
    </w:p>
    <w:p w14:paraId="19C45719" w14:textId="77777777" w:rsidR="000E1DA1" w:rsidRDefault="00000000">
      <w:pPr>
        <w:pStyle w:val="Compact"/>
        <w:numPr>
          <w:ilvl w:val="1"/>
          <w:numId w:val="3"/>
        </w:numPr>
      </w:pPr>
      <w:r>
        <w:t>Current Ratio</w:t>
      </w:r>
    </w:p>
    <w:p w14:paraId="1C4E24A3" w14:textId="77777777" w:rsidR="000E1DA1" w:rsidRDefault="00000000">
      <w:pPr>
        <w:pStyle w:val="Compact"/>
        <w:numPr>
          <w:ilvl w:val="1"/>
          <w:numId w:val="3"/>
        </w:numPr>
      </w:pPr>
      <w:r>
        <w:t>Free Cash Flow</w:t>
      </w:r>
    </w:p>
    <w:p w14:paraId="7CE050C9" w14:textId="77777777" w:rsidR="000E1DA1" w:rsidRDefault="00000000">
      <w:pPr>
        <w:pStyle w:val="Compact"/>
        <w:numPr>
          <w:ilvl w:val="0"/>
          <w:numId w:val="2"/>
        </w:numPr>
      </w:pPr>
      <w:r>
        <w:t>Balance sheet data</w:t>
      </w:r>
    </w:p>
    <w:p w14:paraId="44882B7A" w14:textId="77777777" w:rsidR="000E1DA1" w:rsidRDefault="00000000">
      <w:pPr>
        <w:pStyle w:val="Compact"/>
        <w:numPr>
          <w:ilvl w:val="0"/>
          <w:numId w:val="2"/>
        </w:numPr>
      </w:pPr>
      <w:r>
        <w:t>Responsive modern UI</w:t>
      </w:r>
    </w:p>
    <w:p w14:paraId="36F8B5EC" w14:textId="77777777" w:rsidR="000E1DA1" w:rsidRDefault="00000000">
      <w:pPr>
        <w:pStyle w:val="Compact"/>
        <w:numPr>
          <w:ilvl w:val="0"/>
          <w:numId w:val="2"/>
        </w:numPr>
      </w:pPr>
      <w:r>
        <w:t>Multiple themes:</w:t>
      </w:r>
    </w:p>
    <w:p w14:paraId="7E67E6F6" w14:textId="77777777" w:rsidR="000E1DA1" w:rsidRDefault="00000000">
      <w:pPr>
        <w:pStyle w:val="Compact"/>
        <w:numPr>
          <w:ilvl w:val="1"/>
          <w:numId w:val="4"/>
        </w:numPr>
      </w:pPr>
      <w:r>
        <w:t>Dark Mode</w:t>
      </w:r>
    </w:p>
    <w:p w14:paraId="73146F77" w14:textId="77777777" w:rsidR="000E1DA1" w:rsidRDefault="00000000">
      <w:pPr>
        <w:pStyle w:val="Compact"/>
        <w:numPr>
          <w:ilvl w:val="1"/>
          <w:numId w:val="4"/>
        </w:numPr>
      </w:pPr>
      <w:r>
        <w:t>Light Mode</w:t>
      </w:r>
    </w:p>
    <w:p w14:paraId="72050B0F" w14:textId="77777777" w:rsidR="000E1DA1" w:rsidRDefault="00000000">
      <w:pPr>
        <w:pStyle w:val="Compact"/>
        <w:numPr>
          <w:ilvl w:val="1"/>
          <w:numId w:val="4"/>
        </w:numPr>
      </w:pPr>
      <w:r>
        <w:t>OLED Mode</w:t>
      </w:r>
    </w:p>
    <w:p w14:paraId="46862EC4" w14:textId="77777777" w:rsidR="000E1DA1" w:rsidRDefault="00000000">
      <w:pPr>
        <w:pStyle w:val="Compact"/>
        <w:numPr>
          <w:ilvl w:val="1"/>
          <w:numId w:val="4"/>
        </w:numPr>
      </w:pPr>
      <w:r>
        <w:lastRenderedPageBreak/>
        <w:t>Dim Mode</w:t>
      </w:r>
    </w:p>
    <w:p w14:paraId="24BCF9D5" w14:textId="77777777" w:rsidR="000E1DA1" w:rsidRDefault="00000000">
      <w:pPr>
        <w:pStyle w:val="Compact"/>
        <w:numPr>
          <w:ilvl w:val="0"/>
          <w:numId w:val="2"/>
        </w:numPr>
      </w:pPr>
      <w:r>
        <w:t>Lightweight Python backend server</w:t>
      </w:r>
    </w:p>
    <w:p w14:paraId="00C9380D" w14:textId="77777777" w:rsidR="000E1DA1" w:rsidRDefault="00000000">
      <w:pPr>
        <w:pStyle w:val="Compact"/>
        <w:numPr>
          <w:ilvl w:val="0"/>
          <w:numId w:val="2"/>
        </w:numPr>
      </w:pPr>
      <w:r>
        <w:t>API endpoints for stock and sector data</w:t>
      </w:r>
    </w:p>
    <w:p w14:paraId="4277EBC4" w14:textId="77777777" w:rsidR="000E1DA1" w:rsidRDefault="00000000">
      <w:pPr>
        <w:pStyle w:val="Compact"/>
        <w:numPr>
          <w:ilvl w:val="0"/>
          <w:numId w:val="2"/>
        </w:numPr>
      </w:pPr>
      <w:r>
        <w:t>No paid API required</w:t>
      </w:r>
    </w:p>
    <w:p w14:paraId="0D9C9C05" w14:textId="77777777" w:rsidR="000E1DA1" w:rsidRDefault="00000000">
      <w:r>
        <w:pict w14:anchorId="443C0A92">
          <v:rect id="_x0000_i1027" style="width:0;height:1.5pt" o:hralign="center" o:hrstd="t" o:hr="t"/>
        </w:pict>
      </w:r>
    </w:p>
    <w:p w14:paraId="4C1A1447" w14:textId="77777777" w:rsidR="000E1DA1" w:rsidRDefault="00000000">
      <w:pPr>
        <w:pStyle w:val="Heading2"/>
      </w:pPr>
      <w:bookmarkStart w:id="5" w:name="tech-stack"/>
      <w:bookmarkEnd w:id="4"/>
      <w:r>
        <w:t>Tech Stack</w:t>
      </w:r>
    </w:p>
    <w:p w14:paraId="1F88C4EE" w14:textId="77777777" w:rsidR="000E1DA1" w:rsidRDefault="00000000">
      <w:pPr>
        <w:pStyle w:val="Heading3"/>
      </w:pPr>
      <w:bookmarkStart w:id="6" w:name="frontend"/>
      <w:r>
        <w:t>Frontend</w:t>
      </w:r>
    </w:p>
    <w:p w14:paraId="5CF7AFD5" w14:textId="77777777" w:rsidR="000E1DA1" w:rsidRDefault="00000000">
      <w:pPr>
        <w:pStyle w:val="Compact"/>
        <w:numPr>
          <w:ilvl w:val="0"/>
          <w:numId w:val="5"/>
        </w:numPr>
      </w:pPr>
      <w:r>
        <w:t>HTML5</w:t>
      </w:r>
    </w:p>
    <w:p w14:paraId="25216243" w14:textId="77777777" w:rsidR="000E1DA1" w:rsidRDefault="00000000">
      <w:pPr>
        <w:pStyle w:val="Compact"/>
        <w:numPr>
          <w:ilvl w:val="0"/>
          <w:numId w:val="5"/>
        </w:numPr>
      </w:pPr>
      <w:r>
        <w:t>CSS3</w:t>
      </w:r>
    </w:p>
    <w:p w14:paraId="0CC35CB0" w14:textId="77777777" w:rsidR="000E1DA1" w:rsidRDefault="00000000">
      <w:pPr>
        <w:pStyle w:val="Compact"/>
        <w:numPr>
          <w:ilvl w:val="0"/>
          <w:numId w:val="5"/>
        </w:numPr>
      </w:pPr>
      <w:r>
        <w:t>JavaScript</w:t>
      </w:r>
    </w:p>
    <w:p w14:paraId="3DC79631" w14:textId="77777777" w:rsidR="000E1DA1" w:rsidRDefault="00000000">
      <w:pPr>
        <w:pStyle w:val="Heading3"/>
      </w:pPr>
      <w:bookmarkStart w:id="7" w:name="backend"/>
      <w:bookmarkEnd w:id="6"/>
      <w:r>
        <w:t>Backend</w:t>
      </w:r>
    </w:p>
    <w:p w14:paraId="2CD9AFDE" w14:textId="77777777" w:rsidR="000E1DA1" w:rsidRDefault="00000000">
      <w:pPr>
        <w:pStyle w:val="Compact"/>
        <w:numPr>
          <w:ilvl w:val="0"/>
          <w:numId w:val="6"/>
        </w:numPr>
      </w:pPr>
      <w:r>
        <w:t>Python 3</w:t>
      </w:r>
    </w:p>
    <w:p w14:paraId="363C97DD" w14:textId="77777777" w:rsidR="000E1DA1" w:rsidRDefault="00000000">
      <w:pPr>
        <w:pStyle w:val="Compact"/>
        <w:numPr>
          <w:ilvl w:val="0"/>
          <w:numId w:val="6"/>
        </w:numPr>
      </w:pPr>
      <w:r>
        <w:t>HTTP Server</w:t>
      </w:r>
    </w:p>
    <w:p w14:paraId="4D9AC650" w14:textId="77777777" w:rsidR="000E1DA1" w:rsidRDefault="00000000">
      <w:pPr>
        <w:pStyle w:val="Compact"/>
        <w:numPr>
          <w:ilvl w:val="0"/>
          <w:numId w:val="6"/>
        </w:numPr>
      </w:pPr>
      <w:r>
        <w:t>JSON APIs</w:t>
      </w:r>
    </w:p>
    <w:p w14:paraId="45B6BA69" w14:textId="77777777" w:rsidR="000E1DA1" w:rsidRDefault="00000000">
      <w:pPr>
        <w:pStyle w:val="Heading3"/>
      </w:pPr>
      <w:bookmarkStart w:id="8" w:name="data-sources"/>
      <w:bookmarkEnd w:id="7"/>
      <w:r>
        <w:t>Data Sources</w:t>
      </w:r>
    </w:p>
    <w:p w14:paraId="0E1A35B3" w14:textId="77777777" w:rsidR="000E1DA1" w:rsidRDefault="00000000">
      <w:pPr>
        <w:pStyle w:val="Compact"/>
        <w:numPr>
          <w:ilvl w:val="0"/>
          <w:numId w:val="7"/>
        </w:numPr>
      </w:pPr>
      <w:r>
        <w:t>NSE India</w:t>
      </w:r>
    </w:p>
    <w:p w14:paraId="1E8AC88E" w14:textId="77777777" w:rsidR="000E1DA1" w:rsidRDefault="00000000">
      <w:pPr>
        <w:pStyle w:val="Compact"/>
        <w:numPr>
          <w:ilvl w:val="0"/>
          <w:numId w:val="7"/>
        </w:numPr>
      </w:pPr>
      <w:r>
        <w:t>Screener.in</w:t>
      </w:r>
    </w:p>
    <w:p w14:paraId="4D3CAFB9" w14:textId="77777777" w:rsidR="000E1DA1" w:rsidRDefault="00000000">
      <w:pPr>
        <w:pStyle w:val="Compact"/>
        <w:numPr>
          <w:ilvl w:val="0"/>
          <w:numId w:val="7"/>
        </w:numPr>
      </w:pPr>
      <w:r>
        <w:t>Yahoo Finance</w:t>
      </w:r>
    </w:p>
    <w:p w14:paraId="2C2E38A1" w14:textId="77777777" w:rsidR="000E1DA1" w:rsidRDefault="00000000">
      <w:r>
        <w:pict w14:anchorId="4E6E692A">
          <v:rect id="_x0000_i1028" style="width:0;height:1.5pt" o:hralign="center" o:hrstd="t" o:hr="t"/>
        </w:pict>
      </w:r>
    </w:p>
    <w:p w14:paraId="043F4BF6" w14:textId="77777777" w:rsidR="000E1DA1" w:rsidRDefault="00000000">
      <w:pPr>
        <w:pStyle w:val="Heading2"/>
      </w:pPr>
      <w:bookmarkStart w:id="9" w:name="project-structure"/>
      <w:bookmarkEnd w:id="5"/>
      <w:bookmarkEnd w:id="8"/>
      <w:r>
        <w:t>Project Structure</w:t>
      </w:r>
    </w:p>
    <w:p w14:paraId="0B51DD2F" w14:textId="77777777" w:rsidR="000E1DA1" w:rsidRDefault="00000000">
      <w:pPr>
        <w:pStyle w:val="SourceCode"/>
      </w:pPr>
      <w:r>
        <w:rPr>
          <w:rStyle w:val="BuiltInTok"/>
        </w:rPr>
        <w:t>.</w:t>
      </w:r>
      <w:r>
        <w:br/>
      </w:r>
      <w:r>
        <w:rPr>
          <w:rStyle w:val="ExtensionTok"/>
        </w:rPr>
        <w:t>├──</w:t>
      </w:r>
      <w:r>
        <w:rPr>
          <w:rStyle w:val="NormalTok"/>
        </w:rPr>
        <w:t xml:space="preserve"> nestiq_v10.html      </w:t>
      </w:r>
      <w:r>
        <w:rPr>
          <w:rStyle w:val="CommentTok"/>
        </w:rPr>
        <w:t># Frontend dashboard UI</w:t>
      </w:r>
      <w:r>
        <w:br/>
      </w:r>
      <w:r>
        <w:rPr>
          <w:rStyle w:val="ExtensionTok"/>
        </w:rPr>
        <w:t>├──</w:t>
      </w:r>
      <w:r>
        <w:rPr>
          <w:rStyle w:val="NormalTok"/>
        </w:rPr>
        <w:t xml:space="preserve"> server_v4.py         </w:t>
      </w:r>
      <w:r>
        <w:rPr>
          <w:rStyle w:val="CommentTok"/>
        </w:rPr>
        <w:t># Python backend server</w:t>
      </w:r>
      <w:r>
        <w:br/>
      </w:r>
      <w:r>
        <w:rPr>
          <w:rStyle w:val="ExtensionTok"/>
        </w:rPr>
        <w:t>└──</w:t>
      </w:r>
      <w:r>
        <w:rPr>
          <w:rStyle w:val="NormalTok"/>
        </w:rPr>
        <w:t xml:space="preserve"> README.md</w:t>
      </w:r>
    </w:p>
    <w:p w14:paraId="5E9F0C1E" w14:textId="77777777" w:rsidR="000E1DA1" w:rsidRDefault="00000000">
      <w:r>
        <w:pict w14:anchorId="7CC56033">
          <v:rect id="_x0000_i1029" style="width:0;height:1.5pt" o:hralign="center" o:hrstd="t" o:hr="t"/>
        </w:pict>
      </w:r>
    </w:p>
    <w:p w14:paraId="16A0D602" w14:textId="77777777" w:rsidR="000E1DA1" w:rsidRDefault="00000000">
      <w:pPr>
        <w:pStyle w:val="Heading2"/>
      </w:pPr>
      <w:bookmarkStart w:id="10" w:name="api-endpoints"/>
      <w:bookmarkEnd w:id="9"/>
      <w:r>
        <w:t>API Endpoints</w:t>
      </w:r>
    </w:p>
    <w:p w14:paraId="333ECEEA" w14:textId="77777777" w:rsidR="000E1DA1" w:rsidRDefault="00000000">
      <w:pPr>
        <w:pStyle w:val="Heading3"/>
      </w:pPr>
      <w:bookmarkStart w:id="11" w:name="get-live-price-data"/>
      <w:r>
        <w:t>Get Live Price Data</w:t>
      </w:r>
    </w:p>
    <w:p w14:paraId="0B94A5BA" w14:textId="77777777" w:rsidR="000E1DA1" w:rsidRDefault="00000000">
      <w:pPr>
        <w:pStyle w:val="SourceCode"/>
      </w:pPr>
      <w:r>
        <w:rPr>
          <w:rStyle w:val="ExtensionTok"/>
        </w:rPr>
        <w:t>/price?tickers=TCS,INFY</w:t>
      </w:r>
    </w:p>
    <w:p w14:paraId="60A68551" w14:textId="77777777" w:rsidR="000E1DA1" w:rsidRDefault="00000000">
      <w:pPr>
        <w:pStyle w:val="FirstParagraph"/>
      </w:pPr>
      <w:r>
        <w:t>Returns:</w:t>
      </w:r>
    </w:p>
    <w:p w14:paraId="6F556FD5" w14:textId="77777777" w:rsidR="000E1DA1" w:rsidRDefault="00000000">
      <w:pPr>
        <w:pStyle w:val="Compact"/>
        <w:numPr>
          <w:ilvl w:val="0"/>
          <w:numId w:val="8"/>
        </w:numPr>
      </w:pPr>
      <w:r>
        <w:t>Live stock price</w:t>
      </w:r>
    </w:p>
    <w:p w14:paraId="3BB01E70" w14:textId="77777777" w:rsidR="000E1DA1" w:rsidRDefault="00000000">
      <w:pPr>
        <w:pStyle w:val="Compact"/>
        <w:numPr>
          <w:ilvl w:val="0"/>
          <w:numId w:val="8"/>
        </w:numPr>
      </w:pPr>
      <w:r>
        <w:t>P/E ratio</w:t>
      </w:r>
    </w:p>
    <w:p w14:paraId="6E8C836E" w14:textId="77777777" w:rsidR="000E1DA1" w:rsidRDefault="00000000">
      <w:pPr>
        <w:pStyle w:val="Compact"/>
        <w:numPr>
          <w:ilvl w:val="0"/>
          <w:numId w:val="8"/>
        </w:numPr>
      </w:pPr>
      <w:r>
        <w:t>P/B ratio</w:t>
      </w:r>
    </w:p>
    <w:p w14:paraId="1F9AFD83" w14:textId="77777777" w:rsidR="000E1DA1" w:rsidRDefault="00000000">
      <w:pPr>
        <w:pStyle w:val="Compact"/>
        <w:numPr>
          <w:ilvl w:val="0"/>
          <w:numId w:val="8"/>
        </w:numPr>
      </w:pPr>
      <w:r>
        <w:t>52-week high/low</w:t>
      </w:r>
    </w:p>
    <w:p w14:paraId="17FC4975" w14:textId="77777777" w:rsidR="000E1DA1" w:rsidRDefault="00000000">
      <w:pPr>
        <w:pStyle w:val="Compact"/>
        <w:numPr>
          <w:ilvl w:val="0"/>
          <w:numId w:val="8"/>
        </w:numPr>
      </w:pPr>
      <w:r>
        <w:lastRenderedPageBreak/>
        <w:t>Other fundamentals</w:t>
      </w:r>
    </w:p>
    <w:p w14:paraId="449AD031" w14:textId="77777777" w:rsidR="000E1DA1" w:rsidRDefault="00000000">
      <w:r>
        <w:pict w14:anchorId="3B086C9A">
          <v:rect id="_x0000_i1030" style="width:0;height:1.5pt" o:hralign="center" o:hrstd="t" o:hr="t"/>
        </w:pict>
      </w:r>
    </w:p>
    <w:p w14:paraId="0231B49B" w14:textId="77777777" w:rsidR="000E1DA1" w:rsidRDefault="00000000">
      <w:pPr>
        <w:pStyle w:val="Heading3"/>
      </w:pPr>
      <w:bookmarkStart w:id="12" w:name="get-balance-sheet"/>
      <w:bookmarkEnd w:id="11"/>
      <w:r>
        <w:t>Get Balance Sheet</w:t>
      </w:r>
    </w:p>
    <w:p w14:paraId="47EA58C1" w14:textId="77777777" w:rsidR="000E1DA1" w:rsidRDefault="00000000">
      <w:pPr>
        <w:pStyle w:val="SourceCode"/>
      </w:pPr>
      <w:r>
        <w:rPr>
          <w:rStyle w:val="ExtensionTok"/>
        </w:rPr>
        <w:t>/balance-sheet?tickers=TCS</w:t>
      </w:r>
    </w:p>
    <w:p w14:paraId="045BB1AC" w14:textId="77777777" w:rsidR="000E1DA1" w:rsidRDefault="00000000">
      <w:pPr>
        <w:pStyle w:val="FirstParagraph"/>
      </w:pPr>
      <w:r>
        <w:t>Returns company financial statement data.</w:t>
      </w:r>
    </w:p>
    <w:p w14:paraId="4CBBB786" w14:textId="77777777" w:rsidR="000E1DA1" w:rsidRDefault="00000000">
      <w:r>
        <w:pict w14:anchorId="4D3B3553">
          <v:rect id="_x0000_i1031" style="width:0;height:1.5pt" o:hralign="center" o:hrstd="t" o:hr="t"/>
        </w:pict>
      </w:r>
    </w:p>
    <w:p w14:paraId="587C77AE" w14:textId="77777777" w:rsidR="000E1DA1" w:rsidRDefault="00000000">
      <w:pPr>
        <w:pStyle w:val="Heading3"/>
      </w:pPr>
      <w:bookmarkStart w:id="13" w:name="get-sector-index-stocks"/>
      <w:bookmarkEnd w:id="12"/>
      <w:r>
        <w:t>Get Sector Index Stocks</w:t>
      </w:r>
    </w:p>
    <w:p w14:paraId="3A082C8C" w14:textId="77777777" w:rsidR="000E1DA1" w:rsidRDefault="00000000">
      <w:pPr>
        <w:pStyle w:val="SourceCode"/>
      </w:pPr>
      <w:r>
        <w:rPr>
          <w:rStyle w:val="ExtensionTok"/>
        </w:rPr>
        <w:t>/sector-index?index=NIFTY_BANK</w:t>
      </w:r>
    </w:p>
    <w:p w14:paraId="66A1C4A2" w14:textId="77777777" w:rsidR="000E1DA1" w:rsidRDefault="00000000">
      <w:pPr>
        <w:pStyle w:val="FirstParagraph"/>
      </w:pPr>
      <w:r>
        <w:t>Returns stocks belonging to a sector index.</w:t>
      </w:r>
    </w:p>
    <w:p w14:paraId="67016985" w14:textId="77777777" w:rsidR="000E1DA1" w:rsidRDefault="00000000">
      <w:r>
        <w:pict w14:anchorId="737981C6">
          <v:rect id="_x0000_i1032" style="width:0;height:1.5pt" o:hralign="center" o:hrstd="t" o:hr="t"/>
        </w:pict>
      </w:r>
    </w:p>
    <w:p w14:paraId="3C39F805" w14:textId="77777777" w:rsidR="000E1DA1" w:rsidRDefault="00000000">
      <w:pPr>
        <w:pStyle w:val="Heading3"/>
      </w:pPr>
      <w:bookmarkStart w:id="14" w:name="health-check"/>
      <w:bookmarkEnd w:id="13"/>
      <w:r>
        <w:t>Health Check</w:t>
      </w:r>
    </w:p>
    <w:p w14:paraId="16ECB674" w14:textId="77777777" w:rsidR="000E1DA1" w:rsidRDefault="00000000">
      <w:pPr>
        <w:pStyle w:val="SourceCode"/>
      </w:pPr>
      <w:r>
        <w:rPr>
          <w:rStyle w:val="ExtensionTok"/>
        </w:rPr>
        <w:t>/health</w:t>
      </w:r>
    </w:p>
    <w:p w14:paraId="1220436E" w14:textId="77777777" w:rsidR="000E1DA1" w:rsidRDefault="00000000">
      <w:pPr>
        <w:pStyle w:val="FirstParagraph"/>
      </w:pPr>
      <w:r>
        <w:t>Checks whether the backend server is running.</w:t>
      </w:r>
    </w:p>
    <w:p w14:paraId="7AC78AC7" w14:textId="77777777" w:rsidR="000E1DA1" w:rsidRDefault="00000000">
      <w:r>
        <w:pict w14:anchorId="177473DB">
          <v:rect id="_x0000_i1033" style="width:0;height:1.5pt" o:hralign="center" o:hrstd="t" o:hr="t"/>
        </w:pict>
      </w:r>
    </w:p>
    <w:p w14:paraId="542400DC" w14:textId="77777777" w:rsidR="000E1DA1" w:rsidRDefault="00000000">
      <w:pPr>
        <w:pStyle w:val="Heading2"/>
      </w:pPr>
      <w:bookmarkStart w:id="15" w:name="installation"/>
      <w:bookmarkEnd w:id="10"/>
      <w:bookmarkEnd w:id="14"/>
      <w:r>
        <w:t>Installation</w:t>
      </w:r>
    </w:p>
    <w:p w14:paraId="0441C879" w14:textId="77777777" w:rsidR="000E1DA1" w:rsidRDefault="00000000">
      <w:pPr>
        <w:pStyle w:val="Heading3"/>
      </w:pPr>
      <w:bookmarkStart w:id="16" w:name="clone-the-repository"/>
      <w:r>
        <w:t>1. Clone the Repository</w:t>
      </w:r>
    </w:p>
    <w:p w14:paraId="6AB4878C" w14:textId="77777777" w:rsidR="000E1DA1" w:rsidRDefault="00000000">
      <w:pPr>
        <w:pStyle w:val="SourceCode"/>
      </w:pPr>
      <w:r>
        <w:rPr>
          <w:rStyle w:val="FunctionTok"/>
        </w:rPr>
        <w:t>git</w:t>
      </w:r>
      <w:r>
        <w:rPr>
          <w:rStyle w:val="NormalTok"/>
        </w:rPr>
        <w:t xml:space="preserve"> clone https://github.com/your-username/nestiq.git</w:t>
      </w:r>
      <w:r>
        <w:br/>
      </w:r>
      <w:r>
        <w:rPr>
          <w:rStyle w:val="BuiltInTok"/>
        </w:rPr>
        <w:t>cd</w:t>
      </w:r>
      <w:r>
        <w:rPr>
          <w:rStyle w:val="NormalTok"/>
        </w:rPr>
        <w:t xml:space="preserve"> nestiq</w:t>
      </w:r>
    </w:p>
    <w:p w14:paraId="2AC0EB8A" w14:textId="77777777" w:rsidR="000E1DA1" w:rsidRDefault="00000000">
      <w:r>
        <w:pict w14:anchorId="698D53D3">
          <v:rect id="_x0000_i1034" style="width:0;height:1.5pt" o:hralign="center" o:hrstd="t" o:hr="t"/>
        </w:pict>
      </w:r>
    </w:p>
    <w:p w14:paraId="4618D344" w14:textId="77777777" w:rsidR="000E1DA1" w:rsidRDefault="00000000">
      <w:pPr>
        <w:pStyle w:val="Heading3"/>
      </w:pPr>
      <w:bookmarkStart w:id="17" w:name="run-the-backend-server"/>
      <w:bookmarkEnd w:id="16"/>
      <w:r>
        <w:t>2. Run the Backend Server</w:t>
      </w:r>
    </w:p>
    <w:p w14:paraId="416DB224" w14:textId="77777777" w:rsidR="000E1DA1" w:rsidRDefault="00000000">
      <w:pPr>
        <w:pStyle w:val="SourceCode"/>
      </w:pPr>
      <w:r>
        <w:rPr>
          <w:rStyle w:val="ExtensionTok"/>
        </w:rPr>
        <w:t>python</w:t>
      </w:r>
      <w:r>
        <w:rPr>
          <w:rStyle w:val="NormalTok"/>
        </w:rPr>
        <w:t xml:space="preserve"> server_v4.py</w:t>
      </w:r>
    </w:p>
    <w:p w14:paraId="2857F223" w14:textId="77777777" w:rsidR="000E1DA1" w:rsidRDefault="00000000">
      <w:pPr>
        <w:pStyle w:val="FirstParagraph"/>
      </w:pPr>
      <w:r>
        <w:t>Server will start on:</w:t>
      </w:r>
    </w:p>
    <w:p w14:paraId="50F0E123" w14:textId="77777777" w:rsidR="000E1DA1" w:rsidRDefault="00000000">
      <w:pPr>
        <w:pStyle w:val="SourceCode"/>
      </w:pPr>
      <w:r>
        <w:rPr>
          <w:rStyle w:val="ExtensionTok"/>
        </w:rPr>
        <w:t>http://localhost:5000</w:t>
      </w:r>
    </w:p>
    <w:p w14:paraId="43F9CCF0" w14:textId="77777777" w:rsidR="000E1DA1" w:rsidRDefault="00000000">
      <w:r>
        <w:pict w14:anchorId="6DD5B97D">
          <v:rect id="_x0000_i1035" style="width:0;height:1.5pt" o:hralign="center" o:hrstd="t" o:hr="t"/>
        </w:pict>
      </w:r>
    </w:p>
    <w:p w14:paraId="6137E921" w14:textId="77777777" w:rsidR="000E1DA1" w:rsidRDefault="00000000">
      <w:pPr>
        <w:pStyle w:val="Heading3"/>
      </w:pPr>
      <w:bookmarkStart w:id="18" w:name="open-frontend"/>
      <w:bookmarkEnd w:id="17"/>
      <w:r>
        <w:t>3. Open Frontend</w:t>
      </w:r>
    </w:p>
    <w:p w14:paraId="38F77DF1" w14:textId="77777777" w:rsidR="000E1DA1" w:rsidRDefault="00000000">
      <w:pPr>
        <w:pStyle w:val="FirstParagraph"/>
      </w:pPr>
      <w:r>
        <w:t>Open:</w:t>
      </w:r>
    </w:p>
    <w:p w14:paraId="09A7500F" w14:textId="77777777" w:rsidR="000E1DA1" w:rsidRDefault="00000000">
      <w:pPr>
        <w:pStyle w:val="SourceCode"/>
      </w:pPr>
      <w:r>
        <w:rPr>
          <w:rStyle w:val="ExtensionTok"/>
        </w:rPr>
        <w:t>nestiq_v10.html</w:t>
      </w:r>
    </w:p>
    <w:p w14:paraId="72B70A31" w14:textId="77777777" w:rsidR="000E1DA1" w:rsidRDefault="00000000">
      <w:pPr>
        <w:pStyle w:val="FirstParagraph"/>
      </w:pPr>
      <w:r>
        <w:t>in your browser.</w:t>
      </w:r>
    </w:p>
    <w:p w14:paraId="1FFDD7F2" w14:textId="77777777" w:rsidR="000E1DA1" w:rsidRDefault="00000000">
      <w:bookmarkStart w:id="19" w:name="screenshots"/>
      <w:bookmarkEnd w:id="15"/>
      <w:bookmarkEnd w:id="18"/>
      <w:r>
        <w:lastRenderedPageBreak/>
        <w:pict w14:anchorId="37C254F0">
          <v:rect id="_x0000_i1037" style="width:0;height:1.5pt" o:hralign="center" o:hrstd="t" o:hr="t"/>
        </w:pict>
      </w:r>
    </w:p>
    <w:p w14:paraId="68522DAA" w14:textId="77777777" w:rsidR="000E1DA1" w:rsidRDefault="00000000">
      <w:pPr>
        <w:pStyle w:val="Heading2"/>
      </w:pPr>
      <w:bookmarkStart w:id="20" w:name="future-improvements"/>
      <w:bookmarkEnd w:id="19"/>
      <w:r>
        <w:t>Future Improvements</w:t>
      </w:r>
    </w:p>
    <w:p w14:paraId="33AEB46E" w14:textId="77777777" w:rsidR="000E1DA1" w:rsidRDefault="00000000">
      <w:pPr>
        <w:pStyle w:val="Compact"/>
        <w:numPr>
          <w:ilvl w:val="0"/>
          <w:numId w:val="9"/>
        </w:numPr>
      </w:pPr>
      <w:r>
        <w:t>Portfolio tracking</w:t>
      </w:r>
    </w:p>
    <w:p w14:paraId="504C9DB4" w14:textId="77777777" w:rsidR="000E1DA1" w:rsidRDefault="00000000">
      <w:pPr>
        <w:pStyle w:val="Compact"/>
        <w:numPr>
          <w:ilvl w:val="0"/>
          <w:numId w:val="9"/>
        </w:numPr>
      </w:pPr>
      <w:r>
        <w:t>AI-based stock recommendations</w:t>
      </w:r>
    </w:p>
    <w:p w14:paraId="264ACFA5" w14:textId="77777777" w:rsidR="000E1DA1" w:rsidRDefault="00000000">
      <w:pPr>
        <w:pStyle w:val="Compact"/>
        <w:numPr>
          <w:ilvl w:val="0"/>
          <w:numId w:val="9"/>
        </w:numPr>
      </w:pPr>
      <w:r>
        <w:t>Candlestick charts</w:t>
      </w:r>
    </w:p>
    <w:p w14:paraId="1F0CAAD6" w14:textId="77777777" w:rsidR="000E1DA1" w:rsidRDefault="00000000">
      <w:pPr>
        <w:pStyle w:val="Compact"/>
        <w:numPr>
          <w:ilvl w:val="0"/>
          <w:numId w:val="9"/>
        </w:numPr>
      </w:pPr>
      <w:r>
        <w:t>Technical indicators</w:t>
      </w:r>
    </w:p>
    <w:p w14:paraId="44028891" w14:textId="77777777" w:rsidR="000E1DA1" w:rsidRDefault="00000000">
      <w:pPr>
        <w:pStyle w:val="Compact"/>
        <w:numPr>
          <w:ilvl w:val="0"/>
          <w:numId w:val="9"/>
        </w:numPr>
      </w:pPr>
      <w:r>
        <w:t>User authentication</w:t>
      </w:r>
    </w:p>
    <w:p w14:paraId="303DFEB0" w14:textId="77777777" w:rsidR="000E1DA1" w:rsidRDefault="00000000">
      <w:pPr>
        <w:pStyle w:val="Compact"/>
        <w:numPr>
          <w:ilvl w:val="0"/>
          <w:numId w:val="9"/>
        </w:numPr>
      </w:pPr>
      <w:r>
        <w:t>Database integration</w:t>
      </w:r>
    </w:p>
    <w:p w14:paraId="556081E0" w14:textId="77777777" w:rsidR="000E1DA1" w:rsidRDefault="00000000">
      <w:pPr>
        <w:pStyle w:val="Compact"/>
        <w:numPr>
          <w:ilvl w:val="0"/>
          <w:numId w:val="9"/>
        </w:numPr>
      </w:pPr>
      <w:r>
        <w:t>Mobile app version</w:t>
      </w:r>
    </w:p>
    <w:p w14:paraId="72634357" w14:textId="77777777" w:rsidR="000E1DA1" w:rsidRDefault="00000000">
      <w:pPr>
        <w:pStyle w:val="Compact"/>
        <w:numPr>
          <w:ilvl w:val="0"/>
          <w:numId w:val="9"/>
        </w:numPr>
      </w:pPr>
      <w:r>
        <w:t>News sentiment analysis</w:t>
      </w:r>
    </w:p>
    <w:p w14:paraId="651B600E" w14:textId="77777777" w:rsidR="000E1DA1" w:rsidRDefault="00000000">
      <w:r>
        <w:pict w14:anchorId="35415F4B">
          <v:rect id="_x0000_i1038" style="width:0;height:1.5pt" o:hralign="center" o:hrstd="t" o:hr="t"/>
        </w:pict>
      </w:r>
    </w:p>
    <w:p w14:paraId="6640F83D" w14:textId="77777777" w:rsidR="000E1DA1" w:rsidRDefault="00000000">
      <w:pPr>
        <w:pStyle w:val="Heading2"/>
      </w:pPr>
      <w:bookmarkStart w:id="21" w:name="learning-outcomes"/>
      <w:bookmarkEnd w:id="20"/>
      <w:r>
        <w:t>Learning Outcomes</w:t>
      </w:r>
    </w:p>
    <w:p w14:paraId="65801F5D" w14:textId="77777777" w:rsidR="000E1DA1" w:rsidRDefault="00000000">
      <w:pPr>
        <w:pStyle w:val="FirstParagraph"/>
      </w:pPr>
      <w:r>
        <w:t>This project helped in learning:</w:t>
      </w:r>
    </w:p>
    <w:p w14:paraId="7F401F81" w14:textId="77777777" w:rsidR="000E1DA1" w:rsidRDefault="00000000">
      <w:pPr>
        <w:pStyle w:val="Compact"/>
        <w:numPr>
          <w:ilvl w:val="0"/>
          <w:numId w:val="10"/>
        </w:numPr>
      </w:pPr>
      <w:r>
        <w:t>Frontend UI design</w:t>
      </w:r>
    </w:p>
    <w:p w14:paraId="5A058735" w14:textId="77777777" w:rsidR="000E1DA1" w:rsidRDefault="00000000">
      <w:pPr>
        <w:pStyle w:val="Compact"/>
        <w:numPr>
          <w:ilvl w:val="0"/>
          <w:numId w:val="10"/>
        </w:numPr>
      </w:pPr>
      <w:r>
        <w:t>Backend API development</w:t>
      </w:r>
    </w:p>
    <w:p w14:paraId="2120D319" w14:textId="77777777" w:rsidR="000E1DA1" w:rsidRDefault="00000000">
      <w:pPr>
        <w:pStyle w:val="Compact"/>
        <w:numPr>
          <w:ilvl w:val="0"/>
          <w:numId w:val="10"/>
        </w:numPr>
      </w:pPr>
      <w:r>
        <w:t>Financial data handling</w:t>
      </w:r>
    </w:p>
    <w:p w14:paraId="034F2D91" w14:textId="77777777" w:rsidR="000E1DA1" w:rsidRDefault="00000000">
      <w:pPr>
        <w:pStyle w:val="Compact"/>
        <w:numPr>
          <w:ilvl w:val="0"/>
          <w:numId w:val="10"/>
        </w:numPr>
      </w:pPr>
      <w:r>
        <w:t>REST API concepts</w:t>
      </w:r>
    </w:p>
    <w:p w14:paraId="0F93D218" w14:textId="77777777" w:rsidR="000E1DA1" w:rsidRDefault="00000000">
      <w:pPr>
        <w:pStyle w:val="Compact"/>
        <w:numPr>
          <w:ilvl w:val="0"/>
          <w:numId w:val="10"/>
        </w:numPr>
      </w:pPr>
      <w:r>
        <w:t>Responsive web development</w:t>
      </w:r>
    </w:p>
    <w:p w14:paraId="34EFA1F6" w14:textId="77777777" w:rsidR="000E1DA1" w:rsidRDefault="00000000">
      <w:pPr>
        <w:pStyle w:val="Compact"/>
        <w:numPr>
          <w:ilvl w:val="0"/>
          <w:numId w:val="10"/>
        </w:numPr>
      </w:pPr>
      <w:r>
        <w:t>Real-time data integration</w:t>
      </w:r>
    </w:p>
    <w:p w14:paraId="68253088" w14:textId="77777777" w:rsidR="000E1DA1" w:rsidRDefault="00000000">
      <w:pPr>
        <w:pStyle w:val="Compact"/>
        <w:numPr>
          <w:ilvl w:val="0"/>
          <w:numId w:val="10"/>
        </w:numPr>
      </w:pPr>
      <w:r>
        <w:t>Python networking</w:t>
      </w:r>
    </w:p>
    <w:p w14:paraId="75C3CD42" w14:textId="77777777" w:rsidR="000E1DA1" w:rsidRDefault="00000000">
      <w:r>
        <w:pict w14:anchorId="27F18D80">
          <v:rect id="_x0000_i1039" style="width:0;height:1.5pt" o:hralign="center" o:hrstd="t" o:hr="t"/>
        </w:pict>
      </w:r>
    </w:p>
    <w:p w14:paraId="73A666D7" w14:textId="77777777" w:rsidR="000E1DA1" w:rsidRDefault="00000000">
      <w:pPr>
        <w:pStyle w:val="Heading2"/>
      </w:pPr>
      <w:bookmarkStart w:id="22" w:name="author"/>
      <w:bookmarkEnd w:id="21"/>
      <w:r>
        <w:t>Author</w:t>
      </w:r>
    </w:p>
    <w:p w14:paraId="51C44EB3" w14:textId="77777777" w:rsidR="000E1DA1" w:rsidRDefault="00000000">
      <w:pPr>
        <w:pStyle w:val="FirstParagraph"/>
      </w:pPr>
      <w:r>
        <w:t>Developed by a B.Tech AI &amp; Data Science student from KCG College of Technology.</w:t>
      </w:r>
    </w:p>
    <w:p w14:paraId="730C07F5" w14:textId="77777777" w:rsidR="000E1DA1" w:rsidRDefault="00000000">
      <w:r>
        <w:pict w14:anchorId="78CE2563">
          <v:rect id="_x0000_i1040" style="width:0;height:1.5pt" o:hralign="center" o:hrstd="t" o:hr="t"/>
        </w:pict>
      </w:r>
    </w:p>
    <w:p w14:paraId="2F9A4787" w14:textId="77777777" w:rsidR="000E1DA1" w:rsidRDefault="00000000">
      <w:pPr>
        <w:pStyle w:val="Heading2"/>
      </w:pPr>
      <w:bookmarkStart w:id="23" w:name="license"/>
      <w:bookmarkEnd w:id="22"/>
      <w:r>
        <w:t>License</w:t>
      </w:r>
    </w:p>
    <w:p w14:paraId="4CB6D3E5" w14:textId="77777777" w:rsidR="000E1DA1" w:rsidRDefault="00000000">
      <w:pPr>
        <w:pStyle w:val="FirstParagraph"/>
      </w:pPr>
      <w:r>
        <w:t>This project is for educational and learning purposes.</w:t>
      </w:r>
      <w:bookmarkEnd w:id="3"/>
      <w:bookmarkEnd w:id="23"/>
    </w:p>
    <w:sectPr w:rsidR="000E1D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EE2A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12DA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4231223">
    <w:abstractNumId w:val="0"/>
  </w:num>
  <w:num w:numId="2" w16cid:durableId="987395592">
    <w:abstractNumId w:val="1"/>
  </w:num>
  <w:num w:numId="3" w16cid:durableId="1880167191">
    <w:abstractNumId w:val="1"/>
  </w:num>
  <w:num w:numId="4" w16cid:durableId="1713728193">
    <w:abstractNumId w:val="1"/>
  </w:num>
  <w:num w:numId="5" w16cid:durableId="1066298601">
    <w:abstractNumId w:val="1"/>
  </w:num>
  <w:num w:numId="6" w16cid:durableId="176697497">
    <w:abstractNumId w:val="1"/>
  </w:num>
  <w:num w:numId="7" w16cid:durableId="996999764">
    <w:abstractNumId w:val="1"/>
  </w:num>
  <w:num w:numId="8" w16cid:durableId="1765682432">
    <w:abstractNumId w:val="1"/>
  </w:num>
  <w:num w:numId="9" w16cid:durableId="302006405">
    <w:abstractNumId w:val="1"/>
  </w:num>
  <w:num w:numId="10" w16cid:durableId="128727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1DA1"/>
    <w:rsid w:val="000E1DA1"/>
    <w:rsid w:val="00CC6F95"/>
    <w:rsid w:val="00CF1C6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44FC"/>
  <w15:docId w15:val="{E0820987-B395-4869-94C6-6D83030F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Shivakumar</cp:lastModifiedBy>
  <cp:revision>2</cp:revision>
  <dcterms:created xsi:type="dcterms:W3CDTF">2026-05-17T05:17:00Z</dcterms:created>
  <dcterms:modified xsi:type="dcterms:W3CDTF">2026-05-17T05:19:00Z</dcterms:modified>
</cp:coreProperties>
</file>