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78BE5" w14:textId="77777777" w:rsidR="004310B4" w:rsidRPr="00B20DBE" w:rsidRDefault="004310B4" w:rsidP="004310B4">
      <w:pPr>
        <w:ind w:firstLine="0"/>
        <w:jc w:val="center"/>
        <w:rPr>
          <w:color w:val="000000" w:themeColor="text1"/>
        </w:rPr>
      </w:pPr>
      <w:r w:rsidRPr="00B20DBE">
        <w:rPr>
          <w:color w:val="000000" w:themeColor="text1"/>
        </w:rPr>
        <w:t>МИНИСТЕРСТВО ОБРАЗОВАНИЯ РЕСПУБЛИКИ БЕЛАРУСЬ</w:t>
      </w:r>
    </w:p>
    <w:p w14:paraId="326EAC21" w14:textId="77777777" w:rsidR="004310B4" w:rsidRPr="00B20DBE" w:rsidRDefault="004310B4" w:rsidP="004310B4">
      <w:pPr>
        <w:ind w:firstLine="0"/>
        <w:jc w:val="center"/>
        <w:rPr>
          <w:color w:val="000000" w:themeColor="text1"/>
        </w:rPr>
      </w:pPr>
      <w:r w:rsidRPr="00B20DBE">
        <w:rPr>
          <w:color w:val="000000" w:themeColor="text1"/>
        </w:rPr>
        <w:t>БЕЛОРУССКИЙ ГОСУДАРСТВЕННЫЙ УНИВЕРСИТЕТ</w:t>
      </w:r>
    </w:p>
    <w:p w14:paraId="5ACE42F5" w14:textId="77777777" w:rsidR="004310B4" w:rsidRPr="00B20DBE" w:rsidRDefault="004310B4" w:rsidP="004310B4">
      <w:pPr>
        <w:ind w:firstLine="0"/>
        <w:jc w:val="center"/>
        <w:rPr>
          <w:color w:val="000000" w:themeColor="text1"/>
        </w:rPr>
      </w:pPr>
      <w:r w:rsidRPr="00B20DBE">
        <w:rPr>
          <w:color w:val="000000" w:themeColor="text1"/>
        </w:rPr>
        <w:t>ФАКУЛЬТЕТ ПРИКЛАДНОЙ МАТЕМАТИКИ И ИНФОРМАТИКИ</w:t>
      </w:r>
    </w:p>
    <w:p w14:paraId="35EB8A18" w14:textId="77777777" w:rsidR="004310B4" w:rsidRPr="00B20DBE" w:rsidRDefault="004310B4" w:rsidP="004310B4">
      <w:pPr>
        <w:ind w:firstLine="0"/>
        <w:jc w:val="center"/>
        <w:rPr>
          <w:color w:val="000000" w:themeColor="text1"/>
        </w:rPr>
      </w:pPr>
    </w:p>
    <w:p w14:paraId="281D9370" w14:textId="77777777" w:rsidR="004310B4" w:rsidRPr="00B20DBE" w:rsidRDefault="004310B4" w:rsidP="004310B4">
      <w:pPr>
        <w:ind w:firstLine="0"/>
        <w:jc w:val="center"/>
        <w:rPr>
          <w:color w:val="000000" w:themeColor="text1"/>
        </w:rPr>
      </w:pPr>
    </w:p>
    <w:p w14:paraId="11ADE590" w14:textId="77777777" w:rsidR="004310B4" w:rsidRPr="00B20DBE" w:rsidRDefault="004310B4" w:rsidP="004310B4">
      <w:pPr>
        <w:ind w:firstLine="0"/>
        <w:jc w:val="center"/>
        <w:rPr>
          <w:color w:val="000000" w:themeColor="text1"/>
        </w:rPr>
      </w:pPr>
    </w:p>
    <w:p w14:paraId="574C8FCA" w14:textId="77777777" w:rsidR="004310B4" w:rsidRPr="00B20DBE" w:rsidRDefault="004310B4" w:rsidP="004310B4">
      <w:pPr>
        <w:ind w:firstLine="0"/>
        <w:jc w:val="center"/>
        <w:rPr>
          <w:color w:val="000000" w:themeColor="text1"/>
        </w:rPr>
      </w:pPr>
    </w:p>
    <w:p w14:paraId="2F35275A" w14:textId="77777777" w:rsidR="004310B4" w:rsidRPr="00B20DBE" w:rsidRDefault="004310B4" w:rsidP="004310B4">
      <w:pPr>
        <w:ind w:firstLine="0"/>
        <w:jc w:val="center"/>
        <w:rPr>
          <w:color w:val="000000" w:themeColor="text1"/>
        </w:rPr>
      </w:pPr>
    </w:p>
    <w:p w14:paraId="253381E9" w14:textId="77777777" w:rsidR="004310B4" w:rsidRPr="00B20DBE" w:rsidRDefault="004310B4" w:rsidP="004310B4">
      <w:pPr>
        <w:ind w:firstLine="0"/>
        <w:jc w:val="center"/>
        <w:rPr>
          <w:color w:val="000000" w:themeColor="text1"/>
        </w:rPr>
      </w:pPr>
    </w:p>
    <w:p w14:paraId="440B95CB" w14:textId="77777777" w:rsidR="004310B4" w:rsidRPr="00B20DBE" w:rsidRDefault="004310B4" w:rsidP="004310B4">
      <w:pPr>
        <w:ind w:firstLine="0"/>
        <w:jc w:val="center"/>
        <w:rPr>
          <w:color w:val="000000" w:themeColor="text1"/>
        </w:rPr>
      </w:pPr>
    </w:p>
    <w:p w14:paraId="0B7E77E6" w14:textId="77777777" w:rsidR="004310B4" w:rsidRPr="00B20DBE" w:rsidRDefault="004310B4" w:rsidP="004310B4">
      <w:pPr>
        <w:ind w:firstLine="0"/>
        <w:jc w:val="center"/>
        <w:rPr>
          <w:color w:val="000000" w:themeColor="text1"/>
        </w:rPr>
      </w:pPr>
    </w:p>
    <w:p w14:paraId="0DCA5C4B" w14:textId="77777777" w:rsidR="004310B4" w:rsidRPr="00B20DBE" w:rsidRDefault="004310B4" w:rsidP="004310B4">
      <w:pPr>
        <w:ind w:firstLine="0"/>
        <w:jc w:val="center"/>
        <w:rPr>
          <w:color w:val="000000" w:themeColor="text1"/>
        </w:rPr>
      </w:pPr>
    </w:p>
    <w:p w14:paraId="27436364" w14:textId="77777777" w:rsidR="004310B4" w:rsidRPr="00B20DBE" w:rsidRDefault="004310B4" w:rsidP="004310B4">
      <w:pPr>
        <w:ind w:firstLine="0"/>
        <w:jc w:val="center"/>
        <w:rPr>
          <w:color w:val="000000" w:themeColor="text1"/>
        </w:rPr>
      </w:pPr>
    </w:p>
    <w:p w14:paraId="5F48CB5E" w14:textId="77777777" w:rsidR="004310B4" w:rsidRPr="00B20DBE" w:rsidRDefault="004310B4" w:rsidP="004310B4">
      <w:pPr>
        <w:ind w:firstLine="0"/>
        <w:jc w:val="center"/>
        <w:rPr>
          <w:color w:val="000000" w:themeColor="text1"/>
        </w:rPr>
      </w:pPr>
    </w:p>
    <w:p w14:paraId="06AEBF67" w14:textId="77777777" w:rsidR="004310B4" w:rsidRPr="00B20DBE" w:rsidRDefault="004310B4" w:rsidP="004310B4">
      <w:pPr>
        <w:ind w:firstLine="0"/>
        <w:jc w:val="center"/>
        <w:rPr>
          <w:color w:val="000000" w:themeColor="text1"/>
        </w:rPr>
      </w:pPr>
    </w:p>
    <w:p w14:paraId="78F17542" w14:textId="77777777" w:rsidR="004310B4" w:rsidRPr="00B20DBE" w:rsidRDefault="004310B4" w:rsidP="004310B4">
      <w:pPr>
        <w:ind w:firstLine="0"/>
        <w:jc w:val="center"/>
        <w:rPr>
          <w:color w:val="000000" w:themeColor="text1"/>
        </w:rPr>
      </w:pPr>
      <w:r w:rsidRPr="00B20DBE">
        <w:rPr>
          <w:color w:val="000000" w:themeColor="text1"/>
        </w:rPr>
        <w:t>ОТЧЁТ</w:t>
      </w:r>
    </w:p>
    <w:p w14:paraId="622C5092" w14:textId="69244F89" w:rsidR="004310B4" w:rsidRPr="00B20DBE" w:rsidRDefault="004310B4" w:rsidP="004310B4">
      <w:pPr>
        <w:ind w:firstLine="0"/>
        <w:jc w:val="center"/>
        <w:rPr>
          <w:color w:val="000000" w:themeColor="text1"/>
        </w:rPr>
      </w:pPr>
      <w:r w:rsidRPr="00B20DBE">
        <w:rPr>
          <w:color w:val="000000" w:themeColor="text1"/>
        </w:rPr>
        <w:t>по лабораторной работе №</w:t>
      </w:r>
      <w:r>
        <w:rPr>
          <w:color w:val="000000" w:themeColor="text1"/>
        </w:rPr>
        <w:t>3</w:t>
      </w:r>
    </w:p>
    <w:p w14:paraId="591BEAF2" w14:textId="77777777" w:rsidR="004310B4" w:rsidRPr="00B20DBE" w:rsidRDefault="004310B4" w:rsidP="004310B4">
      <w:pPr>
        <w:rPr>
          <w:color w:val="000000" w:themeColor="text1"/>
          <w:kern w:val="2"/>
          <w:lang w:eastAsia="ru-RU"/>
        </w:rPr>
      </w:pPr>
    </w:p>
    <w:p w14:paraId="1F113410" w14:textId="77777777" w:rsidR="004310B4" w:rsidRPr="00B20DBE" w:rsidRDefault="004310B4" w:rsidP="004310B4">
      <w:pPr>
        <w:rPr>
          <w:color w:val="000000" w:themeColor="text1"/>
          <w:kern w:val="2"/>
          <w:lang w:eastAsia="ru-RU"/>
        </w:rPr>
      </w:pPr>
    </w:p>
    <w:p w14:paraId="7206FDBC" w14:textId="77777777" w:rsidR="004310B4" w:rsidRPr="00B20DBE" w:rsidRDefault="004310B4" w:rsidP="004310B4">
      <w:pPr>
        <w:rPr>
          <w:color w:val="000000" w:themeColor="text1"/>
          <w:kern w:val="2"/>
          <w:lang w:eastAsia="ru-RU"/>
        </w:rPr>
      </w:pPr>
    </w:p>
    <w:p w14:paraId="114110C8" w14:textId="77777777" w:rsidR="004310B4" w:rsidRPr="00B20DBE" w:rsidRDefault="004310B4" w:rsidP="004310B4">
      <w:pPr>
        <w:rPr>
          <w:color w:val="000000" w:themeColor="text1"/>
        </w:rPr>
      </w:pPr>
    </w:p>
    <w:p w14:paraId="082D8953" w14:textId="77777777" w:rsidR="004310B4" w:rsidRPr="00B20DBE" w:rsidRDefault="004310B4" w:rsidP="004310B4">
      <w:pPr>
        <w:rPr>
          <w:color w:val="000000" w:themeColor="text1"/>
        </w:rPr>
      </w:pPr>
    </w:p>
    <w:p w14:paraId="55F9DF43" w14:textId="77777777" w:rsidR="004310B4" w:rsidRPr="00B20DBE" w:rsidRDefault="004310B4" w:rsidP="004310B4">
      <w:pPr>
        <w:rPr>
          <w:color w:val="000000" w:themeColor="text1"/>
        </w:rPr>
      </w:pPr>
    </w:p>
    <w:p w14:paraId="6DF6EA53" w14:textId="77777777" w:rsidR="004310B4" w:rsidRPr="00B20DBE" w:rsidRDefault="004310B4" w:rsidP="004310B4">
      <w:pPr>
        <w:rPr>
          <w:color w:val="000000" w:themeColor="text1"/>
        </w:rPr>
      </w:pPr>
    </w:p>
    <w:p w14:paraId="34885BF4" w14:textId="77777777" w:rsidR="004310B4" w:rsidRPr="00B20DBE" w:rsidRDefault="004310B4" w:rsidP="004310B4">
      <w:pPr>
        <w:rPr>
          <w:color w:val="000000" w:themeColor="text1"/>
        </w:rPr>
      </w:pPr>
    </w:p>
    <w:p w14:paraId="6E3C6565" w14:textId="77777777" w:rsidR="004310B4" w:rsidRPr="00B20DBE" w:rsidRDefault="004310B4" w:rsidP="004310B4">
      <w:pPr>
        <w:rPr>
          <w:color w:val="000000" w:themeColor="text1"/>
        </w:rPr>
      </w:pPr>
    </w:p>
    <w:p w14:paraId="1E0AD804" w14:textId="77777777" w:rsidR="004310B4" w:rsidRPr="00B20DBE" w:rsidRDefault="004310B4" w:rsidP="004310B4">
      <w:pPr>
        <w:rPr>
          <w:color w:val="000000" w:themeColor="text1"/>
        </w:rPr>
      </w:pPr>
    </w:p>
    <w:p w14:paraId="210DE2E7" w14:textId="77777777" w:rsidR="004310B4" w:rsidRPr="00B20DBE" w:rsidRDefault="004310B4" w:rsidP="004310B4">
      <w:pPr>
        <w:rPr>
          <w:color w:val="000000" w:themeColor="text1"/>
        </w:rPr>
      </w:pPr>
    </w:p>
    <w:p w14:paraId="2CC67C67" w14:textId="77777777" w:rsidR="004310B4" w:rsidRPr="00B20DBE" w:rsidRDefault="004310B4" w:rsidP="004310B4">
      <w:pPr>
        <w:rPr>
          <w:color w:val="000000" w:themeColor="text1"/>
        </w:rPr>
      </w:pPr>
    </w:p>
    <w:p w14:paraId="559F5601" w14:textId="77777777" w:rsidR="004310B4" w:rsidRPr="00B20DBE" w:rsidRDefault="004310B4" w:rsidP="004310B4">
      <w:pPr>
        <w:rPr>
          <w:color w:val="000000" w:themeColor="text1"/>
        </w:rPr>
      </w:pPr>
    </w:p>
    <w:p w14:paraId="5CB3555B" w14:textId="77777777" w:rsidR="004310B4" w:rsidRPr="00B20DBE" w:rsidRDefault="004310B4" w:rsidP="004310B4">
      <w:pPr>
        <w:ind w:firstLine="5670"/>
        <w:rPr>
          <w:rStyle w:val="a5"/>
          <w:b w:val="0"/>
          <w:smallCaps/>
          <w:color w:val="000000" w:themeColor="text1"/>
        </w:rPr>
      </w:pPr>
      <w:r w:rsidRPr="00B20DBE">
        <w:rPr>
          <w:color w:val="000000" w:themeColor="text1"/>
        </w:rPr>
        <w:t>Петрова Егора Андреевича</w:t>
      </w:r>
    </w:p>
    <w:p w14:paraId="66DE5A99" w14:textId="77777777" w:rsidR="004310B4" w:rsidRPr="00B20DBE" w:rsidRDefault="004310B4" w:rsidP="004310B4">
      <w:pPr>
        <w:ind w:firstLine="5670"/>
        <w:rPr>
          <w:rStyle w:val="a5"/>
          <w:b w:val="0"/>
          <w:smallCaps/>
          <w:color w:val="000000" w:themeColor="text1"/>
        </w:rPr>
      </w:pPr>
      <w:r w:rsidRPr="00B20DBE">
        <w:rPr>
          <w:color w:val="000000" w:themeColor="text1"/>
        </w:rPr>
        <w:t>студента 2 курса, 10 группы</w:t>
      </w:r>
    </w:p>
    <w:p w14:paraId="7B4697EA" w14:textId="77777777" w:rsidR="004310B4" w:rsidRPr="00B20DBE" w:rsidRDefault="004310B4" w:rsidP="004310B4">
      <w:pPr>
        <w:ind w:left="5670" w:right="566" w:firstLine="0"/>
        <w:rPr>
          <w:color w:val="000000" w:themeColor="text1"/>
        </w:rPr>
      </w:pPr>
      <w:r w:rsidRPr="00B20DBE">
        <w:rPr>
          <w:color w:val="000000" w:themeColor="text1"/>
        </w:rPr>
        <w:t>специальность «Прикладная информатика»</w:t>
      </w:r>
    </w:p>
    <w:p w14:paraId="5E3EE145" w14:textId="77777777" w:rsidR="004310B4" w:rsidRPr="00B20DBE" w:rsidRDefault="004310B4" w:rsidP="004310B4">
      <w:pPr>
        <w:ind w:left="5670" w:firstLine="0"/>
        <w:rPr>
          <w:rStyle w:val="a5"/>
          <w:b w:val="0"/>
          <w:smallCaps/>
          <w:color w:val="000000" w:themeColor="text1"/>
        </w:rPr>
      </w:pPr>
    </w:p>
    <w:p w14:paraId="2D54F83F" w14:textId="77777777" w:rsidR="004310B4" w:rsidRPr="00B20DBE" w:rsidRDefault="004310B4" w:rsidP="004310B4">
      <w:pPr>
        <w:ind w:firstLine="5670"/>
        <w:rPr>
          <w:rStyle w:val="a5"/>
          <w:b w:val="0"/>
          <w:smallCaps/>
          <w:color w:val="000000" w:themeColor="text1"/>
        </w:rPr>
      </w:pPr>
    </w:p>
    <w:p w14:paraId="2FC45D1C" w14:textId="77777777" w:rsidR="004310B4" w:rsidRPr="00B20DBE" w:rsidRDefault="004310B4" w:rsidP="004310B4">
      <w:pPr>
        <w:ind w:firstLine="5670"/>
        <w:rPr>
          <w:color w:val="000000" w:themeColor="text1"/>
        </w:rPr>
      </w:pPr>
      <w:r w:rsidRPr="00B20DBE">
        <w:rPr>
          <w:color w:val="000000" w:themeColor="text1"/>
        </w:rPr>
        <w:t>Руководитель практики:</w:t>
      </w:r>
    </w:p>
    <w:p w14:paraId="1B34B4F2" w14:textId="77777777" w:rsidR="004310B4" w:rsidRPr="00B20DBE" w:rsidRDefault="004310B4" w:rsidP="004310B4">
      <w:pPr>
        <w:ind w:left="5670" w:firstLine="0"/>
        <w:jc w:val="left"/>
        <w:rPr>
          <w:color w:val="000000" w:themeColor="text1"/>
        </w:rPr>
      </w:pPr>
      <w:r w:rsidRPr="00B20DBE">
        <w:rPr>
          <w:color w:val="000000" w:themeColor="text1"/>
          <w:shd w:val="clear" w:color="auto" w:fill="FFFFFF"/>
        </w:rPr>
        <w:t>Старший преподаватель кафедры компьютерных технологий и систем</w:t>
      </w:r>
      <w:r w:rsidRPr="00B20DBE">
        <w:rPr>
          <w:color w:val="000000" w:themeColor="text1"/>
        </w:rPr>
        <w:t xml:space="preserve"> </w:t>
      </w:r>
    </w:p>
    <w:p w14:paraId="500E5D1D" w14:textId="77777777" w:rsidR="004310B4" w:rsidRPr="00B20DBE" w:rsidRDefault="004310B4" w:rsidP="004310B4">
      <w:pPr>
        <w:ind w:left="5670" w:firstLine="0"/>
        <w:jc w:val="left"/>
        <w:rPr>
          <w:color w:val="000000" w:themeColor="text1"/>
        </w:rPr>
      </w:pPr>
      <w:r w:rsidRPr="00B20DBE">
        <w:rPr>
          <w:color w:val="000000" w:themeColor="text1"/>
        </w:rPr>
        <w:t>С. С. Соловей</w:t>
      </w:r>
    </w:p>
    <w:p w14:paraId="5216FA06" w14:textId="77777777" w:rsidR="004310B4" w:rsidRPr="00B20DBE" w:rsidRDefault="004310B4" w:rsidP="004310B4">
      <w:pPr>
        <w:rPr>
          <w:color w:val="000000" w:themeColor="text1"/>
        </w:rPr>
      </w:pPr>
    </w:p>
    <w:p w14:paraId="6D225937" w14:textId="77777777" w:rsidR="004310B4" w:rsidRPr="00B20DBE" w:rsidRDefault="004310B4" w:rsidP="004310B4">
      <w:pPr>
        <w:pStyle w:val="HTML"/>
        <w:shd w:val="clear" w:color="auto" w:fill="FFFFFF"/>
        <w:spacing w:line="330" w:lineRule="atLeast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9C580D3" w14:textId="77777777" w:rsidR="004310B4" w:rsidRPr="00B20DBE" w:rsidRDefault="004310B4" w:rsidP="004310B4">
      <w:pPr>
        <w:pStyle w:val="HTML"/>
        <w:shd w:val="clear" w:color="auto" w:fill="FFFFFF"/>
        <w:spacing w:line="330" w:lineRule="atLeast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0DBE">
        <w:rPr>
          <w:rFonts w:ascii="Times New Roman" w:hAnsi="Times New Roman" w:cs="Times New Roman"/>
          <w:color w:val="000000" w:themeColor="text1"/>
          <w:sz w:val="28"/>
          <w:szCs w:val="28"/>
        </w:rPr>
        <w:t>Минск, 2025</w:t>
      </w:r>
    </w:p>
    <w:p w14:paraId="08EC0396" w14:textId="77777777" w:rsidR="004310B4" w:rsidRPr="00B20DBE" w:rsidRDefault="004310B4" w:rsidP="004310B4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 w:rsidRPr="00B20DBE">
        <w:rPr>
          <w:rStyle w:val="a6"/>
          <w:rFonts w:eastAsiaTheme="majorEastAsia"/>
          <w:color w:val="0F1115"/>
          <w:sz w:val="28"/>
          <w:szCs w:val="28"/>
        </w:rPr>
        <w:lastRenderedPageBreak/>
        <w:t>Результаты</w:t>
      </w:r>
    </w:p>
    <w:p w14:paraId="2A46E5A0" w14:textId="4D6887B8" w:rsidR="004310B4" w:rsidRPr="004310B4" w:rsidRDefault="004310B4" w:rsidP="004310B4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ab/>
      </w:r>
      <w:r w:rsidRPr="004310B4">
        <w:rPr>
          <w:color w:val="0F1115"/>
          <w:sz w:val="28"/>
          <w:szCs w:val="28"/>
          <w:shd w:val="clear" w:color="auto" w:fill="FFFFFF"/>
        </w:rPr>
        <w:t>Разработано приложение "Фильтры повышения резкости" для обработки изображений с использованием алгоритмов свёртки. Приложение предоставляет удобный графический интерфейс для применения различных фильтров повышения резкости, визуального сравнения результатов и сохранения обработанных изображений.</w:t>
      </w:r>
    </w:p>
    <w:p w14:paraId="454E31D9" w14:textId="77777777" w:rsidR="004310B4" w:rsidRDefault="004310B4" w:rsidP="004310B4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rStyle w:val="a6"/>
          <w:rFonts w:eastAsiaTheme="majorEastAsia"/>
          <w:color w:val="0F1115"/>
          <w:sz w:val="28"/>
          <w:szCs w:val="28"/>
        </w:rPr>
      </w:pPr>
      <w:r w:rsidRPr="00B20DBE">
        <w:rPr>
          <w:rStyle w:val="a6"/>
          <w:rFonts w:eastAsiaTheme="majorEastAsia"/>
          <w:color w:val="0F1115"/>
          <w:sz w:val="28"/>
          <w:szCs w:val="28"/>
        </w:rPr>
        <w:t>Выполненные задач</w:t>
      </w:r>
      <w:r>
        <w:rPr>
          <w:rStyle w:val="a6"/>
          <w:rFonts w:eastAsiaTheme="majorEastAsia"/>
          <w:color w:val="0F1115"/>
          <w:sz w:val="28"/>
          <w:szCs w:val="28"/>
        </w:rPr>
        <w:t>и</w:t>
      </w:r>
    </w:p>
    <w:p w14:paraId="29874BB6" w14:textId="378D5DA4" w:rsidR="004310B4" w:rsidRPr="004310B4" w:rsidRDefault="004310B4" w:rsidP="004310B4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4310B4">
        <w:rPr>
          <w:b/>
          <w:bCs/>
          <w:color w:val="0F1115"/>
          <w:sz w:val="28"/>
          <w:szCs w:val="28"/>
        </w:rPr>
        <w:t>Разработка графического интерфейса (</w:t>
      </w:r>
      <w:proofErr w:type="spellStart"/>
      <w:r w:rsidRPr="004310B4">
        <w:rPr>
          <w:b/>
          <w:bCs/>
          <w:color w:val="0F1115"/>
          <w:sz w:val="28"/>
          <w:szCs w:val="28"/>
        </w:rPr>
        <w:t>MainWindow</w:t>
      </w:r>
      <w:proofErr w:type="spellEnd"/>
      <w:r w:rsidRPr="004310B4">
        <w:rPr>
          <w:b/>
          <w:bCs/>
          <w:color w:val="0F1115"/>
          <w:sz w:val="28"/>
          <w:szCs w:val="28"/>
        </w:rPr>
        <w:t>)</w:t>
      </w:r>
    </w:p>
    <w:p w14:paraId="46705E35" w14:textId="77777777" w:rsidR="004310B4" w:rsidRPr="004310B4" w:rsidRDefault="004310B4" w:rsidP="004310B4">
      <w:pPr>
        <w:pStyle w:val="a7"/>
        <w:numPr>
          <w:ilvl w:val="1"/>
          <w:numId w:val="24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 w:rsidRPr="004310B4">
        <w:rPr>
          <w:rFonts w:eastAsia="Times New Roman"/>
          <w:b/>
          <w:bCs/>
          <w:color w:val="0F1115"/>
          <w:lang w:eastAsia="ru-RU"/>
        </w:rPr>
        <w:t>Созданы основные элементы управления:</w:t>
      </w:r>
    </w:p>
    <w:p w14:paraId="5FDAEFF8" w14:textId="77777777" w:rsidR="004310B4" w:rsidRPr="004310B4" w:rsidRDefault="004310B4" w:rsidP="004310B4">
      <w:pPr>
        <w:numPr>
          <w:ilvl w:val="2"/>
          <w:numId w:val="24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 w:rsidRPr="004310B4">
        <w:rPr>
          <w:rFonts w:eastAsia="Times New Roman"/>
          <w:color w:val="0F1115"/>
          <w:lang w:eastAsia="ru-RU"/>
        </w:rPr>
        <w:t>Кнопки "Загрузить изображение", "Применить фильтр", "Сохранить результат"</w:t>
      </w:r>
    </w:p>
    <w:p w14:paraId="6D34D954" w14:textId="77777777" w:rsidR="004310B4" w:rsidRPr="004310B4" w:rsidRDefault="004310B4" w:rsidP="004310B4">
      <w:pPr>
        <w:numPr>
          <w:ilvl w:val="2"/>
          <w:numId w:val="24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 w:rsidRPr="004310B4">
        <w:rPr>
          <w:rFonts w:eastAsia="Times New Roman"/>
          <w:color w:val="0F1115"/>
          <w:lang w:eastAsia="ru-RU"/>
        </w:rPr>
        <w:t>Выпадающий список для выбора фильтра</w:t>
      </w:r>
    </w:p>
    <w:p w14:paraId="1F825C5C" w14:textId="77777777" w:rsidR="004310B4" w:rsidRPr="004310B4" w:rsidRDefault="004310B4" w:rsidP="004310B4">
      <w:pPr>
        <w:numPr>
          <w:ilvl w:val="2"/>
          <w:numId w:val="24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 w:rsidRPr="004310B4">
        <w:rPr>
          <w:rFonts w:eastAsia="Times New Roman"/>
          <w:color w:val="0F1115"/>
          <w:lang w:eastAsia="ru-RU"/>
        </w:rPr>
        <w:t>Метки для отображения исходного и обработанного изображений</w:t>
      </w:r>
    </w:p>
    <w:p w14:paraId="671DFE2D" w14:textId="77777777" w:rsidR="004310B4" w:rsidRPr="004310B4" w:rsidRDefault="004310B4" w:rsidP="004310B4">
      <w:pPr>
        <w:numPr>
          <w:ilvl w:val="2"/>
          <w:numId w:val="24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 w:rsidRPr="004310B4">
        <w:rPr>
          <w:rFonts w:eastAsia="Times New Roman"/>
          <w:color w:val="0F1115"/>
          <w:lang w:eastAsia="ru-RU"/>
        </w:rPr>
        <w:t>Информационная метка для описания фильтров</w:t>
      </w:r>
    </w:p>
    <w:p w14:paraId="04ACEC80" w14:textId="77777777" w:rsidR="004310B4" w:rsidRPr="004310B4" w:rsidRDefault="004310B4" w:rsidP="004310B4">
      <w:pPr>
        <w:pStyle w:val="a7"/>
        <w:numPr>
          <w:ilvl w:val="1"/>
          <w:numId w:val="24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 w:rsidRPr="004310B4">
        <w:rPr>
          <w:rFonts w:eastAsia="Times New Roman"/>
          <w:b/>
          <w:bCs/>
          <w:color w:val="0F1115"/>
          <w:lang w:eastAsia="ru-RU"/>
        </w:rPr>
        <w:t>Реализована адаптивная компоновка:</w:t>
      </w:r>
    </w:p>
    <w:p w14:paraId="78F9B068" w14:textId="77777777" w:rsidR="004310B4" w:rsidRPr="004310B4" w:rsidRDefault="004310B4" w:rsidP="004310B4">
      <w:pPr>
        <w:numPr>
          <w:ilvl w:val="2"/>
          <w:numId w:val="24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 w:rsidRPr="004310B4">
        <w:rPr>
          <w:rFonts w:eastAsia="Times New Roman"/>
          <w:color w:val="0F1115"/>
          <w:lang w:eastAsia="ru-RU"/>
        </w:rPr>
        <w:t>Вертикальное и горизонтальное расположение элементов</w:t>
      </w:r>
    </w:p>
    <w:p w14:paraId="1DF171AE" w14:textId="77777777" w:rsidR="004310B4" w:rsidRPr="004310B4" w:rsidRDefault="004310B4" w:rsidP="004310B4">
      <w:pPr>
        <w:numPr>
          <w:ilvl w:val="2"/>
          <w:numId w:val="24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 w:rsidRPr="004310B4">
        <w:rPr>
          <w:rFonts w:eastAsia="Times New Roman"/>
          <w:color w:val="0F1115"/>
          <w:lang w:eastAsia="ru-RU"/>
        </w:rPr>
        <w:t>Автоматическое масштабирование изображений</w:t>
      </w:r>
    </w:p>
    <w:p w14:paraId="52A2E944" w14:textId="77777777" w:rsidR="004310B4" w:rsidRPr="004310B4" w:rsidRDefault="004310B4" w:rsidP="004310B4">
      <w:pPr>
        <w:numPr>
          <w:ilvl w:val="2"/>
          <w:numId w:val="24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 w:rsidRPr="004310B4">
        <w:rPr>
          <w:rFonts w:eastAsia="Times New Roman"/>
          <w:color w:val="0F1115"/>
          <w:lang w:eastAsia="ru-RU"/>
        </w:rPr>
        <w:t>Сохранение пропорций при изменении размеров окна</w:t>
      </w:r>
    </w:p>
    <w:p w14:paraId="4EDBB35D" w14:textId="3245F32F" w:rsidR="004310B4" w:rsidRPr="004310B4" w:rsidRDefault="004310B4" w:rsidP="004310B4">
      <w:pPr>
        <w:pStyle w:val="a7"/>
        <w:numPr>
          <w:ilvl w:val="0"/>
          <w:numId w:val="24"/>
        </w:numPr>
        <w:shd w:val="clear" w:color="auto" w:fill="FFFFFF"/>
        <w:suppressAutoHyphens w:val="0"/>
        <w:spacing w:line="420" w:lineRule="atLeast"/>
        <w:jc w:val="left"/>
        <w:outlineLvl w:val="3"/>
        <w:rPr>
          <w:rFonts w:eastAsia="Times New Roman"/>
          <w:b/>
          <w:bCs/>
          <w:color w:val="0F1115"/>
          <w:lang w:eastAsia="ru-RU"/>
        </w:rPr>
      </w:pPr>
      <w:r w:rsidRPr="004310B4">
        <w:rPr>
          <w:rFonts w:eastAsia="Times New Roman"/>
          <w:b/>
          <w:bCs/>
          <w:color w:val="0F1115"/>
          <w:lang w:eastAsia="ru-RU"/>
        </w:rPr>
        <w:t>Реализация системы фильтров</w:t>
      </w:r>
    </w:p>
    <w:p w14:paraId="5D7CD292" w14:textId="77777777" w:rsidR="004310B4" w:rsidRPr="004310B4" w:rsidRDefault="004310B4" w:rsidP="004310B4">
      <w:pPr>
        <w:pStyle w:val="a7"/>
        <w:numPr>
          <w:ilvl w:val="1"/>
          <w:numId w:val="24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 w:rsidRPr="004310B4">
        <w:rPr>
          <w:rFonts w:eastAsia="Times New Roman"/>
          <w:b/>
          <w:bCs/>
          <w:color w:val="0F1115"/>
          <w:lang w:eastAsia="ru-RU"/>
        </w:rPr>
        <w:t>Реализовано четыре фильтра повышения резкости:</w:t>
      </w:r>
    </w:p>
    <w:p w14:paraId="18A71870" w14:textId="77777777" w:rsidR="004310B4" w:rsidRPr="004310B4" w:rsidRDefault="004310B4" w:rsidP="004310B4">
      <w:pPr>
        <w:numPr>
          <w:ilvl w:val="2"/>
          <w:numId w:val="24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 w:rsidRPr="004310B4">
        <w:rPr>
          <w:rFonts w:eastAsia="Times New Roman"/>
          <w:b/>
          <w:bCs/>
          <w:color w:val="0F1115"/>
          <w:lang w:eastAsia="ru-RU"/>
        </w:rPr>
        <w:t>Лапласиан (базовый)</w:t>
      </w:r>
      <w:r w:rsidRPr="004310B4">
        <w:rPr>
          <w:rFonts w:eastAsia="Times New Roman"/>
          <w:color w:val="0F1115"/>
          <w:lang w:eastAsia="ru-RU"/>
        </w:rPr>
        <w:t> - матрица 3×3 для выделения границ</w:t>
      </w:r>
    </w:p>
    <w:p w14:paraId="5D613BA8" w14:textId="77777777" w:rsidR="004310B4" w:rsidRPr="004310B4" w:rsidRDefault="004310B4" w:rsidP="004310B4">
      <w:pPr>
        <w:numPr>
          <w:ilvl w:val="2"/>
          <w:numId w:val="24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 w:rsidRPr="004310B4">
        <w:rPr>
          <w:rFonts w:eastAsia="Times New Roman"/>
          <w:b/>
          <w:bCs/>
          <w:color w:val="0F1115"/>
          <w:lang w:eastAsia="ru-RU"/>
        </w:rPr>
        <w:t>Сильное повышение резкости</w:t>
      </w:r>
      <w:r w:rsidRPr="004310B4">
        <w:rPr>
          <w:rFonts w:eastAsia="Times New Roman"/>
          <w:color w:val="0F1115"/>
          <w:lang w:eastAsia="ru-RU"/>
        </w:rPr>
        <w:t> - агрессивная матрица 3×3</w:t>
      </w:r>
    </w:p>
    <w:p w14:paraId="763A73FE" w14:textId="77777777" w:rsidR="004310B4" w:rsidRPr="004310B4" w:rsidRDefault="004310B4" w:rsidP="004310B4">
      <w:pPr>
        <w:numPr>
          <w:ilvl w:val="2"/>
          <w:numId w:val="24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 w:rsidRPr="004310B4">
        <w:rPr>
          <w:rFonts w:eastAsia="Times New Roman"/>
          <w:b/>
          <w:bCs/>
          <w:color w:val="0F1115"/>
          <w:lang w:eastAsia="ru-RU"/>
        </w:rPr>
        <w:t>Крестообразный фильтр</w:t>
      </w:r>
      <w:r w:rsidRPr="004310B4">
        <w:rPr>
          <w:rFonts w:eastAsia="Times New Roman"/>
          <w:color w:val="0F1115"/>
          <w:lang w:eastAsia="ru-RU"/>
        </w:rPr>
        <w:t> - альтернативная матрица 3×3</w:t>
      </w:r>
    </w:p>
    <w:p w14:paraId="3B80E0EB" w14:textId="77777777" w:rsidR="004310B4" w:rsidRPr="004310B4" w:rsidRDefault="004310B4" w:rsidP="004310B4">
      <w:pPr>
        <w:numPr>
          <w:ilvl w:val="2"/>
          <w:numId w:val="24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 w:rsidRPr="004310B4">
        <w:rPr>
          <w:rFonts w:eastAsia="Times New Roman"/>
          <w:b/>
          <w:bCs/>
          <w:color w:val="0F1115"/>
          <w:lang w:eastAsia="ru-RU"/>
        </w:rPr>
        <w:t xml:space="preserve">Лапласиан </w:t>
      </w:r>
      <w:proofErr w:type="spellStart"/>
      <w:r w:rsidRPr="004310B4">
        <w:rPr>
          <w:rFonts w:eastAsia="Times New Roman"/>
          <w:b/>
          <w:bCs/>
          <w:color w:val="0F1115"/>
          <w:lang w:eastAsia="ru-RU"/>
        </w:rPr>
        <w:t>гауссиана</w:t>
      </w:r>
      <w:proofErr w:type="spellEnd"/>
      <w:r w:rsidRPr="004310B4">
        <w:rPr>
          <w:rFonts w:eastAsia="Times New Roman"/>
          <w:b/>
          <w:bCs/>
          <w:color w:val="0F1115"/>
          <w:lang w:eastAsia="ru-RU"/>
        </w:rPr>
        <w:t xml:space="preserve"> (</w:t>
      </w:r>
      <w:proofErr w:type="spellStart"/>
      <w:r w:rsidRPr="004310B4">
        <w:rPr>
          <w:rFonts w:eastAsia="Times New Roman"/>
          <w:b/>
          <w:bCs/>
          <w:color w:val="0F1115"/>
          <w:lang w:eastAsia="ru-RU"/>
        </w:rPr>
        <w:t>LoG</w:t>
      </w:r>
      <w:proofErr w:type="spellEnd"/>
      <w:r w:rsidRPr="004310B4">
        <w:rPr>
          <w:rFonts w:eastAsia="Times New Roman"/>
          <w:b/>
          <w:bCs/>
          <w:color w:val="0F1115"/>
          <w:lang w:eastAsia="ru-RU"/>
        </w:rPr>
        <w:t>)</w:t>
      </w:r>
      <w:r w:rsidRPr="004310B4">
        <w:rPr>
          <w:rFonts w:eastAsia="Times New Roman"/>
          <w:color w:val="0F1115"/>
          <w:lang w:eastAsia="ru-RU"/>
        </w:rPr>
        <w:t> - расширенная матрица 5×5</w:t>
      </w:r>
    </w:p>
    <w:p w14:paraId="19C3CBC3" w14:textId="6597AB85" w:rsidR="004310B4" w:rsidRPr="004310B4" w:rsidRDefault="004310B4" w:rsidP="004310B4">
      <w:pPr>
        <w:pStyle w:val="a7"/>
        <w:numPr>
          <w:ilvl w:val="1"/>
          <w:numId w:val="24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 w:rsidRPr="004310B4">
        <w:rPr>
          <w:rFonts w:eastAsia="Times New Roman"/>
          <w:b/>
          <w:bCs/>
          <w:color w:val="0F1115"/>
          <w:lang w:eastAsia="ru-RU"/>
        </w:rPr>
        <w:t>Механизм применения фильтров:</w:t>
      </w:r>
    </w:p>
    <w:p w14:paraId="076CA46D" w14:textId="77777777" w:rsidR="004310B4" w:rsidRPr="004310B4" w:rsidRDefault="004310B4" w:rsidP="004310B4">
      <w:pPr>
        <w:numPr>
          <w:ilvl w:val="2"/>
          <w:numId w:val="24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 w:rsidRPr="004310B4">
        <w:rPr>
          <w:rFonts w:eastAsia="Times New Roman"/>
          <w:color w:val="0F1115"/>
          <w:lang w:eastAsia="ru-RU"/>
        </w:rPr>
        <w:t>Обработка цветовых каналов (RGB)</w:t>
      </w:r>
    </w:p>
    <w:p w14:paraId="29C2CE88" w14:textId="069BFFBC" w:rsidR="004310B4" w:rsidRPr="004310B4" w:rsidRDefault="004310B4" w:rsidP="004310B4">
      <w:pPr>
        <w:numPr>
          <w:ilvl w:val="2"/>
          <w:numId w:val="24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 w:rsidRPr="004310B4">
        <w:rPr>
          <w:rFonts w:eastAsia="Times New Roman"/>
          <w:color w:val="0F1115"/>
          <w:lang w:eastAsia="ru-RU"/>
        </w:rPr>
        <w:t>Корректная обработка граничных пикселей</w:t>
      </w:r>
    </w:p>
    <w:p w14:paraId="317A099B" w14:textId="4FAC64C6" w:rsidR="004310B4" w:rsidRPr="004310B4" w:rsidRDefault="004310B4" w:rsidP="004310B4">
      <w:pPr>
        <w:pStyle w:val="a7"/>
        <w:numPr>
          <w:ilvl w:val="0"/>
          <w:numId w:val="24"/>
        </w:numPr>
        <w:shd w:val="clear" w:color="auto" w:fill="FFFFFF"/>
        <w:suppressAutoHyphens w:val="0"/>
        <w:spacing w:line="420" w:lineRule="atLeast"/>
        <w:jc w:val="left"/>
        <w:outlineLvl w:val="3"/>
        <w:rPr>
          <w:rFonts w:eastAsia="Times New Roman"/>
          <w:b/>
          <w:bCs/>
          <w:color w:val="0F1115"/>
          <w:lang w:eastAsia="ru-RU"/>
        </w:rPr>
      </w:pPr>
      <w:r w:rsidRPr="004310B4">
        <w:rPr>
          <w:rFonts w:eastAsia="Times New Roman"/>
          <w:b/>
          <w:bCs/>
          <w:color w:val="0F1115"/>
          <w:lang w:eastAsia="ru-RU"/>
        </w:rPr>
        <w:t>Функциональность работы с изображениями</w:t>
      </w:r>
    </w:p>
    <w:p w14:paraId="31CF3CC0" w14:textId="77777777" w:rsidR="004310B4" w:rsidRPr="004310B4" w:rsidRDefault="004310B4" w:rsidP="004310B4">
      <w:pPr>
        <w:pStyle w:val="a7"/>
        <w:numPr>
          <w:ilvl w:val="1"/>
          <w:numId w:val="24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 w:rsidRPr="004310B4">
        <w:rPr>
          <w:rFonts w:eastAsia="Times New Roman"/>
          <w:b/>
          <w:bCs/>
          <w:color w:val="0F1115"/>
          <w:lang w:eastAsia="ru-RU"/>
        </w:rPr>
        <w:t>Загрузка изображений:</w:t>
      </w:r>
    </w:p>
    <w:p w14:paraId="765A697D" w14:textId="77777777" w:rsidR="004310B4" w:rsidRPr="004310B4" w:rsidRDefault="004310B4" w:rsidP="004310B4">
      <w:pPr>
        <w:numPr>
          <w:ilvl w:val="2"/>
          <w:numId w:val="24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 w:rsidRPr="004310B4">
        <w:rPr>
          <w:rFonts w:eastAsia="Times New Roman"/>
          <w:color w:val="0F1115"/>
          <w:lang w:eastAsia="ru-RU"/>
        </w:rPr>
        <w:t>Поддержка форматов: PNG, JPG, JPEG, BMP, TIFF, GIF</w:t>
      </w:r>
    </w:p>
    <w:p w14:paraId="058DD527" w14:textId="77777777" w:rsidR="004310B4" w:rsidRPr="004310B4" w:rsidRDefault="004310B4" w:rsidP="004310B4">
      <w:pPr>
        <w:numPr>
          <w:ilvl w:val="2"/>
          <w:numId w:val="24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 w:rsidRPr="004310B4">
        <w:rPr>
          <w:rFonts w:eastAsia="Times New Roman"/>
          <w:color w:val="0F1115"/>
          <w:lang w:eastAsia="ru-RU"/>
        </w:rPr>
        <w:t>Проверка корректности загружаемых файлов</w:t>
      </w:r>
    </w:p>
    <w:p w14:paraId="2D36ECA5" w14:textId="77777777" w:rsidR="004310B4" w:rsidRPr="004310B4" w:rsidRDefault="004310B4" w:rsidP="004310B4">
      <w:pPr>
        <w:numPr>
          <w:ilvl w:val="2"/>
          <w:numId w:val="24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 w:rsidRPr="004310B4">
        <w:rPr>
          <w:rFonts w:eastAsia="Times New Roman"/>
          <w:color w:val="0F1115"/>
          <w:lang w:eastAsia="ru-RU"/>
        </w:rPr>
        <w:t>Обработка ошибок чтения</w:t>
      </w:r>
    </w:p>
    <w:p w14:paraId="2F21479D" w14:textId="77777777" w:rsidR="004310B4" w:rsidRPr="004310B4" w:rsidRDefault="004310B4" w:rsidP="004310B4">
      <w:pPr>
        <w:pStyle w:val="a7"/>
        <w:numPr>
          <w:ilvl w:val="1"/>
          <w:numId w:val="24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 w:rsidRPr="004310B4">
        <w:rPr>
          <w:rFonts w:eastAsia="Times New Roman"/>
          <w:b/>
          <w:bCs/>
          <w:color w:val="0F1115"/>
          <w:lang w:eastAsia="ru-RU"/>
        </w:rPr>
        <w:t>Обработка изображений:</w:t>
      </w:r>
    </w:p>
    <w:p w14:paraId="691FC2D2" w14:textId="29AE90C9" w:rsidR="004310B4" w:rsidRPr="004310B4" w:rsidRDefault="004310B4" w:rsidP="004310B4">
      <w:pPr>
        <w:numPr>
          <w:ilvl w:val="2"/>
          <w:numId w:val="24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 w:rsidRPr="004310B4">
        <w:rPr>
          <w:rFonts w:eastAsia="Times New Roman"/>
          <w:color w:val="0F1115"/>
          <w:lang w:eastAsia="ru-RU"/>
        </w:rPr>
        <w:t>Преобразование в формат RGB32</w:t>
      </w:r>
    </w:p>
    <w:p w14:paraId="0281E469" w14:textId="77777777" w:rsidR="004310B4" w:rsidRPr="004310B4" w:rsidRDefault="004310B4" w:rsidP="004310B4">
      <w:pPr>
        <w:numPr>
          <w:ilvl w:val="2"/>
          <w:numId w:val="24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 w:rsidRPr="004310B4">
        <w:rPr>
          <w:rFonts w:eastAsia="Times New Roman"/>
          <w:color w:val="0F1115"/>
          <w:lang w:eastAsia="ru-RU"/>
        </w:rPr>
        <w:t>Визуализация результатов в реальном времени</w:t>
      </w:r>
    </w:p>
    <w:p w14:paraId="4C2435C2" w14:textId="77777777" w:rsidR="004310B4" w:rsidRPr="004310B4" w:rsidRDefault="004310B4" w:rsidP="004310B4">
      <w:pPr>
        <w:pStyle w:val="a7"/>
        <w:numPr>
          <w:ilvl w:val="1"/>
          <w:numId w:val="24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 w:rsidRPr="004310B4">
        <w:rPr>
          <w:rFonts w:eastAsia="Times New Roman"/>
          <w:b/>
          <w:bCs/>
          <w:color w:val="0F1115"/>
          <w:lang w:eastAsia="ru-RU"/>
        </w:rPr>
        <w:t>Сохранение результатов:</w:t>
      </w:r>
    </w:p>
    <w:p w14:paraId="242F345D" w14:textId="77777777" w:rsidR="004310B4" w:rsidRPr="004310B4" w:rsidRDefault="004310B4" w:rsidP="004310B4">
      <w:pPr>
        <w:numPr>
          <w:ilvl w:val="2"/>
          <w:numId w:val="24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 w:rsidRPr="004310B4">
        <w:rPr>
          <w:rFonts w:eastAsia="Times New Roman"/>
          <w:color w:val="0F1115"/>
          <w:lang w:eastAsia="ru-RU"/>
        </w:rPr>
        <w:t>Поддержка различных форматов вывода</w:t>
      </w:r>
    </w:p>
    <w:p w14:paraId="41F898F2" w14:textId="77777777" w:rsidR="004310B4" w:rsidRPr="004310B4" w:rsidRDefault="004310B4" w:rsidP="004310B4">
      <w:pPr>
        <w:numPr>
          <w:ilvl w:val="2"/>
          <w:numId w:val="24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 w:rsidRPr="004310B4">
        <w:rPr>
          <w:rFonts w:eastAsia="Times New Roman"/>
          <w:color w:val="0F1115"/>
          <w:lang w:eastAsia="ru-RU"/>
        </w:rPr>
        <w:t>Автоматическое определение формата по расширению</w:t>
      </w:r>
    </w:p>
    <w:p w14:paraId="7910487D" w14:textId="1186ED64" w:rsidR="004310B4" w:rsidRDefault="004310B4" w:rsidP="004310B4">
      <w:pPr>
        <w:numPr>
          <w:ilvl w:val="2"/>
          <w:numId w:val="24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 w:rsidRPr="004310B4">
        <w:rPr>
          <w:rFonts w:eastAsia="Times New Roman"/>
          <w:color w:val="0F1115"/>
          <w:lang w:eastAsia="ru-RU"/>
        </w:rPr>
        <w:t>Обработка ошибок записи</w:t>
      </w:r>
    </w:p>
    <w:p w14:paraId="004DD5EC" w14:textId="28F53F6B" w:rsidR="004310B4" w:rsidRDefault="004310B4" w:rsidP="004310B4">
      <w:pPr>
        <w:shd w:val="clear" w:color="auto" w:fill="FFFFFF"/>
        <w:suppressAutoHyphens w:val="0"/>
        <w:spacing w:line="240" w:lineRule="auto"/>
        <w:ind w:left="1224" w:firstLine="0"/>
        <w:jc w:val="left"/>
        <w:rPr>
          <w:rFonts w:eastAsia="Times New Roman"/>
          <w:color w:val="0F1115"/>
          <w:lang w:eastAsia="ru-RU"/>
        </w:rPr>
      </w:pPr>
    </w:p>
    <w:p w14:paraId="638EC1E3" w14:textId="76B10F62" w:rsidR="004310B4" w:rsidRDefault="004310B4" w:rsidP="004310B4">
      <w:pPr>
        <w:shd w:val="clear" w:color="auto" w:fill="FFFFFF"/>
        <w:suppressAutoHyphens w:val="0"/>
        <w:spacing w:line="240" w:lineRule="auto"/>
        <w:ind w:left="1224" w:firstLine="0"/>
        <w:jc w:val="left"/>
        <w:rPr>
          <w:rFonts w:eastAsia="Times New Roman"/>
          <w:color w:val="0F1115"/>
          <w:lang w:eastAsia="ru-RU"/>
        </w:rPr>
      </w:pPr>
    </w:p>
    <w:p w14:paraId="01A80E5A" w14:textId="273B4DF7" w:rsidR="004310B4" w:rsidRDefault="004310B4" w:rsidP="004310B4">
      <w:pPr>
        <w:shd w:val="clear" w:color="auto" w:fill="FFFFFF"/>
        <w:suppressAutoHyphens w:val="0"/>
        <w:spacing w:line="240" w:lineRule="auto"/>
        <w:ind w:left="1224" w:firstLine="0"/>
        <w:jc w:val="left"/>
        <w:rPr>
          <w:rFonts w:eastAsia="Times New Roman"/>
          <w:color w:val="0F1115"/>
          <w:lang w:eastAsia="ru-RU"/>
        </w:rPr>
      </w:pPr>
    </w:p>
    <w:p w14:paraId="292ACA36" w14:textId="77777777" w:rsidR="004310B4" w:rsidRPr="004310B4" w:rsidRDefault="004310B4" w:rsidP="004310B4">
      <w:pPr>
        <w:shd w:val="clear" w:color="auto" w:fill="FFFFFF"/>
        <w:suppressAutoHyphens w:val="0"/>
        <w:spacing w:line="240" w:lineRule="auto"/>
        <w:ind w:left="1224" w:firstLine="0"/>
        <w:jc w:val="left"/>
        <w:rPr>
          <w:rFonts w:eastAsia="Times New Roman"/>
          <w:color w:val="0F1115"/>
          <w:lang w:eastAsia="ru-RU"/>
        </w:rPr>
      </w:pPr>
    </w:p>
    <w:p w14:paraId="00B9D5AE" w14:textId="5A47DA1A" w:rsidR="004310B4" w:rsidRPr="004310B4" w:rsidRDefault="004310B4" w:rsidP="004310B4">
      <w:pPr>
        <w:pStyle w:val="a7"/>
        <w:numPr>
          <w:ilvl w:val="0"/>
          <w:numId w:val="24"/>
        </w:numPr>
        <w:shd w:val="clear" w:color="auto" w:fill="FFFFFF"/>
        <w:suppressAutoHyphens w:val="0"/>
        <w:spacing w:line="420" w:lineRule="atLeast"/>
        <w:jc w:val="left"/>
        <w:outlineLvl w:val="3"/>
        <w:rPr>
          <w:rFonts w:eastAsia="Times New Roman"/>
          <w:b/>
          <w:bCs/>
          <w:color w:val="0F1115"/>
          <w:lang w:eastAsia="ru-RU"/>
        </w:rPr>
      </w:pPr>
      <w:r w:rsidRPr="004310B4">
        <w:rPr>
          <w:rFonts w:eastAsia="Times New Roman"/>
          <w:b/>
          <w:bCs/>
          <w:color w:val="0F1115"/>
          <w:lang w:eastAsia="ru-RU"/>
        </w:rPr>
        <w:lastRenderedPageBreak/>
        <w:t>Пользовательский интерфейс</w:t>
      </w:r>
    </w:p>
    <w:p w14:paraId="744727D5" w14:textId="77777777" w:rsidR="004310B4" w:rsidRPr="004310B4" w:rsidRDefault="004310B4" w:rsidP="004310B4">
      <w:pPr>
        <w:pStyle w:val="a7"/>
        <w:numPr>
          <w:ilvl w:val="1"/>
          <w:numId w:val="24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 w:rsidRPr="004310B4">
        <w:rPr>
          <w:rFonts w:eastAsia="Times New Roman"/>
          <w:b/>
          <w:bCs/>
          <w:color w:val="0F1115"/>
          <w:lang w:eastAsia="ru-RU"/>
        </w:rPr>
        <w:t>Визуальные улучшения:</w:t>
      </w:r>
    </w:p>
    <w:p w14:paraId="68D01C5A" w14:textId="77777777" w:rsidR="004310B4" w:rsidRPr="004310B4" w:rsidRDefault="004310B4" w:rsidP="004310B4">
      <w:pPr>
        <w:numPr>
          <w:ilvl w:val="2"/>
          <w:numId w:val="24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 w:rsidRPr="004310B4">
        <w:rPr>
          <w:rFonts w:eastAsia="Times New Roman"/>
          <w:color w:val="0F1115"/>
          <w:lang w:eastAsia="ru-RU"/>
        </w:rPr>
        <w:t>Рамки вокруг областей изображений</w:t>
      </w:r>
    </w:p>
    <w:p w14:paraId="12DC8562" w14:textId="77777777" w:rsidR="004310B4" w:rsidRPr="004310B4" w:rsidRDefault="004310B4" w:rsidP="004310B4">
      <w:pPr>
        <w:numPr>
          <w:ilvl w:val="2"/>
          <w:numId w:val="24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 w:rsidRPr="004310B4">
        <w:rPr>
          <w:rFonts w:eastAsia="Times New Roman"/>
          <w:color w:val="0F1115"/>
          <w:lang w:eastAsia="ru-RU"/>
        </w:rPr>
        <w:t>Центрирование текстовых меток</w:t>
      </w:r>
    </w:p>
    <w:p w14:paraId="30F5CE87" w14:textId="77777777" w:rsidR="004310B4" w:rsidRPr="004310B4" w:rsidRDefault="004310B4" w:rsidP="004310B4">
      <w:pPr>
        <w:numPr>
          <w:ilvl w:val="2"/>
          <w:numId w:val="24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 w:rsidRPr="004310B4">
        <w:rPr>
          <w:rFonts w:eastAsia="Times New Roman"/>
          <w:color w:val="0F1115"/>
          <w:lang w:eastAsia="ru-RU"/>
        </w:rPr>
        <w:t xml:space="preserve">Информативные </w:t>
      </w:r>
      <w:proofErr w:type="spellStart"/>
      <w:r w:rsidRPr="004310B4">
        <w:rPr>
          <w:rFonts w:eastAsia="Times New Roman"/>
          <w:color w:val="0F1115"/>
          <w:lang w:eastAsia="ru-RU"/>
        </w:rPr>
        <w:t>tooltip'ы</w:t>
      </w:r>
      <w:proofErr w:type="spellEnd"/>
      <w:r w:rsidRPr="004310B4">
        <w:rPr>
          <w:rFonts w:eastAsia="Times New Roman"/>
          <w:color w:val="0F1115"/>
          <w:lang w:eastAsia="ru-RU"/>
        </w:rPr>
        <w:t xml:space="preserve"> и описания</w:t>
      </w:r>
    </w:p>
    <w:p w14:paraId="6100E749" w14:textId="77777777" w:rsidR="004310B4" w:rsidRPr="004310B4" w:rsidRDefault="004310B4" w:rsidP="004310B4">
      <w:pPr>
        <w:numPr>
          <w:ilvl w:val="2"/>
          <w:numId w:val="24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 w:rsidRPr="004310B4">
        <w:rPr>
          <w:rFonts w:eastAsia="Times New Roman"/>
          <w:color w:val="0F1115"/>
          <w:lang w:eastAsia="ru-RU"/>
        </w:rPr>
        <w:t>Чёткое разделение областей ответственности</w:t>
      </w:r>
    </w:p>
    <w:p w14:paraId="7AB5B7FA" w14:textId="77777777" w:rsidR="004310B4" w:rsidRPr="004310B4" w:rsidRDefault="004310B4" w:rsidP="004310B4">
      <w:pPr>
        <w:pStyle w:val="a7"/>
        <w:numPr>
          <w:ilvl w:val="1"/>
          <w:numId w:val="24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 w:rsidRPr="004310B4">
        <w:rPr>
          <w:rFonts w:eastAsia="Times New Roman"/>
          <w:b/>
          <w:bCs/>
          <w:color w:val="0F1115"/>
          <w:lang w:eastAsia="ru-RU"/>
        </w:rPr>
        <w:t>Обработка событий:</w:t>
      </w:r>
    </w:p>
    <w:p w14:paraId="285FF792" w14:textId="77777777" w:rsidR="004310B4" w:rsidRPr="004310B4" w:rsidRDefault="004310B4" w:rsidP="004310B4">
      <w:pPr>
        <w:numPr>
          <w:ilvl w:val="2"/>
          <w:numId w:val="24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 w:rsidRPr="004310B4">
        <w:rPr>
          <w:rFonts w:eastAsia="Times New Roman"/>
          <w:color w:val="0F1115"/>
          <w:lang w:eastAsia="ru-RU"/>
        </w:rPr>
        <w:t>Корректная реакция на изменение размеров окна</w:t>
      </w:r>
    </w:p>
    <w:p w14:paraId="04A9585C" w14:textId="77777777" w:rsidR="004310B4" w:rsidRPr="004310B4" w:rsidRDefault="004310B4" w:rsidP="004310B4">
      <w:pPr>
        <w:numPr>
          <w:ilvl w:val="2"/>
          <w:numId w:val="24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 w:rsidRPr="004310B4">
        <w:rPr>
          <w:rFonts w:eastAsia="Times New Roman"/>
          <w:color w:val="0F1115"/>
          <w:lang w:eastAsia="ru-RU"/>
        </w:rPr>
        <w:t>Обновление отображения при применении фильтров</w:t>
      </w:r>
    </w:p>
    <w:p w14:paraId="6FAF7D5D" w14:textId="77777777" w:rsidR="004310B4" w:rsidRPr="004310B4" w:rsidRDefault="004310B4" w:rsidP="004310B4">
      <w:pPr>
        <w:numPr>
          <w:ilvl w:val="2"/>
          <w:numId w:val="24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 w:rsidRPr="004310B4">
        <w:rPr>
          <w:rFonts w:eastAsia="Times New Roman"/>
          <w:color w:val="0F1115"/>
          <w:lang w:eastAsia="ru-RU"/>
        </w:rPr>
        <w:t>Валидация пользовательских действий</w:t>
      </w:r>
    </w:p>
    <w:p w14:paraId="3A693E9D" w14:textId="77777777" w:rsidR="004310B4" w:rsidRPr="004310B4" w:rsidRDefault="004310B4" w:rsidP="004310B4">
      <w:pPr>
        <w:shd w:val="clear" w:color="auto" w:fill="FFFFFF"/>
        <w:suppressAutoHyphens w:val="0"/>
        <w:spacing w:line="450" w:lineRule="atLeast"/>
        <w:ind w:firstLine="0"/>
        <w:jc w:val="center"/>
        <w:outlineLvl w:val="2"/>
        <w:rPr>
          <w:rFonts w:eastAsia="Times New Roman"/>
          <w:b/>
          <w:bCs/>
          <w:color w:val="0F1115"/>
          <w:lang w:eastAsia="ru-RU"/>
        </w:rPr>
      </w:pPr>
      <w:r w:rsidRPr="004310B4">
        <w:rPr>
          <w:rFonts w:eastAsia="Times New Roman"/>
          <w:b/>
          <w:bCs/>
          <w:color w:val="0F1115"/>
          <w:lang w:eastAsia="ru-RU"/>
        </w:rPr>
        <w:t>Ключевые особенности реализации</w:t>
      </w:r>
    </w:p>
    <w:p w14:paraId="61A0C335" w14:textId="77777777" w:rsidR="004310B4" w:rsidRPr="004310B4" w:rsidRDefault="004310B4" w:rsidP="004310B4">
      <w:pPr>
        <w:numPr>
          <w:ilvl w:val="0"/>
          <w:numId w:val="25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 w:rsidRPr="004310B4">
        <w:rPr>
          <w:rFonts w:eastAsia="Times New Roman"/>
          <w:color w:val="0F1115"/>
          <w:lang w:eastAsia="ru-RU"/>
        </w:rPr>
        <w:t>Поддержка ядер различных размеров (3×3, 5×5)</w:t>
      </w:r>
    </w:p>
    <w:p w14:paraId="6F6DAE4E" w14:textId="77777777" w:rsidR="004310B4" w:rsidRPr="004310B4" w:rsidRDefault="004310B4" w:rsidP="004310B4">
      <w:pPr>
        <w:numPr>
          <w:ilvl w:val="0"/>
          <w:numId w:val="25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 w:rsidRPr="004310B4">
        <w:rPr>
          <w:rFonts w:eastAsia="Times New Roman"/>
          <w:color w:val="0F1115"/>
          <w:lang w:eastAsia="ru-RU"/>
        </w:rPr>
        <w:t>Корректная обработка граничных условий</w:t>
      </w:r>
    </w:p>
    <w:p w14:paraId="6251F5F8" w14:textId="6231EC0F" w:rsidR="004310B4" w:rsidRPr="004310B4" w:rsidRDefault="004310B4" w:rsidP="004310B4">
      <w:pPr>
        <w:numPr>
          <w:ilvl w:val="0"/>
          <w:numId w:val="25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 w:rsidRPr="004310B4">
        <w:rPr>
          <w:rFonts w:eastAsia="Times New Roman"/>
          <w:color w:val="0F1115"/>
          <w:lang w:eastAsia="ru-RU"/>
        </w:rPr>
        <w:t>Оптимизированные вычисления для каждого пикселя</w:t>
      </w:r>
    </w:p>
    <w:p w14:paraId="7D5616FD" w14:textId="77777777" w:rsidR="004310B4" w:rsidRPr="004310B4" w:rsidRDefault="004310B4" w:rsidP="004310B4">
      <w:pPr>
        <w:numPr>
          <w:ilvl w:val="0"/>
          <w:numId w:val="25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 w:rsidRPr="004310B4">
        <w:rPr>
          <w:rFonts w:eastAsia="Times New Roman"/>
          <w:color w:val="0F1115"/>
          <w:lang w:eastAsia="ru-RU"/>
        </w:rPr>
        <w:t>Чёткое разделение интерфейса и логики обработки</w:t>
      </w:r>
    </w:p>
    <w:p w14:paraId="6ABCD754" w14:textId="77777777" w:rsidR="004310B4" w:rsidRPr="004310B4" w:rsidRDefault="004310B4" w:rsidP="004310B4">
      <w:pPr>
        <w:numPr>
          <w:ilvl w:val="0"/>
          <w:numId w:val="25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 w:rsidRPr="004310B4">
        <w:rPr>
          <w:rFonts w:eastAsia="Times New Roman"/>
          <w:color w:val="0F1115"/>
          <w:lang w:eastAsia="ru-RU"/>
        </w:rPr>
        <w:t xml:space="preserve">Использование сигналов и слотов </w:t>
      </w:r>
      <w:proofErr w:type="spellStart"/>
      <w:r w:rsidRPr="004310B4">
        <w:rPr>
          <w:rFonts w:eastAsia="Times New Roman"/>
          <w:color w:val="0F1115"/>
          <w:lang w:eastAsia="ru-RU"/>
        </w:rPr>
        <w:t>Qt</w:t>
      </w:r>
      <w:proofErr w:type="spellEnd"/>
      <w:r w:rsidRPr="004310B4">
        <w:rPr>
          <w:rFonts w:eastAsia="Times New Roman"/>
          <w:color w:val="0F1115"/>
          <w:lang w:eastAsia="ru-RU"/>
        </w:rPr>
        <w:t xml:space="preserve"> для взаимодействия</w:t>
      </w:r>
    </w:p>
    <w:p w14:paraId="699D8F40" w14:textId="77777777" w:rsidR="004310B4" w:rsidRPr="004310B4" w:rsidRDefault="004310B4" w:rsidP="004310B4">
      <w:pPr>
        <w:numPr>
          <w:ilvl w:val="0"/>
          <w:numId w:val="25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 w:rsidRPr="004310B4">
        <w:rPr>
          <w:rFonts w:eastAsia="Times New Roman"/>
          <w:color w:val="0F1115"/>
          <w:lang w:eastAsia="ru-RU"/>
        </w:rPr>
        <w:t>Инкапсуляция данных фильтров в отдельные структуры</w:t>
      </w:r>
    </w:p>
    <w:p w14:paraId="389BA8A3" w14:textId="3039DC42" w:rsidR="004310B4" w:rsidRPr="004310B4" w:rsidRDefault="004310B4" w:rsidP="004310B4">
      <w:pPr>
        <w:numPr>
          <w:ilvl w:val="0"/>
          <w:numId w:val="25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 w:rsidRPr="004310B4">
        <w:rPr>
          <w:rFonts w:eastAsia="Times New Roman"/>
          <w:color w:val="0F1115"/>
          <w:lang w:eastAsia="ru-RU"/>
        </w:rPr>
        <w:t>Модульная организация кода</w:t>
      </w:r>
    </w:p>
    <w:p w14:paraId="46A156EC" w14:textId="77777777" w:rsidR="004310B4" w:rsidRPr="004310B4" w:rsidRDefault="004310B4" w:rsidP="004310B4">
      <w:pPr>
        <w:numPr>
          <w:ilvl w:val="0"/>
          <w:numId w:val="25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 w:rsidRPr="004310B4">
        <w:rPr>
          <w:rFonts w:eastAsia="Times New Roman"/>
          <w:color w:val="0F1115"/>
          <w:lang w:eastAsia="ru-RU"/>
        </w:rPr>
        <w:t>Интуитивно понятный интерфейс</w:t>
      </w:r>
    </w:p>
    <w:p w14:paraId="3690702E" w14:textId="77777777" w:rsidR="004310B4" w:rsidRPr="004310B4" w:rsidRDefault="004310B4" w:rsidP="004310B4">
      <w:pPr>
        <w:numPr>
          <w:ilvl w:val="0"/>
          <w:numId w:val="25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 w:rsidRPr="004310B4">
        <w:rPr>
          <w:rFonts w:eastAsia="Times New Roman"/>
          <w:color w:val="0F1115"/>
          <w:lang w:eastAsia="ru-RU"/>
        </w:rPr>
        <w:t>Мгновенный отклик на действия пользователя</w:t>
      </w:r>
    </w:p>
    <w:p w14:paraId="5E2C6362" w14:textId="77777777" w:rsidR="004310B4" w:rsidRPr="004310B4" w:rsidRDefault="004310B4" w:rsidP="004310B4">
      <w:pPr>
        <w:numPr>
          <w:ilvl w:val="0"/>
          <w:numId w:val="25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 w:rsidRPr="004310B4">
        <w:rPr>
          <w:rFonts w:eastAsia="Times New Roman"/>
          <w:color w:val="0F1115"/>
          <w:lang w:eastAsia="ru-RU"/>
        </w:rPr>
        <w:t>Визуальное сравнение "до/после" обработки</w:t>
      </w:r>
    </w:p>
    <w:p w14:paraId="218CD0E0" w14:textId="36C3A8FE" w:rsidR="004310B4" w:rsidRPr="004310B4" w:rsidRDefault="004310B4" w:rsidP="004310B4">
      <w:pPr>
        <w:numPr>
          <w:ilvl w:val="0"/>
          <w:numId w:val="25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 w:rsidRPr="004310B4">
        <w:rPr>
          <w:rFonts w:eastAsia="Times New Roman"/>
          <w:color w:val="0F1115"/>
          <w:lang w:eastAsia="ru-RU"/>
        </w:rPr>
        <w:t>Подробные описания применяемых фильтров</w:t>
      </w:r>
    </w:p>
    <w:p w14:paraId="3235DE25" w14:textId="77777777" w:rsidR="004310B4" w:rsidRPr="004310B4" w:rsidRDefault="004310B4" w:rsidP="004310B4">
      <w:pPr>
        <w:numPr>
          <w:ilvl w:val="0"/>
          <w:numId w:val="25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 w:rsidRPr="004310B4">
        <w:rPr>
          <w:rFonts w:eastAsia="Times New Roman"/>
          <w:color w:val="0F1115"/>
          <w:lang w:eastAsia="ru-RU"/>
        </w:rPr>
        <w:t>Поддержка множества графических форматов</w:t>
      </w:r>
    </w:p>
    <w:p w14:paraId="5797F0D4" w14:textId="77777777" w:rsidR="004310B4" w:rsidRPr="004310B4" w:rsidRDefault="004310B4" w:rsidP="004310B4">
      <w:pPr>
        <w:numPr>
          <w:ilvl w:val="0"/>
          <w:numId w:val="25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 w:rsidRPr="004310B4">
        <w:rPr>
          <w:rFonts w:eastAsia="Times New Roman"/>
          <w:color w:val="0F1115"/>
          <w:lang w:eastAsia="ru-RU"/>
        </w:rPr>
        <w:t>Автоматическое масштабирование изображений</w:t>
      </w:r>
    </w:p>
    <w:p w14:paraId="01EF29E6" w14:textId="4E3C42DD" w:rsidR="005F2F9C" w:rsidRDefault="004310B4" w:rsidP="00777137">
      <w:pPr>
        <w:numPr>
          <w:ilvl w:val="0"/>
          <w:numId w:val="25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  <w:lang w:eastAsia="ru-RU"/>
        </w:rPr>
      </w:pPr>
      <w:r w:rsidRPr="004310B4">
        <w:rPr>
          <w:rFonts w:eastAsia="Times New Roman"/>
          <w:color w:val="0F1115"/>
          <w:lang w:eastAsia="ru-RU"/>
        </w:rPr>
        <w:t>Сохранение пропорций при отображении</w:t>
      </w:r>
    </w:p>
    <w:p w14:paraId="78DE0933" w14:textId="77777777" w:rsidR="008871A0" w:rsidRPr="004310B4" w:rsidRDefault="008871A0" w:rsidP="008871A0">
      <w:pPr>
        <w:shd w:val="clear" w:color="auto" w:fill="FFFFFF"/>
        <w:suppressAutoHyphens w:val="0"/>
        <w:spacing w:line="240" w:lineRule="auto"/>
        <w:ind w:left="360" w:firstLine="0"/>
        <w:jc w:val="left"/>
        <w:rPr>
          <w:rFonts w:eastAsia="Times New Roman"/>
          <w:color w:val="0F1115"/>
          <w:lang w:eastAsia="ru-RU"/>
        </w:rPr>
      </w:pPr>
    </w:p>
    <w:sectPr w:rsidR="008871A0" w:rsidRPr="004310B4">
      <w:footerReference w:type="even" r:id="rId5"/>
      <w:footerReference w:type="default" r:id="rId6"/>
      <w:footerReference w:type="first" r:id="rId7"/>
      <w:pgSz w:w="11906" w:h="16838"/>
      <w:pgMar w:top="1134" w:right="567" w:bottom="1134" w:left="1701" w:header="0" w:footer="709" w:gutter="0"/>
      <w:cols w:space="720"/>
      <w:formProt w:val="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2CFE87" w14:textId="77777777" w:rsidR="007766C9" w:rsidRDefault="008871A0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904969"/>
      <w:docPartObj>
        <w:docPartGallery w:val="Page Numbers (Bottom of Page)"/>
        <w:docPartUnique/>
      </w:docPartObj>
    </w:sdtPr>
    <w:sdtEndPr/>
    <w:sdtContent>
      <w:p w14:paraId="7AC44B11" w14:textId="77777777" w:rsidR="007766C9" w:rsidRDefault="008871A0">
        <w:pPr>
          <w:pStyle w:val="a4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10</w:t>
        </w:r>
        <w:r>
          <w:fldChar w:fldCharType="end"/>
        </w:r>
      </w:p>
    </w:sdtContent>
  </w:sdt>
  <w:p w14:paraId="5780BA12" w14:textId="77777777" w:rsidR="007766C9" w:rsidRDefault="008871A0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04C4B" w14:textId="77777777" w:rsidR="007766C9" w:rsidRDefault="008871A0">
    <w:pPr>
      <w:pStyle w:val="a4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733A7"/>
    <w:multiLevelType w:val="multilevel"/>
    <w:tmpl w:val="A678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56DDA"/>
    <w:multiLevelType w:val="multilevel"/>
    <w:tmpl w:val="48F2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11FE1"/>
    <w:multiLevelType w:val="multilevel"/>
    <w:tmpl w:val="7342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6347B"/>
    <w:multiLevelType w:val="multilevel"/>
    <w:tmpl w:val="FE30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5012F"/>
    <w:multiLevelType w:val="multilevel"/>
    <w:tmpl w:val="0D0C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FE2C19"/>
    <w:multiLevelType w:val="multilevel"/>
    <w:tmpl w:val="0232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F3A0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8B01B63"/>
    <w:multiLevelType w:val="multilevel"/>
    <w:tmpl w:val="A882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5E0B59"/>
    <w:multiLevelType w:val="multilevel"/>
    <w:tmpl w:val="2BC2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6F75EB"/>
    <w:multiLevelType w:val="multilevel"/>
    <w:tmpl w:val="FD74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1B708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2D41206"/>
    <w:multiLevelType w:val="multilevel"/>
    <w:tmpl w:val="47A6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FE2D2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564458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7D874CC"/>
    <w:multiLevelType w:val="multilevel"/>
    <w:tmpl w:val="F6DC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6A1977"/>
    <w:multiLevelType w:val="multilevel"/>
    <w:tmpl w:val="3DE2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34B32"/>
    <w:multiLevelType w:val="multilevel"/>
    <w:tmpl w:val="279C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763100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8" w15:restartNumberingAfterBreak="0">
    <w:nsid w:val="57B62080"/>
    <w:multiLevelType w:val="multilevel"/>
    <w:tmpl w:val="1010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DA6877"/>
    <w:multiLevelType w:val="hybridMultilevel"/>
    <w:tmpl w:val="8670DB4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52A37DC"/>
    <w:multiLevelType w:val="multilevel"/>
    <w:tmpl w:val="6EAC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AD7E68"/>
    <w:multiLevelType w:val="multilevel"/>
    <w:tmpl w:val="81E4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346F80"/>
    <w:multiLevelType w:val="multilevel"/>
    <w:tmpl w:val="A92ED78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9910FBD"/>
    <w:multiLevelType w:val="multilevel"/>
    <w:tmpl w:val="E376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3751A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7"/>
  </w:num>
  <w:num w:numId="2">
    <w:abstractNumId w:val="21"/>
  </w:num>
  <w:num w:numId="3">
    <w:abstractNumId w:val="0"/>
  </w:num>
  <w:num w:numId="4">
    <w:abstractNumId w:val="18"/>
  </w:num>
  <w:num w:numId="5">
    <w:abstractNumId w:val="13"/>
  </w:num>
  <w:num w:numId="6">
    <w:abstractNumId w:val="4"/>
  </w:num>
  <w:num w:numId="7">
    <w:abstractNumId w:val="8"/>
  </w:num>
  <w:num w:numId="8">
    <w:abstractNumId w:val="14"/>
  </w:num>
  <w:num w:numId="9">
    <w:abstractNumId w:val="2"/>
  </w:num>
  <w:num w:numId="10">
    <w:abstractNumId w:val="11"/>
  </w:num>
  <w:num w:numId="11">
    <w:abstractNumId w:val="23"/>
  </w:num>
  <w:num w:numId="12">
    <w:abstractNumId w:val="20"/>
  </w:num>
  <w:num w:numId="13">
    <w:abstractNumId w:val="1"/>
  </w:num>
  <w:num w:numId="14">
    <w:abstractNumId w:val="3"/>
  </w:num>
  <w:num w:numId="15">
    <w:abstractNumId w:val="16"/>
  </w:num>
  <w:num w:numId="16">
    <w:abstractNumId w:val="9"/>
  </w:num>
  <w:num w:numId="17">
    <w:abstractNumId w:val="5"/>
  </w:num>
  <w:num w:numId="18">
    <w:abstractNumId w:val="15"/>
  </w:num>
  <w:num w:numId="19">
    <w:abstractNumId w:val="19"/>
  </w:num>
  <w:num w:numId="20">
    <w:abstractNumId w:val="24"/>
  </w:num>
  <w:num w:numId="21">
    <w:abstractNumId w:val="6"/>
  </w:num>
  <w:num w:numId="22">
    <w:abstractNumId w:val="17"/>
  </w:num>
  <w:num w:numId="23">
    <w:abstractNumId w:val="12"/>
  </w:num>
  <w:num w:numId="24">
    <w:abstractNumId w:val="10"/>
  </w:num>
  <w:num w:numId="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0B4"/>
    <w:rsid w:val="004310B4"/>
    <w:rsid w:val="005F2F9C"/>
    <w:rsid w:val="00777137"/>
    <w:rsid w:val="00887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D69D9"/>
  <w15:chartTrackingRefBased/>
  <w15:docId w15:val="{9A7AD42E-0318-45DC-9D89-EAC3EF761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10B4"/>
    <w:pPr>
      <w:suppressAutoHyphens/>
      <w:spacing w:after="0" w:line="240" w:lineRule="atLeast"/>
      <w:ind w:firstLine="709"/>
      <w:jc w:val="both"/>
    </w:pPr>
    <w:rPr>
      <w:rFonts w:ascii="Times New Roman" w:eastAsia="Calibri" w:hAnsi="Times New Roman" w:cs="Times New Roman"/>
      <w:sz w:val="28"/>
      <w:szCs w:val="28"/>
    </w:rPr>
  </w:style>
  <w:style w:type="paragraph" w:styleId="3">
    <w:name w:val="heading 3"/>
    <w:basedOn w:val="a"/>
    <w:link w:val="30"/>
    <w:uiPriority w:val="9"/>
    <w:qFormat/>
    <w:rsid w:val="004310B4"/>
    <w:pPr>
      <w:suppressAutoHyphens w:val="0"/>
      <w:spacing w:before="100" w:beforeAutospacing="1" w:after="100" w:afterAutospacing="1" w:line="240" w:lineRule="auto"/>
      <w:ind w:firstLine="0"/>
      <w:jc w:val="left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4310B4"/>
    <w:pPr>
      <w:suppressAutoHyphens w:val="0"/>
      <w:spacing w:before="100" w:beforeAutospacing="1" w:after="100" w:afterAutospacing="1" w:line="240" w:lineRule="auto"/>
      <w:ind w:firstLine="0"/>
      <w:jc w:val="left"/>
      <w:outlineLvl w:val="3"/>
    </w:pPr>
    <w:rPr>
      <w:rFonts w:eastAsia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Нижний колонтитул Знак"/>
    <w:basedOn w:val="a0"/>
    <w:link w:val="a4"/>
    <w:uiPriority w:val="99"/>
    <w:qFormat/>
    <w:rsid w:val="004310B4"/>
    <w:rPr>
      <w:rFonts w:ascii="Calibri" w:eastAsia="Calibri" w:hAnsi="Calibri"/>
    </w:rPr>
  </w:style>
  <w:style w:type="character" w:styleId="a5">
    <w:name w:val="Book Title"/>
    <w:uiPriority w:val="33"/>
    <w:qFormat/>
    <w:rsid w:val="004310B4"/>
    <w:rPr>
      <w:rFonts w:ascii="Times New Roman" w:hAnsi="Times New Roman"/>
      <w:b/>
      <w:bCs/>
      <w:i w:val="0"/>
      <w:caps/>
      <w:strike w:val="0"/>
      <w:dstrike w:val="0"/>
      <w:vanish w:val="0"/>
      <w:color w:val="000000"/>
      <w:spacing w:val="5"/>
      <w:position w:val="0"/>
      <w:sz w:val="32"/>
      <w:vertAlign w:val="baseline"/>
    </w:rPr>
  </w:style>
  <w:style w:type="paragraph" w:styleId="a4">
    <w:name w:val="footer"/>
    <w:basedOn w:val="a"/>
    <w:link w:val="a3"/>
    <w:uiPriority w:val="99"/>
    <w:unhideWhenUsed/>
    <w:rsid w:val="004310B4"/>
    <w:pPr>
      <w:tabs>
        <w:tab w:val="center" w:pos="4677"/>
        <w:tab w:val="right" w:pos="9355"/>
      </w:tabs>
      <w:spacing w:line="240" w:lineRule="auto"/>
    </w:pPr>
    <w:rPr>
      <w:rFonts w:ascii="Calibri" w:hAnsi="Calibri" w:cstheme="minorBidi"/>
      <w:sz w:val="22"/>
      <w:szCs w:val="22"/>
    </w:rPr>
  </w:style>
  <w:style w:type="character" w:customStyle="1" w:styleId="1">
    <w:name w:val="Нижний колонтитул Знак1"/>
    <w:basedOn w:val="a0"/>
    <w:uiPriority w:val="99"/>
    <w:semiHidden/>
    <w:rsid w:val="004310B4"/>
    <w:rPr>
      <w:rFonts w:ascii="Times New Roman" w:eastAsia="Calibri" w:hAnsi="Times New Roman" w:cs="Times New Roman"/>
      <w:sz w:val="28"/>
      <w:szCs w:val="28"/>
    </w:rPr>
  </w:style>
  <w:style w:type="character" w:styleId="a6">
    <w:name w:val="Strong"/>
    <w:basedOn w:val="a0"/>
    <w:uiPriority w:val="22"/>
    <w:qFormat/>
    <w:rsid w:val="004310B4"/>
    <w:rPr>
      <w:b/>
      <w:bCs/>
    </w:rPr>
  </w:style>
  <w:style w:type="paragraph" w:customStyle="1" w:styleId="ds-markdown-paragraph">
    <w:name w:val="ds-markdown-paragraph"/>
    <w:basedOn w:val="a"/>
    <w:rsid w:val="004310B4"/>
    <w:pPr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4310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4310B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310B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310B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4310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0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Петров</dc:creator>
  <cp:keywords/>
  <dc:description/>
  <cp:lastModifiedBy>Егор Петров</cp:lastModifiedBy>
  <cp:revision>2</cp:revision>
  <dcterms:created xsi:type="dcterms:W3CDTF">2025-11-12T21:56:00Z</dcterms:created>
  <dcterms:modified xsi:type="dcterms:W3CDTF">2025-11-12T22:08:00Z</dcterms:modified>
</cp:coreProperties>
</file>