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38CB4" w14:textId="77777777" w:rsidR="00BD403E" w:rsidRPr="00B20DBE" w:rsidRDefault="00BD403E" w:rsidP="00BD403E">
      <w:pPr>
        <w:ind w:firstLine="0"/>
        <w:jc w:val="center"/>
        <w:rPr>
          <w:color w:val="000000" w:themeColor="text1"/>
        </w:rPr>
      </w:pPr>
      <w:bookmarkStart w:id="0" w:name="_Hlk213945338"/>
      <w:bookmarkEnd w:id="0"/>
      <w:r w:rsidRPr="00B20DBE">
        <w:rPr>
          <w:color w:val="000000" w:themeColor="text1"/>
        </w:rPr>
        <w:t>МИНИСТЕРСТВО ОБРАЗОВАНИЯ РЕСПУБЛИКИ БЕЛАРУСЬ</w:t>
      </w:r>
    </w:p>
    <w:p w14:paraId="12E9B920" w14:textId="77777777" w:rsidR="00BD403E" w:rsidRPr="00B20DBE" w:rsidRDefault="00BD403E" w:rsidP="00BD403E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БЕЛОРУССКИЙ ГОСУДАРСТВЕННЫЙ УНИВЕРСИТЕТ</w:t>
      </w:r>
    </w:p>
    <w:p w14:paraId="2B6FAB09" w14:textId="77777777" w:rsidR="00BD403E" w:rsidRPr="00B20DBE" w:rsidRDefault="00BD403E" w:rsidP="00BD403E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ФАКУЛЬТЕТ ПРИКЛАДНОЙ МАТЕМАТИКИ И ИНФОРМАТИКИ</w:t>
      </w:r>
    </w:p>
    <w:p w14:paraId="76014AC3" w14:textId="77777777" w:rsidR="00BD403E" w:rsidRPr="00B20DBE" w:rsidRDefault="00BD403E" w:rsidP="00BD403E">
      <w:pPr>
        <w:ind w:firstLine="0"/>
        <w:jc w:val="center"/>
        <w:rPr>
          <w:color w:val="000000" w:themeColor="text1"/>
        </w:rPr>
      </w:pPr>
    </w:p>
    <w:p w14:paraId="2A9E1A85" w14:textId="77777777" w:rsidR="00BD403E" w:rsidRPr="00B20DBE" w:rsidRDefault="00BD403E" w:rsidP="00BD403E">
      <w:pPr>
        <w:ind w:firstLine="0"/>
        <w:jc w:val="center"/>
        <w:rPr>
          <w:color w:val="000000" w:themeColor="text1"/>
        </w:rPr>
      </w:pPr>
    </w:p>
    <w:p w14:paraId="0E6C2794" w14:textId="77777777" w:rsidR="00BD403E" w:rsidRPr="00B20DBE" w:rsidRDefault="00BD403E" w:rsidP="00BD403E">
      <w:pPr>
        <w:ind w:firstLine="0"/>
        <w:jc w:val="center"/>
        <w:rPr>
          <w:color w:val="000000" w:themeColor="text1"/>
        </w:rPr>
      </w:pPr>
    </w:p>
    <w:p w14:paraId="66370246" w14:textId="77777777" w:rsidR="00BD403E" w:rsidRPr="00B20DBE" w:rsidRDefault="00BD403E" w:rsidP="00BD403E">
      <w:pPr>
        <w:ind w:firstLine="0"/>
        <w:jc w:val="center"/>
        <w:rPr>
          <w:color w:val="000000" w:themeColor="text1"/>
        </w:rPr>
      </w:pPr>
    </w:p>
    <w:p w14:paraId="675F2965" w14:textId="77777777" w:rsidR="00BD403E" w:rsidRPr="00B20DBE" w:rsidRDefault="00BD403E" w:rsidP="00BD403E">
      <w:pPr>
        <w:ind w:firstLine="0"/>
        <w:jc w:val="center"/>
        <w:rPr>
          <w:color w:val="000000" w:themeColor="text1"/>
        </w:rPr>
      </w:pPr>
    </w:p>
    <w:p w14:paraId="48C3EC18" w14:textId="77777777" w:rsidR="00BD403E" w:rsidRPr="00B20DBE" w:rsidRDefault="00BD403E" w:rsidP="00BD403E">
      <w:pPr>
        <w:ind w:firstLine="0"/>
        <w:jc w:val="center"/>
        <w:rPr>
          <w:color w:val="000000" w:themeColor="text1"/>
        </w:rPr>
      </w:pPr>
    </w:p>
    <w:p w14:paraId="1F453DD8" w14:textId="77777777" w:rsidR="00BD403E" w:rsidRPr="00B20DBE" w:rsidRDefault="00BD403E" w:rsidP="00BD403E">
      <w:pPr>
        <w:ind w:firstLine="0"/>
        <w:jc w:val="center"/>
        <w:rPr>
          <w:color w:val="000000" w:themeColor="text1"/>
        </w:rPr>
      </w:pPr>
    </w:p>
    <w:p w14:paraId="3E625B3D" w14:textId="77777777" w:rsidR="00BD403E" w:rsidRPr="00B20DBE" w:rsidRDefault="00BD403E" w:rsidP="00BD403E">
      <w:pPr>
        <w:ind w:firstLine="0"/>
        <w:jc w:val="center"/>
        <w:rPr>
          <w:color w:val="000000" w:themeColor="text1"/>
        </w:rPr>
      </w:pPr>
    </w:p>
    <w:p w14:paraId="5E530FD8" w14:textId="77777777" w:rsidR="00BD403E" w:rsidRPr="00B20DBE" w:rsidRDefault="00BD403E" w:rsidP="00BD403E">
      <w:pPr>
        <w:ind w:firstLine="0"/>
        <w:jc w:val="center"/>
        <w:rPr>
          <w:color w:val="000000" w:themeColor="text1"/>
        </w:rPr>
      </w:pPr>
    </w:p>
    <w:p w14:paraId="3393C5C2" w14:textId="77777777" w:rsidR="00BD403E" w:rsidRPr="00B20DBE" w:rsidRDefault="00BD403E" w:rsidP="00BD403E">
      <w:pPr>
        <w:ind w:firstLine="0"/>
        <w:jc w:val="center"/>
        <w:rPr>
          <w:color w:val="000000" w:themeColor="text1"/>
        </w:rPr>
      </w:pPr>
    </w:p>
    <w:p w14:paraId="471679B8" w14:textId="77777777" w:rsidR="00BD403E" w:rsidRPr="00B20DBE" w:rsidRDefault="00BD403E" w:rsidP="00BD403E">
      <w:pPr>
        <w:ind w:firstLine="0"/>
        <w:jc w:val="center"/>
        <w:rPr>
          <w:color w:val="000000" w:themeColor="text1"/>
        </w:rPr>
      </w:pPr>
    </w:p>
    <w:p w14:paraId="4448644E" w14:textId="77777777" w:rsidR="00BD403E" w:rsidRPr="00B20DBE" w:rsidRDefault="00BD403E" w:rsidP="00BD403E">
      <w:pPr>
        <w:ind w:firstLine="0"/>
        <w:jc w:val="center"/>
        <w:rPr>
          <w:color w:val="000000" w:themeColor="text1"/>
        </w:rPr>
      </w:pPr>
    </w:p>
    <w:p w14:paraId="283CE3B9" w14:textId="77777777" w:rsidR="00BD403E" w:rsidRPr="00B20DBE" w:rsidRDefault="00BD403E" w:rsidP="00BD403E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ОТЧЁТ</w:t>
      </w:r>
    </w:p>
    <w:p w14:paraId="42F8EC73" w14:textId="57E8928C" w:rsidR="00BD403E" w:rsidRPr="00B20DBE" w:rsidRDefault="00BD403E" w:rsidP="00BD403E">
      <w:pPr>
        <w:ind w:firstLine="0"/>
        <w:jc w:val="center"/>
        <w:rPr>
          <w:color w:val="000000" w:themeColor="text1"/>
        </w:rPr>
      </w:pPr>
      <w:r w:rsidRPr="00B20DBE">
        <w:rPr>
          <w:color w:val="000000" w:themeColor="text1"/>
        </w:rPr>
        <w:t>по лабораторной работе №</w:t>
      </w:r>
      <w:r>
        <w:rPr>
          <w:color w:val="000000" w:themeColor="text1"/>
        </w:rPr>
        <w:t>4</w:t>
      </w:r>
    </w:p>
    <w:p w14:paraId="6293D31D" w14:textId="77777777" w:rsidR="00BD403E" w:rsidRPr="00B20DBE" w:rsidRDefault="00BD403E" w:rsidP="00BD403E">
      <w:pPr>
        <w:rPr>
          <w:color w:val="000000" w:themeColor="text1"/>
          <w:kern w:val="2"/>
          <w:lang w:eastAsia="ru-RU"/>
        </w:rPr>
      </w:pPr>
    </w:p>
    <w:p w14:paraId="5C16E97B" w14:textId="77777777" w:rsidR="00BD403E" w:rsidRPr="00B20DBE" w:rsidRDefault="00BD403E" w:rsidP="00BD403E">
      <w:pPr>
        <w:rPr>
          <w:color w:val="000000" w:themeColor="text1"/>
          <w:kern w:val="2"/>
          <w:lang w:eastAsia="ru-RU"/>
        </w:rPr>
      </w:pPr>
    </w:p>
    <w:p w14:paraId="76080DBD" w14:textId="77777777" w:rsidR="00BD403E" w:rsidRPr="00B20DBE" w:rsidRDefault="00BD403E" w:rsidP="00BD403E">
      <w:pPr>
        <w:rPr>
          <w:color w:val="000000" w:themeColor="text1"/>
          <w:kern w:val="2"/>
          <w:lang w:eastAsia="ru-RU"/>
        </w:rPr>
      </w:pPr>
    </w:p>
    <w:p w14:paraId="2E0407BE" w14:textId="77777777" w:rsidR="00BD403E" w:rsidRPr="00B20DBE" w:rsidRDefault="00BD403E" w:rsidP="00BD403E">
      <w:pPr>
        <w:rPr>
          <w:color w:val="000000" w:themeColor="text1"/>
        </w:rPr>
      </w:pPr>
    </w:p>
    <w:p w14:paraId="6BA9D611" w14:textId="77777777" w:rsidR="00BD403E" w:rsidRPr="00B20DBE" w:rsidRDefault="00BD403E" w:rsidP="00BD403E">
      <w:pPr>
        <w:rPr>
          <w:color w:val="000000" w:themeColor="text1"/>
        </w:rPr>
      </w:pPr>
    </w:p>
    <w:p w14:paraId="6D864668" w14:textId="77777777" w:rsidR="00BD403E" w:rsidRPr="00B20DBE" w:rsidRDefault="00BD403E" w:rsidP="00BD403E">
      <w:pPr>
        <w:rPr>
          <w:color w:val="000000" w:themeColor="text1"/>
        </w:rPr>
      </w:pPr>
    </w:p>
    <w:p w14:paraId="5347E3EA" w14:textId="77777777" w:rsidR="00BD403E" w:rsidRPr="00B20DBE" w:rsidRDefault="00BD403E" w:rsidP="00BD403E">
      <w:pPr>
        <w:rPr>
          <w:color w:val="000000" w:themeColor="text1"/>
        </w:rPr>
      </w:pPr>
    </w:p>
    <w:p w14:paraId="07FF63A6" w14:textId="77777777" w:rsidR="00BD403E" w:rsidRPr="00B20DBE" w:rsidRDefault="00BD403E" w:rsidP="00BD403E">
      <w:pPr>
        <w:rPr>
          <w:color w:val="000000" w:themeColor="text1"/>
        </w:rPr>
      </w:pPr>
    </w:p>
    <w:p w14:paraId="6B9E9066" w14:textId="77777777" w:rsidR="00BD403E" w:rsidRPr="00B20DBE" w:rsidRDefault="00BD403E" w:rsidP="00BD403E">
      <w:pPr>
        <w:rPr>
          <w:color w:val="000000" w:themeColor="text1"/>
        </w:rPr>
      </w:pPr>
    </w:p>
    <w:p w14:paraId="3D1682A1" w14:textId="77777777" w:rsidR="00BD403E" w:rsidRPr="00B20DBE" w:rsidRDefault="00BD403E" w:rsidP="00BD403E">
      <w:pPr>
        <w:rPr>
          <w:color w:val="000000" w:themeColor="text1"/>
        </w:rPr>
      </w:pPr>
    </w:p>
    <w:p w14:paraId="239E31C8" w14:textId="77777777" w:rsidR="00BD403E" w:rsidRPr="00B20DBE" w:rsidRDefault="00BD403E" w:rsidP="00BD403E">
      <w:pPr>
        <w:rPr>
          <w:color w:val="000000" w:themeColor="text1"/>
        </w:rPr>
      </w:pPr>
    </w:p>
    <w:p w14:paraId="06E89097" w14:textId="77777777" w:rsidR="00BD403E" w:rsidRPr="00B20DBE" w:rsidRDefault="00BD403E" w:rsidP="00BD403E">
      <w:pPr>
        <w:rPr>
          <w:color w:val="000000" w:themeColor="text1"/>
        </w:rPr>
      </w:pPr>
    </w:p>
    <w:p w14:paraId="22FF968C" w14:textId="77777777" w:rsidR="00BD403E" w:rsidRPr="00B20DBE" w:rsidRDefault="00BD403E" w:rsidP="00BD403E">
      <w:pPr>
        <w:rPr>
          <w:color w:val="000000" w:themeColor="text1"/>
        </w:rPr>
      </w:pPr>
    </w:p>
    <w:p w14:paraId="423F3A59" w14:textId="77777777" w:rsidR="00BD403E" w:rsidRPr="00B20DBE" w:rsidRDefault="00BD403E" w:rsidP="00BD403E">
      <w:pPr>
        <w:ind w:firstLine="5670"/>
        <w:rPr>
          <w:rStyle w:val="a5"/>
          <w:b w:val="0"/>
          <w:smallCaps/>
          <w:color w:val="000000" w:themeColor="text1"/>
        </w:rPr>
      </w:pPr>
      <w:r w:rsidRPr="00B20DBE">
        <w:rPr>
          <w:color w:val="000000" w:themeColor="text1"/>
        </w:rPr>
        <w:t>Петрова Егора Андреевича</w:t>
      </w:r>
    </w:p>
    <w:p w14:paraId="0EAE38BC" w14:textId="77777777" w:rsidR="00BD403E" w:rsidRPr="00B20DBE" w:rsidRDefault="00BD403E" w:rsidP="00BD403E">
      <w:pPr>
        <w:ind w:firstLine="5670"/>
        <w:rPr>
          <w:rStyle w:val="a5"/>
          <w:b w:val="0"/>
          <w:smallCaps/>
          <w:color w:val="000000" w:themeColor="text1"/>
        </w:rPr>
      </w:pPr>
      <w:r w:rsidRPr="00B20DBE">
        <w:rPr>
          <w:color w:val="000000" w:themeColor="text1"/>
        </w:rPr>
        <w:t>студента 2 курса, 10 группы</w:t>
      </w:r>
    </w:p>
    <w:p w14:paraId="4CC333F3" w14:textId="77777777" w:rsidR="00BD403E" w:rsidRPr="00B20DBE" w:rsidRDefault="00BD403E" w:rsidP="00BD403E">
      <w:pPr>
        <w:ind w:left="5670" w:right="566" w:firstLine="0"/>
        <w:rPr>
          <w:color w:val="000000" w:themeColor="text1"/>
        </w:rPr>
      </w:pPr>
      <w:r w:rsidRPr="00B20DBE">
        <w:rPr>
          <w:color w:val="000000" w:themeColor="text1"/>
        </w:rPr>
        <w:t>специальность «Прикладная информатика»</w:t>
      </w:r>
    </w:p>
    <w:p w14:paraId="77ACDF32" w14:textId="77777777" w:rsidR="00BD403E" w:rsidRPr="00B20DBE" w:rsidRDefault="00BD403E" w:rsidP="00BD403E">
      <w:pPr>
        <w:ind w:left="5670" w:firstLine="0"/>
        <w:rPr>
          <w:rStyle w:val="a5"/>
          <w:b w:val="0"/>
          <w:smallCaps/>
          <w:color w:val="000000" w:themeColor="text1"/>
        </w:rPr>
      </w:pPr>
    </w:p>
    <w:p w14:paraId="3DFB6CE9" w14:textId="77777777" w:rsidR="00BD403E" w:rsidRPr="00B20DBE" w:rsidRDefault="00BD403E" w:rsidP="00BD403E">
      <w:pPr>
        <w:ind w:firstLine="5670"/>
        <w:rPr>
          <w:rStyle w:val="a5"/>
          <w:b w:val="0"/>
          <w:smallCaps/>
          <w:color w:val="000000" w:themeColor="text1"/>
        </w:rPr>
      </w:pPr>
    </w:p>
    <w:p w14:paraId="718E0846" w14:textId="77777777" w:rsidR="00BD403E" w:rsidRPr="00B20DBE" w:rsidRDefault="00BD403E" w:rsidP="00BD403E">
      <w:pPr>
        <w:ind w:firstLine="5670"/>
        <w:rPr>
          <w:color w:val="000000" w:themeColor="text1"/>
        </w:rPr>
      </w:pPr>
      <w:r w:rsidRPr="00B20DBE">
        <w:rPr>
          <w:color w:val="000000" w:themeColor="text1"/>
        </w:rPr>
        <w:t>Руководитель практики:</w:t>
      </w:r>
    </w:p>
    <w:p w14:paraId="70E05944" w14:textId="77777777" w:rsidR="00BD403E" w:rsidRPr="00B20DBE" w:rsidRDefault="00BD403E" w:rsidP="00BD403E">
      <w:pPr>
        <w:ind w:left="5670" w:firstLine="0"/>
        <w:jc w:val="left"/>
        <w:rPr>
          <w:color w:val="000000" w:themeColor="text1"/>
        </w:rPr>
      </w:pPr>
      <w:r w:rsidRPr="00B20DBE">
        <w:rPr>
          <w:color w:val="000000" w:themeColor="text1"/>
          <w:shd w:val="clear" w:color="auto" w:fill="FFFFFF"/>
        </w:rPr>
        <w:t>Старший преподаватель кафедры компьютерных технологий и систем</w:t>
      </w:r>
      <w:r w:rsidRPr="00B20DBE">
        <w:rPr>
          <w:color w:val="000000" w:themeColor="text1"/>
        </w:rPr>
        <w:t xml:space="preserve"> </w:t>
      </w:r>
    </w:p>
    <w:p w14:paraId="69CD7F03" w14:textId="77777777" w:rsidR="00BD403E" w:rsidRPr="00B20DBE" w:rsidRDefault="00BD403E" w:rsidP="00BD403E">
      <w:pPr>
        <w:ind w:left="5670" w:firstLine="0"/>
        <w:jc w:val="left"/>
        <w:rPr>
          <w:color w:val="000000" w:themeColor="text1"/>
        </w:rPr>
      </w:pPr>
      <w:r w:rsidRPr="00B20DBE">
        <w:rPr>
          <w:color w:val="000000" w:themeColor="text1"/>
        </w:rPr>
        <w:t>С. С. Соловей</w:t>
      </w:r>
    </w:p>
    <w:p w14:paraId="0B8E72EE" w14:textId="77777777" w:rsidR="00BD403E" w:rsidRPr="00B20DBE" w:rsidRDefault="00BD403E" w:rsidP="00BD403E">
      <w:pPr>
        <w:rPr>
          <w:color w:val="000000" w:themeColor="text1"/>
        </w:rPr>
      </w:pPr>
    </w:p>
    <w:p w14:paraId="72DBC9F5" w14:textId="77777777" w:rsidR="00BD403E" w:rsidRPr="00B20DBE" w:rsidRDefault="00BD403E" w:rsidP="00BD403E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DFB05D" w14:textId="77777777" w:rsidR="00BD403E" w:rsidRPr="00B20DBE" w:rsidRDefault="00BD403E" w:rsidP="00BD403E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0DBE">
        <w:rPr>
          <w:rFonts w:ascii="Times New Roman" w:hAnsi="Times New Roman" w:cs="Times New Roman"/>
          <w:color w:val="000000" w:themeColor="text1"/>
          <w:sz w:val="28"/>
          <w:szCs w:val="28"/>
        </w:rPr>
        <w:t>Минск, 2025</w:t>
      </w:r>
    </w:p>
    <w:p w14:paraId="447DE36F" w14:textId="77777777" w:rsidR="00BD403E" w:rsidRDefault="00BD403E" w:rsidP="00BD403E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6"/>
          <w:rFonts w:eastAsiaTheme="majorEastAsia"/>
          <w:color w:val="0F1115"/>
          <w:sz w:val="28"/>
          <w:szCs w:val="28"/>
        </w:rPr>
      </w:pPr>
      <w:r>
        <w:rPr>
          <w:rStyle w:val="a6"/>
          <w:rFonts w:eastAsiaTheme="majorEastAsia"/>
          <w:color w:val="0F1115"/>
          <w:sz w:val="28"/>
          <w:szCs w:val="28"/>
        </w:rPr>
        <w:lastRenderedPageBreak/>
        <w:t>Цель работы</w:t>
      </w:r>
    </w:p>
    <w:p w14:paraId="3F63F17E" w14:textId="47DD2B03" w:rsidR="00BD403E" w:rsidRPr="00BD403E" w:rsidRDefault="00BD403E" w:rsidP="00BD403E">
      <w:pPr>
        <w:shd w:val="clear" w:color="auto" w:fill="FFFFFF"/>
        <w:suppressAutoHyphens w:val="0"/>
        <w:spacing w:before="100" w:beforeAutospacing="1" w:line="240" w:lineRule="auto"/>
        <w:ind w:left="142"/>
        <w:jc w:val="left"/>
        <w:rPr>
          <w:rFonts w:ascii="Consolas" w:hAnsi="Consolas"/>
          <w:color w:val="0F1115"/>
        </w:rPr>
      </w:pPr>
      <w:r w:rsidRPr="00BD403E">
        <w:rPr>
          <w:rFonts w:eastAsia="Times New Roman"/>
          <w:color w:val="0F1115"/>
          <w:lang w:eastAsia="ru-RU"/>
        </w:rPr>
        <w:t>Разработать интерактивное приложение "Алгоритмы растеризации" для визуализации и сравнения различных алгоритмов построения отрезков и окружностей на координатной сетке.</w:t>
      </w:r>
    </w:p>
    <w:p w14:paraId="6A741A5B" w14:textId="78345054" w:rsidR="00BD403E" w:rsidRDefault="00BD403E" w:rsidP="00BD403E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6"/>
          <w:rFonts w:eastAsiaTheme="majorEastAsia"/>
          <w:color w:val="0F1115"/>
          <w:sz w:val="28"/>
          <w:szCs w:val="28"/>
        </w:rPr>
      </w:pPr>
      <w:r>
        <w:rPr>
          <w:rStyle w:val="a6"/>
          <w:rFonts w:eastAsiaTheme="majorEastAsia"/>
          <w:color w:val="0F1115"/>
          <w:sz w:val="28"/>
          <w:szCs w:val="28"/>
        </w:rPr>
        <w:t>Ход работы</w:t>
      </w:r>
    </w:p>
    <w:p w14:paraId="032416C3" w14:textId="77777777" w:rsidR="00BD403E" w:rsidRPr="00821A92" w:rsidRDefault="00BD403E" w:rsidP="00BD403E">
      <w:pPr>
        <w:pStyle w:val="a7"/>
        <w:numPr>
          <w:ilvl w:val="0"/>
          <w:numId w:val="1"/>
        </w:numPr>
        <w:shd w:val="clear" w:color="auto" w:fill="FFFFFF"/>
        <w:suppressAutoHyphens w:val="0"/>
        <w:spacing w:before="240" w:after="240" w:line="420" w:lineRule="atLeast"/>
        <w:jc w:val="left"/>
        <w:outlineLvl w:val="3"/>
        <w:rPr>
          <w:rFonts w:eastAsia="Times New Roman"/>
          <w:b/>
          <w:bCs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t>Разработка графического интерфейса (MainWindow)</w:t>
      </w:r>
    </w:p>
    <w:p w14:paraId="1A89FA6E" w14:textId="77777777" w:rsidR="00BD403E" w:rsidRPr="00821A92" w:rsidRDefault="00BD403E" w:rsidP="00BD403E">
      <w:pPr>
        <w:pStyle w:val="a7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t>Созда</w:t>
      </w:r>
      <w:r>
        <w:rPr>
          <w:rFonts w:eastAsia="Times New Roman"/>
          <w:b/>
          <w:bCs/>
          <w:color w:val="0F1115"/>
          <w:lang w:eastAsia="ru-RU"/>
        </w:rPr>
        <w:t>ть</w:t>
      </w:r>
      <w:r w:rsidRPr="00821A92">
        <w:rPr>
          <w:rFonts w:eastAsia="Times New Roman"/>
          <w:b/>
          <w:bCs/>
          <w:color w:val="0F1115"/>
          <w:lang w:eastAsia="ru-RU"/>
        </w:rPr>
        <w:t xml:space="preserve"> основные элементы управления:</w:t>
      </w:r>
    </w:p>
    <w:p w14:paraId="3DA79B6C" w14:textId="77777777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Выпадающий список для выбора алгоритма растеризации</w:t>
      </w:r>
    </w:p>
    <w:p w14:paraId="62024B8F" w14:textId="5681E61E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Кнопки управления: "Сброс вида", "Центрировать", "Очистить"</w:t>
      </w:r>
    </w:p>
    <w:p w14:paraId="0D19982D" w14:textId="28CDBE83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Поля ввода координат для точного задания точек</w:t>
      </w:r>
    </w:p>
    <w:p w14:paraId="29EFA70D" w14:textId="7E4B378A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Чек-бокс "Показывать сетку" для управления видимостью сетки</w:t>
      </w:r>
    </w:p>
    <w:p w14:paraId="69E87A1B" w14:textId="1C81FE78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Информационные метки для отображения координат и состояния</w:t>
      </w:r>
    </w:p>
    <w:p w14:paraId="534CD83A" w14:textId="77777777" w:rsidR="00BD403E" w:rsidRPr="00821A92" w:rsidRDefault="00BD403E" w:rsidP="00BD403E">
      <w:pPr>
        <w:pStyle w:val="a7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color w:val="0F1115"/>
          <w:lang w:eastAsia="ru-RU"/>
        </w:rPr>
      </w:pPr>
      <w:r w:rsidRPr="00821A92">
        <w:rPr>
          <w:rFonts w:eastAsia="Times New Roman"/>
          <w:b/>
          <w:bCs/>
          <w:color w:val="0F1115"/>
          <w:lang w:eastAsia="ru-RU"/>
        </w:rPr>
        <w:t>Реализова</w:t>
      </w:r>
      <w:r>
        <w:rPr>
          <w:rFonts w:eastAsia="Times New Roman"/>
          <w:b/>
          <w:bCs/>
          <w:color w:val="0F1115"/>
          <w:lang w:eastAsia="ru-RU"/>
        </w:rPr>
        <w:t>ть</w:t>
      </w:r>
      <w:r w:rsidRPr="00821A92">
        <w:rPr>
          <w:rFonts w:eastAsia="Times New Roman"/>
          <w:b/>
          <w:bCs/>
          <w:color w:val="0F1115"/>
          <w:lang w:eastAsia="ru-RU"/>
        </w:rPr>
        <w:t xml:space="preserve"> адаптивн</w:t>
      </w:r>
      <w:r>
        <w:rPr>
          <w:rFonts w:eastAsia="Times New Roman"/>
          <w:b/>
          <w:bCs/>
          <w:color w:val="0F1115"/>
          <w:lang w:eastAsia="ru-RU"/>
        </w:rPr>
        <w:t>ую</w:t>
      </w:r>
      <w:r w:rsidRPr="00821A92">
        <w:rPr>
          <w:rFonts w:eastAsia="Times New Roman"/>
          <w:b/>
          <w:bCs/>
          <w:color w:val="0F1115"/>
          <w:lang w:eastAsia="ru-RU"/>
        </w:rPr>
        <w:t xml:space="preserve"> компоновк</w:t>
      </w:r>
      <w:r>
        <w:rPr>
          <w:rFonts w:eastAsia="Times New Roman"/>
          <w:b/>
          <w:bCs/>
          <w:color w:val="0F1115"/>
          <w:lang w:eastAsia="ru-RU"/>
        </w:rPr>
        <w:t>у</w:t>
      </w:r>
      <w:r w:rsidRPr="00821A92">
        <w:rPr>
          <w:rFonts w:eastAsia="Times New Roman"/>
          <w:b/>
          <w:bCs/>
          <w:color w:val="0F1115"/>
          <w:lang w:eastAsia="ru-RU"/>
        </w:rPr>
        <w:t>:</w:t>
      </w:r>
    </w:p>
    <w:p w14:paraId="6E6878A1" w14:textId="77777777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Разделение на левую панель управления и правую область отрисовки</w:t>
      </w:r>
    </w:p>
    <w:p w14:paraId="38E8A7C2" w14:textId="271E7753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Группировка элементов по функциональности</w:t>
      </w:r>
    </w:p>
    <w:p w14:paraId="50788D46" w14:textId="47DD8D76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Автоматическое масштабирование при изменении размеров окна</w:t>
      </w:r>
    </w:p>
    <w:p w14:paraId="3BD0A16E" w14:textId="21EA6C89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Сохранение пропорций элементов интерфейса</w:t>
      </w:r>
    </w:p>
    <w:p w14:paraId="7C9B4AA0" w14:textId="2211B5C6" w:rsidR="00BD403E" w:rsidRPr="00BD403E" w:rsidRDefault="00BD403E" w:rsidP="00BD403E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b/>
          <w:bCs/>
          <w:color w:val="0F1115"/>
          <w:lang w:eastAsia="ru-RU"/>
        </w:rPr>
      </w:pPr>
      <w:r w:rsidRPr="00BD403E">
        <w:rPr>
          <w:rFonts w:eastAsia="Times New Roman"/>
          <w:b/>
          <w:bCs/>
          <w:color w:val="0F1115"/>
          <w:lang w:eastAsia="ru-RU"/>
        </w:rPr>
        <w:t>Реализация виджета растеризации (RasterizationWidget)</w:t>
      </w:r>
    </w:p>
    <w:p w14:paraId="27080AB2" w14:textId="03D09335" w:rsidR="00BD403E" w:rsidRPr="00BD403E" w:rsidRDefault="00BD403E" w:rsidP="0093480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Настройка OpenGL контекста:</w:t>
      </w:r>
    </w:p>
    <w:p w14:paraId="7A8F0AAE" w14:textId="71A2BD9B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Инициализация OpenGL функций</w:t>
      </w:r>
    </w:p>
    <w:p w14:paraId="5C99A201" w14:textId="1F24BECA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Настройка прозрачности и blending</w:t>
      </w:r>
    </w:p>
    <w:p w14:paraId="604C1D6B" w14:textId="6A42E13F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Реализация системы координат с возможностью масштабирования и перемещения</w:t>
      </w:r>
    </w:p>
    <w:p w14:paraId="2F552BAB" w14:textId="2F2D0303" w:rsidR="00BD403E" w:rsidRPr="00BD403E" w:rsidRDefault="00BD403E" w:rsidP="00BD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403E">
        <w:rPr>
          <w:rFonts w:eastAsia="Times New Roman"/>
          <w:b/>
          <w:bCs/>
          <w:color w:val="0F1115"/>
          <w:lang w:eastAsia="ru-RU"/>
        </w:rPr>
        <w:t>Реализация интерактивной сетки:</w:t>
      </w:r>
    </w:p>
    <w:p w14:paraId="71790F5E" w14:textId="73C0F6B9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Отображение координатной сетки с настраиваемым размером ячейки</w:t>
      </w:r>
    </w:p>
    <w:p w14:paraId="4C4F7798" w14:textId="4D6831A8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Подписи осей координат и делений</w:t>
      </w:r>
    </w:p>
    <w:p w14:paraId="1FABD22B" w14:textId="43275AFC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Преобразование между экранными и сетевыми координатами</w:t>
      </w:r>
    </w:p>
    <w:p w14:paraId="1DAA8E32" w14:textId="0DDD855A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Визуализация осей X и Y</w:t>
      </w:r>
    </w:p>
    <w:p w14:paraId="331DCE16" w14:textId="77777777" w:rsidR="00BD403E" w:rsidRPr="00BD403E" w:rsidRDefault="00BD403E" w:rsidP="00BD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eastAsia="Times New Roman"/>
          <w:b/>
          <w:bCs/>
          <w:color w:val="0F1115"/>
          <w:lang w:eastAsia="ru-RU"/>
        </w:rPr>
      </w:pPr>
    </w:p>
    <w:p w14:paraId="279DF33D" w14:textId="7C3A2357" w:rsidR="00BD403E" w:rsidRPr="00BD403E" w:rsidRDefault="00BD403E" w:rsidP="00BD403E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eastAsia="Times New Roman"/>
          <w:b/>
          <w:bCs/>
          <w:color w:val="0F1115"/>
          <w:lang w:eastAsia="ru-RU"/>
        </w:rPr>
      </w:pPr>
      <w:r>
        <w:rPr>
          <w:rFonts w:eastAsia="Times New Roman"/>
          <w:b/>
          <w:bCs/>
          <w:color w:val="0F1115"/>
          <w:lang w:eastAsia="ru-RU"/>
        </w:rPr>
        <w:t>Р</w:t>
      </w:r>
      <w:r w:rsidRPr="00BD403E">
        <w:rPr>
          <w:rFonts w:eastAsia="Times New Roman"/>
          <w:b/>
          <w:bCs/>
          <w:color w:val="0F1115"/>
          <w:lang w:eastAsia="ru-RU"/>
        </w:rPr>
        <w:t>еализация алгоритмов растеризации</w:t>
      </w:r>
    </w:p>
    <w:p w14:paraId="377FA153" w14:textId="77FF3BAB" w:rsidR="00BD403E" w:rsidRPr="00BD403E" w:rsidRDefault="00BD403E" w:rsidP="00BD403E">
      <w:pPr>
        <w:pStyle w:val="a7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403E">
        <w:rPr>
          <w:rFonts w:eastAsia="Times New Roman"/>
          <w:b/>
          <w:bCs/>
          <w:color w:val="0F1115"/>
          <w:lang w:eastAsia="ru-RU"/>
        </w:rPr>
        <w:t>Пошаговый алгоритм:</w:t>
      </w:r>
    </w:p>
    <w:p w14:paraId="365CB1DD" w14:textId="15A10729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Прямое вычисление координат по уравнению линии</w:t>
      </w:r>
    </w:p>
    <w:p w14:paraId="1D20346B" w14:textId="5D9C6312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Обработка особых случаев (вертикальные линии)</w:t>
      </w:r>
    </w:p>
    <w:p w14:paraId="7787AB22" w14:textId="539185B3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Разделение на два случая по угловому коэффициенту</w:t>
      </w:r>
    </w:p>
    <w:p w14:paraId="2ABD3562" w14:textId="522091EF" w:rsidR="00BD403E" w:rsidRDefault="00BD403E" w:rsidP="00BD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68B6BBE" w14:textId="77777777" w:rsidR="00BD403E" w:rsidRPr="00BD403E" w:rsidRDefault="00BD403E" w:rsidP="00BD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166C247" w14:textId="27003185" w:rsidR="00BD403E" w:rsidRPr="00BD403E" w:rsidRDefault="00BD403E" w:rsidP="00BD403E">
      <w:pPr>
        <w:pStyle w:val="a7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b/>
          <w:bCs/>
          <w:color w:val="0F1115"/>
          <w:lang w:eastAsia="ru-RU"/>
        </w:rPr>
      </w:pPr>
      <w:r w:rsidRPr="00BD403E">
        <w:rPr>
          <w:rFonts w:eastAsia="Times New Roman"/>
          <w:b/>
          <w:bCs/>
          <w:color w:val="0F1115"/>
          <w:lang w:eastAsia="ru-RU"/>
        </w:rPr>
        <w:lastRenderedPageBreak/>
        <w:t>Алгоритм ЦДА (Цифровой Дифференциальный Анализатор):</w:t>
      </w:r>
    </w:p>
    <w:p w14:paraId="6E37FF46" w14:textId="2E7849D2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Использование приращений для вычисления координат</w:t>
      </w:r>
    </w:p>
    <w:p w14:paraId="75490654" w14:textId="4D78930F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Определение количества шагов как максимум из разностей координат</w:t>
      </w:r>
    </w:p>
    <w:p w14:paraId="0D84C5EC" w14:textId="25AE74D3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Постепенное накопление координат с округлением</w:t>
      </w:r>
    </w:p>
    <w:p w14:paraId="39A99686" w14:textId="77777777" w:rsidR="00BD403E" w:rsidRPr="00BD403E" w:rsidRDefault="00BD403E" w:rsidP="00BD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A284054" w14:textId="69B1FA5A" w:rsidR="00BD403E" w:rsidRPr="00BD403E" w:rsidRDefault="00BD403E" w:rsidP="00BD403E">
      <w:pPr>
        <w:pStyle w:val="a7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403E">
        <w:rPr>
          <w:rFonts w:eastAsia="Times New Roman"/>
          <w:b/>
          <w:bCs/>
          <w:color w:val="0F1115"/>
          <w:lang w:eastAsia="ru-RU"/>
        </w:rPr>
        <w:t>Алгоритм Брезенхема (линия):</w:t>
      </w:r>
    </w:p>
    <w:p w14:paraId="3538B706" w14:textId="6BDE3186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Целочисленные вычисления для эффективности</w:t>
      </w:r>
    </w:p>
    <w:p w14:paraId="5BD23938" w14:textId="461ED1EC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Использование переменной ошибки для принятия решений</w:t>
      </w:r>
    </w:p>
    <w:p w14:paraId="6E98A76C" w14:textId="559331CA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Обработка всех октантов</w:t>
      </w:r>
    </w:p>
    <w:p w14:paraId="68C14FEC" w14:textId="7E48BB33" w:rsidR="00BD403E" w:rsidRPr="00BD403E" w:rsidRDefault="00BD403E" w:rsidP="00BD403E">
      <w:pPr>
        <w:pStyle w:val="a7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403E">
        <w:rPr>
          <w:rFonts w:eastAsia="Times New Roman"/>
          <w:b/>
          <w:bCs/>
          <w:color w:val="0F1115"/>
          <w:lang w:eastAsia="ru-RU"/>
        </w:rPr>
        <w:t>Алгоритм Брезенхема (окружность):</w:t>
      </w:r>
    </w:p>
    <w:p w14:paraId="5B23FEF4" w14:textId="4E290BF0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Построение по 8 точкам симметрии</w:t>
      </w:r>
    </w:p>
    <w:p w14:paraId="0EF8B7E7" w14:textId="17BBE08D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Использование целочисленного параметра решения</w:t>
      </w:r>
    </w:p>
    <w:p w14:paraId="6961DF9F" w14:textId="141918DB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Поэтапное построение от 0 до 45 градусов</w:t>
      </w:r>
    </w:p>
    <w:p w14:paraId="4D7129A5" w14:textId="264A156C" w:rsidR="00BD403E" w:rsidRPr="00BD403E" w:rsidRDefault="00BD403E" w:rsidP="00BD403E">
      <w:pPr>
        <w:pStyle w:val="a7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403E">
        <w:rPr>
          <w:rFonts w:eastAsia="Times New Roman"/>
          <w:b/>
          <w:bCs/>
          <w:color w:val="0F1115"/>
          <w:lang w:eastAsia="ru-RU"/>
        </w:rPr>
        <w:t>Алгоритм Кастла-Питвея:</w:t>
      </w:r>
    </w:p>
    <w:p w14:paraId="09578AC4" w14:textId="0324A2A9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Основан на алгоритме Евклида</w:t>
      </w:r>
    </w:p>
    <w:p w14:paraId="7E734349" w14:textId="2F80D961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Генерация последовательности шагов</w:t>
      </w:r>
    </w:p>
    <w:p w14:paraId="5FA2083E" w14:textId="0876F473" w:rsidR="00BD403E" w:rsidRPr="00BD403E" w:rsidRDefault="00BD403E" w:rsidP="00BD403E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BD403E">
        <w:rPr>
          <w:rFonts w:eastAsia="Times New Roman"/>
          <w:color w:val="0F1115"/>
          <w:lang w:eastAsia="ru-RU"/>
        </w:rPr>
        <w:t>Построение оптимальной цепочки перемещений</w:t>
      </w:r>
    </w:p>
    <w:p w14:paraId="6E1EC998" w14:textId="0B229606" w:rsidR="00BD403E" w:rsidRPr="00BD403E" w:rsidRDefault="00BD403E" w:rsidP="00BD403E">
      <w:pPr>
        <w:pStyle w:val="a7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eastAsia="Times New Roman"/>
          <w:b/>
          <w:bCs/>
          <w:color w:val="0F1115"/>
          <w:lang w:eastAsia="ru-RU"/>
        </w:rPr>
      </w:pPr>
      <w:r w:rsidRPr="00BD403E">
        <w:rPr>
          <w:rFonts w:eastAsia="Times New Roman"/>
          <w:b/>
          <w:bCs/>
          <w:color w:val="0F1115"/>
          <w:lang w:eastAsia="ru-RU"/>
        </w:rPr>
        <w:t>Алгоритм ВУ (сглаживание):</w:t>
      </w:r>
    </w:p>
    <w:p w14:paraId="2E28C90D" w14:textId="134AA967" w:rsidR="00BD403E" w:rsidRPr="00734F86" w:rsidRDefault="00BD403E" w:rsidP="00734F8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734F86">
        <w:rPr>
          <w:rFonts w:eastAsia="Times New Roman"/>
          <w:color w:val="0F1115"/>
          <w:lang w:eastAsia="ru-RU"/>
        </w:rPr>
        <w:t>Реализация антиалиасинга</w:t>
      </w:r>
    </w:p>
    <w:p w14:paraId="6DB5C2E0" w14:textId="32517F81" w:rsidR="00BD403E" w:rsidRPr="00734F86" w:rsidRDefault="00BD403E" w:rsidP="00734F8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734F86">
        <w:rPr>
          <w:rFonts w:eastAsia="Times New Roman"/>
          <w:color w:val="0F1115"/>
          <w:lang w:eastAsia="ru-RU"/>
        </w:rPr>
        <w:t>Использование взвешенной интенсивности пикселей</w:t>
      </w:r>
    </w:p>
    <w:p w14:paraId="7101EC54" w14:textId="7B953C58" w:rsidR="00BD403E" w:rsidRPr="00734F86" w:rsidRDefault="00BD403E" w:rsidP="00734F8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734F86">
        <w:rPr>
          <w:rFonts w:eastAsia="Times New Roman"/>
          <w:color w:val="0F1115"/>
          <w:lang w:eastAsia="ru-RU"/>
        </w:rPr>
        <w:t>Смешивание цветов для создания плавных переходов</w:t>
      </w:r>
    </w:p>
    <w:p w14:paraId="71D45483" w14:textId="77777777" w:rsidR="00BD403E" w:rsidRPr="00BD403E" w:rsidRDefault="00BD403E" w:rsidP="00BD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C8024AB" w14:textId="160470EF" w:rsidR="00BD403E" w:rsidRPr="00734F86" w:rsidRDefault="00BD403E" w:rsidP="00734F86">
      <w:pPr>
        <w:pStyle w:val="a7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403E">
        <w:rPr>
          <w:rFonts w:eastAsia="Times New Roman"/>
          <w:b/>
          <w:bCs/>
          <w:color w:val="0F1115"/>
          <w:lang w:eastAsia="ru-RU"/>
        </w:rPr>
        <w:t>Добавление функциональности взаимодействия</w:t>
      </w:r>
    </w:p>
    <w:p w14:paraId="7F9DA9BC" w14:textId="59A7DFD4" w:rsidR="00BD403E" w:rsidRPr="00734F86" w:rsidRDefault="00BD403E" w:rsidP="00734F86">
      <w:pPr>
        <w:pStyle w:val="a7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403E">
        <w:rPr>
          <w:rFonts w:eastAsia="Times New Roman"/>
          <w:b/>
          <w:bCs/>
          <w:color w:val="0F1115"/>
          <w:lang w:eastAsia="ru-RU"/>
        </w:rPr>
        <w:t>Управление мышью:</w:t>
      </w:r>
    </w:p>
    <w:p w14:paraId="5E8580B7" w14:textId="1842BE08" w:rsidR="00BD403E" w:rsidRPr="00734F86" w:rsidRDefault="00BD403E" w:rsidP="00734F8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734F86">
        <w:rPr>
          <w:rFonts w:eastAsia="Times New Roman"/>
          <w:color w:val="0F1115"/>
          <w:lang w:eastAsia="ru-RU"/>
        </w:rPr>
        <w:t>Режим ввода точек кликами (первый клик - начало, второй - конец)</w:t>
      </w:r>
    </w:p>
    <w:p w14:paraId="42A7CA37" w14:textId="5380EF9A" w:rsidR="00BD403E" w:rsidRPr="00734F86" w:rsidRDefault="00BD403E" w:rsidP="00734F8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734F86">
        <w:rPr>
          <w:rFonts w:eastAsia="Times New Roman"/>
          <w:color w:val="0F1115"/>
          <w:lang w:eastAsia="ru-RU"/>
        </w:rPr>
        <w:t>Перемещение вида зажатой правой кнопкой мыши</w:t>
      </w:r>
    </w:p>
    <w:p w14:paraId="3A0582BD" w14:textId="1474D7B7" w:rsidR="00BD403E" w:rsidRPr="00734F86" w:rsidRDefault="00BD403E" w:rsidP="00734F8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734F86">
        <w:rPr>
          <w:rFonts w:eastAsia="Times New Roman"/>
          <w:color w:val="0F1115"/>
          <w:lang w:eastAsia="ru-RU"/>
        </w:rPr>
        <w:t>Масштабирование колесиком мыши</w:t>
      </w:r>
    </w:p>
    <w:p w14:paraId="2F7A75BF" w14:textId="7ABAF809" w:rsidR="00BD403E" w:rsidRPr="00734F86" w:rsidRDefault="00BD403E" w:rsidP="00734F8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734F86">
        <w:rPr>
          <w:rFonts w:eastAsia="Times New Roman"/>
          <w:color w:val="0F1115"/>
          <w:lang w:eastAsia="ru-RU"/>
        </w:rPr>
        <w:t>Отслеживание позиции мыши в координатах сетки</w:t>
      </w:r>
    </w:p>
    <w:p w14:paraId="0803F4D6" w14:textId="5D7B0F68" w:rsidR="00BD403E" w:rsidRPr="00BD403E" w:rsidRDefault="00BD403E" w:rsidP="00734F86">
      <w:pPr>
        <w:pStyle w:val="a7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403E">
        <w:rPr>
          <w:rFonts w:eastAsia="Times New Roman"/>
          <w:b/>
          <w:bCs/>
          <w:color w:val="0F1115"/>
          <w:lang w:eastAsia="ru-RU"/>
        </w:rPr>
        <w:t>Управление клавиатурой:</w:t>
      </w:r>
    </w:p>
    <w:p w14:paraId="61E24A6F" w14:textId="550AF55A" w:rsidR="00BD403E" w:rsidRPr="00734F86" w:rsidRDefault="00BD403E" w:rsidP="00734F8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734F86">
        <w:rPr>
          <w:rFonts w:eastAsia="Times New Roman"/>
          <w:color w:val="0F1115"/>
          <w:lang w:eastAsia="ru-RU"/>
        </w:rPr>
        <w:t>Стрелки для перемещения по сетке</w:t>
      </w:r>
    </w:p>
    <w:p w14:paraId="414E5E5A" w14:textId="20735F1B" w:rsidR="00BD403E" w:rsidRPr="00734F86" w:rsidRDefault="00BD403E" w:rsidP="00734F8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734F86">
        <w:rPr>
          <w:rFonts w:eastAsia="Times New Roman"/>
          <w:color w:val="0F1115"/>
          <w:lang w:eastAsia="ru-RU"/>
        </w:rPr>
        <w:t>Клавиши '+' и '-' для масштабирования</w:t>
      </w:r>
    </w:p>
    <w:p w14:paraId="76867291" w14:textId="05144762" w:rsidR="00BD403E" w:rsidRPr="00734F86" w:rsidRDefault="00BD403E" w:rsidP="00734F8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734F86">
        <w:rPr>
          <w:rFonts w:eastAsia="Times New Roman"/>
          <w:color w:val="0F1115"/>
          <w:lang w:eastAsia="ru-RU"/>
        </w:rPr>
        <w:t>Клавиша 'Home' для сброса вида</w:t>
      </w:r>
    </w:p>
    <w:p w14:paraId="1EE616A5" w14:textId="76033365" w:rsidR="00BD403E" w:rsidRPr="00734F86" w:rsidRDefault="00BD403E" w:rsidP="00734F8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734F86">
        <w:rPr>
          <w:rFonts w:eastAsia="Times New Roman"/>
          <w:color w:val="0F1115"/>
          <w:lang w:eastAsia="ru-RU"/>
        </w:rPr>
        <w:t>Клавиша 'C' для центрирования</w:t>
      </w:r>
    </w:p>
    <w:p w14:paraId="7BFF760E" w14:textId="77777777" w:rsidR="00BD403E" w:rsidRPr="00BD403E" w:rsidRDefault="00BD403E" w:rsidP="00BD40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firstLine="0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A919F5D" w14:textId="7AC0DDE6" w:rsidR="00BD403E" w:rsidRPr="00734F86" w:rsidRDefault="00BD403E" w:rsidP="00734F86">
      <w:pPr>
        <w:pStyle w:val="a7"/>
        <w:numPr>
          <w:ilvl w:val="1"/>
          <w:numId w:val="1"/>
        </w:numPr>
        <w:shd w:val="clear" w:color="auto" w:fill="FFFFFF"/>
        <w:suppressAutoHyphens w:val="0"/>
        <w:spacing w:before="240" w:after="240" w:line="240" w:lineRule="auto"/>
        <w:jc w:val="lef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403E">
        <w:rPr>
          <w:rFonts w:eastAsia="Times New Roman"/>
          <w:b/>
          <w:bCs/>
          <w:color w:val="0F1115"/>
          <w:lang w:eastAsia="ru-RU"/>
        </w:rPr>
        <w:lastRenderedPageBreak/>
        <w:t>Измерение производительности:</w:t>
      </w:r>
    </w:p>
    <w:p w14:paraId="2F9B697C" w14:textId="54A53ABC" w:rsidR="00BD403E" w:rsidRPr="00734F86" w:rsidRDefault="00BD403E" w:rsidP="00734F8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734F86">
        <w:rPr>
          <w:rFonts w:eastAsia="Times New Roman"/>
          <w:color w:val="0F1115"/>
          <w:lang w:eastAsia="ru-RU"/>
        </w:rPr>
        <w:t>Замер времени выполнения каждого алгоритма</w:t>
      </w:r>
    </w:p>
    <w:p w14:paraId="782A8473" w14:textId="61CB30DC" w:rsidR="00BD403E" w:rsidRPr="00734F86" w:rsidRDefault="00BD403E" w:rsidP="00734F8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734F86">
        <w:rPr>
          <w:rFonts w:eastAsia="Times New Roman"/>
          <w:color w:val="0F1115"/>
          <w:lang w:eastAsia="ru-RU"/>
        </w:rPr>
        <w:t>Отображение времени в интерфейсе</w:t>
      </w:r>
    </w:p>
    <w:p w14:paraId="122817C8" w14:textId="4B1E5DB5" w:rsidR="00BD403E" w:rsidRPr="00734F86" w:rsidRDefault="00BD403E" w:rsidP="00734F86">
      <w:pPr>
        <w:numPr>
          <w:ilvl w:val="2"/>
          <w:numId w:val="1"/>
        </w:numPr>
        <w:shd w:val="clear" w:color="auto" w:fill="FFFFFF"/>
        <w:suppressAutoHyphens w:val="0"/>
        <w:spacing w:before="100" w:beforeAutospacing="1" w:line="240" w:lineRule="auto"/>
        <w:jc w:val="left"/>
        <w:rPr>
          <w:rFonts w:eastAsia="Times New Roman"/>
          <w:color w:val="0F1115"/>
          <w:lang w:eastAsia="ru-RU"/>
        </w:rPr>
      </w:pPr>
      <w:r w:rsidRPr="00734F86">
        <w:rPr>
          <w:rFonts w:eastAsia="Times New Roman"/>
          <w:color w:val="0F1115"/>
          <w:lang w:eastAsia="ru-RU"/>
        </w:rPr>
        <w:t>Сравнительный анализ скорости работы алгоритмов</w:t>
      </w:r>
    </w:p>
    <w:p w14:paraId="0C7C41F7" w14:textId="77777777" w:rsidR="00BD403E" w:rsidRPr="00B20DBE" w:rsidRDefault="00BD403E" w:rsidP="00BD403E">
      <w:pPr>
        <w:pStyle w:val="ds-markdown-paragraph"/>
        <w:shd w:val="clear" w:color="auto" w:fill="FFFFFF"/>
        <w:spacing w:before="0" w:beforeAutospacing="0" w:after="0" w:afterAutospacing="0"/>
        <w:ind w:left="1224"/>
        <w:rPr>
          <w:color w:val="0F1115"/>
          <w:sz w:val="28"/>
          <w:szCs w:val="28"/>
        </w:rPr>
      </w:pPr>
    </w:p>
    <w:p w14:paraId="15FB60FC" w14:textId="77777777" w:rsidR="00BD403E" w:rsidRPr="00B20DBE" w:rsidRDefault="00BD403E" w:rsidP="00BD403E">
      <w:pPr>
        <w:pStyle w:val="HTML"/>
        <w:shd w:val="clear" w:color="auto" w:fill="FFFFFF"/>
        <w:spacing w:line="330" w:lineRule="atLeas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C460E0" w14:textId="77777777" w:rsidR="00BD403E" w:rsidRPr="00B20DBE" w:rsidRDefault="00BD403E" w:rsidP="00BD403E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B20DBE">
        <w:rPr>
          <w:rStyle w:val="a6"/>
          <w:rFonts w:eastAsiaTheme="majorEastAsia"/>
          <w:color w:val="0F1115"/>
          <w:sz w:val="28"/>
          <w:szCs w:val="28"/>
        </w:rPr>
        <w:t>Результаты</w:t>
      </w:r>
    </w:p>
    <w:p w14:paraId="6ADE234B" w14:textId="77777777" w:rsidR="00734F86" w:rsidRPr="00734F86" w:rsidRDefault="00BD403E" w:rsidP="00734F86">
      <w:r>
        <w:tab/>
      </w:r>
      <w:r w:rsidR="00734F86" w:rsidRPr="00734F86">
        <w:t>Разработано интерактивное приложение "Алгоритмы растеризации" для визуализации и сравнения шести различных алгоритмов построения графических примитивов. Приложение предоставляет удобный графический интерфейс для выбора алгоритма, интерактивного задания точек, настройки отображения и анализа производительности.</w:t>
      </w:r>
    </w:p>
    <w:p w14:paraId="34A36172" w14:textId="060A2028" w:rsidR="00BD403E" w:rsidRDefault="00BD403E" w:rsidP="00734F86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b/>
          <w:bCs/>
          <w:color w:val="0F1115"/>
        </w:rPr>
      </w:pPr>
      <w:r w:rsidRPr="003202E2">
        <w:rPr>
          <w:b/>
          <w:bCs/>
          <w:color w:val="0F1115"/>
        </w:rPr>
        <w:t xml:space="preserve">Реализованы алгоритмы </w:t>
      </w:r>
      <w:r w:rsidR="00734F86">
        <w:rPr>
          <w:b/>
          <w:bCs/>
          <w:color w:val="0F1115"/>
        </w:rPr>
        <w:t>растеризации:</w:t>
      </w:r>
    </w:p>
    <w:p w14:paraId="6C79B3FC" w14:textId="5F9FC8FC" w:rsidR="00734F86" w:rsidRPr="00734F86" w:rsidRDefault="00734F86" w:rsidP="00734F86">
      <w:pPr>
        <w:pStyle w:val="a7"/>
        <w:numPr>
          <w:ilvl w:val="0"/>
          <w:numId w:val="6"/>
        </w:numPr>
      </w:pPr>
      <w:r w:rsidRPr="00734F86">
        <w:t>Пошаговый алгоритм - базовый метод с прямым вычислением координат</w:t>
      </w:r>
    </w:p>
    <w:p w14:paraId="13FAC92E" w14:textId="3EA9BB8A" w:rsidR="00734F86" w:rsidRPr="00734F86" w:rsidRDefault="00734F86" w:rsidP="00734F86">
      <w:pPr>
        <w:ind w:left="-11" w:firstLine="0"/>
      </w:pPr>
      <w:r w:rsidRPr="00734F86">
        <w:rPr>
          <w:noProof/>
        </w:rPr>
        <w:drawing>
          <wp:inline distT="0" distB="0" distL="0" distR="0" wp14:anchorId="108C7913" wp14:editId="780D7C81">
            <wp:extent cx="4930567" cy="2796782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9C4A" w14:textId="4F67D41B" w:rsidR="00734F86" w:rsidRPr="00734F86" w:rsidRDefault="00734F86" w:rsidP="00734F86">
      <w:pPr>
        <w:pStyle w:val="a7"/>
        <w:numPr>
          <w:ilvl w:val="0"/>
          <w:numId w:val="6"/>
        </w:numPr>
      </w:pPr>
      <w:r w:rsidRPr="00734F86">
        <w:t>Алгоритм ЦДА - улучшенная версия с использованием приращений</w:t>
      </w:r>
    </w:p>
    <w:p w14:paraId="26EC8DAA" w14:textId="32B3DB10" w:rsidR="00734F86" w:rsidRPr="00734F86" w:rsidRDefault="00734F86" w:rsidP="00734F86">
      <w:pPr>
        <w:ind w:left="-11" w:firstLine="0"/>
      </w:pPr>
      <w:r w:rsidRPr="00734F86">
        <w:rPr>
          <w:noProof/>
        </w:rPr>
        <w:drawing>
          <wp:inline distT="0" distB="0" distL="0" distR="0" wp14:anchorId="38E7BB05" wp14:editId="66C15106">
            <wp:extent cx="5317580" cy="3092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43" cy="30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70DF" w14:textId="7196ABA7" w:rsidR="00734F86" w:rsidRPr="00734F86" w:rsidRDefault="00734F86" w:rsidP="00734F86">
      <w:pPr>
        <w:pStyle w:val="a7"/>
        <w:numPr>
          <w:ilvl w:val="0"/>
          <w:numId w:val="6"/>
        </w:numPr>
      </w:pPr>
      <w:r w:rsidRPr="00734F86">
        <w:lastRenderedPageBreak/>
        <w:t>Алгоритм Брезенхема (линия) - эффективный целочисленный метод</w:t>
      </w:r>
    </w:p>
    <w:p w14:paraId="0B0E0B1C" w14:textId="4AB0404E" w:rsidR="00734F86" w:rsidRPr="00734F86" w:rsidRDefault="003A2DF2" w:rsidP="00734F86">
      <w:pPr>
        <w:ind w:left="-11" w:firstLine="0"/>
      </w:pPr>
      <w:r w:rsidRPr="003A2DF2">
        <w:drawing>
          <wp:inline distT="0" distB="0" distL="0" distR="0" wp14:anchorId="669FBCFC" wp14:editId="7EAD9722">
            <wp:extent cx="5250180" cy="3203302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919" cy="321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2666" w14:textId="722FDD64" w:rsidR="00734F86" w:rsidRDefault="00734F86" w:rsidP="00734F86">
      <w:pPr>
        <w:pStyle w:val="a7"/>
        <w:numPr>
          <w:ilvl w:val="0"/>
          <w:numId w:val="6"/>
        </w:numPr>
      </w:pPr>
      <w:r w:rsidRPr="00734F86">
        <w:t>Алгоритм Брезенхема (окружность) - адаптация для построения окружностей</w:t>
      </w:r>
    </w:p>
    <w:p w14:paraId="4C1AE682" w14:textId="719D9E86" w:rsidR="00734F86" w:rsidRDefault="00734F86" w:rsidP="00734F86">
      <w:pPr>
        <w:ind w:firstLine="0"/>
      </w:pPr>
      <w:r w:rsidRPr="00734F86">
        <w:rPr>
          <w:noProof/>
        </w:rPr>
        <w:drawing>
          <wp:inline distT="0" distB="0" distL="0" distR="0" wp14:anchorId="46D77F27" wp14:editId="1DCD1F09">
            <wp:extent cx="5595257" cy="5277796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7018" cy="527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6014" w14:textId="4E26CEB4" w:rsidR="00734F86" w:rsidRPr="00734F86" w:rsidRDefault="00734F86" w:rsidP="00734F86">
      <w:pPr>
        <w:pStyle w:val="a7"/>
        <w:numPr>
          <w:ilvl w:val="0"/>
          <w:numId w:val="6"/>
        </w:numPr>
      </w:pPr>
      <w:r w:rsidRPr="00734F86">
        <w:lastRenderedPageBreak/>
        <w:t>Алгоритм Кастла-Питвея - целочисленный алгоритм на основе Евклида</w:t>
      </w:r>
    </w:p>
    <w:p w14:paraId="6D16C743" w14:textId="0659824B" w:rsidR="00734F86" w:rsidRPr="00734F86" w:rsidRDefault="00734F86" w:rsidP="00734F86">
      <w:pPr>
        <w:pStyle w:val="a7"/>
        <w:ind w:left="0" w:firstLine="0"/>
      </w:pPr>
      <w:r w:rsidRPr="00734F86">
        <w:rPr>
          <w:noProof/>
        </w:rPr>
        <w:drawing>
          <wp:inline distT="0" distB="0" distL="0" distR="0" wp14:anchorId="32E83716" wp14:editId="02542C30">
            <wp:extent cx="4602023" cy="266700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494" cy="267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7046" w14:textId="1E8D9C2F" w:rsidR="00734F86" w:rsidRDefault="00734F86" w:rsidP="00734F86">
      <w:pPr>
        <w:pStyle w:val="a7"/>
        <w:numPr>
          <w:ilvl w:val="0"/>
          <w:numId w:val="6"/>
        </w:numPr>
      </w:pPr>
      <w:r w:rsidRPr="00734F86">
        <w:t>Алгоритм ВУ - метод сглаживания с антиалиасингом</w:t>
      </w:r>
    </w:p>
    <w:p w14:paraId="2433D49C" w14:textId="62DB39F5" w:rsidR="00734F86" w:rsidRPr="00734F86" w:rsidRDefault="00734F86" w:rsidP="00734F86">
      <w:pPr>
        <w:ind w:firstLine="0"/>
      </w:pPr>
      <w:r w:rsidRPr="00734F86">
        <w:rPr>
          <w:noProof/>
        </w:rPr>
        <w:drawing>
          <wp:inline distT="0" distB="0" distL="0" distR="0" wp14:anchorId="0F4B46D2" wp14:editId="42F3F337">
            <wp:extent cx="4506685" cy="2627722"/>
            <wp:effectExtent l="0" t="0" r="825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8125" cy="263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B688" w14:textId="77777777" w:rsidR="00BD403E" w:rsidRPr="00B20DBE" w:rsidRDefault="00BD403E" w:rsidP="00BD403E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B20DBE">
        <w:rPr>
          <w:rStyle w:val="a6"/>
          <w:rFonts w:eastAsiaTheme="majorEastAsia"/>
          <w:color w:val="0F1115"/>
          <w:sz w:val="28"/>
          <w:szCs w:val="28"/>
        </w:rPr>
        <w:t>Ключевые особенности реализации</w:t>
      </w:r>
    </w:p>
    <w:p w14:paraId="111B9F53" w14:textId="77777777" w:rsidR="00443E27" w:rsidRPr="00443E27" w:rsidRDefault="00443E27" w:rsidP="00443E27">
      <w:pPr>
        <w:pStyle w:val="a7"/>
        <w:numPr>
          <w:ilvl w:val="0"/>
          <w:numId w:val="8"/>
        </w:numPr>
        <w:ind w:left="142"/>
      </w:pPr>
      <w:r w:rsidRPr="00443E27">
        <w:t>Эффективная реализация шести различных алгоритмов растеризации</w:t>
      </w:r>
    </w:p>
    <w:p w14:paraId="6BBBEE7E" w14:textId="3E729B3F" w:rsidR="00443E27" w:rsidRPr="00443E27" w:rsidRDefault="00443E27" w:rsidP="00443E27">
      <w:pPr>
        <w:pStyle w:val="a7"/>
        <w:numPr>
          <w:ilvl w:val="0"/>
          <w:numId w:val="8"/>
        </w:numPr>
        <w:ind w:left="142"/>
      </w:pPr>
      <w:r w:rsidRPr="00443E27">
        <w:t>Интерактивная координатная сетка с поддержкой масштабирования и перемещения</w:t>
      </w:r>
    </w:p>
    <w:p w14:paraId="23B95295" w14:textId="08AF008B" w:rsidR="00443E27" w:rsidRPr="00443E27" w:rsidRDefault="00443E27" w:rsidP="00443E27">
      <w:pPr>
        <w:pStyle w:val="a7"/>
        <w:numPr>
          <w:ilvl w:val="0"/>
          <w:numId w:val="8"/>
        </w:numPr>
        <w:ind w:left="142"/>
      </w:pPr>
      <w:r w:rsidRPr="00443E27">
        <w:t>Два режима ввода: интерактивный (кликами) и точный (через поля координат)</w:t>
      </w:r>
    </w:p>
    <w:p w14:paraId="17A1ECE2" w14:textId="75E520B6" w:rsidR="00443E27" w:rsidRPr="00443E27" w:rsidRDefault="00443E27" w:rsidP="00443E27">
      <w:pPr>
        <w:pStyle w:val="a7"/>
        <w:numPr>
          <w:ilvl w:val="0"/>
          <w:numId w:val="8"/>
        </w:numPr>
        <w:ind w:left="142"/>
      </w:pPr>
      <w:r w:rsidRPr="00443E27">
        <w:t>Визуализация всех построенных примитивов с сохранением истории</w:t>
      </w:r>
    </w:p>
    <w:p w14:paraId="3A0949E8" w14:textId="0AC77F02" w:rsidR="00443E27" w:rsidRPr="00443E27" w:rsidRDefault="00443E27" w:rsidP="00443E27">
      <w:pPr>
        <w:pStyle w:val="a7"/>
        <w:numPr>
          <w:ilvl w:val="0"/>
          <w:numId w:val="8"/>
        </w:numPr>
        <w:ind w:left="142"/>
      </w:pPr>
      <w:r w:rsidRPr="00443E27">
        <w:t>Измерение и отображение времени выполнения алгоритмов</w:t>
      </w:r>
    </w:p>
    <w:p w14:paraId="11651EC7" w14:textId="18032C06" w:rsidR="00443E27" w:rsidRPr="00443E27" w:rsidRDefault="00443E27" w:rsidP="00443E27">
      <w:pPr>
        <w:pStyle w:val="a7"/>
        <w:numPr>
          <w:ilvl w:val="0"/>
          <w:numId w:val="8"/>
        </w:numPr>
        <w:ind w:left="142"/>
      </w:pPr>
      <w:r>
        <w:t>О</w:t>
      </w:r>
      <w:r w:rsidRPr="00443E27">
        <w:t>птимизированные вычисления с использованием целочисленной арифметики</w:t>
      </w:r>
    </w:p>
    <w:p w14:paraId="6F5A756F" w14:textId="7C6101B2" w:rsidR="00443E27" w:rsidRPr="00443E27" w:rsidRDefault="00443E27" w:rsidP="00443E27">
      <w:pPr>
        <w:pStyle w:val="a7"/>
        <w:numPr>
          <w:ilvl w:val="0"/>
          <w:numId w:val="8"/>
        </w:numPr>
        <w:ind w:left="142"/>
      </w:pPr>
      <w:r w:rsidRPr="00443E27">
        <w:t>Корректная обработка граничных случаев и особых положений линий</w:t>
      </w:r>
    </w:p>
    <w:p w14:paraId="7C58058D" w14:textId="616816FF" w:rsidR="00443E27" w:rsidRPr="00443E27" w:rsidRDefault="00443E27" w:rsidP="00443E27">
      <w:pPr>
        <w:pStyle w:val="a7"/>
        <w:numPr>
          <w:ilvl w:val="0"/>
          <w:numId w:val="8"/>
        </w:numPr>
        <w:ind w:left="142"/>
      </w:pPr>
      <w:r w:rsidRPr="00443E27">
        <w:t>Поддержка построения как отрезков, так и окружностей</w:t>
      </w:r>
    </w:p>
    <w:p w14:paraId="57D9F785" w14:textId="50FCEDB8" w:rsidR="00443E27" w:rsidRPr="00443E27" w:rsidRDefault="00443E27" w:rsidP="00443E27">
      <w:pPr>
        <w:pStyle w:val="a7"/>
        <w:numPr>
          <w:ilvl w:val="0"/>
          <w:numId w:val="8"/>
        </w:numPr>
        <w:ind w:left="142"/>
      </w:pPr>
      <w:r w:rsidRPr="00443E27">
        <w:t>Реализация системы подписей координатных осей</w:t>
      </w:r>
    </w:p>
    <w:p w14:paraId="5FF9888C" w14:textId="206FB997" w:rsidR="00443E27" w:rsidRPr="00443E27" w:rsidRDefault="00443E27" w:rsidP="00443E27">
      <w:pPr>
        <w:pStyle w:val="a7"/>
        <w:numPr>
          <w:ilvl w:val="0"/>
          <w:numId w:val="8"/>
        </w:numPr>
        <w:ind w:left="142"/>
      </w:pPr>
      <w:r w:rsidRPr="00443E27">
        <w:t>Интуитивно понятный интерфейс с логической группировкой элементов</w:t>
      </w:r>
    </w:p>
    <w:p w14:paraId="02F85DE5" w14:textId="30D9865C" w:rsidR="00443E27" w:rsidRPr="00443E27" w:rsidRDefault="00443E27" w:rsidP="00443E27">
      <w:pPr>
        <w:pStyle w:val="a7"/>
        <w:numPr>
          <w:ilvl w:val="0"/>
          <w:numId w:val="8"/>
        </w:numPr>
        <w:ind w:left="142"/>
      </w:pPr>
      <w:r w:rsidRPr="00443E27">
        <w:t>Детальная информационная панель с описаниями алгоритмов</w:t>
      </w:r>
    </w:p>
    <w:p w14:paraId="0D36D769" w14:textId="54DC46F1" w:rsidR="00443E27" w:rsidRPr="00443E27" w:rsidRDefault="00443E27" w:rsidP="00443E27">
      <w:pPr>
        <w:pStyle w:val="a7"/>
        <w:numPr>
          <w:ilvl w:val="0"/>
          <w:numId w:val="8"/>
        </w:numPr>
        <w:ind w:left="142"/>
      </w:pPr>
      <w:r w:rsidRPr="00443E27">
        <w:t>Эффективная работа с большим количеством графических примитивов</w:t>
      </w:r>
    </w:p>
    <w:p w14:paraId="4687B189" w14:textId="45372207" w:rsidR="00400838" w:rsidRDefault="00443E27" w:rsidP="0043219C">
      <w:pPr>
        <w:pStyle w:val="a7"/>
        <w:numPr>
          <w:ilvl w:val="0"/>
          <w:numId w:val="8"/>
        </w:numPr>
        <w:ind w:left="142"/>
      </w:pPr>
      <w:r w:rsidRPr="00443E27">
        <w:t>Поддержка аппаратного ускорения через OpenGL</w:t>
      </w:r>
    </w:p>
    <w:sectPr w:rsidR="00400838">
      <w:footerReference w:type="even" r:id="rId13"/>
      <w:footerReference w:type="default" r:id="rId14"/>
      <w:footerReference w:type="first" r:id="rId15"/>
      <w:pgSz w:w="11906" w:h="16838"/>
      <w:pgMar w:top="1134" w:right="567" w:bottom="1134" w:left="1701" w:header="0" w:footer="709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9D142" w14:textId="77777777" w:rsidR="00F7490B" w:rsidRDefault="00F7490B">
      <w:pPr>
        <w:spacing w:line="240" w:lineRule="auto"/>
      </w:pPr>
      <w:r>
        <w:separator/>
      </w:r>
    </w:p>
  </w:endnote>
  <w:endnote w:type="continuationSeparator" w:id="0">
    <w:p w14:paraId="20EAE5CA" w14:textId="77777777" w:rsidR="00F7490B" w:rsidRDefault="00F749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4F472" w14:textId="77777777" w:rsidR="007766C9" w:rsidRDefault="00F7490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04969"/>
      <w:docPartObj>
        <w:docPartGallery w:val="Page Numbers (Bottom of Page)"/>
        <w:docPartUnique/>
      </w:docPartObj>
    </w:sdtPr>
    <w:sdtEndPr/>
    <w:sdtContent>
      <w:p w14:paraId="68A7695A" w14:textId="77777777" w:rsidR="007766C9" w:rsidRDefault="00443E27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798184F9" w14:textId="77777777" w:rsidR="007766C9" w:rsidRDefault="00F7490B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1CEA9" w14:textId="77777777" w:rsidR="007766C9" w:rsidRDefault="00F7490B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DBF04" w14:textId="77777777" w:rsidR="00F7490B" w:rsidRDefault="00F7490B">
      <w:pPr>
        <w:spacing w:line="240" w:lineRule="auto"/>
      </w:pPr>
      <w:r>
        <w:separator/>
      </w:r>
    </w:p>
  </w:footnote>
  <w:footnote w:type="continuationSeparator" w:id="0">
    <w:p w14:paraId="6709BD9A" w14:textId="77777777" w:rsidR="00F7490B" w:rsidRDefault="00F749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F3005"/>
    <w:multiLevelType w:val="multilevel"/>
    <w:tmpl w:val="BD4A71C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F45372E"/>
    <w:multiLevelType w:val="hybridMultilevel"/>
    <w:tmpl w:val="314A5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1D4E7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07979C9"/>
    <w:multiLevelType w:val="hybridMultilevel"/>
    <w:tmpl w:val="E912E6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66C2B"/>
    <w:multiLevelType w:val="multilevel"/>
    <w:tmpl w:val="0704693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0C00D3D"/>
    <w:multiLevelType w:val="hybridMultilevel"/>
    <w:tmpl w:val="3AB0C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F2F15"/>
    <w:multiLevelType w:val="hybridMultilevel"/>
    <w:tmpl w:val="DC0C5B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C3500C"/>
    <w:multiLevelType w:val="multilevel"/>
    <w:tmpl w:val="0704693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7"/>
  </w:num>
  <w:num w:numId="5">
    <w:abstractNumId w:val="4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3E"/>
    <w:rsid w:val="003A2DF2"/>
    <w:rsid w:val="00400838"/>
    <w:rsid w:val="00443E27"/>
    <w:rsid w:val="00734F86"/>
    <w:rsid w:val="00BD403E"/>
    <w:rsid w:val="00F7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892D3"/>
  <w15:chartTrackingRefBased/>
  <w15:docId w15:val="{490B93C5-C9AA-44F8-B142-7ABA1C15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403E"/>
    <w:pPr>
      <w:suppressAutoHyphens/>
      <w:spacing w:after="0" w:line="240" w:lineRule="atLeast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ижний колонтитул Знак"/>
    <w:basedOn w:val="a0"/>
    <w:link w:val="a4"/>
    <w:uiPriority w:val="99"/>
    <w:qFormat/>
    <w:rsid w:val="00BD403E"/>
    <w:rPr>
      <w:rFonts w:ascii="Calibri" w:eastAsia="Calibri" w:hAnsi="Calibri"/>
    </w:rPr>
  </w:style>
  <w:style w:type="character" w:styleId="a5">
    <w:name w:val="Book Title"/>
    <w:uiPriority w:val="33"/>
    <w:qFormat/>
    <w:rsid w:val="00BD403E"/>
    <w:rPr>
      <w:rFonts w:ascii="Times New Roman" w:hAnsi="Times New Roman"/>
      <w:b/>
      <w:bCs/>
      <w:i w:val="0"/>
      <w:caps/>
      <w:strike w:val="0"/>
      <w:dstrike w:val="0"/>
      <w:vanish w:val="0"/>
      <w:color w:val="000000"/>
      <w:spacing w:val="5"/>
      <w:position w:val="0"/>
      <w:sz w:val="32"/>
      <w:vertAlign w:val="baseline"/>
    </w:rPr>
  </w:style>
  <w:style w:type="paragraph" w:styleId="a4">
    <w:name w:val="footer"/>
    <w:basedOn w:val="a"/>
    <w:link w:val="a3"/>
    <w:uiPriority w:val="99"/>
    <w:unhideWhenUsed/>
    <w:rsid w:val="00BD403E"/>
    <w:pPr>
      <w:tabs>
        <w:tab w:val="center" w:pos="4677"/>
        <w:tab w:val="right" w:pos="9355"/>
      </w:tabs>
      <w:spacing w:line="240" w:lineRule="auto"/>
    </w:pPr>
    <w:rPr>
      <w:rFonts w:ascii="Calibri" w:hAnsi="Calibri" w:cstheme="minorBidi"/>
      <w:sz w:val="22"/>
      <w:szCs w:val="22"/>
    </w:rPr>
  </w:style>
  <w:style w:type="character" w:customStyle="1" w:styleId="1">
    <w:name w:val="Нижний колонтитул Знак1"/>
    <w:basedOn w:val="a0"/>
    <w:uiPriority w:val="99"/>
    <w:semiHidden/>
    <w:rsid w:val="00BD403E"/>
    <w:rPr>
      <w:rFonts w:ascii="Times New Roman" w:eastAsia="Calibri" w:hAnsi="Times New Roman" w:cs="Times New Roman"/>
      <w:sz w:val="28"/>
      <w:szCs w:val="28"/>
    </w:rPr>
  </w:style>
  <w:style w:type="character" w:styleId="a6">
    <w:name w:val="Strong"/>
    <w:basedOn w:val="a0"/>
    <w:uiPriority w:val="22"/>
    <w:qFormat/>
    <w:rsid w:val="00BD403E"/>
    <w:rPr>
      <w:b/>
      <w:bCs/>
    </w:rPr>
  </w:style>
  <w:style w:type="paragraph" w:customStyle="1" w:styleId="ds-markdown-paragraph">
    <w:name w:val="ds-markdown-paragraph"/>
    <w:basedOn w:val="a"/>
    <w:rsid w:val="00BD403E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BD40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D403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BD40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Петров</dc:creator>
  <cp:keywords/>
  <dc:description/>
  <cp:lastModifiedBy>Егор Петров</cp:lastModifiedBy>
  <cp:revision>2</cp:revision>
  <dcterms:created xsi:type="dcterms:W3CDTF">2025-11-21T22:32:00Z</dcterms:created>
  <dcterms:modified xsi:type="dcterms:W3CDTF">2025-12-17T12:18:00Z</dcterms:modified>
</cp:coreProperties>
</file>