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9865" w:type="dxa"/>
        <w:tblLayout w:type="fixed"/>
        <w:tblLook w:val="0400" w:firstRow="0" w:lastRow="0" w:firstColumn="0" w:lastColumn="0" w:noHBand="0" w:noVBand="1"/>
      </w:tblPr>
      <w:tblGrid>
        <w:gridCol w:w="567"/>
        <w:gridCol w:w="1946"/>
        <w:gridCol w:w="282"/>
        <w:gridCol w:w="1818"/>
        <w:gridCol w:w="533"/>
        <w:gridCol w:w="950"/>
        <w:gridCol w:w="1400"/>
        <w:gridCol w:w="1286"/>
        <w:gridCol w:w="1083"/>
      </w:tblGrid>
      <w:tr w:rsidR="002570CB" w:rsidRPr="00B63E69" w14:paraId="236A6BCE" w14:textId="77777777" w:rsidTr="00212303">
        <w:trPr>
          <w:trHeight w:val="50"/>
        </w:trPr>
        <w:tc>
          <w:tcPr>
            <w:tcW w:w="567" w:type="dxa"/>
          </w:tcPr>
          <w:p w14:paraId="552A5834" w14:textId="77777777" w:rsidR="002570CB" w:rsidRPr="00B63E69" w:rsidRDefault="002570CB" w:rsidP="002570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bookmarkStart w:id="0" w:name="_Hlk152073320"/>
          </w:p>
        </w:tc>
        <w:tc>
          <w:tcPr>
            <w:tcW w:w="1946" w:type="dxa"/>
          </w:tcPr>
          <w:p w14:paraId="5486AF29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Name of Staff:</w:t>
            </w:r>
          </w:p>
        </w:tc>
        <w:tc>
          <w:tcPr>
            <w:tcW w:w="7352" w:type="dxa"/>
            <w:gridSpan w:val="7"/>
          </w:tcPr>
          <w:p w14:paraId="4DFAA3CA" w14:textId="2ED9F844" w:rsidR="002570CB" w:rsidRPr="00B63E69" w:rsidRDefault="00D16010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Rahul</w:t>
            </w:r>
          </w:p>
        </w:tc>
      </w:tr>
      <w:tr w:rsidR="002570CB" w:rsidRPr="00B63E69" w14:paraId="0367EC82" w14:textId="77777777" w:rsidTr="00212303">
        <w:tc>
          <w:tcPr>
            <w:tcW w:w="567" w:type="dxa"/>
          </w:tcPr>
          <w:p w14:paraId="44B67522" w14:textId="77777777" w:rsidR="002570CB" w:rsidRPr="00B63E69" w:rsidRDefault="002570CB" w:rsidP="002570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1946" w:type="dxa"/>
          </w:tcPr>
          <w:p w14:paraId="26B87524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Proposed Position:</w:t>
            </w:r>
          </w:p>
        </w:tc>
        <w:tc>
          <w:tcPr>
            <w:tcW w:w="7352" w:type="dxa"/>
            <w:gridSpan w:val="7"/>
          </w:tcPr>
          <w:p w14:paraId="0D72AD1D" w14:textId="7C0C855C" w:rsidR="002570CB" w:rsidRPr="00B63E69" w:rsidRDefault="00D16010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Data Analytics</w:t>
            </w:r>
          </w:p>
        </w:tc>
      </w:tr>
      <w:tr w:rsidR="002570CB" w:rsidRPr="00B63E69" w14:paraId="35FE9C0C" w14:textId="77777777" w:rsidTr="00212303">
        <w:tc>
          <w:tcPr>
            <w:tcW w:w="567" w:type="dxa"/>
          </w:tcPr>
          <w:p w14:paraId="44E8E8D4" w14:textId="77777777" w:rsidR="002570CB" w:rsidRPr="00B63E69" w:rsidRDefault="002570CB" w:rsidP="002570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1946" w:type="dxa"/>
          </w:tcPr>
          <w:p w14:paraId="3638F04C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Employer:</w:t>
            </w:r>
          </w:p>
        </w:tc>
        <w:tc>
          <w:tcPr>
            <w:tcW w:w="7352" w:type="dxa"/>
            <w:gridSpan w:val="7"/>
          </w:tcPr>
          <w:p w14:paraId="416760F0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PricewaterhouseCoopers Private Limited</w:t>
            </w:r>
          </w:p>
        </w:tc>
      </w:tr>
      <w:tr w:rsidR="002570CB" w:rsidRPr="00B63E69" w14:paraId="3AF11718" w14:textId="77777777" w:rsidTr="00212303">
        <w:tc>
          <w:tcPr>
            <w:tcW w:w="567" w:type="dxa"/>
          </w:tcPr>
          <w:p w14:paraId="03B54F6E" w14:textId="77777777" w:rsidR="002570CB" w:rsidRPr="00B63E69" w:rsidRDefault="002570CB" w:rsidP="002570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4579" w:type="dxa"/>
            <w:gridSpan w:val="4"/>
          </w:tcPr>
          <w:p w14:paraId="5DB4E4FC" w14:textId="2594B702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Date of Birth</w:t>
            </w:r>
            <w:r w:rsidRPr="00B63E69">
              <w:rPr>
                <w:rFonts w:ascii="Tw Cen MT" w:hAnsi="Tw Cen MT"/>
                <w:color w:val="000000"/>
              </w:rPr>
              <w:t xml:space="preserve">: </w:t>
            </w:r>
            <w:r w:rsidR="00D16010">
              <w:rPr>
                <w:rFonts w:ascii="Tw Cen MT" w:hAnsi="Tw Cen MT"/>
                <w:color w:val="000000"/>
              </w:rPr>
              <w:t>03 April, 1995</w:t>
            </w:r>
          </w:p>
        </w:tc>
        <w:tc>
          <w:tcPr>
            <w:tcW w:w="4719" w:type="dxa"/>
            <w:gridSpan w:val="4"/>
          </w:tcPr>
          <w:p w14:paraId="7FC16FF5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Nationality</w:t>
            </w:r>
            <w:r w:rsidRPr="00B63E69">
              <w:rPr>
                <w:rFonts w:ascii="Tw Cen MT" w:hAnsi="Tw Cen MT"/>
                <w:color w:val="000000"/>
              </w:rPr>
              <w:t>: Indian</w:t>
            </w:r>
          </w:p>
        </w:tc>
      </w:tr>
      <w:tr w:rsidR="002570CB" w:rsidRPr="00B63E69" w14:paraId="58172367" w14:textId="77777777" w:rsidTr="00212303">
        <w:tc>
          <w:tcPr>
            <w:tcW w:w="567" w:type="dxa"/>
            <w:vMerge w:val="restart"/>
          </w:tcPr>
          <w:p w14:paraId="4E0FCEC2" w14:textId="77777777" w:rsidR="002570CB" w:rsidRPr="00B63E69" w:rsidRDefault="002570CB" w:rsidP="002570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4F7BB68D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Education</w:t>
            </w:r>
          </w:p>
        </w:tc>
      </w:tr>
      <w:tr w:rsidR="002570CB" w:rsidRPr="00B63E69" w14:paraId="012610EA" w14:textId="77777777" w:rsidTr="00212303">
        <w:tc>
          <w:tcPr>
            <w:tcW w:w="567" w:type="dxa"/>
            <w:vMerge/>
          </w:tcPr>
          <w:p w14:paraId="0AB5FAA4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color w:val="000000"/>
              </w:rPr>
            </w:pPr>
          </w:p>
        </w:tc>
        <w:tc>
          <w:tcPr>
            <w:tcW w:w="4046" w:type="dxa"/>
            <w:gridSpan w:val="3"/>
          </w:tcPr>
          <w:p w14:paraId="025D1F5A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 w:rsidRPr="00B63E69">
              <w:rPr>
                <w:rFonts w:ascii="Tw Cen MT" w:hAnsi="Tw Cen MT"/>
                <w:b/>
                <w:color w:val="000000"/>
                <w:u w:val="single"/>
              </w:rPr>
              <w:t>School, college and/or University Attended</w:t>
            </w:r>
          </w:p>
        </w:tc>
        <w:tc>
          <w:tcPr>
            <w:tcW w:w="4169" w:type="dxa"/>
            <w:gridSpan w:val="4"/>
          </w:tcPr>
          <w:p w14:paraId="498874E5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 w:rsidRPr="00B63E69">
              <w:rPr>
                <w:rFonts w:ascii="Tw Cen MT" w:hAnsi="Tw Cen MT"/>
                <w:b/>
                <w:color w:val="000000"/>
                <w:u w:val="single"/>
              </w:rPr>
              <w:t>Degree/certificate or other specialized education obtained</w:t>
            </w:r>
          </w:p>
        </w:tc>
        <w:tc>
          <w:tcPr>
            <w:tcW w:w="1083" w:type="dxa"/>
          </w:tcPr>
          <w:p w14:paraId="12F94DB0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 w:rsidRPr="00B63E69">
              <w:rPr>
                <w:rFonts w:ascii="Tw Cen MT" w:hAnsi="Tw Cen MT"/>
                <w:b/>
                <w:color w:val="000000"/>
                <w:u w:val="single"/>
              </w:rPr>
              <w:t>Date Obtained</w:t>
            </w:r>
          </w:p>
        </w:tc>
      </w:tr>
      <w:tr w:rsidR="002570CB" w:rsidRPr="00B63E69" w14:paraId="4FEF833E" w14:textId="77777777" w:rsidTr="00212303">
        <w:tc>
          <w:tcPr>
            <w:tcW w:w="567" w:type="dxa"/>
            <w:vMerge/>
          </w:tcPr>
          <w:p w14:paraId="2C63886C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  <w:u w:val="single"/>
              </w:rPr>
            </w:pPr>
          </w:p>
        </w:tc>
        <w:tc>
          <w:tcPr>
            <w:tcW w:w="4046" w:type="dxa"/>
            <w:gridSpan w:val="3"/>
          </w:tcPr>
          <w:p w14:paraId="01755F8C" w14:textId="406A7AFA" w:rsidR="002570CB" w:rsidRPr="00B63E69" w:rsidRDefault="00D16010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>
              <w:rPr>
                <w:rFonts w:ascii="Tw Cen MT" w:hAnsi="Tw Cen MT"/>
                <w:color w:val="000000"/>
              </w:rPr>
              <w:t>Indian Institute of Management, Udaipur</w:t>
            </w:r>
          </w:p>
        </w:tc>
        <w:tc>
          <w:tcPr>
            <w:tcW w:w="4169" w:type="dxa"/>
            <w:gridSpan w:val="4"/>
          </w:tcPr>
          <w:p w14:paraId="0EDF2157" w14:textId="013FF1C3" w:rsidR="002570CB" w:rsidRPr="00B63E69" w:rsidRDefault="00D16010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>
              <w:rPr>
                <w:rFonts w:ascii="Tw Cen MT" w:hAnsi="Tw Cen MT"/>
                <w:color w:val="000000"/>
              </w:rPr>
              <w:t>Master in business administration (Finance)</w:t>
            </w:r>
          </w:p>
        </w:tc>
        <w:tc>
          <w:tcPr>
            <w:tcW w:w="1083" w:type="dxa"/>
          </w:tcPr>
          <w:p w14:paraId="210ECD87" w14:textId="34A9FA68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 w:rsidRPr="00B63E69">
              <w:rPr>
                <w:rFonts w:ascii="Tw Cen MT" w:hAnsi="Tw Cen MT"/>
                <w:color w:val="000000"/>
              </w:rPr>
              <w:t>2</w:t>
            </w:r>
            <w:r w:rsidR="00D16010">
              <w:rPr>
                <w:rFonts w:ascii="Tw Cen MT" w:hAnsi="Tw Cen MT"/>
                <w:color w:val="000000"/>
              </w:rPr>
              <w:t>023</w:t>
            </w:r>
          </w:p>
        </w:tc>
      </w:tr>
      <w:tr w:rsidR="002570CB" w:rsidRPr="00B63E69" w14:paraId="73372A84" w14:textId="77777777" w:rsidTr="00212303">
        <w:tc>
          <w:tcPr>
            <w:tcW w:w="567" w:type="dxa"/>
            <w:vMerge/>
          </w:tcPr>
          <w:p w14:paraId="328ABB24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  <w:u w:val="single"/>
              </w:rPr>
            </w:pPr>
          </w:p>
        </w:tc>
        <w:tc>
          <w:tcPr>
            <w:tcW w:w="4046" w:type="dxa"/>
            <w:gridSpan w:val="3"/>
          </w:tcPr>
          <w:p w14:paraId="0F3A10D9" w14:textId="190F42B0" w:rsidR="002570CB" w:rsidRPr="00B63E69" w:rsidRDefault="00D16010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>
              <w:rPr>
                <w:rFonts w:ascii="Tw Cen MT" w:hAnsi="Tw Cen MT"/>
                <w:color w:val="000000"/>
              </w:rPr>
              <w:t>Institute of Engineering and Technology, Lucknow</w:t>
            </w:r>
          </w:p>
        </w:tc>
        <w:tc>
          <w:tcPr>
            <w:tcW w:w="4169" w:type="dxa"/>
            <w:gridSpan w:val="4"/>
          </w:tcPr>
          <w:p w14:paraId="41A51439" w14:textId="0928641C" w:rsidR="002570CB" w:rsidRPr="00B63E69" w:rsidRDefault="00D16010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proofErr w:type="gramStart"/>
            <w:r>
              <w:rPr>
                <w:rFonts w:ascii="Tw Cen MT" w:hAnsi="Tw Cen MT"/>
                <w:color w:val="000000"/>
              </w:rPr>
              <w:t>B.Tech</w:t>
            </w:r>
            <w:proofErr w:type="gramEnd"/>
            <w:r>
              <w:rPr>
                <w:rFonts w:ascii="Tw Cen MT" w:hAnsi="Tw Cen MT"/>
                <w:color w:val="000000"/>
              </w:rPr>
              <w:t xml:space="preserve"> (IT)</w:t>
            </w:r>
          </w:p>
        </w:tc>
        <w:tc>
          <w:tcPr>
            <w:tcW w:w="1083" w:type="dxa"/>
          </w:tcPr>
          <w:p w14:paraId="75059BCE" w14:textId="6015B115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  <w:u w:val="single"/>
              </w:rPr>
            </w:pPr>
            <w:r w:rsidRPr="00B63E69">
              <w:rPr>
                <w:rFonts w:ascii="Tw Cen MT" w:hAnsi="Tw Cen MT"/>
                <w:color w:val="000000"/>
              </w:rPr>
              <w:t>20</w:t>
            </w:r>
            <w:r w:rsidR="00D16010">
              <w:rPr>
                <w:rFonts w:ascii="Tw Cen MT" w:hAnsi="Tw Cen MT"/>
                <w:color w:val="000000"/>
              </w:rPr>
              <w:t>18</w:t>
            </w:r>
          </w:p>
        </w:tc>
      </w:tr>
      <w:tr w:rsidR="002570CB" w:rsidRPr="00B63E69" w14:paraId="615A0664" w14:textId="77777777" w:rsidTr="00212303">
        <w:tc>
          <w:tcPr>
            <w:tcW w:w="567" w:type="dxa"/>
            <w:vMerge w:val="restart"/>
          </w:tcPr>
          <w:p w14:paraId="3974115C" w14:textId="77777777" w:rsidR="002570CB" w:rsidRPr="00B63E69" w:rsidRDefault="002570CB" w:rsidP="002570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34CAC0FA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Languages:</w:t>
            </w:r>
          </w:p>
        </w:tc>
      </w:tr>
      <w:tr w:rsidR="002570CB" w:rsidRPr="00B63E69" w14:paraId="3F236D5A" w14:textId="77777777" w:rsidTr="00212303">
        <w:tc>
          <w:tcPr>
            <w:tcW w:w="567" w:type="dxa"/>
            <w:vMerge/>
          </w:tcPr>
          <w:p w14:paraId="55B426C8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color w:val="000000"/>
              </w:rPr>
            </w:pPr>
          </w:p>
        </w:tc>
        <w:tc>
          <w:tcPr>
            <w:tcW w:w="2228" w:type="dxa"/>
            <w:gridSpan w:val="2"/>
          </w:tcPr>
          <w:p w14:paraId="7B40BB8B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Language</w:t>
            </w:r>
          </w:p>
        </w:tc>
        <w:tc>
          <w:tcPr>
            <w:tcW w:w="2351" w:type="dxa"/>
            <w:gridSpan w:val="2"/>
          </w:tcPr>
          <w:p w14:paraId="7D67AB1E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Speaking</w:t>
            </w:r>
          </w:p>
        </w:tc>
        <w:tc>
          <w:tcPr>
            <w:tcW w:w="2350" w:type="dxa"/>
            <w:gridSpan w:val="2"/>
          </w:tcPr>
          <w:p w14:paraId="0D1CA632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Reading</w:t>
            </w:r>
          </w:p>
        </w:tc>
        <w:tc>
          <w:tcPr>
            <w:tcW w:w="2369" w:type="dxa"/>
            <w:gridSpan w:val="2"/>
          </w:tcPr>
          <w:p w14:paraId="1F208F3A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Writing</w:t>
            </w:r>
          </w:p>
        </w:tc>
      </w:tr>
      <w:tr w:rsidR="002570CB" w:rsidRPr="00B63E69" w14:paraId="01BAC1DE" w14:textId="77777777" w:rsidTr="00212303">
        <w:tc>
          <w:tcPr>
            <w:tcW w:w="567" w:type="dxa"/>
            <w:vMerge/>
          </w:tcPr>
          <w:p w14:paraId="4D26E1E6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2228" w:type="dxa"/>
            <w:gridSpan w:val="2"/>
          </w:tcPr>
          <w:p w14:paraId="67B503FA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English</w:t>
            </w:r>
          </w:p>
        </w:tc>
        <w:tc>
          <w:tcPr>
            <w:tcW w:w="2351" w:type="dxa"/>
            <w:gridSpan w:val="2"/>
          </w:tcPr>
          <w:p w14:paraId="26667C57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Good</w:t>
            </w:r>
          </w:p>
        </w:tc>
        <w:tc>
          <w:tcPr>
            <w:tcW w:w="2350" w:type="dxa"/>
            <w:gridSpan w:val="2"/>
          </w:tcPr>
          <w:p w14:paraId="44BCEC5F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Good</w:t>
            </w:r>
          </w:p>
        </w:tc>
        <w:tc>
          <w:tcPr>
            <w:tcW w:w="2369" w:type="dxa"/>
            <w:gridSpan w:val="2"/>
          </w:tcPr>
          <w:p w14:paraId="1EC4DF64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Good</w:t>
            </w:r>
          </w:p>
        </w:tc>
      </w:tr>
      <w:tr w:rsidR="002570CB" w:rsidRPr="00B63E69" w14:paraId="30773BF0" w14:textId="77777777" w:rsidTr="00212303">
        <w:tc>
          <w:tcPr>
            <w:tcW w:w="567" w:type="dxa"/>
            <w:vMerge/>
          </w:tcPr>
          <w:p w14:paraId="74AC2083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2228" w:type="dxa"/>
            <w:gridSpan w:val="2"/>
          </w:tcPr>
          <w:p w14:paraId="0A682AA5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Hindi</w:t>
            </w:r>
          </w:p>
        </w:tc>
        <w:tc>
          <w:tcPr>
            <w:tcW w:w="2351" w:type="dxa"/>
            <w:gridSpan w:val="2"/>
          </w:tcPr>
          <w:p w14:paraId="5938B975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Good</w:t>
            </w:r>
          </w:p>
        </w:tc>
        <w:tc>
          <w:tcPr>
            <w:tcW w:w="2350" w:type="dxa"/>
            <w:gridSpan w:val="2"/>
          </w:tcPr>
          <w:p w14:paraId="702F9C36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Good</w:t>
            </w:r>
          </w:p>
        </w:tc>
        <w:tc>
          <w:tcPr>
            <w:tcW w:w="2369" w:type="dxa"/>
            <w:gridSpan w:val="2"/>
          </w:tcPr>
          <w:p w14:paraId="6D88B43B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Good</w:t>
            </w:r>
          </w:p>
        </w:tc>
      </w:tr>
      <w:tr w:rsidR="002570CB" w:rsidRPr="00B63E69" w14:paraId="60CC52F7" w14:textId="77777777" w:rsidTr="00212303">
        <w:tc>
          <w:tcPr>
            <w:tcW w:w="567" w:type="dxa"/>
            <w:vMerge w:val="restart"/>
          </w:tcPr>
          <w:p w14:paraId="32F2D2A0" w14:textId="77777777" w:rsidR="002570CB" w:rsidRPr="00B63E69" w:rsidRDefault="002570CB" w:rsidP="002570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2887120D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Employment Record:</w:t>
            </w:r>
          </w:p>
        </w:tc>
      </w:tr>
      <w:tr w:rsidR="002570CB" w:rsidRPr="00B63E69" w14:paraId="39D2888D" w14:textId="77777777" w:rsidTr="00212303">
        <w:tc>
          <w:tcPr>
            <w:tcW w:w="567" w:type="dxa"/>
            <w:vMerge/>
          </w:tcPr>
          <w:p w14:paraId="1997AA32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color w:val="000000"/>
              </w:rPr>
            </w:pPr>
          </w:p>
        </w:tc>
        <w:tc>
          <w:tcPr>
            <w:tcW w:w="4579" w:type="dxa"/>
            <w:gridSpan w:val="4"/>
          </w:tcPr>
          <w:p w14:paraId="6A68F92F" w14:textId="4EB19213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D16010">
              <w:rPr>
                <w:rFonts w:ascii="Tw Cen MT" w:hAnsi="Tw Cen MT"/>
                <w:b/>
                <w:bCs/>
                <w:color w:val="000000"/>
              </w:rPr>
              <w:t>From</w:t>
            </w:r>
            <w:r w:rsidRPr="00B63E69">
              <w:rPr>
                <w:rFonts w:ascii="Tw Cen MT" w:hAnsi="Tw Cen MT"/>
                <w:color w:val="000000"/>
              </w:rPr>
              <w:t xml:space="preserve">: </w:t>
            </w:r>
            <w:r w:rsidR="00D16010">
              <w:rPr>
                <w:rFonts w:ascii="Tw Cen MT" w:hAnsi="Tw Cen MT"/>
                <w:color w:val="000000"/>
              </w:rPr>
              <w:t>July 2023</w:t>
            </w:r>
          </w:p>
        </w:tc>
        <w:tc>
          <w:tcPr>
            <w:tcW w:w="4719" w:type="dxa"/>
            <w:gridSpan w:val="4"/>
          </w:tcPr>
          <w:p w14:paraId="582C62AE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To: Till Date</w:t>
            </w:r>
          </w:p>
        </w:tc>
      </w:tr>
      <w:tr w:rsidR="002570CB" w:rsidRPr="00B63E69" w14:paraId="1E794AE9" w14:textId="77777777" w:rsidTr="00212303">
        <w:tc>
          <w:tcPr>
            <w:tcW w:w="567" w:type="dxa"/>
            <w:vMerge/>
          </w:tcPr>
          <w:p w14:paraId="5CCD4CCE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4B0874E5" w14:textId="77777777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D16010">
              <w:rPr>
                <w:rFonts w:ascii="Tw Cen MT" w:hAnsi="Tw Cen MT"/>
                <w:b/>
                <w:bCs/>
                <w:color w:val="000000"/>
              </w:rPr>
              <w:t>Employer</w:t>
            </w:r>
            <w:r w:rsidRPr="00B63E69">
              <w:rPr>
                <w:rFonts w:ascii="Tw Cen MT" w:hAnsi="Tw Cen MT"/>
                <w:color w:val="000000"/>
              </w:rPr>
              <w:t>: PricewaterhouseCoopers Private Limited</w:t>
            </w:r>
          </w:p>
        </w:tc>
      </w:tr>
      <w:tr w:rsidR="002570CB" w:rsidRPr="00B63E69" w14:paraId="027CCB9C" w14:textId="77777777" w:rsidTr="00212303">
        <w:tc>
          <w:tcPr>
            <w:tcW w:w="567" w:type="dxa"/>
            <w:vMerge/>
          </w:tcPr>
          <w:p w14:paraId="2E3B9EB1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4043C22B" w14:textId="7F5A46AC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>Positions held</w:t>
            </w:r>
            <w:r w:rsidR="00D16010">
              <w:rPr>
                <w:rFonts w:ascii="Tw Cen MT" w:hAnsi="Tw Cen MT"/>
                <w:color w:val="000000"/>
              </w:rPr>
              <w:t xml:space="preserve"> </w:t>
            </w:r>
            <w:proofErr w:type="gramStart"/>
            <w:r w:rsidR="00D16010">
              <w:rPr>
                <w:rFonts w:ascii="Tw Cen MT" w:hAnsi="Tw Cen MT"/>
                <w:color w:val="000000"/>
              </w:rPr>
              <w:t>Cu</w:t>
            </w:r>
            <w:r w:rsidRPr="00B63E69">
              <w:rPr>
                <w:rFonts w:ascii="Tw Cen MT" w:hAnsi="Tw Cen MT"/>
                <w:color w:val="000000"/>
              </w:rPr>
              <w:t>rrentl</w:t>
            </w:r>
            <w:r w:rsidR="00D16010">
              <w:rPr>
                <w:rFonts w:ascii="Tw Cen MT" w:hAnsi="Tw Cen MT"/>
                <w:color w:val="000000"/>
              </w:rPr>
              <w:t>y :</w:t>
            </w:r>
            <w:proofErr w:type="gramEnd"/>
            <w:r w:rsidR="00D16010">
              <w:rPr>
                <w:rFonts w:ascii="Tw Cen MT" w:hAnsi="Tw Cen MT"/>
                <w:color w:val="000000"/>
              </w:rPr>
              <w:t xml:space="preserve"> Associate, Government Advisory</w:t>
            </w:r>
          </w:p>
        </w:tc>
      </w:tr>
      <w:tr w:rsidR="002570CB" w:rsidRPr="00B63E69" w14:paraId="785B1693" w14:textId="77777777" w:rsidTr="00212303">
        <w:tc>
          <w:tcPr>
            <w:tcW w:w="567" w:type="dxa"/>
            <w:vMerge/>
          </w:tcPr>
          <w:p w14:paraId="089BC6F0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4579" w:type="dxa"/>
            <w:gridSpan w:val="4"/>
          </w:tcPr>
          <w:p w14:paraId="5B2B9F8F" w14:textId="2F7E38F4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From</w:t>
            </w:r>
            <w:r w:rsidRPr="00B63E69">
              <w:rPr>
                <w:rFonts w:ascii="Tw Cen MT" w:hAnsi="Tw Cen MT"/>
                <w:color w:val="000000"/>
              </w:rPr>
              <w:t xml:space="preserve">: </w:t>
            </w:r>
            <w:r w:rsidR="00D16010">
              <w:rPr>
                <w:rFonts w:ascii="Tw Cen MT" w:hAnsi="Tw Cen MT"/>
                <w:color w:val="000000"/>
              </w:rPr>
              <w:t>July 2018</w:t>
            </w:r>
          </w:p>
        </w:tc>
        <w:tc>
          <w:tcPr>
            <w:tcW w:w="4719" w:type="dxa"/>
            <w:gridSpan w:val="4"/>
          </w:tcPr>
          <w:p w14:paraId="33950E87" w14:textId="20392AFC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color w:val="000000"/>
              </w:rPr>
              <w:t xml:space="preserve">To: </w:t>
            </w:r>
            <w:r w:rsidR="00D16010">
              <w:rPr>
                <w:rFonts w:ascii="Tw Cen MT" w:hAnsi="Tw Cen MT"/>
                <w:color w:val="000000"/>
              </w:rPr>
              <w:t>July 2023</w:t>
            </w:r>
          </w:p>
        </w:tc>
      </w:tr>
      <w:tr w:rsidR="002570CB" w:rsidRPr="00B63E69" w14:paraId="5BF59AEF" w14:textId="77777777" w:rsidTr="00212303">
        <w:tc>
          <w:tcPr>
            <w:tcW w:w="567" w:type="dxa"/>
            <w:vMerge/>
          </w:tcPr>
          <w:p w14:paraId="597DF4D2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5025FA06" w14:textId="0B9F1E8A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Employer</w:t>
            </w:r>
            <w:r w:rsidRPr="00B63E69">
              <w:rPr>
                <w:rFonts w:ascii="Tw Cen MT" w:hAnsi="Tw Cen MT"/>
                <w:color w:val="000000"/>
              </w:rPr>
              <w:t xml:space="preserve">: </w:t>
            </w:r>
            <w:r w:rsidR="00D16010">
              <w:rPr>
                <w:rFonts w:ascii="Tw Cen MT" w:hAnsi="Tw Cen MT"/>
                <w:color w:val="000000"/>
              </w:rPr>
              <w:t xml:space="preserve">Global </w:t>
            </w:r>
            <w:proofErr w:type="gramStart"/>
            <w:r w:rsidR="00D16010">
              <w:rPr>
                <w:rFonts w:ascii="Tw Cen MT" w:hAnsi="Tw Cen MT"/>
                <w:color w:val="000000"/>
              </w:rPr>
              <w:t>Logic ,</w:t>
            </w:r>
            <w:proofErr w:type="gramEnd"/>
            <w:r w:rsidR="00D16010">
              <w:rPr>
                <w:rFonts w:ascii="Tw Cen MT" w:hAnsi="Tw Cen MT"/>
                <w:color w:val="000000"/>
              </w:rPr>
              <w:t xml:space="preserve"> A Hitachi Group Company</w:t>
            </w:r>
          </w:p>
        </w:tc>
      </w:tr>
      <w:tr w:rsidR="002570CB" w:rsidRPr="00B63E69" w14:paraId="1AA545D4" w14:textId="77777777" w:rsidTr="00212303">
        <w:tc>
          <w:tcPr>
            <w:tcW w:w="567" w:type="dxa"/>
            <w:vMerge/>
          </w:tcPr>
          <w:p w14:paraId="7845AC18" w14:textId="77777777" w:rsidR="002570CB" w:rsidRPr="00B63E69" w:rsidRDefault="002570CB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23E81CCA" w14:textId="7E4D8568" w:rsidR="002570CB" w:rsidRPr="00B63E69" w:rsidRDefault="002570CB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Positions</w:t>
            </w:r>
            <w:r w:rsidRPr="00B63E69">
              <w:rPr>
                <w:rFonts w:ascii="Tw Cen MT" w:hAnsi="Tw Cen MT"/>
                <w:color w:val="000000"/>
              </w:rPr>
              <w:t xml:space="preserve"> </w:t>
            </w:r>
            <w:r w:rsidRPr="00B63E69">
              <w:rPr>
                <w:rFonts w:ascii="Tw Cen MT" w:hAnsi="Tw Cen MT"/>
                <w:b/>
                <w:color w:val="000000"/>
              </w:rPr>
              <w:t>held</w:t>
            </w:r>
            <w:r w:rsidRPr="00B63E69">
              <w:rPr>
                <w:rFonts w:ascii="Tw Cen MT" w:hAnsi="Tw Cen MT"/>
                <w:color w:val="000000"/>
              </w:rPr>
              <w:t xml:space="preserve">: Senior </w:t>
            </w:r>
            <w:r w:rsidR="00D16010">
              <w:rPr>
                <w:rFonts w:ascii="Tw Cen MT" w:hAnsi="Tw Cen MT"/>
                <w:color w:val="000000"/>
              </w:rPr>
              <w:t>Software Developer</w:t>
            </w:r>
          </w:p>
        </w:tc>
      </w:tr>
      <w:tr w:rsidR="00094838" w:rsidRPr="00B63E69" w14:paraId="3CDFFF0A" w14:textId="77777777" w:rsidTr="00212303">
        <w:tc>
          <w:tcPr>
            <w:tcW w:w="567" w:type="dxa"/>
            <w:vMerge w:val="restart"/>
          </w:tcPr>
          <w:p w14:paraId="0040E341" w14:textId="77777777" w:rsidR="00094838" w:rsidRPr="00B63E69" w:rsidRDefault="00094838" w:rsidP="002570C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w Cen MT" w:hAnsi="Tw Cen MT"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545ADD13" w14:textId="77777777" w:rsidR="00094838" w:rsidRPr="00B63E69" w:rsidRDefault="00094838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Works Undertaken that Best Illustrates Capability to Handle the Tasks Assigned:</w:t>
            </w:r>
          </w:p>
        </w:tc>
      </w:tr>
      <w:tr w:rsidR="00094838" w:rsidRPr="00B63E69" w14:paraId="6092462D" w14:textId="77777777" w:rsidTr="00212303">
        <w:tc>
          <w:tcPr>
            <w:tcW w:w="567" w:type="dxa"/>
            <w:vMerge/>
          </w:tcPr>
          <w:p w14:paraId="78480263" w14:textId="77777777" w:rsidR="00094838" w:rsidRPr="00B63E69" w:rsidRDefault="00094838" w:rsidP="0021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7D909569" w14:textId="2BCB7A2B" w:rsidR="00094838" w:rsidRPr="00B63E69" w:rsidRDefault="00094838" w:rsidP="00212303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>Project Name:</w:t>
            </w:r>
            <w:r w:rsidRPr="00B63E69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 xml:space="preserve">Development and maintenance of </w:t>
            </w:r>
            <w:proofErr w:type="spellStart"/>
            <w:r>
              <w:rPr>
                <w:rFonts w:ascii="Tw Cen MT" w:hAnsi="Tw Cen MT"/>
              </w:rPr>
              <w:t>Amplifi</w:t>
            </w:r>
            <w:proofErr w:type="spellEnd"/>
            <w:r>
              <w:rPr>
                <w:rFonts w:ascii="Tw Cen MT" w:hAnsi="Tw Cen MT"/>
              </w:rPr>
              <w:t xml:space="preserve"> 2.0</w:t>
            </w:r>
          </w:p>
          <w:p w14:paraId="2EC0CA51" w14:textId="34FAC2B0" w:rsidR="00094838" w:rsidRPr="00B63E69" w:rsidRDefault="00094838" w:rsidP="00212303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 xml:space="preserve">Year: </w:t>
            </w:r>
            <w:r w:rsidRPr="00B63E69">
              <w:rPr>
                <w:rFonts w:ascii="Tw Cen MT" w:hAnsi="Tw Cen MT"/>
              </w:rPr>
              <w:t>Jul</w:t>
            </w:r>
            <w:r w:rsidRPr="00B63E69">
              <w:rPr>
                <w:rFonts w:ascii="Tw Cen MT" w:hAnsi="Tw Cen MT"/>
                <w:b/>
              </w:rPr>
              <w:t xml:space="preserve"> </w:t>
            </w:r>
            <w:r w:rsidRPr="00B63E69">
              <w:rPr>
                <w:rFonts w:ascii="Tw Cen MT" w:hAnsi="Tw Cen MT"/>
              </w:rPr>
              <w:t>202</w:t>
            </w:r>
            <w:r>
              <w:rPr>
                <w:rFonts w:ascii="Tw Cen MT" w:hAnsi="Tw Cen MT"/>
              </w:rPr>
              <w:t>3</w:t>
            </w:r>
            <w:r w:rsidRPr="00B63E69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– till date</w:t>
            </w:r>
          </w:p>
          <w:p w14:paraId="351E51EE" w14:textId="437285AA" w:rsidR="00094838" w:rsidRPr="00B63E69" w:rsidRDefault="00094838" w:rsidP="00212303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>Location:</w:t>
            </w:r>
            <w:r w:rsidRPr="00B63E69">
              <w:rPr>
                <w:rFonts w:ascii="Tw Cen MT" w:hAnsi="Tw Cen MT"/>
              </w:rPr>
              <w:t xml:space="preserve"> India</w:t>
            </w:r>
          </w:p>
          <w:p w14:paraId="6739DC65" w14:textId="615E6C6A" w:rsidR="00094838" w:rsidRPr="00B63E69" w:rsidRDefault="00094838" w:rsidP="00212303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>Client:</w:t>
            </w:r>
            <w:r w:rsidRPr="00B63E69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Ministry of Housing and Urban Affairs (Mohua), Government of India</w:t>
            </w:r>
          </w:p>
          <w:p w14:paraId="31C8ECBA" w14:textId="3364A3BB" w:rsidR="00094838" w:rsidRPr="00B63E69" w:rsidRDefault="00094838" w:rsidP="00212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 xml:space="preserve">Main Project Features: </w:t>
            </w:r>
            <w:r w:rsidRPr="00B63E69">
              <w:rPr>
                <w:rFonts w:ascii="Tw Cen MT" w:hAnsi="Tw Cen MT"/>
                <w:color w:val="000000"/>
              </w:rPr>
              <w:t xml:space="preserve">The project aims at </w:t>
            </w:r>
            <w:r>
              <w:rPr>
                <w:rFonts w:ascii="Tw Cen MT" w:hAnsi="Tw Cen MT"/>
                <w:color w:val="000000"/>
              </w:rPr>
              <w:t xml:space="preserve">developing an urban databank by collecting data from multiple data repository across India as well as ULBs and developing a visualization on </w:t>
            </w:r>
            <w:proofErr w:type="gramStart"/>
            <w:r>
              <w:rPr>
                <w:rFonts w:ascii="Tw Cen MT" w:hAnsi="Tw Cen MT"/>
                <w:color w:val="000000"/>
              </w:rPr>
              <w:t>open source</w:t>
            </w:r>
            <w:proofErr w:type="gramEnd"/>
            <w:r>
              <w:rPr>
                <w:rFonts w:ascii="Tw Cen MT" w:hAnsi="Tw Cen MT"/>
                <w:color w:val="000000"/>
              </w:rPr>
              <w:t xml:space="preserve"> BI tool that can act as a national platform to capture this data insights</w:t>
            </w:r>
          </w:p>
          <w:p w14:paraId="042E73D7" w14:textId="167AF285" w:rsidR="00094838" w:rsidRPr="00094838" w:rsidRDefault="00094838" w:rsidP="00212303">
            <w:pPr>
              <w:jc w:val="both"/>
              <w:rPr>
                <w:rFonts w:ascii="Tw Cen MT" w:hAnsi="Tw Cen MT"/>
                <w:bCs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Positions Held:</w:t>
            </w:r>
            <w:r>
              <w:rPr>
                <w:rFonts w:ascii="Tw Cen MT" w:hAnsi="Tw Cen MT"/>
                <w:b/>
                <w:color w:val="000000"/>
              </w:rPr>
              <w:t xml:space="preserve"> </w:t>
            </w:r>
            <w:r>
              <w:rPr>
                <w:rFonts w:ascii="Tw Cen MT" w:hAnsi="Tw Cen MT"/>
                <w:bCs/>
                <w:color w:val="000000"/>
              </w:rPr>
              <w:t>Product Owner/Business Analyst</w:t>
            </w:r>
          </w:p>
          <w:p w14:paraId="051EB189" w14:textId="77777777" w:rsidR="00094838" w:rsidRPr="00B63E69" w:rsidRDefault="00094838" w:rsidP="00212303">
            <w:pPr>
              <w:jc w:val="both"/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 xml:space="preserve">Activities performed: </w:t>
            </w:r>
          </w:p>
          <w:p w14:paraId="63FF1B1D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1.Led client interactions, analyzed requirements, and managed changes for product alignment.</w:t>
            </w:r>
          </w:p>
          <w:p w14:paraId="4CC0092B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2. Conducted 5+ Dashboard Presentations to key stakeholders, facilitating effective feedback communication.</w:t>
            </w:r>
          </w:p>
          <w:p w14:paraId="7E2C8418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3. Drove user-centric UI/UX design, shaping portal requirements and facilitating client interactions.</w:t>
            </w:r>
          </w:p>
          <w:p w14:paraId="0CD485E2" w14:textId="49F4696F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4.</w:t>
            </w:r>
            <w:r>
              <w:rPr>
                <w:rFonts w:ascii="Tw Cen MT" w:hAnsi="Tw Cen MT"/>
                <w:color w:val="000000"/>
              </w:rPr>
              <w:t xml:space="preserve"> </w:t>
            </w:r>
            <w:r w:rsidRPr="00094838">
              <w:rPr>
                <w:rFonts w:ascii="Tw Cen MT" w:hAnsi="Tw Cen MT"/>
                <w:color w:val="000000"/>
              </w:rPr>
              <w:t xml:space="preserve">Developed </w:t>
            </w:r>
            <w:proofErr w:type="spellStart"/>
            <w:r w:rsidRPr="00094838">
              <w:rPr>
                <w:rFonts w:ascii="Tw Cen MT" w:hAnsi="Tw Cen MT"/>
                <w:color w:val="000000"/>
              </w:rPr>
              <w:t>Amplif</w:t>
            </w:r>
            <w:r>
              <w:rPr>
                <w:rFonts w:ascii="Tw Cen MT" w:hAnsi="Tw Cen MT"/>
                <w:color w:val="000000"/>
              </w:rPr>
              <w:t>i</w:t>
            </w:r>
            <w:proofErr w:type="spellEnd"/>
            <w:r>
              <w:rPr>
                <w:rFonts w:ascii="Tw Cen MT" w:hAnsi="Tw Cen MT"/>
                <w:color w:val="000000"/>
              </w:rPr>
              <w:t xml:space="preserve"> </w:t>
            </w:r>
            <w:r w:rsidRPr="00094838">
              <w:rPr>
                <w:rFonts w:ascii="Tw Cen MT" w:hAnsi="Tw Cen MT"/>
                <w:color w:val="000000"/>
              </w:rPr>
              <w:t>dashboard with advanced analytics and launched it successfully.</w:t>
            </w:r>
          </w:p>
          <w:p w14:paraId="5020D7A3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5.Efficiently coordinated web-based requirements with cross-functional development teams.</w:t>
            </w:r>
          </w:p>
          <w:p w14:paraId="16FD6C52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6. Conducted in-depth data analysis, structuring data for improved quality and usability.</w:t>
            </w:r>
          </w:p>
          <w:p w14:paraId="1331530B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7. Authored comprehensive SRS and wireframed use cases, validated by the client.</w:t>
            </w:r>
          </w:p>
          <w:p w14:paraId="664B8AE3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8.Played a key role in strategic project planning, ensuring on-time module delivery.</w:t>
            </w:r>
          </w:p>
          <w:p w14:paraId="2FA22E2A" w14:textId="77777777" w:rsidR="00094838" w:rsidRDefault="00094838" w:rsidP="00094838">
            <w:pP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9.Leading the development of time series charts for future project phases.</w:t>
            </w:r>
          </w:p>
          <w:p w14:paraId="69EDBDAB" w14:textId="3910E836" w:rsidR="00094838" w:rsidRPr="00B63E69" w:rsidRDefault="00094838" w:rsidP="00094838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color w:val="000000"/>
              </w:rPr>
              <w:t>10. Managing Daily scrum with cross functional teams to streamline development and ensure timely delivery</w:t>
            </w:r>
          </w:p>
        </w:tc>
      </w:tr>
      <w:tr w:rsidR="00094838" w:rsidRPr="00B63E69" w14:paraId="067EA1BE" w14:textId="77777777" w:rsidTr="00212303">
        <w:tc>
          <w:tcPr>
            <w:tcW w:w="567" w:type="dxa"/>
            <w:vMerge/>
          </w:tcPr>
          <w:p w14:paraId="0A0384D4" w14:textId="77777777" w:rsidR="00094838" w:rsidRPr="00B63E69" w:rsidRDefault="00094838" w:rsidP="00094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 Cen MT" w:hAnsi="Tw Cen MT"/>
                <w:b/>
                <w:color w:val="000000"/>
              </w:rPr>
            </w:pPr>
          </w:p>
        </w:tc>
        <w:tc>
          <w:tcPr>
            <w:tcW w:w="9298" w:type="dxa"/>
            <w:gridSpan w:val="8"/>
          </w:tcPr>
          <w:p w14:paraId="14BC4DCD" w14:textId="51206024" w:rsidR="00094838" w:rsidRPr="00B63E69" w:rsidRDefault="00094838" w:rsidP="00094838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>Project Name:</w:t>
            </w:r>
            <w:r w:rsidRPr="00B63E69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Development of Global Learning platform Revel, Pearson</w:t>
            </w:r>
          </w:p>
          <w:p w14:paraId="17017BCE" w14:textId="7098F40B" w:rsidR="00094838" w:rsidRPr="00B63E69" w:rsidRDefault="00094838" w:rsidP="00094838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 xml:space="preserve">Year: </w:t>
            </w:r>
            <w:r w:rsidRPr="00B63E69">
              <w:rPr>
                <w:rFonts w:ascii="Tw Cen MT" w:hAnsi="Tw Cen MT"/>
              </w:rPr>
              <w:t>Jul</w:t>
            </w:r>
            <w:r w:rsidRPr="00B63E69">
              <w:rPr>
                <w:rFonts w:ascii="Tw Cen MT" w:hAnsi="Tw Cen MT"/>
                <w:b/>
              </w:rPr>
              <w:t xml:space="preserve"> </w:t>
            </w:r>
            <w:r w:rsidRPr="00B63E69">
              <w:rPr>
                <w:rFonts w:ascii="Tw Cen MT" w:hAnsi="Tw Cen MT"/>
              </w:rPr>
              <w:t>20</w:t>
            </w:r>
            <w:r>
              <w:rPr>
                <w:rFonts w:ascii="Tw Cen MT" w:hAnsi="Tw Cen MT"/>
              </w:rPr>
              <w:t>18</w:t>
            </w:r>
            <w:r w:rsidRPr="00B63E69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– June 2021</w:t>
            </w:r>
          </w:p>
          <w:p w14:paraId="2EF74882" w14:textId="5C085B20" w:rsidR="00094838" w:rsidRPr="00B63E69" w:rsidRDefault="00094838" w:rsidP="00094838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>Location:</w:t>
            </w:r>
            <w:r w:rsidRPr="00B63E69">
              <w:rPr>
                <w:rFonts w:ascii="Tw Cen MT" w:hAnsi="Tw Cen MT"/>
              </w:rPr>
              <w:t xml:space="preserve"> India</w:t>
            </w:r>
            <w:r>
              <w:rPr>
                <w:rFonts w:ascii="Tw Cen MT" w:hAnsi="Tw Cen MT"/>
              </w:rPr>
              <w:t xml:space="preserve">, </w:t>
            </w:r>
            <w:proofErr w:type="spellStart"/>
            <w:r>
              <w:rPr>
                <w:rFonts w:ascii="Tw Cen MT" w:hAnsi="Tw Cen MT"/>
              </w:rPr>
              <w:t>Calfornia</w:t>
            </w:r>
            <w:proofErr w:type="spellEnd"/>
          </w:p>
          <w:p w14:paraId="5FA55F51" w14:textId="322FD2F0" w:rsidR="00094838" w:rsidRPr="00B63E69" w:rsidRDefault="00094838" w:rsidP="00094838">
            <w:pPr>
              <w:jc w:val="both"/>
              <w:rPr>
                <w:rFonts w:ascii="Tw Cen MT" w:hAnsi="Tw Cen MT"/>
              </w:rPr>
            </w:pPr>
            <w:r w:rsidRPr="00B63E69">
              <w:rPr>
                <w:rFonts w:ascii="Tw Cen MT" w:hAnsi="Tw Cen MT"/>
                <w:b/>
              </w:rPr>
              <w:t>Client:</w:t>
            </w:r>
            <w:r w:rsidRPr="00B63E69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Pearson</w:t>
            </w:r>
          </w:p>
          <w:p w14:paraId="66469A30" w14:textId="0ADF7CF7" w:rsidR="00094838" w:rsidRPr="00B63E69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 xml:space="preserve">Main Project Features: </w:t>
            </w:r>
            <w:r w:rsidRPr="00B63E69">
              <w:rPr>
                <w:rFonts w:ascii="Tw Cen MT" w:hAnsi="Tw Cen MT"/>
                <w:color w:val="000000"/>
              </w:rPr>
              <w:t xml:space="preserve">The project aims </w:t>
            </w:r>
            <w:r w:rsidRPr="00094838">
              <w:rPr>
                <w:rFonts w:ascii="Tw Cen MT" w:hAnsi="Tw Cen MT"/>
                <w:color w:val="000000"/>
              </w:rPr>
              <w:t>on the Digital transformation of publishing giant PEARSON through their Global learning platform</w:t>
            </w:r>
            <w:r>
              <w:rPr>
                <w:rFonts w:ascii="Tw Cen MT" w:hAnsi="Tw Cen MT"/>
                <w:color w:val="000000"/>
              </w:rPr>
              <w:t xml:space="preserve"> </w:t>
            </w:r>
            <w:proofErr w:type="gramStart"/>
            <w:r>
              <w:rPr>
                <w:rFonts w:ascii="Tw Cen MT" w:hAnsi="Tw Cen MT"/>
                <w:color w:val="000000"/>
              </w:rPr>
              <w:t>Revel</w:t>
            </w:r>
            <w:proofErr w:type="gramEnd"/>
          </w:p>
          <w:p w14:paraId="3D9615A1" w14:textId="6B9E1A76" w:rsidR="00094838" w:rsidRPr="00094838" w:rsidRDefault="00094838" w:rsidP="00094838">
            <w:pPr>
              <w:jc w:val="both"/>
              <w:rPr>
                <w:rFonts w:ascii="Tw Cen MT" w:hAnsi="Tw Cen MT"/>
                <w:bCs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>Positions Held:</w:t>
            </w:r>
            <w:r>
              <w:rPr>
                <w:rFonts w:ascii="Tw Cen MT" w:hAnsi="Tw Cen MT"/>
                <w:b/>
                <w:color w:val="000000"/>
              </w:rPr>
              <w:t xml:space="preserve"> </w:t>
            </w:r>
            <w:r>
              <w:rPr>
                <w:rFonts w:ascii="Tw Cen MT" w:hAnsi="Tw Cen MT"/>
                <w:bCs/>
                <w:color w:val="000000"/>
              </w:rPr>
              <w:t>Senior Software Developer</w:t>
            </w:r>
          </w:p>
          <w:p w14:paraId="41C8946F" w14:textId="77777777" w:rsidR="00094838" w:rsidRPr="00B63E69" w:rsidRDefault="00094838" w:rsidP="00094838">
            <w:pPr>
              <w:jc w:val="both"/>
              <w:rPr>
                <w:rFonts w:ascii="Tw Cen MT" w:hAnsi="Tw Cen MT"/>
                <w:color w:val="000000"/>
              </w:rPr>
            </w:pPr>
            <w:r w:rsidRPr="00B63E69">
              <w:rPr>
                <w:rFonts w:ascii="Tw Cen MT" w:hAnsi="Tw Cen MT"/>
                <w:b/>
                <w:color w:val="000000"/>
              </w:rPr>
              <w:t xml:space="preserve">Activities performed: </w:t>
            </w:r>
          </w:p>
          <w:p w14:paraId="7098E65B" w14:textId="5EC7088F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>
              <w:rPr>
                <w:rFonts w:ascii="Tw Cen MT" w:hAnsi="Tw Cen MT"/>
                <w:color w:val="000000"/>
              </w:rPr>
              <w:t>1</w:t>
            </w:r>
            <w:r w:rsidRPr="00094838">
              <w:rPr>
                <w:rFonts w:ascii="Tw Cen MT" w:hAnsi="Tw Cen MT"/>
                <w:color w:val="000000"/>
              </w:rPr>
              <w:t>. Led a team of 5 to work on a prototype Web-service which was taken up to be a core service by the client</w:t>
            </w:r>
          </w:p>
          <w:p w14:paraId="34CA13D1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3.Formulated solution design for 20+ critical integration issues during beta-version live of the REVEL platform</w:t>
            </w:r>
          </w:p>
          <w:p w14:paraId="4766FBFD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4.Completed 60+ user stories and delivered 10+ end to end client demonstrations for major functionalities</w:t>
            </w:r>
          </w:p>
          <w:p w14:paraId="54DDE230" w14:textId="77777777" w:rsidR="00094838" w:rsidRPr="00094838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>5.Optimised CPU usage of a web service from 300% to approximately 80% by reducing the network calls</w:t>
            </w:r>
          </w:p>
          <w:p w14:paraId="5433DAB7" w14:textId="5F3B3E00" w:rsidR="00094838" w:rsidRDefault="00094838" w:rsidP="00094838">
            <w:pPr>
              <w:rPr>
                <w:rFonts w:ascii="Tw Cen MT" w:hAnsi="Tw Cen MT"/>
                <w:color w:val="000000"/>
              </w:rPr>
            </w:pPr>
            <w:r w:rsidRPr="00094838">
              <w:rPr>
                <w:rFonts w:ascii="Tw Cen MT" w:hAnsi="Tw Cen MT"/>
                <w:color w:val="000000"/>
              </w:rPr>
              <w:t xml:space="preserve">6.Reduced time of APIs by 4x by introducing a new event-based, </w:t>
            </w:r>
            <w:proofErr w:type="gramStart"/>
            <w:r w:rsidRPr="00094838">
              <w:rPr>
                <w:rFonts w:ascii="Tw Cen MT" w:hAnsi="Tw Cen MT"/>
                <w:color w:val="000000"/>
              </w:rPr>
              <w:t>scalable</w:t>
            </w:r>
            <w:proofErr w:type="gramEnd"/>
            <w:r w:rsidRPr="00094838">
              <w:rPr>
                <w:rFonts w:ascii="Tw Cen MT" w:hAnsi="Tw Cen MT"/>
                <w:color w:val="000000"/>
              </w:rPr>
              <w:t xml:space="preserve"> and highly available microservice.</w:t>
            </w:r>
          </w:p>
          <w:p w14:paraId="440B746F" w14:textId="645A79D1" w:rsidR="00094838" w:rsidRPr="00B63E69" w:rsidRDefault="00094838" w:rsidP="00094838">
            <w:pPr>
              <w:jc w:val="both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color w:val="000000"/>
              </w:rPr>
              <w:t>10. Managing Daily scrum with cross functional teams to streamline development and ensure timely delivery</w:t>
            </w:r>
          </w:p>
        </w:tc>
      </w:tr>
      <w:tr w:rsidR="00094838" w:rsidRPr="00B63E69" w14:paraId="69E8D37B" w14:textId="77777777" w:rsidTr="00212303">
        <w:tc>
          <w:tcPr>
            <w:tcW w:w="567" w:type="dxa"/>
          </w:tcPr>
          <w:p w14:paraId="046EDAED" w14:textId="77777777" w:rsidR="00094838" w:rsidRPr="00B63E69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5529" w:type="dxa"/>
            <w:gridSpan w:val="5"/>
          </w:tcPr>
          <w:p w14:paraId="2BD15F63" w14:textId="7A971FEE" w:rsidR="00094838" w:rsidRPr="00B63E69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 w:cstheme="minorHAnsi"/>
                <w:i/>
              </w:rPr>
            </w:pPr>
            <w:r>
              <w:rPr>
                <w:rFonts w:ascii="Tw Cen MT" w:hAnsi="Tw Cen MT"/>
                <w:color w:val="000000"/>
              </w:rPr>
              <w:t>Rahul</w:t>
            </w:r>
          </w:p>
        </w:tc>
        <w:tc>
          <w:tcPr>
            <w:tcW w:w="3769" w:type="dxa"/>
            <w:gridSpan w:val="3"/>
          </w:tcPr>
          <w:p w14:paraId="1A4526A9" w14:textId="7F4728C8" w:rsidR="00094838" w:rsidRPr="00B63E69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D04A02"/>
              </w:rPr>
            </w:pPr>
            <w:r w:rsidRPr="00B63E69">
              <w:rPr>
                <w:rFonts w:ascii="Tw Cen MT" w:hAnsi="Tw Cen MT" w:cstheme="minorHAnsi"/>
              </w:rPr>
              <w:t xml:space="preserve">Date: </w:t>
            </w:r>
            <w:r>
              <w:rPr>
                <w:rFonts w:ascii="Tw Cen MT" w:hAnsi="Tw Cen MT" w:cstheme="minorHAnsi"/>
              </w:rPr>
              <w:t>10</w:t>
            </w:r>
            <w:r w:rsidRPr="00B63E69">
              <w:rPr>
                <w:rFonts w:ascii="Tw Cen MT" w:hAnsi="Tw Cen MT" w:cstheme="minorHAnsi"/>
              </w:rPr>
              <w:t>/</w:t>
            </w:r>
            <w:r>
              <w:rPr>
                <w:rFonts w:ascii="Tw Cen MT" w:hAnsi="Tw Cen MT" w:cstheme="minorHAnsi"/>
              </w:rPr>
              <w:t>01</w:t>
            </w:r>
            <w:r w:rsidRPr="00B63E69">
              <w:rPr>
                <w:rFonts w:ascii="Tw Cen MT" w:hAnsi="Tw Cen MT" w:cstheme="minorHAnsi"/>
              </w:rPr>
              <w:t>/</w:t>
            </w:r>
            <w:r>
              <w:rPr>
                <w:rFonts w:ascii="Tw Cen MT" w:hAnsi="Tw Cen MT" w:cstheme="minorHAnsi"/>
              </w:rPr>
              <w:t>2023</w:t>
            </w:r>
          </w:p>
        </w:tc>
      </w:tr>
      <w:tr w:rsidR="00094838" w:rsidRPr="00B63E69" w14:paraId="06AD0C7D" w14:textId="77777777" w:rsidTr="00212303">
        <w:tc>
          <w:tcPr>
            <w:tcW w:w="567" w:type="dxa"/>
          </w:tcPr>
          <w:p w14:paraId="24061314" w14:textId="77777777" w:rsidR="00094838" w:rsidRPr="00B63E69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color w:val="000000"/>
              </w:rPr>
            </w:pPr>
          </w:p>
        </w:tc>
        <w:tc>
          <w:tcPr>
            <w:tcW w:w="5529" w:type="dxa"/>
            <w:gridSpan w:val="5"/>
          </w:tcPr>
          <w:p w14:paraId="1816ABF4" w14:textId="77777777" w:rsidR="00094838" w:rsidRPr="00B63E69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D04A02"/>
              </w:rPr>
            </w:pPr>
            <w:r w:rsidRPr="00B63E69">
              <w:rPr>
                <w:rFonts w:ascii="Tw Cen MT" w:hAnsi="Tw Cen MT" w:cstheme="minorHAnsi"/>
                <w:i/>
              </w:rPr>
              <w:t>Name of Staff Member</w:t>
            </w:r>
          </w:p>
        </w:tc>
        <w:tc>
          <w:tcPr>
            <w:tcW w:w="3769" w:type="dxa"/>
            <w:gridSpan w:val="3"/>
          </w:tcPr>
          <w:p w14:paraId="38CF6045" w14:textId="77777777" w:rsidR="00094838" w:rsidRPr="00B63E69" w:rsidRDefault="00094838" w:rsidP="0009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 Cen MT" w:hAnsi="Tw Cen MT"/>
                <w:b/>
                <w:color w:val="D04A02"/>
              </w:rPr>
            </w:pPr>
            <w:r w:rsidRPr="00B63E69">
              <w:rPr>
                <w:rFonts w:ascii="Tw Cen MT" w:hAnsi="Tw Cen MT" w:cstheme="minorHAnsi"/>
                <w:i/>
              </w:rPr>
              <w:t>Day/Month/Year</w:t>
            </w:r>
          </w:p>
        </w:tc>
      </w:tr>
      <w:bookmarkEnd w:id="0"/>
    </w:tbl>
    <w:p w14:paraId="110CCE63" w14:textId="77777777" w:rsidR="005E66AE" w:rsidRDefault="005E66AE" w:rsidP="008F0292"/>
    <w:sectPr w:rsidR="005E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1BC"/>
    <w:multiLevelType w:val="multilevel"/>
    <w:tmpl w:val="86FC0DB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D83FEC"/>
    <w:multiLevelType w:val="multilevel"/>
    <w:tmpl w:val="020E3FAA"/>
    <w:lvl w:ilvl="0">
      <w:start w:val="1"/>
      <w:numFmt w:val="bullet"/>
      <w:lvlText w:val="•"/>
      <w:lvlJc w:val="left"/>
      <w:pPr>
        <w:ind w:left="346" w:hanging="346"/>
      </w:pPr>
      <w:rPr>
        <w:rFonts w:ascii="Georgia" w:eastAsia="Georgia" w:hAnsi="Georgia" w:cs="Georgia"/>
        <w:color w:val="000000"/>
      </w:rPr>
    </w:lvl>
    <w:lvl w:ilvl="1">
      <w:start w:val="1"/>
      <w:numFmt w:val="bullet"/>
      <w:lvlText w:val="-"/>
      <w:lvlJc w:val="left"/>
      <w:pPr>
        <w:ind w:left="691" w:hanging="345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◦"/>
      <w:lvlJc w:val="left"/>
      <w:pPr>
        <w:ind w:left="1037" w:hanging="346"/>
      </w:pPr>
      <w:rPr>
        <w:rFonts w:ascii="Georgia" w:eastAsia="Georgia" w:hAnsi="Georgia" w:cs="Georgia"/>
        <w:color w:val="000000"/>
      </w:rPr>
    </w:lvl>
    <w:lvl w:ilvl="3">
      <w:start w:val="1"/>
      <w:numFmt w:val="bullet"/>
      <w:lvlText w:val="›"/>
      <w:lvlJc w:val="left"/>
      <w:pPr>
        <w:ind w:left="1382" w:hanging="345"/>
      </w:pPr>
      <w:rPr>
        <w:rFonts w:ascii="Georgia" w:eastAsia="Georgia" w:hAnsi="Georgia" w:cs="Georgia"/>
        <w:color w:val="000000"/>
      </w:rPr>
    </w:lvl>
    <w:lvl w:ilvl="4">
      <w:start w:val="1"/>
      <w:numFmt w:val="bullet"/>
      <w:lvlText w:val="~"/>
      <w:lvlJc w:val="left"/>
      <w:pPr>
        <w:ind w:left="1728" w:hanging="345"/>
      </w:pPr>
      <w:rPr>
        <w:rFonts w:ascii="Georgia" w:eastAsia="Georgia" w:hAnsi="Georgia" w:cs="Georgia"/>
        <w:color w:val="000000"/>
      </w:rPr>
    </w:lvl>
    <w:lvl w:ilvl="5">
      <w:start w:val="1"/>
      <w:numFmt w:val="bullet"/>
      <w:lvlText w:val="•"/>
      <w:lvlJc w:val="left"/>
      <w:pPr>
        <w:ind w:left="2074" w:hanging="346"/>
      </w:pPr>
      <w:rPr>
        <w:rFonts w:ascii="Georgia" w:eastAsia="Georgia" w:hAnsi="Georgia" w:cs="Georgia"/>
        <w:color w:val="000000"/>
      </w:rPr>
    </w:lvl>
    <w:lvl w:ilvl="6">
      <w:start w:val="1"/>
      <w:numFmt w:val="bullet"/>
      <w:lvlText w:val="-"/>
      <w:lvlJc w:val="left"/>
      <w:pPr>
        <w:ind w:left="2419" w:hanging="345"/>
      </w:pPr>
      <w:rPr>
        <w:rFonts w:ascii="Arial" w:eastAsia="Arial" w:hAnsi="Arial" w:cs="Arial"/>
        <w:color w:val="000000"/>
      </w:rPr>
    </w:lvl>
    <w:lvl w:ilvl="7">
      <w:start w:val="1"/>
      <w:numFmt w:val="bullet"/>
      <w:lvlText w:val="◦"/>
      <w:lvlJc w:val="left"/>
      <w:pPr>
        <w:ind w:left="2765" w:hanging="346"/>
      </w:pPr>
      <w:rPr>
        <w:rFonts w:ascii="Georgia" w:eastAsia="Georgia" w:hAnsi="Georgia" w:cs="Georgia"/>
        <w:color w:val="000000"/>
      </w:rPr>
    </w:lvl>
    <w:lvl w:ilvl="8">
      <w:start w:val="1"/>
      <w:numFmt w:val="bullet"/>
      <w:lvlText w:val="›"/>
      <w:lvlJc w:val="left"/>
      <w:pPr>
        <w:ind w:left="3110" w:hanging="345"/>
      </w:pPr>
      <w:rPr>
        <w:rFonts w:ascii="Georgia" w:eastAsia="Georgia" w:hAnsi="Georgia" w:cs="Georgia"/>
        <w:color w:val="000000"/>
      </w:rPr>
    </w:lvl>
  </w:abstractNum>
  <w:num w:numId="1" w16cid:durableId="935597071">
    <w:abstractNumId w:val="1"/>
  </w:num>
  <w:num w:numId="2" w16cid:durableId="96288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CB"/>
    <w:rsid w:val="00094838"/>
    <w:rsid w:val="002570CB"/>
    <w:rsid w:val="005337B2"/>
    <w:rsid w:val="00584EAC"/>
    <w:rsid w:val="005E66AE"/>
    <w:rsid w:val="008F0292"/>
    <w:rsid w:val="00C046A8"/>
    <w:rsid w:val="00D16010"/>
    <w:rsid w:val="00F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6E42"/>
  <w15:chartTrackingRefBased/>
  <w15:docId w15:val="{39477EFD-0AAE-4636-9355-827650E3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70CB"/>
    <w:pPr>
      <w:spacing w:line="240" w:lineRule="auto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0CB"/>
    <w:rPr>
      <w:color w:val="0070C0"/>
      <w:u w:val="single"/>
    </w:rPr>
  </w:style>
  <w:style w:type="paragraph" w:styleId="ListParagraph">
    <w:name w:val="List Paragraph"/>
    <w:aliases w:val="Citation List,Table of contents numbered,Graphic,List Paragraph1,List Paragraph Char Char,Resume Title,Ha,heading 4,Bullets,bullets,Bullet List,FooterText,numbered,Paragraphe de liste1,Bulletr List Paragraph,列出段落,列出段落1,Bullets1,Heading 41"/>
    <w:basedOn w:val="Normal"/>
    <w:link w:val="ListParagraphChar"/>
    <w:uiPriority w:val="34"/>
    <w:qFormat/>
    <w:rsid w:val="002570CB"/>
    <w:pPr>
      <w:spacing w:after="120"/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2570C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aliases w:val="Citation List Char,Table of contents numbered Char,Graphic Char,List Paragraph1 Char,List Paragraph Char Char Char,Resume Title Char,Ha Char,heading 4 Char,Bullets Char,bullets Char,Bullet List Char,FooterText Char,numbered Char"/>
    <w:basedOn w:val="DefaultParagraphFont"/>
    <w:link w:val="ListParagraph"/>
    <w:uiPriority w:val="34"/>
    <w:qFormat/>
    <w:locked/>
    <w:rsid w:val="002570CB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 (IN)</dc:creator>
  <cp:keywords/>
  <dc:description/>
  <cp:lastModifiedBy>Rahul Na (IN)</cp:lastModifiedBy>
  <cp:revision>4</cp:revision>
  <dcterms:created xsi:type="dcterms:W3CDTF">2024-01-09T18:27:00Z</dcterms:created>
  <dcterms:modified xsi:type="dcterms:W3CDTF">2024-01-12T10:19:00Z</dcterms:modified>
</cp:coreProperties>
</file>