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50" w:rsidRDefault="00B73950" w:rsidP="00B73950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2978"/>
        <w:gridCol w:w="2971"/>
      </w:tblGrid>
      <w:tr w:rsidR="00B73950" w:rsidRPr="00DF13E2" w:rsidTr="00DF13E2">
        <w:tc>
          <w:tcPr>
            <w:tcW w:w="3401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Name</w:t>
            </w:r>
          </w:p>
        </w:tc>
        <w:tc>
          <w:tcPr>
            <w:tcW w:w="2978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Variable Code</w:t>
            </w:r>
          </w:p>
        </w:tc>
        <w:tc>
          <w:tcPr>
            <w:tcW w:w="2971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Variable Description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Commute times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commute_time_solo_automobile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B08136_003E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Car, truck, or van - alone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commute_time_carpool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B08136_004E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Car, truck, or van - carpool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commute_time_public_transport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B08136_007E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public transport (excluding taxis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commute_time_walked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B08136_011E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walking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commute_time_other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B08136_012E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Taxicab, motorcycle, bicycle, or other means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Transit Means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transit_total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(total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transit_solo_automobile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B08301_003E</w:t>
            </w:r>
          </w:p>
        </w:tc>
        <w:tc>
          <w:tcPr>
            <w:tcW w:w="2971" w:type="dxa"/>
          </w:tcPr>
          <w:p w:rsidR="00DF13E2" w:rsidRDefault="00DF13E2" w:rsidP="00DF13E2">
            <w:r>
              <w:t xml:space="preserve">Means of Transportation to Work (Car, truck, or van </w:t>
            </w:r>
            <w:r>
              <w:t>–</w:t>
            </w:r>
            <w:r>
              <w:t xml:space="preserve"> solo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transit_carpool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B08301_004E</w:t>
            </w:r>
          </w:p>
        </w:tc>
        <w:tc>
          <w:tcPr>
            <w:tcW w:w="2971" w:type="dxa"/>
          </w:tcPr>
          <w:p w:rsidR="00DF13E2" w:rsidRDefault="00DF13E2" w:rsidP="00DF13E2">
            <w:r>
              <w:t xml:space="preserve">Means of Transportation to Work (Car, truck, or van </w:t>
            </w:r>
            <w:r>
              <w:t>–</w:t>
            </w:r>
            <w:r>
              <w:t xml:space="preserve"> carpool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transit_public_transport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B08301_010E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(Public transportation (excluding taxicab))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transit_walked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B08301_019E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(Walked)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transit_other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B08101_041E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(Taxicab, motorcycle, bicycle, or other means)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Economic Variables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r>
              <w:t>income</w:t>
            </w:r>
          </w:p>
        </w:tc>
        <w:tc>
          <w:tcPr>
            <w:tcW w:w="2978" w:type="dxa"/>
          </w:tcPr>
          <w:p w:rsidR="00DF13E2" w:rsidRDefault="00DF13E2" w:rsidP="00DF13E2">
            <w:r>
              <w:t>B19013_001E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Median household income in the past 12 months (in 2013 inflation-adjusted dollars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income_per_capita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B19301_001E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Per capita income in the past 12 months (in 2013 inflation-adjusted dollars)</w:t>
            </w:r>
          </w:p>
        </w:tc>
      </w:tr>
      <w:tr w:rsidR="00DF13E2" w:rsidTr="00DF13E2">
        <w:tc>
          <w:tcPr>
            <w:tcW w:w="3401" w:type="dxa"/>
          </w:tcPr>
          <w:p w:rsidR="00DF13E2" w:rsidRPr="000316F1" w:rsidRDefault="00DF13E2" w:rsidP="00DF13E2">
            <w:pPr>
              <w:rPr>
                <w:b/>
              </w:rPr>
            </w:pPr>
            <w:r w:rsidRPr="000316F1">
              <w:rPr>
                <w:b/>
              </w:rPr>
              <w:t>Demographic poverty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poverty_white_alone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B17001A_002E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(White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lastRenderedPageBreak/>
              <w:t>poverty_black_alone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B17001B_002E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(Black or African American Alone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population_american_indian_alone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B17001C_002E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":"Number of persons whose income in the past 12 months is below the poverty level  (American Indian or Alaskan Native Alone</w:t>
            </w:r>
            <w:r>
              <w:t>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poverty_asian_alone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B17001D_002E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(Asian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poverty_native_hawaiian_alone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B17001E_002E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(Native Hawaiian and Other Pacific Islander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poverty_two_or_more_races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B17001G_002E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mixed race people living in poverty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poverty_hispanic_origin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B17001I_002E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(Hispanic Origin)</w:t>
            </w:r>
          </w:p>
        </w:tc>
      </w:tr>
      <w:tr w:rsidR="00DF13E2" w:rsidTr="00DF13E2">
        <w:tc>
          <w:tcPr>
            <w:tcW w:w="3401" w:type="dxa"/>
          </w:tcPr>
          <w:p w:rsidR="00DF13E2" w:rsidRPr="00A23182" w:rsidRDefault="00DF13E2" w:rsidP="00DF13E2">
            <w:pPr>
              <w:rPr>
                <w:b/>
              </w:rPr>
            </w:pPr>
            <w:r w:rsidRPr="00A23182">
              <w:rPr>
                <w:b/>
              </w:rPr>
              <w:t>Family poverty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poverty_family_married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B17012_003E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married couples whose income is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poverty_family_single_male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B17012_009E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with a male householder and no wife present whose income is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poverty_family_single_female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B17012_014E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with a female householder and no husband present whose income is below the poverty level in the past 12 months</w:t>
            </w:r>
          </w:p>
        </w:tc>
      </w:tr>
    </w:tbl>
    <w:p w:rsidR="00B73950" w:rsidRDefault="00B73950" w:rsidP="00B73950">
      <w:pPr>
        <w:spacing w:after="0" w:line="240" w:lineRule="auto"/>
      </w:pPr>
      <w:r>
        <w:t xml:space="preserve"> </w:t>
      </w:r>
    </w:p>
    <w:sectPr w:rsidR="00B7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50"/>
    <w:rsid w:val="000316F1"/>
    <w:rsid w:val="0012417F"/>
    <w:rsid w:val="00A23182"/>
    <w:rsid w:val="00B73950"/>
    <w:rsid w:val="00C8269E"/>
    <w:rsid w:val="00D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2BF0"/>
  <w15:chartTrackingRefBased/>
  <w15:docId w15:val="{B5A9F6F6-CC0D-4814-A00A-49BA9CE7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65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437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stevener</dc:creator>
  <cp:keywords/>
  <dc:description/>
  <cp:lastModifiedBy>s stevener</cp:lastModifiedBy>
  <cp:revision>1</cp:revision>
  <dcterms:created xsi:type="dcterms:W3CDTF">2018-11-01T01:21:00Z</dcterms:created>
  <dcterms:modified xsi:type="dcterms:W3CDTF">2018-11-01T02:13:00Z</dcterms:modified>
</cp:coreProperties>
</file>