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01FC" w14:textId="353943A4" w:rsidR="008A55CC" w:rsidRPr="00CE5F19" w:rsidRDefault="00C94801">
      <w:pPr>
        <w:rPr>
          <w:b/>
          <w:color w:val="4472C4" w:themeColor="accent1"/>
          <w:sz w:val="28"/>
          <w:szCs w:val="28"/>
        </w:rPr>
      </w:pPr>
      <w:r w:rsidRPr="00CE5F19">
        <w:rPr>
          <w:b/>
          <w:color w:val="4472C4" w:themeColor="accent1"/>
          <w:sz w:val="28"/>
          <w:szCs w:val="28"/>
        </w:rPr>
        <w:t xml:space="preserve">Linearization of </w:t>
      </w:r>
      <w:proofErr w:type="spellStart"/>
      <w:r w:rsidR="00CE5F19" w:rsidRPr="00CE5F19">
        <w:rPr>
          <w:b/>
          <w:color w:val="4472C4" w:themeColor="accent1"/>
          <w:sz w:val="28"/>
          <w:szCs w:val="28"/>
        </w:rPr>
        <w:t>Modelica</w:t>
      </w:r>
      <w:proofErr w:type="spellEnd"/>
      <w:r w:rsidR="00CE5F19" w:rsidRPr="00CE5F19">
        <w:rPr>
          <w:b/>
          <w:color w:val="4472C4" w:themeColor="accent1"/>
          <w:sz w:val="28"/>
          <w:szCs w:val="28"/>
        </w:rPr>
        <w:t xml:space="preserve"> </w:t>
      </w:r>
      <w:r w:rsidRPr="00CE5F19">
        <w:rPr>
          <w:b/>
          <w:color w:val="4472C4" w:themeColor="accent1"/>
          <w:sz w:val="28"/>
          <w:szCs w:val="28"/>
        </w:rPr>
        <w:t xml:space="preserve">building envelope models </w:t>
      </w:r>
      <w:r w:rsidR="00CE5F19">
        <w:rPr>
          <w:b/>
          <w:color w:val="4472C4" w:themeColor="accent1"/>
          <w:sz w:val="28"/>
          <w:szCs w:val="28"/>
        </w:rPr>
        <w:t xml:space="preserve">in </w:t>
      </w:r>
      <w:proofErr w:type="spellStart"/>
      <w:r w:rsidR="00CE5F19">
        <w:rPr>
          <w:b/>
          <w:color w:val="4472C4" w:themeColor="accent1"/>
          <w:sz w:val="28"/>
          <w:szCs w:val="28"/>
        </w:rPr>
        <w:t>Dymola</w:t>
      </w:r>
      <w:proofErr w:type="spellEnd"/>
    </w:p>
    <w:p w14:paraId="0A41CA14" w14:textId="77777777" w:rsidR="00C94801" w:rsidRDefault="00C94801"/>
    <w:p w14:paraId="1B741ECA" w14:textId="77777777" w:rsidR="00C94801" w:rsidRDefault="00C94801"/>
    <w:p w14:paraId="6C014605" w14:textId="2BAAE081" w:rsidR="00D515EE" w:rsidRDefault="00D515EE">
      <w:r>
        <w:t xml:space="preserve">This file displays an example </w:t>
      </w:r>
      <w:r w:rsidR="00AB067E">
        <w:t xml:space="preserve">of </w:t>
      </w:r>
      <w:r w:rsidR="00827112">
        <w:t xml:space="preserve">the </w:t>
      </w:r>
      <w:r w:rsidR="00AB067E">
        <w:t xml:space="preserve">command line-based linearization procedure </w:t>
      </w:r>
      <w:r w:rsidR="00E47B75">
        <w:t>via</w:t>
      </w:r>
      <w:r w:rsidR="00AB067E">
        <w:t xml:space="preserve"> </w:t>
      </w:r>
      <w:r w:rsidR="00FF07C5">
        <w:t xml:space="preserve">linear analysis toolset of the </w:t>
      </w:r>
      <w:proofErr w:type="spellStart"/>
      <w:r w:rsidR="00FF07C5">
        <w:t>Dymola</w:t>
      </w:r>
      <w:proofErr w:type="spellEnd"/>
      <w:r w:rsidR="00FF07C5">
        <w:t xml:space="preserve"> environment.</w:t>
      </w:r>
    </w:p>
    <w:p w14:paraId="54568F80" w14:textId="77777777" w:rsidR="00C94801" w:rsidRDefault="00C94801"/>
    <w:p w14:paraId="32D7C54B" w14:textId="1CB77142" w:rsidR="00FF07C5" w:rsidRDefault="00FF07C5">
      <w:r>
        <w:t xml:space="preserve">For more details </w:t>
      </w:r>
      <w:r w:rsidR="00444770">
        <w:t>read the paper:</w:t>
      </w:r>
    </w:p>
    <w:p w14:paraId="76CD9A8D" w14:textId="4739FC37" w:rsidR="00A57547" w:rsidRPr="00A57547" w:rsidRDefault="00A57547" w:rsidP="00A57547">
      <w:pPr>
        <w:widowControl/>
        <w:shd w:val="clear" w:color="auto" w:fill="F5F5F7"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US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US"/>
        </w:rPr>
        <w:t xml:space="preserve">D. Picard, F.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US"/>
        </w:rPr>
        <w:t>Jorissen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US"/>
        </w:rPr>
        <w:t xml:space="preserve">, L. Helsen. </w:t>
      </w:r>
      <w:r w:rsidRPr="00A5754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US"/>
        </w:rPr>
        <w:t>Methodology for Obtaining Linear State Space Building Energy Simulation Models</w:t>
      </w:r>
      <w:r w:rsidR="00C9480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US"/>
        </w:rPr>
        <w:t xml:space="preserve">. </w:t>
      </w:r>
      <w:r w:rsidR="00C94801" w:rsidRPr="00C9480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US"/>
        </w:rPr>
        <w:t xml:space="preserve">Proceedings of the 11th International </w:t>
      </w:r>
      <w:proofErr w:type="spellStart"/>
      <w:r w:rsidR="00C94801" w:rsidRPr="00C9480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US"/>
        </w:rPr>
        <w:t>Modelica</w:t>
      </w:r>
      <w:proofErr w:type="spellEnd"/>
      <w:r w:rsidR="00C94801" w:rsidRPr="00C94801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US"/>
        </w:rPr>
        <w:t xml:space="preserve"> Conference, Versailles, France, September 21-23, 2015</w:t>
      </w:r>
    </w:p>
    <w:p w14:paraId="4480A5BA" w14:textId="147059AB" w:rsidR="00444770" w:rsidRDefault="00A57547">
      <w:hyperlink r:id="rId4" w:history="1">
        <w:r>
          <w:rPr>
            <w:rStyle w:val="Hyperlink"/>
          </w:rPr>
          <w:t>http://www.ep.liu.se/ecp/118/005/ecp1511851.pdf</w:t>
        </w:r>
      </w:hyperlink>
    </w:p>
    <w:p w14:paraId="61785817" w14:textId="77777777" w:rsidR="00444770" w:rsidRDefault="00444770"/>
    <w:p w14:paraId="37B95550" w14:textId="77777777" w:rsidR="00FF07C5" w:rsidRDefault="00FF07C5"/>
    <w:p w14:paraId="44231776" w14:textId="69C69475" w:rsidR="00D515EE" w:rsidRDefault="00D515EE" w:rsidP="00D515EE">
      <w:pPr>
        <w:rPr>
          <w:b/>
          <w:color w:val="70AD47" w:themeColor="accent6"/>
        </w:rPr>
      </w:pPr>
      <w:r>
        <w:rPr>
          <w:rFonts w:hint="eastAsia"/>
          <w:b/>
          <w:color w:val="70AD47" w:themeColor="accent6"/>
        </w:rPr>
        <w:t>L</w:t>
      </w:r>
      <w:r w:rsidR="00F566C0">
        <w:rPr>
          <w:b/>
          <w:color w:val="70AD47" w:themeColor="accent6"/>
        </w:rPr>
        <w:t xml:space="preserve">inearized building envelope state space model </w:t>
      </w:r>
      <w:r w:rsidR="00F566C0" w:rsidRPr="00F566C0">
        <w:rPr>
          <w:color w:val="70AD47" w:themeColor="accent6"/>
        </w:rPr>
        <w:t>(obtain file</w:t>
      </w:r>
      <w:r w:rsidR="00F566C0">
        <w:rPr>
          <w:color w:val="70AD47" w:themeColor="accent6"/>
        </w:rPr>
        <w:t xml:space="preserve"> -</w:t>
      </w:r>
      <w:r w:rsidR="00F566C0" w:rsidRPr="00F566C0">
        <w:rPr>
          <w:rFonts w:hint="eastAsia"/>
          <w:color w:val="70AD47" w:themeColor="accent6"/>
        </w:rPr>
        <w:t xml:space="preserve"> </w:t>
      </w:r>
      <w:proofErr w:type="spellStart"/>
      <w:r w:rsidR="00F566C0">
        <w:rPr>
          <w:color w:val="70AD47" w:themeColor="accent6"/>
        </w:rPr>
        <w:t>ssm</w:t>
      </w:r>
      <w:r w:rsidR="00F566C0" w:rsidRPr="006D71B2">
        <w:rPr>
          <w:rFonts w:hint="eastAsia"/>
          <w:color w:val="70AD47" w:themeColor="accent6"/>
        </w:rPr>
        <w:t>.mat</w:t>
      </w:r>
      <w:proofErr w:type="spellEnd"/>
      <w:r w:rsidR="00F566C0">
        <w:rPr>
          <w:color w:val="70AD47" w:themeColor="accent6"/>
        </w:rPr>
        <w:t>)</w:t>
      </w:r>
      <w:r w:rsidR="00F566C0" w:rsidRPr="006D71B2">
        <w:rPr>
          <w:rFonts w:hint="eastAsia"/>
          <w:b/>
          <w:color w:val="70AD47" w:themeColor="accent6"/>
        </w:rPr>
        <w:t>:</w:t>
      </w:r>
    </w:p>
    <w:p w14:paraId="1147DF70" w14:textId="77777777" w:rsidR="00D515EE" w:rsidRDefault="00D515EE" w:rsidP="00D515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 w:hint="eastAsia"/>
          <w:kern w:val="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//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Modelica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building model linearization example</w:t>
      </w:r>
    </w:p>
    <w:p w14:paraId="0D538FCD" w14:textId="77777777" w:rsidR="00D515EE" w:rsidRDefault="00D515EE" w:rsidP="00D515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OutputCPUtime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:=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false;</w:t>
      </w:r>
    </w:p>
    <w:p w14:paraId="59C06338" w14:textId="328EA281" w:rsidR="00D515EE" w:rsidRDefault="00D515EE" w:rsidP="00D515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re=Modelica_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LinearSystems2.ModelAnalysis.Linearize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("</w:t>
      </w:r>
      <w:r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US"/>
        </w:rPr>
        <w:t>SpecifyModelica</w:t>
      </w:r>
      <w:r w:rsidR="004E67D4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US"/>
        </w:rPr>
        <w:t>Model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");</w:t>
      </w:r>
    </w:p>
    <w:p w14:paraId="44AB3A94" w14:textId="33EDEBB5" w:rsidR="00D515EE" w:rsidRDefault="00D515EE" w:rsidP="00D515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path =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Modelica.Utilities.Files.loadResource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("</w:t>
      </w:r>
      <w:r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US"/>
        </w:rPr>
        <w:t>SpecifyPathToSave</w:t>
      </w:r>
      <w:r w:rsidR="004E67D4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US"/>
        </w:rPr>
        <w:t>LinearizedModel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/");</w:t>
      </w:r>
    </w:p>
    <w:p w14:paraId="77F3146E" w14:textId="77777777" w:rsidR="00D515EE" w:rsidRDefault="00D515EE" w:rsidP="00D515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writeMatrix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fileName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=path + "ssm.mat",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matrixName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="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A",matrix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=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re.A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);</w:t>
      </w:r>
    </w:p>
    <w:p w14:paraId="4363C9E7" w14:textId="77777777" w:rsidR="00D515EE" w:rsidRDefault="00D515EE" w:rsidP="00D515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writeMatrix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fileName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=path + "ssm.mat",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matrixName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="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B",matrix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=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re.B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, append=true);</w:t>
      </w:r>
    </w:p>
    <w:p w14:paraId="66458C31" w14:textId="77777777" w:rsidR="00D515EE" w:rsidRDefault="00D515EE" w:rsidP="00D515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writeMatrix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fileName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=path + "ssm.mat",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matrixName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="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C",matrix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=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re.C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, append=true);</w:t>
      </w:r>
    </w:p>
    <w:p w14:paraId="15201583" w14:textId="77777777" w:rsidR="00D515EE" w:rsidRDefault="00D515EE" w:rsidP="00D515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writeMatrix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fileName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=path + "ssm.mat",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matrixName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="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D",matrix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=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re.D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, append=true);</w:t>
      </w:r>
    </w:p>
    <w:p w14:paraId="0AE5F0AD" w14:textId="77777777" w:rsidR="00D515EE" w:rsidRDefault="00D515EE" w:rsidP="00D515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Modelica.Utilities.Files.remove</w:t>
      </w:r>
      <w:proofErr w:type="spellEnd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(path + "uNames.txt");</w:t>
      </w:r>
    </w:p>
    <w:p w14:paraId="324EC529" w14:textId="77777777" w:rsidR="00D515EE" w:rsidRDefault="00D515EE" w:rsidP="00D515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for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i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in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1:size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(re.uNames,1) loop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Modelica.Utilities.Streams.print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(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re.uNames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[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i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], path + "uNames.txt"); end for;</w:t>
      </w:r>
    </w:p>
    <w:p w14:paraId="12EE8519" w14:textId="77777777" w:rsidR="00D515EE" w:rsidRDefault="00D515EE" w:rsidP="00D515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Modelica.Utilities.Files.remove</w:t>
      </w:r>
      <w:proofErr w:type="spellEnd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(path + "yNames.txt");</w:t>
      </w:r>
    </w:p>
    <w:p w14:paraId="6374C355" w14:textId="77777777" w:rsidR="00D515EE" w:rsidRDefault="00D515EE" w:rsidP="00D515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for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i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in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1:size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(re.yNames,1) loop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Modelica.Utilities.Streams.print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(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re.yNames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[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i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], path + "yNames.txt"); end for;</w:t>
      </w:r>
    </w:p>
    <w:p w14:paraId="11767703" w14:textId="77777777" w:rsidR="00D515EE" w:rsidRDefault="00D515EE" w:rsidP="00D515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Modelica.Utilities.Files.remove</w:t>
      </w:r>
      <w:proofErr w:type="spellEnd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(path + "xNames.txt");</w:t>
      </w:r>
    </w:p>
    <w:p w14:paraId="08C06D7C" w14:textId="77777777" w:rsidR="00D515EE" w:rsidRDefault="00D515EE" w:rsidP="00D515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for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i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in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1:size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(re.xNames,1) loop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Modelica.Utilities.Streams.print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(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re.xNames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[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i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], path + "xNames.txt"); end for;</w:t>
      </w:r>
    </w:p>
    <w:p w14:paraId="5934D4C9" w14:textId="77777777" w:rsidR="00D515EE" w:rsidRDefault="00D515EE" w:rsidP="00D515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OutputCPUtime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:=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true;</w:t>
      </w:r>
    </w:p>
    <w:p w14:paraId="5AD3F956" w14:textId="77777777" w:rsidR="00D515EE" w:rsidRDefault="00D515EE" w:rsidP="00D515EE"/>
    <w:p w14:paraId="11113BAD" w14:textId="07363E98" w:rsidR="00D515EE" w:rsidRPr="006D71B2" w:rsidRDefault="006D71B2" w:rsidP="00D515EE">
      <w:pPr>
        <w:rPr>
          <w:rFonts w:hint="eastAsia"/>
          <w:b/>
          <w:color w:val="70AD47" w:themeColor="accent6"/>
        </w:rPr>
      </w:pPr>
      <w:r>
        <w:rPr>
          <w:b/>
          <w:color w:val="70AD47" w:themeColor="accent6"/>
        </w:rPr>
        <w:t xml:space="preserve">Precompute </w:t>
      </w:r>
      <w:proofErr w:type="gramStart"/>
      <w:r>
        <w:rPr>
          <w:b/>
          <w:color w:val="70AD47" w:themeColor="accent6"/>
        </w:rPr>
        <w:t xml:space="preserve">disturbances  </w:t>
      </w:r>
      <w:r w:rsidR="00F566C0" w:rsidRPr="00F566C0">
        <w:rPr>
          <w:color w:val="70AD47" w:themeColor="accent6"/>
        </w:rPr>
        <w:t>(</w:t>
      </w:r>
      <w:proofErr w:type="gramEnd"/>
      <w:r w:rsidRPr="00F566C0">
        <w:rPr>
          <w:color w:val="70AD47" w:themeColor="accent6"/>
        </w:rPr>
        <w:t>obtain file</w:t>
      </w:r>
      <w:r w:rsidR="00F566C0">
        <w:rPr>
          <w:color w:val="70AD47" w:themeColor="accent6"/>
        </w:rPr>
        <w:t xml:space="preserve"> -</w:t>
      </w:r>
      <w:r w:rsidR="00D515EE" w:rsidRPr="00F566C0">
        <w:rPr>
          <w:rFonts w:hint="eastAsia"/>
          <w:color w:val="70AD47" w:themeColor="accent6"/>
        </w:rPr>
        <w:t xml:space="preserve"> </w:t>
      </w:r>
      <w:proofErr w:type="spellStart"/>
      <w:r w:rsidR="00D515EE" w:rsidRPr="006D71B2">
        <w:rPr>
          <w:rFonts w:hint="eastAsia"/>
          <w:color w:val="70AD47" w:themeColor="accent6"/>
        </w:rPr>
        <w:t>precomputed.mat</w:t>
      </w:r>
      <w:proofErr w:type="spellEnd"/>
      <w:r w:rsidR="00F566C0">
        <w:rPr>
          <w:color w:val="70AD47" w:themeColor="accent6"/>
        </w:rPr>
        <w:t>)</w:t>
      </w:r>
      <w:r w:rsidR="00D515EE" w:rsidRPr="006D71B2">
        <w:rPr>
          <w:rFonts w:hint="eastAsia"/>
          <w:b/>
          <w:color w:val="70AD47" w:themeColor="accent6"/>
        </w:rPr>
        <w:t>:</w:t>
      </w:r>
    </w:p>
    <w:p w14:paraId="5D2B10BF" w14:textId="77777777" w:rsidR="00D515EE" w:rsidRDefault="00D515EE" w:rsidP="00D515EE">
      <w:pPr>
        <w:pStyle w:val="HTMLPreformatted"/>
        <w:rPr>
          <w:rFonts w:hint="eastAsia"/>
        </w:rPr>
      </w:pPr>
      <w:r>
        <w:rPr>
          <w:rStyle w:val="n"/>
        </w:rPr>
        <w:t>experimentSetupOutput</w:t>
      </w:r>
      <w:r>
        <w:rPr>
          <w:rStyle w:val="p"/>
        </w:rPr>
        <w:t>(</w:t>
      </w:r>
      <w:r>
        <w:rPr>
          <w:rStyle w:val="n"/>
        </w:rPr>
        <w:t>inputs</w:t>
      </w:r>
      <w:r>
        <w:rPr>
          <w:rStyle w:val="p"/>
        </w:rPr>
        <w:t>=</w:t>
      </w:r>
      <w:proofErr w:type="gramStart"/>
      <w:r>
        <w:rPr>
          <w:rStyle w:val="nb"/>
        </w:rPr>
        <w:t>false</w:t>
      </w:r>
      <w:r>
        <w:rPr>
          <w:rStyle w:val="p"/>
        </w:rPr>
        <w:t>,</w:t>
      </w:r>
      <w:r>
        <w:rPr>
          <w:rStyle w:val="n"/>
        </w:rPr>
        <w:t>outputs</w:t>
      </w:r>
      <w:proofErr w:type="gramEnd"/>
      <w:r>
        <w:rPr>
          <w:rStyle w:val="p"/>
        </w:rPr>
        <w:t>=</w:t>
      </w:r>
      <w:r>
        <w:rPr>
          <w:rStyle w:val="nb"/>
        </w:rPr>
        <w:t>true</w:t>
      </w:r>
      <w:r>
        <w:rPr>
          <w:rStyle w:val="p"/>
        </w:rPr>
        <w:t>,</w:t>
      </w:r>
      <w:r>
        <w:rPr>
          <w:rStyle w:val="n"/>
        </w:rPr>
        <w:t>auxiliaries</w:t>
      </w:r>
      <w:r>
        <w:rPr>
          <w:rStyle w:val="p"/>
        </w:rPr>
        <w:t>=</w:t>
      </w:r>
      <w:r>
        <w:rPr>
          <w:rStyle w:val="nb"/>
        </w:rPr>
        <w:t>false</w:t>
      </w:r>
      <w:r>
        <w:rPr>
          <w:rStyle w:val="p"/>
        </w:rPr>
        <w:t>,</w:t>
      </w:r>
      <w:r>
        <w:rPr>
          <w:rStyle w:val="n"/>
        </w:rPr>
        <w:t>equidistant</w:t>
      </w:r>
      <w:r>
        <w:rPr>
          <w:rStyle w:val="p"/>
        </w:rPr>
        <w:t>=</w:t>
      </w:r>
      <w:r>
        <w:rPr>
          <w:rStyle w:val="nb"/>
        </w:rPr>
        <w:t>true</w:t>
      </w:r>
      <w:r>
        <w:rPr>
          <w:rStyle w:val="p"/>
        </w:rPr>
        <w:t>,</w:t>
      </w:r>
      <w:r>
        <w:rPr>
          <w:rStyle w:val="n"/>
        </w:rPr>
        <w:t>events</w:t>
      </w:r>
      <w:r>
        <w:rPr>
          <w:rStyle w:val="p"/>
        </w:rPr>
        <w:t>=</w:t>
      </w:r>
      <w:r>
        <w:rPr>
          <w:rStyle w:val="nb"/>
        </w:rPr>
        <w:t>false</w:t>
      </w:r>
      <w:r>
        <w:rPr>
          <w:rStyle w:val="p"/>
        </w:rPr>
        <w:t>);</w:t>
      </w:r>
    </w:p>
    <w:p w14:paraId="582E525E" w14:textId="323804EC" w:rsidR="00D515EE" w:rsidRDefault="00D515EE" w:rsidP="00D515EE">
      <w:pPr>
        <w:pStyle w:val="HTMLPreformatted"/>
      </w:pPr>
      <w:proofErr w:type="spellStart"/>
      <w:r>
        <w:rPr>
          <w:rStyle w:val="n"/>
        </w:rPr>
        <w:t>savePath</w:t>
      </w:r>
      <w:proofErr w:type="spellEnd"/>
      <w:r>
        <w:rPr>
          <w:rStyle w:val="line"/>
        </w:rPr>
        <w:t xml:space="preserve"> </w:t>
      </w:r>
      <w:r>
        <w:rPr>
          <w:rStyle w:val="p"/>
        </w:rPr>
        <w:t>=</w:t>
      </w:r>
      <w:r>
        <w:rPr>
          <w:rStyle w:val="line"/>
        </w:rPr>
        <w:t xml:space="preserve"> </w:t>
      </w:r>
      <w:r>
        <w:rPr>
          <w:rStyle w:val="s2"/>
        </w:rPr>
        <w:t>"</w:t>
      </w:r>
      <w:bookmarkStart w:id="0" w:name="_GoBack"/>
      <w:bookmarkEnd w:id="0"/>
      <w:proofErr w:type="spellStart"/>
      <w:r w:rsidR="006D71B2">
        <w:rPr>
          <w:color w:val="C00000"/>
        </w:rPr>
        <w:t>SpecifyPathToSa</w:t>
      </w:r>
      <w:r w:rsidR="006D71B2">
        <w:rPr>
          <w:color w:val="C00000"/>
        </w:rPr>
        <w:t>vePrecomputedDisturbances</w:t>
      </w:r>
      <w:proofErr w:type="spellEnd"/>
      <w:r>
        <w:rPr>
          <w:rStyle w:val="s2"/>
        </w:rPr>
        <w:t>"</w:t>
      </w:r>
      <w:r>
        <w:rPr>
          <w:rStyle w:val="p"/>
        </w:rPr>
        <w:t>;</w:t>
      </w:r>
    </w:p>
    <w:p w14:paraId="041AB7F8" w14:textId="77777777" w:rsidR="00D515EE" w:rsidRDefault="00D515EE" w:rsidP="00D515EE">
      <w:pPr>
        <w:pStyle w:val="HTMLPreformatted"/>
      </w:pPr>
      <w:proofErr w:type="spellStart"/>
      <w:proofErr w:type="gramStart"/>
      <w:r>
        <w:rPr>
          <w:rStyle w:val="n"/>
        </w:rPr>
        <w:t>simulateModel</w:t>
      </w:r>
      <w:proofErr w:type="spellEnd"/>
      <w:r>
        <w:rPr>
          <w:rStyle w:val="p"/>
        </w:rPr>
        <w:t>(</w:t>
      </w:r>
      <w:proofErr w:type="gramEnd"/>
      <w:r>
        <w:rPr>
          <w:rStyle w:val="s2"/>
        </w:rPr>
        <w:t>"</w:t>
      </w:r>
      <w:proofErr w:type="spellStart"/>
      <w:r>
        <w:rPr>
          <w:rStyle w:val="s2"/>
          <w:color w:val="C00000"/>
        </w:rPr>
        <w:t>SpecifyModelicaModel</w:t>
      </w:r>
      <w:proofErr w:type="spellEnd"/>
      <w:r>
        <w:rPr>
          <w:rStyle w:val="s2"/>
        </w:rPr>
        <w:t>"</w:t>
      </w:r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stopTime</w:t>
      </w:r>
      <w:proofErr w:type="spellEnd"/>
      <w:r>
        <w:rPr>
          <w:rStyle w:val="p"/>
        </w:rPr>
        <w:t>=</w:t>
      </w:r>
      <w:r>
        <w:rPr>
          <w:rStyle w:val="m"/>
        </w:rPr>
        <w:t>400000</w:t>
      </w:r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numberOfIntervals</w:t>
      </w:r>
      <w:proofErr w:type="spellEnd"/>
      <w:r>
        <w:rPr>
          <w:rStyle w:val="p"/>
        </w:rPr>
        <w:t>=</w:t>
      </w:r>
      <w:r>
        <w:rPr>
          <w:rStyle w:val="m"/>
        </w:rPr>
        <w:t>0</w:t>
      </w:r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outputInterval</w:t>
      </w:r>
      <w:proofErr w:type="spellEnd"/>
      <w:r>
        <w:rPr>
          <w:rStyle w:val="p"/>
        </w:rPr>
        <w:t>=</w:t>
      </w:r>
      <w:r>
        <w:rPr>
          <w:rStyle w:val="m"/>
        </w:rPr>
        <w:t>30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n"/>
        </w:rPr>
        <w:t>method</w:t>
      </w:r>
      <w:r>
        <w:rPr>
          <w:rStyle w:val="p"/>
        </w:rPr>
        <w:t>=</w:t>
      </w:r>
      <w:r>
        <w:rPr>
          <w:rStyle w:val="s2"/>
        </w:rPr>
        <w:t>"Euler"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n"/>
        </w:rPr>
        <w:t>tolerance</w:t>
      </w:r>
      <w:r>
        <w:rPr>
          <w:rStyle w:val="p"/>
        </w:rPr>
        <w:t>=</w:t>
      </w:r>
      <w:r>
        <w:rPr>
          <w:rStyle w:val="m"/>
        </w:rPr>
        <w:t>1e-006</w:t>
      </w:r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fixedstepsize</w:t>
      </w:r>
      <w:proofErr w:type="spellEnd"/>
      <w:r>
        <w:rPr>
          <w:rStyle w:val="p"/>
        </w:rPr>
        <w:t>=</w:t>
      </w:r>
      <w:r>
        <w:rPr>
          <w:rStyle w:val="m"/>
        </w:rPr>
        <w:t>30</w:t>
      </w:r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resultFile</w:t>
      </w:r>
      <w:proofErr w:type="spellEnd"/>
      <w:r>
        <w:rPr>
          <w:rStyle w:val="p"/>
        </w:rPr>
        <w:t>=</w:t>
      </w:r>
      <w:proofErr w:type="spellStart"/>
      <w:r>
        <w:rPr>
          <w:rStyle w:val="n"/>
        </w:rPr>
        <w:t>savePath</w:t>
      </w:r>
      <w:proofErr w:type="spellEnd"/>
      <w:r>
        <w:rPr>
          <w:rStyle w:val="p"/>
        </w:rPr>
        <w:t>);</w:t>
      </w:r>
    </w:p>
    <w:p w14:paraId="5B940E36" w14:textId="77777777" w:rsidR="00D515EE" w:rsidRDefault="00D515EE"/>
    <w:sectPr w:rsidR="00D5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0sbQwMrMwNjA1szRX0lEKTi0uzszPAykwrAUAURyvaiwAAAA="/>
  </w:docVars>
  <w:rsids>
    <w:rsidRoot w:val="00161100"/>
    <w:rsid w:val="00161100"/>
    <w:rsid w:val="00444770"/>
    <w:rsid w:val="004E67D4"/>
    <w:rsid w:val="006D71B2"/>
    <w:rsid w:val="00827112"/>
    <w:rsid w:val="008A55CC"/>
    <w:rsid w:val="00A57547"/>
    <w:rsid w:val="00AB067E"/>
    <w:rsid w:val="00C94801"/>
    <w:rsid w:val="00CE5F19"/>
    <w:rsid w:val="00D515EE"/>
    <w:rsid w:val="00E47B75"/>
    <w:rsid w:val="00E611EF"/>
    <w:rsid w:val="00F566C0"/>
    <w:rsid w:val="00FF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7E13"/>
  <w15:chartTrackingRefBased/>
  <w15:docId w15:val="{128CEDC7-8D81-419B-953C-6C1D5DE9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5EE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5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5EE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515EE"/>
  </w:style>
  <w:style w:type="character" w:customStyle="1" w:styleId="p">
    <w:name w:val="p"/>
    <w:basedOn w:val="DefaultParagraphFont"/>
    <w:rsid w:val="00D515EE"/>
  </w:style>
  <w:style w:type="character" w:customStyle="1" w:styleId="n">
    <w:name w:val="n"/>
    <w:basedOn w:val="DefaultParagraphFont"/>
    <w:rsid w:val="00D515EE"/>
  </w:style>
  <w:style w:type="character" w:customStyle="1" w:styleId="nb">
    <w:name w:val="nb"/>
    <w:basedOn w:val="DefaultParagraphFont"/>
    <w:rsid w:val="00D515EE"/>
  </w:style>
  <w:style w:type="character" w:customStyle="1" w:styleId="s2">
    <w:name w:val="s2"/>
    <w:basedOn w:val="DefaultParagraphFont"/>
    <w:rsid w:val="00D515EE"/>
  </w:style>
  <w:style w:type="character" w:customStyle="1" w:styleId="m">
    <w:name w:val="m"/>
    <w:basedOn w:val="DefaultParagraphFont"/>
    <w:rsid w:val="00D515EE"/>
  </w:style>
  <w:style w:type="character" w:styleId="Hyperlink">
    <w:name w:val="Hyperlink"/>
    <w:basedOn w:val="DefaultParagraphFont"/>
    <w:uiPriority w:val="99"/>
    <w:semiHidden/>
    <w:unhideWhenUsed/>
    <w:rsid w:val="00A575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p.liu.se/ecp/118/005/ecp151185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Drgona, Jan</dc:creator>
  <cp:keywords/>
  <dc:description/>
  <cp:lastModifiedBy>Drgona, Jan</cp:lastModifiedBy>
  <cp:revision>15</cp:revision>
  <dcterms:created xsi:type="dcterms:W3CDTF">2019-09-16T23:23:00Z</dcterms:created>
  <dcterms:modified xsi:type="dcterms:W3CDTF">2019-09-16T23:32:00Z</dcterms:modified>
</cp:coreProperties>
</file>