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BH"/>
        <w:tblW w:w="4884"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6796"/>
      </w:tblGrid>
      <w:tr w:rsidR="000D256A" w:rsidRPr="00031DB0" w14:paraId="1057BA04" w14:textId="77777777" w:rsidTr="000D256A">
        <w:trPr>
          <w:trHeight w:val="2268"/>
        </w:trPr>
        <w:tc>
          <w:tcPr>
            <w:tcW w:w="5000" w:type="pct"/>
            <w:gridSpan w:val="2"/>
          </w:tcPr>
          <w:p w14:paraId="3FAAA3B9" w14:textId="77777777" w:rsidR="000D256A" w:rsidRPr="00031DB0" w:rsidRDefault="000D256A" w:rsidP="000D256A">
            <w:pPr>
              <w:jc w:val="center"/>
              <w:rPr>
                <w:sz w:val="32"/>
                <w:szCs w:val="36"/>
                <w:lang w:val="en-US"/>
              </w:rPr>
            </w:pPr>
          </w:p>
        </w:tc>
      </w:tr>
      <w:tr w:rsidR="000D256A" w:rsidRPr="00031DB0" w14:paraId="1C3EDD3D" w14:textId="77777777" w:rsidTr="00DC663C">
        <w:trPr>
          <w:trHeight w:val="1417"/>
        </w:trPr>
        <w:tc>
          <w:tcPr>
            <w:tcW w:w="1328" w:type="pct"/>
          </w:tcPr>
          <w:p w14:paraId="1087DBB6" w14:textId="77777777" w:rsidR="000D256A" w:rsidRPr="00031DB0" w:rsidRDefault="00903EA9" w:rsidP="00903EA9">
            <w:pPr>
              <w:spacing w:after="0"/>
              <w:jc w:val="center"/>
              <w:rPr>
                <w:sz w:val="32"/>
                <w:szCs w:val="36"/>
                <w:lang w:val="en-US"/>
              </w:rPr>
            </w:pPr>
            <w:r w:rsidRPr="00031DB0">
              <w:rPr>
                <w:noProof/>
                <w:lang w:val="en-US" w:eastAsia="en-US"/>
              </w:rPr>
              <w:drawing>
                <wp:inline distT="0" distB="0" distL="0" distR="0" wp14:anchorId="67B75275" wp14:editId="7EE34969">
                  <wp:extent cx="1099524" cy="109305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06473" cy="1099966"/>
                          </a:xfrm>
                          <a:prstGeom prst="rect">
                            <a:avLst/>
                          </a:prstGeom>
                        </pic:spPr>
                      </pic:pic>
                    </a:graphicData>
                  </a:graphic>
                </wp:inline>
              </w:drawing>
            </w:r>
          </w:p>
        </w:tc>
        <w:tc>
          <w:tcPr>
            <w:tcW w:w="3672" w:type="pct"/>
            <w:vAlign w:val="top"/>
          </w:tcPr>
          <w:p w14:paraId="470487B2" w14:textId="77777777" w:rsidR="000D256A" w:rsidRPr="00031DB0" w:rsidRDefault="00220E1F" w:rsidP="000D256A">
            <w:pPr>
              <w:pStyle w:val="NoSpacing"/>
              <w:jc w:val="left"/>
              <w:rPr>
                <w:b/>
                <w:caps/>
                <w:sz w:val="22"/>
                <w:szCs w:val="28"/>
                <w:lang w:val="en-US"/>
              </w:rPr>
            </w:pPr>
            <w:r w:rsidRPr="00031DB0">
              <w:rPr>
                <w:b/>
                <w:caps/>
                <w:sz w:val="24"/>
                <w:szCs w:val="28"/>
                <w:lang w:val="en-US"/>
              </w:rPr>
              <w:t>Infrax Dilbeek</w:t>
            </w:r>
          </w:p>
          <w:p w14:paraId="13D68272" w14:textId="77777777" w:rsidR="000D256A" w:rsidRPr="00031DB0" w:rsidRDefault="000D256A" w:rsidP="000D256A">
            <w:pPr>
              <w:pStyle w:val="NoSpacing"/>
              <w:jc w:val="left"/>
              <w:rPr>
                <w:b/>
                <w:caps/>
                <w:sz w:val="24"/>
                <w:szCs w:val="28"/>
                <w:lang w:val="en-US"/>
              </w:rPr>
            </w:pPr>
          </w:p>
          <w:p w14:paraId="27570D88" w14:textId="77777777" w:rsidR="000D256A" w:rsidRDefault="00DF7B33" w:rsidP="000D256A">
            <w:pPr>
              <w:pStyle w:val="NoSpacing"/>
              <w:jc w:val="left"/>
              <w:rPr>
                <w:b/>
                <w:caps/>
                <w:sz w:val="34"/>
                <w:szCs w:val="34"/>
                <w:lang w:val="en-US"/>
              </w:rPr>
            </w:pPr>
            <w:r>
              <w:rPr>
                <w:b/>
                <w:caps/>
                <w:sz w:val="34"/>
                <w:szCs w:val="34"/>
                <w:lang w:val="en-US"/>
              </w:rPr>
              <w:t>Control description BMS</w:t>
            </w:r>
          </w:p>
          <w:p w14:paraId="51AEE423" w14:textId="77777777" w:rsidR="00DF7B33" w:rsidRPr="00DF7B33" w:rsidRDefault="00DF7B33" w:rsidP="000D256A">
            <w:pPr>
              <w:pStyle w:val="NoSpacing"/>
              <w:jc w:val="left"/>
              <w:rPr>
                <w:b/>
                <w:caps/>
                <w:sz w:val="34"/>
                <w:szCs w:val="34"/>
                <w:lang w:val="en-US"/>
              </w:rPr>
            </w:pPr>
          </w:p>
          <w:p w14:paraId="3D72E25D" w14:textId="77777777" w:rsidR="000D256A" w:rsidRPr="00031DB0" w:rsidRDefault="000D256A" w:rsidP="000D256A">
            <w:pPr>
              <w:pStyle w:val="NoSpacing"/>
              <w:jc w:val="left"/>
              <w:rPr>
                <w:b/>
                <w:caps/>
                <w:sz w:val="24"/>
                <w:szCs w:val="36"/>
                <w:lang w:val="en-US"/>
              </w:rPr>
            </w:pPr>
          </w:p>
          <w:p w14:paraId="7B62E6D8" w14:textId="565ACA11" w:rsidR="000D256A" w:rsidRPr="00031DB0" w:rsidRDefault="00626D0E" w:rsidP="00E516A6">
            <w:pPr>
              <w:pStyle w:val="NoSpacing"/>
              <w:jc w:val="left"/>
              <w:rPr>
                <w:b/>
                <w:caps/>
                <w:sz w:val="28"/>
                <w:szCs w:val="36"/>
                <w:lang w:val="en-US"/>
              </w:rPr>
            </w:pPr>
            <w:r>
              <w:rPr>
                <w:b/>
                <w:caps/>
                <w:sz w:val="24"/>
                <w:szCs w:val="36"/>
                <w:lang w:val="en-US"/>
              </w:rPr>
              <w:t>1</w:t>
            </w:r>
            <w:r w:rsidR="00E516A6">
              <w:rPr>
                <w:b/>
                <w:caps/>
                <w:sz w:val="24"/>
                <w:szCs w:val="36"/>
                <w:lang w:val="en-US"/>
              </w:rPr>
              <w:t>2</w:t>
            </w:r>
            <w:r w:rsidR="00DF7B33">
              <w:rPr>
                <w:b/>
                <w:caps/>
                <w:sz w:val="24"/>
                <w:szCs w:val="36"/>
                <w:lang w:val="en-US"/>
              </w:rPr>
              <w:t>/</w:t>
            </w:r>
            <w:r w:rsidR="00763EAB">
              <w:rPr>
                <w:b/>
                <w:caps/>
                <w:sz w:val="24"/>
                <w:szCs w:val="36"/>
                <w:lang w:val="en-US"/>
              </w:rPr>
              <w:t>0</w:t>
            </w:r>
            <w:r w:rsidR="00136432">
              <w:rPr>
                <w:b/>
                <w:caps/>
                <w:sz w:val="24"/>
                <w:szCs w:val="36"/>
                <w:lang w:val="en-US"/>
              </w:rPr>
              <w:t>9</w:t>
            </w:r>
            <w:r w:rsidR="00220E1F" w:rsidRPr="00031DB0">
              <w:rPr>
                <w:b/>
                <w:caps/>
                <w:sz w:val="24"/>
                <w:szCs w:val="36"/>
                <w:lang w:val="en-US"/>
              </w:rPr>
              <w:t>/2017</w:t>
            </w:r>
          </w:p>
        </w:tc>
      </w:tr>
      <w:tr w:rsidR="000D256A" w:rsidRPr="00031DB0" w14:paraId="5DA72AAA" w14:textId="77777777" w:rsidTr="000D256A">
        <w:trPr>
          <w:cantSplit/>
          <w:trHeight w:val="5669"/>
        </w:trPr>
        <w:tc>
          <w:tcPr>
            <w:tcW w:w="5000" w:type="pct"/>
            <w:gridSpan w:val="2"/>
          </w:tcPr>
          <w:p w14:paraId="32BA2EE0" w14:textId="77777777" w:rsidR="000D256A" w:rsidRPr="00031DB0" w:rsidRDefault="000D256A" w:rsidP="002E45DF">
            <w:pPr>
              <w:pStyle w:val="NoSpacing"/>
              <w:jc w:val="center"/>
              <w:rPr>
                <w:b/>
                <w:caps/>
                <w:sz w:val="28"/>
                <w:szCs w:val="36"/>
                <w:lang w:val="en-US"/>
              </w:rPr>
            </w:pPr>
          </w:p>
          <w:p w14:paraId="2BA50651" w14:textId="77777777" w:rsidR="00220E1F" w:rsidRPr="00031DB0" w:rsidRDefault="00220E1F" w:rsidP="002E45DF">
            <w:pPr>
              <w:pStyle w:val="NoSpacing"/>
              <w:jc w:val="center"/>
              <w:rPr>
                <w:b/>
                <w:caps/>
                <w:sz w:val="28"/>
                <w:szCs w:val="36"/>
                <w:lang w:val="en-US"/>
              </w:rPr>
            </w:pPr>
          </w:p>
          <w:p w14:paraId="74F01B14" w14:textId="77777777" w:rsidR="00220E1F" w:rsidRPr="00031DB0" w:rsidRDefault="00220E1F" w:rsidP="002E45DF">
            <w:pPr>
              <w:pStyle w:val="NoSpacing"/>
              <w:jc w:val="center"/>
              <w:rPr>
                <w:b/>
                <w:caps/>
                <w:sz w:val="28"/>
                <w:szCs w:val="36"/>
                <w:lang w:val="en-US"/>
              </w:rPr>
            </w:pPr>
          </w:p>
          <w:p w14:paraId="3A4BBD4F" w14:textId="77777777" w:rsidR="00220E1F" w:rsidRPr="00031DB0" w:rsidRDefault="00220E1F" w:rsidP="002E45DF">
            <w:pPr>
              <w:pStyle w:val="NoSpacing"/>
              <w:jc w:val="center"/>
              <w:rPr>
                <w:b/>
                <w:caps/>
                <w:sz w:val="28"/>
                <w:szCs w:val="36"/>
                <w:lang w:val="en-US"/>
              </w:rPr>
            </w:pPr>
          </w:p>
          <w:p w14:paraId="06AA6109" w14:textId="77777777" w:rsidR="00220E1F" w:rsidRPr="00031DB0" w:rsidRDefault="00220E1F" w:rsidP="002E45DF">
            <w:pPr>
              <w:pStyle w:val="NoSpacing"/>
              <w:jc w:val="center"/>
              <w:rPr>
                <w:b/>
                <w:caps/>
                <w:sz w:val="28"/>
                <w:szCs w:val="36"/>
                <w:lang w:val="en-US"/>
              </w:rPr>
            </w:pPr>
          </w:p>
          <w:p w14:paraId="515947DF" w14:textId="77777777" w:rsidR="00220E1F" w:rsidRPr="00031DB0" w:rsidRDefault="00220E1F" w:rsidP="002E45DF">
            <w:pPr>
              <w:pStyle w:val="NoSpacing"/>
              <w:jc w:val="center"/>
              <w:rPr>
                <w:b/>
                <w:caps/>
                <w:sz w:val="28"/>
                <w:szCs w:val="36"/>
                <w:lang w:val="en-US"/>
              </w:rPr>
            </w:pPr>
          </w:p>
          <w:p w14:paraId="6927194A" w14:textId="77777777" w:rsidR="00220E1F" w:rsidRPr="00031DB0" w:rsidRDefault="00220E1F" w:rsidP="002E45DF">
            <w:pPr>
              <w:pStyle w:val="NoSpacing"/>
              <w:jc w:val="center"/>
              <w:rPr>
                <w:b/>
                <w:caps/>
                <w:sz w:val="28"/>
                <w:szCs w:val="36"/>
                <w:lang w:val="en-US"/>
              </w:rPr>
            </w:pPr>
          </w:p>
          <w:p w14:paraId="1C021F93" w14:textId="77777777" w:rsidR="00220E1F" w:rsidRPr="00031DB0" w:rsidRDefault="00220E1F" w:rsidP="002E45DF">
            <w:pPr>
              <w:pStyle w:val="NoSpacing"/>
              <w:jc w:val="center"/>
              <w:rPr>
                <w:b/>
                <w:caps/>
                <w:sz w:val="28"/>
                <w:szCs w:val="36"/>
                <w:lang w:val="en-US"/>
              </w:rPr>
            </w:pPr>
          </w:p>
          <w:p w14:paraId="18820F44" w14:textId="77777777" w:rsidR="00220E1F" w:rsidRPr="00031DB0" w:rsidRDefault="00220E1F" w:rsidP="002E45DF">
            <w:pPr>
              <w:pStyle w:val="NoSpacing"/>
              <w:jc w:val="center"/>
              <w:rPr>
                <w:b/>
                <w:caps/>
                <w:sz w:val="28"/>
                <w:szCs w:val="36"/>
                <w:lang w:val="en-US"/>
              </w:rPr>
            </w:pPr>
          </w:p>
          <w:p w14:paraId="50905468" w14:textId="77777777" w:rsidR="00220E1F" w:rsidRPr="00031DB0" w:rsidRDefault="00220E1F" w:rsidP="002E45DF">
            <w:pPr>
              <w:pStyle w:val="NoSpacing"/>
              <w:jc w:val="center"/>
              <w:rPr>
                <w:b/>
                <w:caps/>
                <w:sz w:val="28"/>
                <w:szCs w:val="36"/>
                <w:lang w:val="en-US"/>
              </w:rPr>
            </w:pPr>
          </w:p>
          <w:p w14:paraId="4C02F62B" w14:textId="77777777" w:rsidR="00220E1F" w:rsidRPr="00031DB0" w:rsidRDefault="00220E1F" w:rsidP="002E45DF">
            <w:pPr>
              <w:pStyle w:val="NoSpacing"/>
              <w:jc w:val="center"/>
              <w:rPr>
                <w:b/>
                <w:caps/>
                <w:sz w:val="28"/>
                <w:szCs w:val="36"/>
                <w:lang w:val="en-US"/>
              </w:rPr>
            </w:pPr>
          </w:p>
          <w:p w14:paraId="28AAA80A" w14:textId="77777777" w:rsidR="00220E1F" w:rsidRPr="00031DB0" w:rsidRDefault="00220E1F" w:rsidP="002E45DF">
            <w:pPr>
              <w:pStyle w:val="NoSpacing"/>
              <w:jc w:val="center"/>
              <w:rPr>
                <w:b/>
                <w:caps/>
                <w:sz w:val="28"/>
                <w:szCs w:val="36"/>
                <w:lang w:val="en-US"/>
              </w:rPr>
            </w:pPr>
          </w:p>
          <w:p w14:paraId="35FD47FF" w14:textId="77777777" w:rsidR="00220E1F" w:rsidRPr="00031DB0" w:rsidRDefault="00220E1F" w:rsidP="002E45DF">
            <w:pPr>
              <w:pStyle w:val="NoSpacing"/>
              <w:jc w:val="center"/>
              <w:rPr>
                <w:b/>
                <w:caps/>
                <w:sz w:val="28"/>
                <w:szCs w:val="36"/>
                <w:lang w:val="en-US"/>
              </w:rPr>
            </w:pPr>
          </w:p>
          <w:p w14:paraId="50BFDC99" w14:textId="77777777" w:rsidR="00220E1F" w:rsidRPr="00031DB0" w:rsidRDefault="00220E1F" w:rsidP="002E45DF">
            <w:pPr>
              <w:pStyle w:val="NoSpacing"/>
              <w:jc w:val="center"/>
              <w:rPr>
                <w:b/>
                <w:caps/>
                <w:sz w:val="28"/>
                <w:szCs w:val="36"/>
                <w:lang w:val="en-US"/>
              </w:rPr>
            </w:pPr>
          </w:p>
          <w:p w14:paraId="6B7EC70D" w14:textId="77777777" w:rsidR="00220E1F" w:rsidRPr="00031DB0" w:rsidRDefault="00220E1F" w:rsidP="002E45DF">
            <w:pPr>
              <w:pStyle w:val="NoSpacing"/>
              <w:jc w:val="center"/>
              <w:rPr>
                <w:b/>
                <w:caps/>
                <w:sz w:val="28"/>
                <w:szCs w:val="36"/>
                <w:lang w:val="en-US"/>
              </w:rPr>
            </w:pPr>
          </w:p>
          <w:p w14:paraId="79A72605" w14:textId="77777777" w:rsidR="00220E1F" w:rsidRPr="00031DB0" w:rsidRDefault="00220E1F" w:rsidP="002E45DF">
            <w:pPr>
              <w:pStyle w:val="NoSpacing"/>
              <w:jc w:val="center"/>
              <w:rPr>
                <w:b/>
                <w:caps/>
                <w:sz w:val="28"/>
                <w:szCs w:val="36"/>
                <w:lang w:val="en-US"/>
              </w:rPr>
            </w:pPr>
          </w:p>
          <w:p w14:paraId="1C6A8807" w14:textId="77777777" w:rsidR="00220E1F" w:rsidRPr="00031DB0" w:rsidRDefault="00220E1F" w:rsidP="002E45DF">
            <w:pPr>
              <w:pStyle w:val="NoSpacing"/>
              <w:jc w:val="center"/>
              <w:rPr>
                <w:b/>
                <w:caps/>
                <w:sz w:val="28"/>
                <w:szCs w:val="36"/>
                <w:lang w:val="en-US"/>
              </w:rPr>
            </w:pPr>
          </w:p>
          <w:p w14:paraId="3DF131E9" w14:textId="77777777" w:rsidR="00220E1F" w:rsidRPr="00031DB0" w:rsidRDefault="00220E1F" w:rsidP="002E45DF">
            <w:pPr>
              <w:pStyle w:val="NoSpacing"/>
              <w:jc w:val="center"/>
              <w:rPr>
                <w:b/>
                <w:caps/>
                <w:sz w:val="28"/>
                <w:szCs w:val="36"/>
                <w:lang w:val="en-US"/>
              </w:rPr>
            </w:pPr>
          </w:p>
          <w:p w14:paraId="6914886A" w14:textId="77777777" w:rsidR="00220E1F" w:rsidRPr="00031DB0" w:rsidRDefault="00220E1F" w:rsidP="002E45DF">
            <w:pPr>
              <w:pStyle w:val="NoSpacing"/>
              <w:jc w:val="center"/>
              <w:rPr>
                <w:b/>
                <w:caps/>
                <w:sz w:val="28"/>
                <w:szCs w:val="36"/>
                <w:lang w:val="en-US"/>
              </w:rPr>
            </w:pPr>
          </w:p>
          <w:p w14:paraId="53C2435E" w14:textId="77777777" w:rsidR="00220E1F" w:rsidRPr="00031DB0" w:rsidRDefault="00220E1F" w:rsidP="002E45DF">
            <w:pPr>
              <w:pStyle w:val="NoSpacing"/>
              <w:jc w:val="center"/>
              <w:rPr>
                <w:b/>
                <w:caps/>
                <w:sz w:val="28"/>
                <w:szCs w:val="36"/>
                <w:lang w:val="en-US"/>
              </w:rPr>
            </w:pPr>
          </w:p>
          <w:p w14:paraId="5E9F4676" w14:textId="77777777" w:rsidR="00220E1F" w:rsidRPr="00031DB0" w:rsidRDefault="00220E1F" w:rsidP="002E45DF">
            <w:pPr>
              <w:pStyle w:val="NoSpacing"/>
              <w:jc w:val="center"/>
              <w:rPr>
                <w:b/>
                <w:caps/>
                <w:sz w:val="28"/>
                <w:szCs w:val="36"/>
                <w:lang w:val="en-US"/>
              </w:rPr>
            </w:pPr>
          </w:p>
          <w:p w14:paraId="1F5F0A7D" w14:textId="77777777" w:rsidR="00220E1F" w:rsidRPr="00031DB0" w:rsidRDefault="00220E1F" w:rsidP="002E45DF">
            <w:pPr>
              <w:pStyle w:val="NoSpacing"/>
              <w:jc w:val="center"/>
              <w:rPr>
                <w:b/>
                <w:caps/>
                <w:sz w:val="28"/>
                <w:szCs w:val="36"/>
                <w:lang w:val="en-US"/>
              </w:rPr>
            </w:pPr>
          </w:p>
          <w:p w14:paraId="1C222D49" w14:textId="77777777" w:rsidR="00220E1F" w:rsidRPr="00031DB0" w:rsidRDefault="00220E1F" w:rsidP="002E45DF">
            <w:pPr>
              <w:pStyle w:val="NoSpacing"/>
              <w:jc w:val="center"/>
              <w:rPr>
                <w:b/>
                <w:caps/>
                <w:sz w:val="28"/>
                <w:szCs w:val="36"/>
                <w:lang w:val="en-US"/>
              </w:rPr>
            </w:pPr>
          </w:p>
          <w:p w14:paraId="6630151F" w14:textId="77777777" w:rsidR="00220E1F" w:rsidRPr="00031DB0" w:rsidRDefault="00220E1F" w:rsidP="002E45DF">
            <w:pPr>
              <w:pStyle w:val="NoSpacing"/>
              <w:jc w:val="center"/>
              <w:rPr>
                <w:b/>
                <w:caps/>
                <w:sz w:val="28"/>
                <w:szCs w:val="36"/>
                <w:lang w:val="en-US"/>
              </w:rPr>
            </w:pPr>
          </w:p>
        </w:tc>
      </w:tr>
      <w:tr w:rsidR="005842DE" w:rsidRPr="00031DB0" w14:paraId="7A8C58C4" w14:textId="77777777" w:rsidTr="005842DE">
        <w:trPr>
          <w:trHeight w:val="259"/>
        </w:trPr>
        <w:tc>
          <w:tcPr>
            <w:tcW w:w="1328" w:type="pct"/>
            <w:vMerge w:val="restart"/>
            <w:vAlign w:val="top"/>
          </w:tcPr>
          <w:p w14:paraId="711CA4E1" w14:textId="77777777" w:rsidR="005842DE" w:rsidRPr="00031DB0" w:rsidRDefault="00220E1F" w:rsidP="005E3F99">
            <w:pPr>
              <w:spacing w:after="0"/>
              <w:jc w:val="left"/>
              <w:rPr>
                <w:lang w:val="en-US"/>
              </w:rPr>
            </w:pPr>
            <w:r w:rsidRPr="00031DB0">
              <w:rPr>
                <w:lang w:val="en-US"/>
              </w:rPr>
              <w:t>Project</w:t>
            </w:r>
          </w:p>
          <w:p w14:paraId="72EE45DE" w14:textId="77777777" w:rsidR="005842DE" w:rsidRPr="00031DB0" w:rsidRDefault="005842DE" w:rsidP="005E3F99">
            <w:pPr>
              <w:spacing w:after="0"/>
              <w:jc w:val="left"/>
              <w:rPr>
                <w:lang w:val="en-US"/>
              </w:rPr>
            </w:pPr>
          </w:p>
        </w:tc>
        <w:tc>
          <w:tcPr>
            <w:tcW w:w="3672" w:type="pct"/>
            <w:vAlign w:val="top"/>
          </w:tcPr>
          <w:p w14:paraId="39FB58D9" w14:textId="77777777" w:rsidR="005842DE" w:rsidRPr="00031DB0" w:rsidRDefault="005842DE" w:rsidP="00220E1F">
            <w:pPr>
              <w:pStyle w:val="NoSpacing"/>
              <w:jc w:val="left"/>
              <w:rPr>
                <w:b/>
                <w:lang w:val="en-US"/>
              </w:rPr>
            </w:pPr>
            <w:r w:rsidRPr="00031DB0">
              <w:rPr>
                <w:b/>
                <w:lang w:val="en-US"/>
              </w:rPr>
              <w:t xml:space="preserve">N° </w:t>
            </w:r>
            <w:r w:rsidR="00220E1F" w:rsidRPr="00031DB0">
              <w:rPr>
                <w:b/>
                <w:lang w:val="en-US"/>
              </w:rPr>
              <w:t>1527</w:t>
            </w:r>
            <w:r w:rsidRPr="00031DB0">
              <w:rPr>
                <w:b/>
                <w:lang w:val="en-US"/>
              </w:rPr>
              <w:t xml:space="preserve"> – </w:t>
            </w:r>
            <w:proofErr w:type="spellStart"/>
            <w:r w:rsidR="00220E1F" w:rsidRPr="00031DB0">
              <w:rPr>
                <w:b/>
                <w:lang w:val="en-US"/>
              </w:rPr>
              <w:t>Infrax</w:t>
            </w:r>
            <w:proofErr w:type="spellEnd"/>
            <w:r w:rsidR="00220E1F" w:rsidRPr="00031DB0">
              <w:rPr>
                <w:b/>
                <w:lang w:val="en-US"/>
              </w:rPr>
              <w:t xml:space="preserve"> </w:t>
            </w:r>
            <w:proofErr w:type="spellStart"/>
            <w:r w:rsidR="00220E1F" w:rsidRPr="00031DB0">
              <w:rPr>
                <w:b/>
                <w:lang w:val="en-US"/>
              </w:rPr>
              <w:t>Dilbeek</w:t>
            </w:r>
            <w:proofErr w:type="spellEnd"/>
          </w:p>
        </w:tc>
      </w:tr>
      <w:tr w:rsidR="005842DE" w:rsidRPr="00031DB0" w14:paraId="056D871C" w14:textId="77777777" w:rsidTr="000D256A">
        <w:trPr>
          <w:trHeight w:val="480"/>
        </w:trPr>
        <w:tc>
          <w:tcPr>
            <w:tcW w:w="1328" w:type="pct"/>
            <w:vMerge/>
            <w:vAlign w:val="top"/>
          </w:tcPr>
          <w:p w14:paraId="75365288" w14:textId="77777777" w:rsidR="005842DE" w:rsidRPr="00031DB0" w:rsidRDefault="005842DE" w:rsidP="005E3F99">
            <w:pPr>
              <w:spacing w:after="0"/>
              <w:jc w:val="left"/>
              <w:rPr>
                <w:lang w:val="en-US"/>
              </w:rPr>
            </w:pPr>
          </w:p>
        </w:tc>
        <w:tc>
          <w:tcPr>
            <w:tcW w:w="3672" w:type="pct"/>
            <w:vAlign w:val="top"/>
          </w:tcPr>
          <w:p w14:paraId="40092B02" w14:textId="77777777" w:rsidR="00220E1F" w:rsidRPr="00031DB0" w:rsidRDefault="00220E1F" w:rsidP="00220E1F">
            <w:pPr>
              <w:pStyle w:val="NoSpacing"/>
              <w:rPr>
                <w:lang w:val="en-US"/>
              </w:rPr>
            </w:pPr>
            <w:proofErr w:type="spellStart"/>
            <w:r w:rsidRPr="00031DB0">
              <w:rPr>
                <w:lang w:val="en-US"/>
              </w:rPr>
              <w:t>Noordkustlaan</w:t>
            </w:r>
            <w:proofErr w:type="spellEnd"/>
            <w:r w:rsidRPr="00031DB0">
              <w:rPr>
                <w:lang w:val="en-US"/>
              </w:rPr>
              <w:t xml:space="preserve"> 10</w:t>
            </w:r>
          </w:p>
          <w:p w14:paraId="3AC3D274" w14:textId="77777777" w:rsidR="005842DE" w:rsidRPr="00031DB0" w:rsidRDefault="00220E1F" w:rsidP="00220E1F">
            <w:pPr>
              <w:pStyle w:val="NoSpacing"/>
              <w:spacing w:after="240"/>
              <w:jc w:val="left"/>
              <w:rPr>
                <w:lang w:val="en-US"/>
              </w:rPr>
            </w:pPr>
            <w:r w:rsidRPr="00031DB0">
              <w:rPr>
                <w:lang w:val="en-US"/>
              </w:rPr>
              <w:t xml:space="preserve">1700 </w:t>
            </w:r>
            <w:proofErr w:type="spellStart"/>
            <w:r w:rsidRPr="00031DB0">
              <w:rPr>
                <w:lang w:val="en-US"/>
              </w:rPr>
              <w:t>Dilbeek</w:t>
            </w:r>
            <w:proofErr w:type="spellEnd"/>
          </w:p>
        </w:tc>
      </w:tr>
      <w:tr w:rsidR="00F05D7B" w:rsidRPr="00031DB0" w14:paraId="6556A48B" w14:textId="77777777" w:rsidTr="00F05D7B">
        <w:trPr>
          <w:trHeight w:val="287"/>
        </w:trPr>
        <w:tc>
          <w:tcPr>
            <w:tcW w:w="1328" w:type="pct"/>
            <w:vMerge w:val="restart"/>
            <w:vAlign w:val="top"/>
          </w:tcPr>
          <w:p w14:paraId="55E4DDEA" w14:textId="77777777" w:rsidR="00F05D7B" w:rsidRPr="00031DB0" w:rsidRDefault="00F05D7B" w:rsidP="005E3F99">
            <w:pPr>
              <w:spacing w:after="0"/>
              <w:jc w:val="left"/>
              <w:rPr>
                <w:lang w:val="en-US"/>
              </w:rPr>
            </w:pPr>
            <w:proofErr w:type="spellStart"/>
            <w:r w:rsidRPr="00031DB0">
              <w:rPr>
                <w:lang w:val="en-US"/>
              </w:rPr>
              <w:t>Studiebureau</w:t>
            </w:r>
            <w:proofErr w:type="spellEnd"/>
            <w:r w:rsidRPr="00031DB0">
              <w:rPr>
                <w:lang w:val="en-US"/>
              </w:rPr>
              <w:t xml:space="preserve"> </w:t>
            </w:r>
          </w:p>
        </w:tc>
        <w:tc>
          <w:tcPr>
            <w:tcW w:w="3672" w:type="pct"/>
            <w:vAlign w:val="top"/>
          </w:tcPr>
          <w:p w14:paraId="4822424F" w14:textId="77777777" w:rsidR="00F05D7B" w:rsidRPr="00031DB0" w:rsidRDefault="00220E1F" w:rsidP="00220E1F">
            <w:pPr>
              <w:pStyle w:val="NoSpacing"/>
              <w:rPr>
                <w:b/>
                <w:lang w:val="en-US"/>
              </w:rPr>
            </w:pPr>
            <w:proofErr w:type="spellStart"/>
            <w:r w:rsidRPr="00031DB0">
              <w:rPr>
                <w:b/>
                <w:lang w:val="en-US"/>
              </w:rPr>
              <w:t>Studiebureau</w:t>
            </w:r>
            <w:proofErr w:type="spellEnd"/>
            <w:r w:rsidRPr="00031DB0">
              <w:rPr>
                <w:b/>
                <w:lang w:val="en-US"/>
              </w:rPr>
              <w:t xml:space="preserve"> Boydens</w:t>
            </w:r>
          </w:p>
        </w:tc>
      </w:tr>
      <w:tr w:rsidR="00F05D7B" w:rsidRPr="00031DB0" w14:paraId="2EAFC1D8" w14:textId="77777777" w:rsidTr="000D256A">
        <w:trPr>
          <w:trHeight w:val="480"/>
        </w:trPr>
        <w:tc>
          <w:tcPr>
            <w:tcW w:w="1328" w:type="pct"/>
            <w:vMerge/>
            <w:vAlign w:val="top"/>
          </w:tcPr>
          <w:p w14:paraId="47F34C27" w14:textId="77777777" w:rsidR="00F05D7B" w:rsidRPr="00031DB0" w:rsidRDefault="00F05D7B" w:rsidP="005E3F99">
            <w:pPr>
              <w:spacing w:after="0"/>
              <w:jc w:val="left"/>
              <w:rPr>
                <w:lang w:val="en-US"/>
              </w:rPr>
            </w:pPr>
          </w:p>
        </w:tc>
        <w:tc>
          <w:tcPr>
            <w:tcW w:w="3672" w:type="pct"/>
            <w:vAlign w:val="top"/>
          </w:tcPr>
          <w:p w14:paraId="5BBD3DF9" w14:textId="77777777" w:rsidR="00F05D7B" w:rsidRPr="00031DB0" w:rsidRDefault="00220E1F" w:rsidP="00F05D7B">
            <w:pPr>
              <w:pStyle w:val="NoSpacing"/>
              <w:rPr>
                <w:lang w:val="en-US"/>
              </w:rPr>
            </w:pPr>
            <w:proofErr w:type="spellStart"/>
            <w:r w:rsidRPr="00031DB0">
              <w:rPr>
                <w:lang w:val="en-US"/>
              </w:rPr>
              <w:t>Noordkustlaan</w:t>
            </w:r>
            <w:proofErr w:type="spellEnd"/>
            <w:r w:rsidRPr="00031DB0">
              <w:rPr>
                <w:lang w:val="en-US"/>
              </w:rPr>
              <w:t xml:space="preserve"> 10</w:t>
            </w:r>
          </w:p>
          <w:p w14:paraId="05FF5014" w14:textId="77777777" w:rsidR="00F05D7B" w:rsidRPr="00031DB0" w:rsidRDefault="00220E1F" w:rsidP="00220E1F">
            <w:pPr>
              <w:pStyle w:val="NoSpacing"/>
              <w:spacing w:after="240"/>
              <w:rPr>
                <w:b/>
                <w:lang w:val="en-US"/>
              </w:rPr>
            </w:pPr>
            <w:r w:rsidRPr="00031DB0">
              <w:rPr>
                <w:lang w:val="en-US"/>
              </w:rPr>
              <w:t xml:space="preserve">1700 </w:t>
            </w:r>
            <w:proofErr w:type="spellStart"/>
            <w:r w:rsidRPr="00031DB0">
              <w:rPr>
                <w:lang w:val="en-US"/>
              </w:rPr>
              <w:t>Dilbeek</w:t>
            </w:r>
            <w:proofErr w:type="spellEnd"/>
          </w:p>
        </w:tc>
      </w:tr>
    </w:tbl>
    <w:p w14:paraId="27AC4640" w14:textId="03C220C6" w:rsidR="00907228" w:rsidRPr="00031DB0" w:rsidRDefault="00CE2F91" w:rsidP="00C90D9D">
      <w:pPr>
        <w:spacing w:after="80"/>
        <w:jc w:val="center"/>
        <w:rPr>
          <w:b/>
          <w:caps/>
          <w:sz w:val="24"/>
          <w:u w:val="single"/>
          <w:lang w:val="en-US"/>
        </w:rPr>
      </w:pPr>
      <w:r>
        <w:rPr>
          <w:b/>
          <w:caps/>
          <w:sz w:val="24"/>
          <w:u w:val="single"/>
          <w:lang w:val="en-US"/>
        </w:rPr>
        <w:lastRenderedPageBreak/>
        <w:t>Table of content</w:t>
      </w:r>
      <w:r w:rsidR="00A0234F">
        <w:rPr>
          <w:b/>
          <w:caps/>
          <w:sz w:val="24"/>
          <w:u w:val="single"/>
          <w:lang w:val="en-US"/>
        </w:rPr>
        <w:t>s</w:t>
      </w:r>
    </w:p>
    <w:p w14:paraId="21CD8368" w14:textId="16CD2407" w:rsidR="005C299C" w:rsidRDefault="00907228">
      <w:pPr>
        <w:pStyle w:val="TOC2"/>
        <w:rPr>
          <w:rFonts w:asciiTheme="minorHAnsi" w:eastAsiaTheme="minorEastAsia" w:hAnsiTheme="minorHAnsi" w:cstheme="minorBidi"/>
          <w:b w:val="0"/>
          <w:smallCaps w:val="0"/>
          <w:noProof/>
          <w:kern w:val="0"/>
          <w:sz w:val="22"/>
          <w:szCs w:val="22"/>
          <w:lang w:val="nl-BE" w:eastAsia="nl-BE"/>
        </w:rPr>
      </w:pPr>
      <w:r w:rsidRPr="00031DB0">
        <w:rPr>
          <w:sz w:val="24"/>
          <w:lang w:val="en-US"/>
        </w:rPr>
        <w:fldChar w:fldCharType="begin"/>
      </w:r>
      <w:r w:rsidRPr="00031DB0">
        <w:rPr>
          <w:lang w:val="en-US"/>
        </w:rPr>
        <w:instrText xml:space="preserve"> TOC \o "1-5" \h \z \u </w:instrText>
      </w:r>
      <w:r w:rsidRPr="00031DB0">
        <w:rPr>
          <w:sz w:val="24"/>
          <w:lang w:val="en-US"/>
        </w:rPr>
        <w:fldChar w:fldCharType="separate"/>
      </w:r>
      <w:hyperlink w:anchor="_Toc492982453" w:history="1">
        <w:r w:rsidR="005C299C" w:rsidRPr="005A318A">
          <w:rPr>
            <w:rStyle w:val="Hyperlink"/>
            <w:noProof/>
          </w:rPr>
          <w:t>Glossary</w:t>
        </w:r>
        <w:r w:rsidR="005C299C">
          <w:rPr>
            <w:noProof/>
            <w:webHidden/>
          </w:rPr>
          <w:tab/>
        </w:r>
        <w:r w:rsidR="005C299C">
          <w:rPr>
            <w:noProof/>
            <w:webHidden/>
          </w:rPr>
          <w:fldChar w:fldCharType="begin"/>
        </w:r>
        <w:r w:rsidR="005C299C">
          <w:rPr>
            <w:noProof/>
            <w:webHidden/>
          </w:rPr>
          <w:instrText xml:space="preserve"> PAGEREF _Toc492982453 \h </w:instrText>
        </w:r>
        <w:r w:rsidR="005C299C">
          <w:rPr>
            <w:noProof/>
            <w:webHidden/>
          </w:rPr>
        </w:r>
        <w:r w:rsidR="005C299C">
          <w:rPr>
            <w:noProof/>
            <w:webHidden/>
          </w:rPr>
          <w:fldChar w:fldCharType="separate"/>
        </w:r>
        <w:r w:rsidR="005C299C">
          <w:rPr>
            <w:noProof/>
            <w:webHidden/>
          </w:rPr>
          <w:t>3</w:t>
        </w:r>
        <w:r w:rsidR="005C299C">
          <w:rPr>
            <w:noProof/>
            <w:webHidden/>
          </w:rPr>
          <w:fldChar w:fldCharType="end"/>
        </w:r>
      </w:hyperlink>
    </w:p>
    <w:p w14:paraId="6436F41C" w14:textId="23450DC9" w:rsidR="005C299C" w:rsidRDefault="00344304">
      <w:pPr>
        <w:pStyle w:val="TOC1"/>
        <w:rPr>
          <w:rFonts w:asciiTheme="minorHAnsi" w:eastAsiaTheme="minorEastAsia" w:hAnsiTheme="minorHAnsi" w:cstheme="minorBidi"/>
          <w:b w:val="0"/>
          <w:bCs w:val="0"/>
          <w:caps w:val="0"/>
          <w:noProof/>
          <w:kern w:val="0"/>
          <w:sz w:val="22"/>
          <w:szCs w:val="22"/>
          <w:lang w:val="nl-BE" w:eastAsia="nl-BE"/>
        </w:rPr>
      </w:pPr>
      <w:hyperlink w:anchor="_Toc492982454" w:history="1">
        <w:r w:rsidR="005C299C" w:rsidRPr="005A318A">
          <w:rPr>
            <w:rStyle w:val="Hyperlink"/>
            <w:noProof/>
            <w:lang w:val="en-US"/>
          </w:rPr>
          <w:t>Time Schedule</w:t>
        </w:r>
        <w:r w:rsidR="005C299C">
          <w:rPr>
            <w:noProof/>
            <w:webHidden/>
          </w:rPr>
          <w:tab/>
        </w:r>
        <w:r w:rsidR="005C299C">
          <w:rPr>
            <w:noProof/>
            <w:webHidden/>
          </w:rPr>
          <w:fldChar w:fldCharType="begin"/>
        </w:r>
        <w:r w:rsidR="005C299C">
          <w:rPr>
            <w:noProof/>
            <w:webHidden/>
          </w:rPr>
          <w:instrText xml:space="preserve"> PAGEREF _Toc492982454 \h </w:instrText>
        </w:r>
        <w:r w:rsidR="005C299C">
          <w:rPr>
            <w:noProof/>
            <w:webHidden/>
          </w:rPr>
        </w:r>
        <w:r w:rsidR="005C299C">
          <w:rPr>
            <w:noProof/>
            <w:webHidden/>
          </w:rPr>
          <w:fldChar w:fldCharType="separate"/>
        </w:r>
        <w:r w:rsidR="005C299C">
          <w:rPr>
            <w:noProof/>
            <w:webHidden/>
          </w:rPr>
          <w:t>4</w:t>
        </w:r>
        <w:r w:rsidR="005C299C">
          <w:rPr>
            <w:noProof/>
            <w:webHidden/>
          </w:rPr>
          <w:fldChar w:fldCharType="end"/>
        </w:r>
      </w:hyperlink>
    </w:p>
    <w:p w14:paraId="2B3FD361" w14:textId="453B8CEC" w:rsidR="005C299C" w:rsidRDefault="00344304">
      <w:pPr>
        <w:pStyle w:val="TOC1"/>
        <w:rPr>
          <w:rFonts w:asciiTheme="minorHAnsi" w:eastAsiaTheme="minorEastAsia" w:hAnsiTheme="minorHAnsi" w:cstheme="minorBidi"/>
          <w:b w:val="0"/>
          <w:bCs w:val="0"/>
          <w:caps w:val="0"/>
          <w:noProof/>
          <w:kern w:val="0"/>
          <w:sz w:val="22"/>
          <w:szCs w:val="22"/>
          <w:lang w:val="nl-BE" w:eastAsia="nl-BE"/>
        </w:rPr>
      </w:pPr>
      <w:hyperlink w:anchor="_Toc492982455" w:history="1">
        <w:r w:rsidR="005C299C" w:rsidRPr="005A318A">
          <w:rPr>
            <w:rStyle w:val="Hyperlink"/>
            <w:noProof/>
          </w:rPr>
          <w:t>Working system in general</w:t>
        </w:r>
        <w:r w:rsidR="005C299C">
          <w:rPr>
            <w:noProof/>
            <w:webHidden/>
          </w:rPr>
          <w:tab/>
        </w:r>
        <w:r w:rsidR="005C299C">
          <w:rPr>
            <w:noProof/>
            <w:webHidden/>
          </w:rPr>
          <w:fldChar w:fldCharType="begin"/>
        </w:r>
        <w:r w:rsidR="005C299C">
          <w:rPr>
            <w:noProof/>
            <w:webHidden/>
          </w:rPr>
          <w:instrText xml:space="preserve"> PAGEREF _Toc492982455 \h </w:instrText>
        </w:r>
        <w:r w:rsidR="005C299C">
          <w:rPr>
            <w:noProof/>
            <w:webHidden/>
          </w:rPr>
        </w:r>
        <w:r w:rsidR="005C299C">
          <w:rPr>
            <w:noProof/>
            <w:webHidden/>
          </w:rPr>
          <w:fldChar w:fldCharType="separate"/>
        </w:r>
        <w:r w:rsidR="005C299C">
          <w:rPr>
            <w:noProof/>
            <w:webHidden/>
          </w:rPr>
          <w:t>4</w:t>
        </w:r>
        <w:r w:rsidR="005C299C">
          <w:rPr>
            <w:noProof/>
            <w:webHidden/>
          </w:rPr>
          <w:fldChar w:fldCharType="end"/>
        </w:r>
      </w:hyperlink>
    </w:p>
    <w:p w14:paraId="4A9CF7B8" w14:textId="485E8E9F" w:rsidR="005C299C" w:rsidRDefault="00344304">
      <w:pPr>
        <w:pStyle w:val="TOC2"/>
        <w:rPr>
          <w:rFonts w:asciiTheme="minorHAnsi" w:eastAsiaTheme="minorEastAsia" w:hAnsiTheme="minorHAnsi" w:cstheme="minorBidi"/>
          <w:b w:val="0"/>
          <w:smallCaps w:val="0"/>
          <w:noProof/>
          <w:kern w:val="0"/>
          <w:sz w:val="22"/>
          <w:szCs w:val="22"/>
          <w:lang w:val="nl-BE" w:eastAsia="nl-BE"/>
        </w:rPr>
      </w:pPr>
      <w:hyperlink w:anchor="_Toc492982456" w:history="1">
        <w:r w:rsidR="005C299C" w:rsidRPr="005A318A">
          <w:rPr>
            <w:rStyle w:val="Hyperlink"/>
            <w:noProof/>
          </w:rPr>
          <w:t>Primary Slow reacting system</w:t>
        </w:r>
        <w:r w:rsidR="005C299C">
          <w:rPr>
            <w:noProof/>
            <w:webHidden/>
          </w:rPr>
          <w:tab/>
        </w:r>
        <w:r w:rsidR="005C299C">
          <w:rPr>
            <w:noProof/>
            <w:webHidden/>
          </w:rPr>
          <w:fldChar w:fldCharType="begin"/>
        </w:r>
        <w:r w:rsidR="005C299C">
          <w:rPr>
            <w:noProof/>
            <w:webHidden/>
          </w:rPr>
          <w:instrText xml:space="preserve"> PAGEREF _Toc492982456 \h </w:instrText>
        </w:r>
        <w:r w:rsidR="005C299C">
          <w:rPr>
            <w:noProof/>
            <w:webHidden/>
          </w:rPr>
        </w:r>
        <w:r w:rsidR="005C299C">
          <w:rPr>
            <w:noProof/>
            <w:webHidden/>
          </w:rPr>
          <w:fldChar w:fldCharType="separate"/>
        </w:r>
        <w:r w:rsidR="005C299C">
          <w:rPr>
            <w:noProof/>
            <w:webHidden/>
          </w:rPr>
          <w:t>4</w:t>
        </w:r>
        <w:r w:rsidR="005C299C">
          <w:rPr>
            <w:noProof/>
            <w:webHidden/>
          </w:rPr>
          <w:fldChar w:fldCharType="end"/>
        </w:r>
      </w:hyperlink>
    </w:p>
    <w:p w14:paraId="02D832A0" w14:textId="11520CF5"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57" w:history="1">
        <w:r w:rsidR="005C299C" w:rsidRPr="005A318A">
          <w:rPr>
            <w:rStyle w:val="Hyperlink"/>
            <w:noProof/>
          </w:rPr>
          <w:t>In Heating Mode</w:t>
        </w:r>
        <w:r w:rsidR="005C299C">
          <w:rPr>
            <w:noProof/>
            <w:webHidden/>
          </w:rPr>
          <w:tab/>
        </w:r>
        <w:r w:rsidR="005C299C">
          <w:rPr>
            <w:noProof/>
            <w:webHidden/>
          </w:rPr>
          <w:fldChar w:fldCharType="begin"/>
        </w:r>
        <w:r w:rsidR="005C299C">
          <w:rPr>
            <w:noProof/>
            <w:webHidden/>
          </w:rPr>
          <w:instrText xml:space="preserve"> PAGEREF _Toc492982457 \h </w:instrText>
        </w:r>
        <w:r w:rsidR="005C299C">
          <w:rPr>
            <w:noProof/>
            <w:webHidden/>
          </w:rPr>
        </w:r>
        <w:r w:rsidR="005C299C">
          <w:rPr>
            <w:noProof/>
            <w:webHidden/>
          </w:rPr>
          <w:fldChar w:fldCharType="separate"/>
        </w:r>
        <w:r w:rsidR="005C299C">
          <w:rPr>
            <w:noProof/>
            <w:webHidden/>
          </w:rPr>
          <w:t>4</w:t>
        </w:r>
        <w:r w:rsidR="005C299C">
          <w:rPr>
            <w:noProof/>
            <w:webHidden/>
          </w:rPr>
          <w:fldChar w:fldCharType="end"/>
        </w:r>
      </w:hyperlink>
    </w:p>
    <w:p w14:paraId="3B1AE35D" w14:textId="36B94BCE" w:rsidR="005C299C" w:rsidRDefault="00344304">
      <w:pPr>
        <w:pStyle w:val="TOC4"/>
        <w:tabs>
          <w:tab w:val="right" w:leader="dot" w:pos="9464"/>
        </w:tabs>
        <w:rPr>
          <w:rFonts w:eastAsiaTheme="minorEastAsia" w:cstheme="minorBidi"/>
          <w:noProof/>
          <w:kern w:val="0"/>
          <w:sz w:val="22"/>
          <w:szCs w:val="22"/>
          <w:lang w:val="nl-BE" w:eastAsia="nl-BE"/>
        </w:rPr>
      </w:pPr>
      <w:hyperlink w:anchor="_Toc492982458" w:history="1">
        <w:r w:rsidR="005C299C" w:rsidRPr="005A318A">
          <w:rPr>
            <w:rStyle w:val="Hyperlink"/>
            <w:noProof/>
          </w:rPr>
          <w:t>Installation Control</w:t>
        </w:r>
        <w:r w:rsidR="005C299C">
          <w:rPr>
            <w:noProof/>
            <w:webHidden/>
          </w:rPr>
          <w:tab/>
        </w:r>
        <w:r w:rsidR="005C299C">
          <w:rPr>
            <w:noProof/>
            <w:webHidden/>
          </w:rPr>
          <w:fldChar w:fldCharType="begin"/>
        </w:r>
        <w:r w:rsidR="005C299C">
          <w:rPr>
            <w:noProof/>
            <w:webHidden/>
          </w:rPr>
          <w:instrText xml:space="preserve"> PAGEREF _Toc492982458 \h </w:instrText>
        </w:r>
        <w:r w:rsidR="005C299C">
          <w:rPr>
            <w:noProof/>
            <w:webHidden/>
          </w:rPr>
        </w:r>
        <w:r w:rsidR="005C299C">
          <w:rPr>
            <w:noProof/>
            <w:webHidden/>
          </w:rPr>
          <w:fldChar w:fldCharType="separate"/>
        </w:r>
        <w:r w:rsidR="005C299C">
          <w:rPr>
            <w:noProof/>
            <w:webHidden/>
          </w:rPr>
          <w:t>4</w:t>
        </w:r>
        <w:r w:rsidR="005C299C">
          <w:rPr>
            <w:noProof/>
            <w:webHidden/>
          </w:rPr>
          <w:fldChar w:fldCharType="end"/>
        </w:r>
      </w:hyperlink>
    </w:p>
    <w:p w14:paraId="11914C52" w14:textId="05E93A05" w:rsidR="005C299C" w:rsidRDefault="00344304">
      <w:pPr>
        <w:pStyle w:val="TOC4"/>
        <w:tabs>
          <w:tab w:val="right" w:leader="dot" w:pos="9464"/>
        </w:tabs>
        <w:rPr>
          <w:rFonts w:eastAsiaTheme="minorEastAsia" w:cstheme="minorBidi"/>
          <w:noProof/>
          <w:kern w:val="0"/>
          <w:sz w:val="22"/>
          <w:szCs w:val="22"/>
          <w:lang w:val="nl-BE" w:eastAsia="nl-BE"/>
        </w:rPr>
      </w:pPr>
      <w:hyperlink w:anchor="_Toc492982459" w:history="1">
        <w:r w:rsidR="005C299C" w:rsidRPr="005A318A">
          <w:rPr>
            <w:rStyle w:val="Hyperlink"/>
            <w:noProof/>
          </w:rPr>
          <w:t>Supply Water Temperature</w:t>
        </w:r>
        <w:r w:rsidR="005C299C">
          <w:rPr>
            <w:noProof/>
            <w:webHidden/>
          </w:rPr>
          <w:tab/>
        </w:r>
        <w:r w:rsidR="005C299C">
          <w:rPr>
            <w:noProof/>
            <w:webHidden/>
          </w:rPr>
          <w:fldChar w:fldCharType="begin"/>
        </w:r>
        <w:r w:rsidR="005C299C">
          <w:rPr>
            <w:noProof/>
            <w:webHidden/>
          </w:rPr>
          <w:instrText xml:space="preserve"> PAGEREF _Toc492982459 \h </w:instrText>
        </w:r>
        <w:r w:rsidR="005C299C">
          <w:rPr>
            <w:noProof/>
            <w:webHidden/>
          </w:rPr>
        </w:r>
        <w:r w:rsidR="005C299C">
          <w:rPr>
            <w:noProof/>
            <w:webHidden/>
          </w:rPr>
          <w:fldChar w:fldCharType="separate"/>
        </w:r>
        <w:r w:rsidR="005C299C">
          <w:rPr>
            <w:noProof/>
            <w:webHidden/>
          </w:rPr>
          <w:t>5</w:t>
        </w:r>
        <w:r w:rsidR="005C299C">
          <w:rPr>
            <w:noProof/>
            <w:webHidden/>
          </w:rPr>
          <w:fldChar w:fldCharType="end"/>
        </w:r>
      </w:hyperlink>
    </w:p>
    <w:p w14:paraId="0E298EA1" w14:textId="0F28CF4F" w:rsidR="005C299C" w:rsidRDefault="00344304">
      <w:pPr>
        <w:pStyle w:val="TOC4"/>
        <w:tabs>
          <w:tab w:val="right" w:leader="dot" w:pos="9464"/>
        </w:tabs>
        <w:rPr>
          <w:rFonts w:eastAsiaTheme="minorEastAsia" w:cstheme="minorBidi"/>
          <w:noProof/>
          <w:kern w:val="0"/>
          <w:sz w:val="22"/>
          <w:szCs w:val="22"/>
          <w:lang w:val="nl-BE" w:eastAsia="nl-BE"/>
        </w:rPr>
      </w:pPr>
      <w:hyperlink w:anchor="_Toc492982460" w:history="1">
        <w:r w:rsidR="005C299C" w:rsidRPr="005A318A">
          <w:rPr>
            <w:rStyle w:val="Hyperlink"/>
            <w:noProof/>
          </w:rPr>
          <w:t>Flow Rate</w:t>
        </w:r>
        <w:r w:rsidR="005C299C">
          <w:rPr>
            <w:noProof/>
            <w:webHidden/>
          </w:rPr>
          <w:tab/>
        </w:r>
        <w:r w:rsidR="005C299C">
          <w:rPr>
            <w:noProof/>
            <w:webHidden/>
          </w:rPr>
          <w:fldChar w:fldCharType="begin"/>
        </w:r>
        <w:r w:rsidR="005C299C">
          <w:rPr>
            <w:noProof/>
            <w:webHidden/>
          </w:rPr>
          <w:instrText xml:space="preserve"> PAGEREF _Toc492982460 \h </w:instrText>
        </w:r>
        <w:r w:rsidR="005C299C">
          <w:rPr>
            <w:noProof/>
            <w:webHidden/>
          </w:rPr>
        </w:r>
        <w:r w:rsidR="005C299C">
          <w:rPr>
            <w:noProof/>
            <w:webHidden/>
          </w:rPr>
          <w:fldChar w:fldCharType="separate"/>
        </w:r>
        <w:r w:rsidR="005C299C">
          <w:rPr>
            <w:noProof/>
            <w:webHidden/>
          </w:rPr>
          <w:t>5</w:t>
        </w:r>
        <w:r w:rsidR="005C299C">
          <w:rPr>
            <w:noProof/>
            <w:webHidden/>
          </w:rPr>
          <w:fldChar w:fldCharType="end"/>
        </w:r>
      </w:hyperlink>
    </w:p>
    <w:p w14:paraId="6B5169BD" w14:textId="59F18EE7"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61" w:history="1">
        <w:r w:rsidR="005C299C" w:rsidRPr="005A318A">
          <w:rPr>
            <w:rStyle w:val="Hyperlink"/>
            <w:noProof/>
          </w:rPr>
          <w:t>In Cooling Mode</w:t>
        </w:r>
        <w:r w:rsidR="005C299C">
          <w:rPr>
            <w:noProof/>
            <w:webHidden/>
          </w:rPr>
          <w:tab/>
        </w:r>
        <w:r w:rsidR="005C299C">
          <w:rPr>
            <w:noProof/>
            <w:webHidden/>
          </w:rPr>
          <w:fldChar w:fldCharType="begin"/>
        </w:r>
        <w:r w:rsidR="005C299C">
          <w:rPr>
            <w:noProof/>
            <w:webHidden/>
          </w:rPr>
          <w:instrText xml:space="preserve"> PAGEREF _Toc492982461 \h </w:instrText>
        </w:r>
        <w:r w:rsidR="005C299C">
          <w:rPr>
            <w:noProof/>
            <w:webHidden/>
          </w:rPr>
        </w:r>
        <w:r w:rsidR="005C299C">
          <w:rPr>
            <w:noProof/>
            <w:webHidden/>
          </w:rPr>
          <w:fldChar w:fldCharType="separate"/>
        </w:r>
        <w:r w:rsidR="005C299C">
          <w:rPr>
            <w:noProof/>
            <w:webHidden/>
          </w:rPr>
          <w:t>6</w:t>
        </w:r>
        <w:r w:rsidR="005C299C">
          <w:rPr>
            <w:noProof/>
            <w:webHidden/>
          </w:rPr>
          <w:fldChar w:fldCharType="end"/>
        </w:r>
      </w:hyperlink>
    </w:p>
    <w:p w14:paraId="2D525ACB" w14:textId="0C5E84AA" w:rsidR="005C299C" w:rsidRDefault="00344304">
      <w:pPr>
        <w:pStyle w:val="TOC4"/>
        <w:tabs>
          <w:tab w:val="right" w:leader="dot" w:pos="9464"/>
        </w:tabs>
        <w:rPr>
          <w:rFonts w:eastAsiaTheme="minorEastAsia" w:cstheme="minorBidi"/>
          <w:noProof/>
          <w:kern w:val="0"/>
          <w:sz w:val="22"/>
          <w:szCs w:val="22"/>
          <w:lang w:val="nl-BE" w:eastAsia="nl-BE"/>
        </w:rPr>
      </w:pPr>
      <w:hyperlink w:anchor="_Toc492982462" w:history="1">
        <w:r w:rsidR="005C299C" w:rsidRPr="005A318A">
          <w:rPr>
            <w:rStyle w:val="Hyperlink"/>
            <w:noProof/>
          </w:rPr>
          <w:t>Installation Control</w:t>
        </w:r>
        <w:r w:rsidR="005C299C">
          <w:rPr>
            <w:noProof/>
            <w:webHidden/>
          </w:rPr>
          <w:tab/>
        </w:r>
        <w:r w:rsidR="005C299C">
          <w:rPr>
            <w:noProof/>
            <w:webHidden/>
          </w:rPr>
          <w:fldChar w:fldCharType="begin"/>
        </w:r>
        <w:r w:rsidR="005C299C">
          <w:rPr>
            <w:noProof/>
            <w:webHidden/>
          </w:rPr>
          <w:instrText xml:space="preserve"> PAGEREF _Toc492982462 \h </w:instrText>
        </w:r>
        <w:r w:rsidR="005C299C">
          <w:rPr>
            <w:noProof/>
            <w:webHidden/>
          </w:rPr>
        </w:r>
        <w:r w:rsidR="005C299C">
          <w:rPr>
            <w:noProof/>
            <w:webHidden/>
          </w:rPr>
          <w:fldChar w:fldCharType="separate"/>
        </w:r>
        <w:r w:rsidR="005C299C">
          <w:rPr>
            <w:noProof/>
            <w:webHidden/>
          </w:rPr>
          <w:t>6</w:t>
        </w:r>
        <w:r w:rsidR="005C299C">
          <w:rPr>
            <w:noProof/>
            <w:webHidden/>
          </w:rPr>
          <w:fldChar w:fldCharType="end"/>
        </w:r>
      </w:hyperlink>
    </w:p>
    <w:p w14:paraId="4B71DD36" w14:textId="42846B50" w:rsidR="005C299C" w:rsidRDefault="00344304">
      <w:pPr>
        <w:pStyle w:val="TOC4"/>
        <w:tabs>
          <w:tab w:val="right" w:leader="dot" w:pos="9464"/>
        </w:tabs>
        <w:rPr>
          <w:rFonts w:eastAsiaTheme="minorEastAsia" w:cstheme="minorBidi"/>
          <w:noProof/>
          <w:kern w:val="0"/>
          <w:sz w:val="22"/>
          <w:szCs w:val="22"/>
          <w:lang w:val="nl-BE" w:eastAsia="nl-BE"/>
        </w:rPr>
      </w:pPr>
      <w:hyperlink w:anchor="_Toc492982463" w:history="1">
        <w:r w:rsidR="005C299C" w:rsidRPr="005A318A">
          <w:rPr>
            <w:rStyle w:val="Hyperlink"/>
            <w:noProof/>
          </w:rPr>
          <w:t>Supply Water Temperature</w:t>
        </w:r>
        <w:r w:rsidR="005C299C">
          <w:rPr>
            <w:noProof/>
            <w:webHidden/>
          </w:rPr>
          <w:tab/>
        </w:r>
        <w:r w:rsidR="005C299C">
          <w:rPr>
            <w:noProof/>
            <w:webHidden/>
          </w:rPr>
          <w:fldChar w:fldCharType="begin"/>
        </w:r>
        <w:r w:rsidR="005C299C">
          <w:rPr>
            <w:noProof/>
            <w:webHidden/>
          </w:rPr>
          <w:instrText xml:space="preserve"> PAGEREF _Toc492982463 \h </w:instrText>
        </w:r>
        <w:r w:rsidR="005C299C">
          <w:rPr>
            <w:noProof/>
            <w:webHidden/>
          </w:rPr>
        </w:r>
        <w:r w:rsidR="005C299C">
          <w:rPr>
            <w:noProof/>
            <w:webHidden/>
          </w:rPr>
          <w:fldChar w:fldCharType="separate"/>
        </w:r>
        <w:r w:rsidR="005C299C">
          <w:rPr>
            <w:noProof/>
            <w:webHidden/>
          </w:rPr>
          <w:t>6</w:t>
        </w:r>
        <w:r w:rsidR="005C299C">
          <w:rPr>
            <w:noProof/>
            <w:webHidden/>
          </w:rPr>
          <w:fldChar w:fldCharType="end"/>
        </w:r>
      </w:hyperlink>
    </w:p>
    <w:p w14:paraId="6A4034AF" w14:textId="0D08909F" w:rsidR="005C299C" w:rsidRDefault="00344304">
      <w:pPr>
        <w:pStyle w:val="TOC4"/>
        <w:tabs>
          <w:tab w:val="right" w:leader="dot" w:pos="9464"/>
        </w:tabs>
        <w:rPr>
          <w:rFonts w:eastAsiaTheme="minorEastAsia" w:cstheme="minorBidi"/>
          <w:noProof/>
          <w:kern w:val="0"/>
          <w:sz w:val="22"/>
          <w:szCs w:val="22"/>
          <w:lang w:val="nl-BE" w:eastAsia="nl-BE"/>
        </w:rPr>
      </w:pPr>
      <w:hyperlink w:anchor="_Toc492982464" w:history="1">
        <w:r w:rsidR="005C299C" w:rsidRPr="005A318A">
          <w:rPr>
            <w:rStyle w:val="Hyperlink"/>
            <w:noProof/>
          </w:rPr>
          <w:t>Flow Rate</w:t>
        </w:r>
        <w:r w:rsidR="005C299C">
          <w:rPr>
            <w:noProof/>
            <w:webHidden/>
          </w:rPr>
          <w:tab/>
        </w:r>
        <w:r w:rsidR="005C299C">
          <w:rPr>
            <w:noProof/>
            <w:webHidden/>
          </w:rPr>
          <w:fldChar w:fldCharType="begin"/>
        </w:r>
        <w:r w:rsidR="005C299C">
          <w:rPr>
            <w:noProof/>
            <w:webHidden/>
          </w:rPr>
          <w:instrText xml:space="preserve"> PAGEREF _Toc492982464 \h </w:instrText>
        </w:r>
        <w:r w:rsidR="005C299C">
          <w:rPr>
            <w:noProof/>
            <w:webHidden/>
          </w:rPr>
        </w:r>
        <w:r w:rsidR="005C299C">
          <w:rPr>
            <w:noProof/>
            <w:webHidden/>
          </w:rPr>
          <w:fldChar w:fldCharType="separate"/>
        </w:r>
        <w:r w:rsidR="005C299C">
          <w:rPr>
            <w:noProof/>
            <w:webHidden/>
          </w:rPr>
          <w:t>7</w:t>
        </w:r>
        <w:r w:rsidR="005C299C">
          <w:rPr>
            <w:noProof/>
            <w:webHidden/>
          </w:rPr>
          <w:fldChar w:fldCharType="end"/>
        </w:r>
      </w:hyperlink>
    </w:p>
    <w:p w14:paraId="3C321622" w14:textId="1FD1DB4B" w:rsidR="005C299C" w:rsidRDefault="00344304">
      <w:pPr>
        <w:pStyle w:val="TOC4"/>
        <w:tabs>
          <w:tab w:val="right" w:leader="dot" w:pos="9464"/>
        </w:tabs>
        <w:rPr>
          <w:rFonts w:eastAsiaTheme="minorEastAsia" w:cstheme="minorBidi"/>
          <w:noProof/>
          <w:kern w:val="0"/>
          <w:sz w:val="22"/>
          <w:szCs w:val="22"/>
          <w:lang w:val="nl-BE" w:eastAsia="nl-BE"/>
        </w:rPr>
      </w:pPr>
      <w:hyperlink w:anchor="_Toc492982465" w:history="1">
        <w:r w:rsidR="005C299C" w:rsidRPr="005A318A">
          <w:rPr>
            <w:rStyle w:val="Hyperlink"/>
            <w:noProof/>
          </w:rPr>
          <w:t>Active cooling</w:t>
        </w:r>
        <w:r w:rsidR="005C299C">
          <w:rPr>
            <w:noProof/>
            <w:webHidden/>
          </w:rPr>
          <w:tab/>
        </w:r>
        <w:r w:rsidR="005C299C">
          <w:rPr>
            <w:noProof/>
            <w:webHidden/>
          </w:rPr>
          <w:fldChar w:fldCharType="begin"/>
        </w:r>
        <w:r w:rsidR="005C299C">
          <w:rPr>
            <w:noProof/>
            <w:webHidden/>
          </w:rPr>
          <w:instrText xml:space="preserve"> PAGEREF _Toc492982465 \h </w:instrText>
        </w:r>
        <w:r w:rsidR="005C299C">
          <w:rPr>
            <w:noProof/>
            <w:webHidden/>
          </w:rPr>
        </w:r>
        <w:r w:rsidR="005C299C">
          <w:rPr>
            <w:noProof/>
            <w:webHidden/>
          </w:rPr>
          <w:fldChar w:fldCharType="separate"/>
        </w:r>
        <w:r w:rsidR="005C299C">
          <w:rPr>
            <w:noProof/>
            <w:webHidden/>
          </w:rPr>
          <w:t>7</w:t>
        </w:r>
        <w:r w:rsidR="005C299C">
          <w:rPr>
            <w:noProof/>
            <w:webHidden/>
          </w:rPr>
          <w:fldChar w:fldCharType="end"/>
        </w:r>
      </w:hyperlink>
    </w:p>
    <w:p w14:paraId="6887FA27" w14:textId="4F8CC2AC"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66" w:history="1">
        <w:r w:rsidR="005C299C" w:rsidRPr="005A318A">
          <w:rPr>
            <w:rStyle w:val="Hyperlink"/>
            <w:noProof/>
          </w:rPr>
          <w:t>In Rest</w:t>
        </w:r>
        <w:r w:rsidR="005C299C">
          <w:rPr>
            <w:noProof/>
            <w:webHidden/>
          </w:rPr>
          <w:tab/>
        </w:r>
        <w:r w:rsidR="005C299C">
          <w:rPr>
            <w:noProof/>
            <w:webHidden/>
          </w:rPr>
          <w:fldChar w:fldCharType="begin"/>
        </w:r>
        <w:r w:rsidR="005C299C">
          <w:rPr>
            <w:noProof/>
            <w:webHidden/>
          </w:rPr>
          <w:instrText xml:space="preserve"> PAGEREF _Toc492982466 \h </w:instrText>
        </w:r>
        <w:r w:rsidR="005C299C">
          <w:rPr>
            <w:noProof/>
            <w:webHidden/>
          </w:rPr>
        </w:r>
        <w:r w:rsidR="005C299C">
          <w:rPr>
            <w:noProof/>
            <w:webHidden/>
          </w:rPr>
          <w:fldChar w:fldCharType="separate"/>
        </w:r>
        <w:r w:rsidR="005C299C">
          <w:rPr>
            <w:noProof/>
            <w:webHidden/>
          </w:rPr>
          <w:t>7</w:t>
        </w:r>
        <w:r w:rsidR="005C299C">
          <w:rPr>
            <w:noProof/>
            <w:webHidden/>
          </w:rPr>
          <w:fldChar w:fldCharType="end"/>
        </w:r>
      </w:hyperlink>
    </w:p>
    <w:p w14:paraId="4394A846" w14:textId="70F1C0C7" w:rsidR="005C299C" w:rsidRDefault="00344304">
      <w:pPr>
        <w:pStyle w:val="TOC2"/>
        <w:rPr>
          <w:rFonts w:asciiTheme="minorHAnsi" w:eastAsiaTheme="minorEastAsia" w:hAnsiTheme="minorHAnsi" w:cstheme="minorBidi"/>
          <w:b w:val="0"/>
          <w:smallCaps w:val="0"/>
          <w:noProof/>
          <w:kern w:val="0"/>
          <w:sz w:val="22"/>
          <w:szCs w:val="22"/>
          <w:lang w:val="nl-BE" w:eastAsia="nl-BE"/>
        </w:rPr>
      </w:pPr>
      <w:hyperlink w:anchor="_Toc492982467" w:history="1">
        <w:r w:rsidR="005C299C" w:rsidRPr="005A318A">
          <w:rPr>
            <w:rStyle w:val="Hyperlink"/>
            <w:noProof/>
          </w:rPr>
          <w:t>Secondary systems</w:t>
        </w:r>
        <w:r w:rsidR="005C299C">
          <w:rPr>
            <w:noProof/>
            <w:webHidden/>
          </w:rPr>
          <w:tab/>
        </w:r>
        <w:r w:rsidR="005C299C">
          <w:rPr>
            <w:noProof/>
            <w:webHidden/>
          </w:rPr>
          <w:fldChar w:fldCharType="begin"/>
        </w:r>
        <w:r w:rsidR="005C299C">
          <w:rPr>
            <w:noProof/>
            <w:webHidden/>
          </w:rPr>
          <w:instrText xml:space="preserve"> PAGEREF _Toc492982467 \h </w:instrText>
        </w:r>
        <w:r w:rsidR="005C299C">
          <w:rPr>
            <w:noProof/>
            <w:webHidden/>
          </w:rPr>
        </w:r>
        <w:r w:rsidR="005C299C">
          <w:rPr>
            <w:noProof/>
            <w:webHidden/>
          </w:rPr>
          <w:fldChar w:fldCharType="separate"/>
        </w:r>
        <w:r w:rsidR="005C299C">
          <w:rPr>
            <w:noProof/>
            <w:webHidden/>
          </w:rPr>
          <w:t>8</w:t>
        </w:r>
        <w:r w:rsidR="005C299C">
          <w:rPr>
            <w:noProof/>
            <w:webHidden/>
          </w:rPr>
          <w:fldChar w:fldCharType="end"/>
        </w:r>
      </w:hyperlink>
    </w:p>
    <w:p w14:paraId="390853CE" w14:textId="19169AC6"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68" w:history="1">
        <w:r w:rsidR="005C299C" w:rsidRPr="005A318A">
          <w:rPr>
            <w:rStyle w:val="Hyperlink"/>
            <w:noProof/>
          </w:rPr>
          <w:t>AHU</w:t>
        </w:r>
        <w:r w:rsidR="005C299C">
          <w:rPr>
            <w:noProof/>
            <w:webHidden/>
          </w:rPr>
          <w:tab/>
        </w:r>
        <w:r w:rsidR="005C299C">
          <w:rPr>
            <w:noProof/>
            <w:webHidden/>
          </w:rPr>
          <w:fldChar w:fldCharType="begin"/>
        </w:r>
        <w:r w:rsidR="005C299C">
          <w:rPr>
            <w:noProof/>
            <w:webHidden/>
          </w:rPr>
          <w:instrText xml:space="preserve"> PAGEREF _Toc492982468 \h </w:instrText>
        </w:r>
        <w:r w:rsidR="005C299C">
          <w:rPr>
            <w:noProof/>
            <w:webHidden/>
          </w:rPr>
        </w:r>
        <w:r w:rsidR="005C299C">
          <w:rPr>
            <w:noProof/>
            <w:webHidden/>
          </w:rPr>
          <w:fldChar w:fldCharType="separate"/>
        </w:r>
        <w:r w:rsidR="005C299C">
          <w:rPr>
            <w:noProof/>
            <w:webHidden/>
          </w:rPr>
          <w:t>8</w:t>
        </w:r>
        <w:r w:rsidR="005C299C">
          <w:rPr>
            <w:noProof/>
            <w:webHidden/>
          </w:rPr>
          <w:fldChar w:fldCharType="end"/>
        </w:r>
      </w:hyperlink>
    </w:p>
    <w:p w14:paraId="0F83DF87" w14:textId="4C96EA20" w:rsidR="005C299C" w:rsidRDefault="00344304">
      <w:pPr>
        <w:pStyle w:val="TOC4"/>
        <w:tabs>
          <w:tab w:val="right" w:leader="dot" w:pos="9464"/>
        </w:tabs>
        <w:rPr>
          <w:rFonts w:eastAsiaTheme="minorEastAsia" w:cstheme="minorBidi"/>
          <w:noProof/>
          <w:kern w:val="0"/>
          <w:sz w:val="22"/>
          <w:szCs w:val="22"/>
          <w:lang w:val="nl-BE" w:eastAsia="nl-BE"/>
        </w:rPr>
      </w:pPr>
      <w:hyperlink w:anchor="_Toc492982469" w:history="1">
        <w:r w:rsidR="005C299C" w:rsidRPr="005A318A">
          <w:rPr>
            <w:rStyle w:val="Hyperlink"/>
            <w:noProof/>
          </w:rPr>
          <w:t>Supply Air Temperature</w:t>
        </w:r>
        <w:r w:rsidR="005C299C">
          <w:rPr>
            <w:noProof/>
            <w:webHidden/>
          </w:rPr>
          <w:tab/>
        </w:r>
        <w:r w:rsidR="005C299C">
          <w:rPr>
            <w:noProof/>
            <w:webHidden/>
          </w:rPr>
          <w:fldChar w:fldCharType="begin"/>
        </w:r>
        <w:r w:rsidR="005C299C">
          <w:rPr>
            <w:noProof/>
            <w:webHidden/>
          </w:rPr>
          <w:instrText xml:space="preserve"> PAGEREF _Toc492982469 \h </w:instrText>
        </w:r>
        <w:r w:rsidR="005C299C">
          <w:rPr>
            <w:noProof/>
            <w:webHidden/>
          </w:rPr>
        </w:r>
        <w:r w:rsidR="005C299C">
          <w:rPr>
            <w:noProof/>
            <w:webHidden/>
          </w:rPr>
          <w:fldChar w:fldCharType="separate"/>
        </w:r>
        <w:r w:rsidR="005C299C">
          <w:rPr>
            <w:noProof/>
            <w:webHidden/>
          </w:rPr>
          <w:t>8</w:t>
        </w:r>
        <w:r w:rsidR="005C299C">
          <w:rPr>
            <w:noProof/>
            <w:webHidden/>
          </w:rPr>
          <w:fldChar w:fldCharType="end"/>
        </w:r>
      </w:hyperlink>
    </w:p>
    <w:p w14:paraId="512301C7" w14:textId="4D0FBA7D" w:rsidR="005C299C" w:rsidRDefault="00344304">
      <w:pPr>
        <w:pStyle w:val="TOC4"/>
        <w:tabs>
          <w:tab w:val="right" w:leader="dot" w:pos="9464"/>
        </w:tabs>
        <w:rPr>
          <w:rFonts w:eastAsiaTheme="minorEastAsia" w:cstheme="minorBidi"/>
          <w:noProof/>
          <w:kern w:val="0"/>
          <w:sz w:val="22"/>
          <w:szCs w:val="22"/>
          <w:lang w:val="nl-BE" w:eastAsia="nl-BE"/>
        </w:rPr>
      </w:pPr>
      <w:hyperlink w:anchor="_Toc492982470" w:history="1">
        <w:r w:rsidR="005C299C" w:rsidRPr="005A318A">
          <w:rPr>
            <w:rStyle w:val="Hyperlink"/>
            <w:noProof/>
          </w:rPr>
          <w:t>Supply ventilator</w:t>
        </w:r>
        <w:r w:rsidR="005C299C">
          <w:rPr>
            <w:noProof/>
            <w:webHidden/>
          </w:rPr>
          <w:tab/>
        </w:r>
        <w:r w:rsidR="005C299C">
          <w:rPr>
            <w:noProof/>
            <w:webHidden/>
          </w:rPr>
          <w:fldChar w:fldCharType="begin"/>
        </w:r>
        <w:r w:rsidR="005C299C">
          <w:rPr>
            <w:noProof/>
            <w:webHidden/>
          </w:rPr>
          <w:instrText xml:space="preserve"> PAGEREF _Toc492982470 \h </w:instrText>
        </w:r>
        <w:r w:rsidR="005C299C">
          <w:rPr>
            <w:noProof/>
            <w:webHidden/>
          </w:rPr>
        </w:r>
        <w:r w:rsidR="005C299C">
          <w:rPr>
            <w:noProof/>
            <w:webHidden/>
          </w:rPr>
          <w:fldChar w:fldCharType="separate"/>
        </w:r>
        <w:r w:rsidR="005C299C">
          <w:rPr>
            <w:noProof/>
            <w:webHidden/>
          </w:rPr>
          <w:t>8</w:t>
        </w:r>
        <w:r w:rsidR="005C299C">
          <w:rPr>
            <w:noProof/>
            <w:webHidden/>
          </w:rPr>
          <w:fldChar w:fldCharType="end"/>
        </w:r>
      </w:hyperlink>
    </w:p>
    <w:p w14:paraId="470810ED" w14:textId="6C10481B" w:rsidR="005C299C" w:rsidRDefault="00344304">
      <w:pPr>
        <w:pStyle w:val="TOC4"/>
        <w:tabs>
          <w:tab w:val="right" w:leader="dot" w:pos="9464"/>
        </w:tabs>
        <w:rPr>
          <w:rFonts w:eastAsiaTheme="minorEastAsia" w:cstheme="minorBidi"/>
          <w:noProof/>
          <w:kern w:val="0"/>
          <w:sz w:val="22"/>
          <w:szCs w:val="22"/>
          <w:lang w:val="nl-BE" w:eastAsia="nl-BE"/>
        </w:rPr>
      </w:pPr>
      <w:hyperlink w:anchor="_Toc492982471" w:history="1">
        <w:r w:rsidR="005C299C" w:rsidRPr="005A318A">
          <w:rPr>
            <w:rStyle w:val="Hyperlink"/>
            <w:noProof/>
          </w:rPr>
          <w:t>Exhaust ventilator</w:t>
        </w:r>
        <w:r w:rsidR="005C299C">
          <w:rPr>
            <w:noProof/>
            <w:webHidden/>
          </w:rPr>
          <w:tab/>
        </w:r>
        <w:r w:rsidR="005C299C">
          <w:rPr>
            <w:noProof/>
            <w:webHidden/>
          </w:rPr>
          <w:fldChar w:fldCharType="begin"/>
        </w:r>
        <w:r w:rsidR="005C299C">
          <w:rPr>
            <w:noProof/>
            <w:webHidden/>
          </w:rPr>
          <w:instrText xml:space="preserve"> PAGEREF _Toc492982471 \h </w:instrText>
        </w:r>
        <w:r w:rsidR="005C299C">
          <w:rPr>
            <w:noProof/>
            <w:webHidden/>
          </w:rPr>
        </w:r>
        <w:r w:rsidR="005C299C">
          <w:rPr>
            <w:noProof/>
            <w:webHidden/>
          </w:rPr>
          <w:fldChar w:fldCharType="separate"/>
        </w:r>
        <w:r w:rsidR="005C299C">
          <w:rPr>
            <w:noProof/>
            <w:webHidden/>
          </w:rPr>
          <w:t>8</w:t>
        </w:r>
        <w:r w:rsidR="005C299C">
          <w:rPr>
            <w:noProof/>
            <w:webHidden/>
          </w:rPr>
          <w:fldChar w:fldCharType="end"/>
        </w:r>
      </w:hyperlink>
    </w:p>
    <w:p w14:paraId="1B7E2193" w14:textId="1F7353C8" w:rsidR="005C299C" w:rsidRDefault="00344304">
      <w:pPr>
        <w:pStyle w:val="TOC4"/>
        <w:tabs>
          <w:tab w:val="right" w:leader="dot" w:pos="9464"/>
        </w:tabs>
        <w:rPr>
          <w:rFonts w:eastAsiaTheme="minorEastAsia" w:cstheme="minorBidi"/>
          <w:noProof/>
          <w:kern w:val="0"/>
          <w:sz w:val="22"/>
          <w:szCs w:val="22"/>
          <w:lang w:val="nl-BE" w:eastAsia="nl-BE"/>
        </w:rPr>
      </w:pPr>
      <w:hyperlink w:anchor="_Toc492982472" w:history="1">
        <w:r w:rsidR="005C299C" w:rsidRPr="005A318A">
          <w:rPr>
            <w:rStyle w:val="Hyperlink"/>
            <w:noProof/>
          </w:rPr>
          <w:t>Thermal wheel</w:t>
        </w:r>
        <w:r w:rsidR="005C299C">
          <w:rPr>
            <w:noProof/>
            <w:webHidden/>
          </w:rPr>
          <w:tab/>
        </w:r>
        <w:r w:rsidR="005C299C">
          <w:rPr>
            <w:noProof/>
            <w:webHidden/>
          </w:rPr>
          <w:fldChar w:fldCharType="begin"/>
        </w:r>
        <w:r w:rsidR="005C299C">
          <w:rPr>
            <w:noProof/>
            <w:webHidden/>
          </w:rPr>
          <w:instrText xml:space="preserve"> PAGEREF _Toc492982472 \h </w:instrText>
        </w:r>
        <w:r w:rsidR="005C299C">
          <w:rPr>
            <w:noProof/>
            <w:webHidden/>
          </w:rPr>
        </w:r>
        <w:r w:rsidR="005C299C">
          <w:rPr>
            <w:noProof/>
            <w:webHidden/>
          </w:rPr>
          <w:fldChar w:fldCharType="separate"/>
        </w:r>
        <w:r w:rsidR="005C299C">
          <w:rPr>
            <w:noProof/>
            <w:webHidden/>
          </w:rPr>
          <w:t>8</w:t>
        </w:r>
        <w:r w:rsidR="005C299C">
          <w:rPr>
            <w:noProof/>
            <w:webHidden/>
          </w:rPr>
          <w:fldChar w:fldCharType="end"/>
        </w:r>
      </w:hyperlink>
    </w:p>
    <w:p w14:paraId="50DAD733" w14:textId="46EE73E2" w:rsidR="005C299C" w:rsidRDefault="00344304">
      <w:pPr>
        <w:pStyle w:val="TOC4"/>
        <w:tabs>
          <w:tab w:val="right" w:leader="dot" w:pos="9464"/>
        </w:tabs>
        <w:rPr>
          <w:rFonts w:eastAsiaTheme="minorEastAsia" w:cstheme="minorBidi"/>
          <w:noProof/>
          <w:kern w:val="0"/>
          <w:sz w:val="22"/>
          <w:szCs w:val="22"/>
          <w:lang w:val="nl-BE" w:eastAsia="nl-BE"/>
        </w:rPr>
      </w:pPr>
      <w:hyperlink w:anchor="_Toc492982473" w:history="1">
        <w:r w:rsidR="005C299C" w:rsidRPr="005A318A">
          <w:rPr>
            <w:rStyle w:val="Hyperlink"/>
            <w:noProof/>
          </w:rPr>
          <w:t>Cooling Coil [LG01]</w:t>
        </w:r>
        <w:r w:rsidR="005C299C">
          <w:rPr>
            <w:noProof/>
            <w:webHidden/>
          </w:rPr>
          <w:tab/>
        </w:r>
        <w:r w:rsidR="005C299C">
          <w:rPr>
            <w:noProof/>
            <w:webHidden/>
          </w:rPr>
          <w:fldChar w:fldCharType="begin"/>
        </w:r>
        <w:r w:rsidR="005C299C">
          <w:rPr>
            <w:noProof/>
            <w:webHidden/>
          </w:rPr>
          <w:instrText xml:space="preserve"> PAGEREF _Toc492982473 \h </w:instrText>
        </w:r>
        <w:r w:rsidR="005C299C">
          <w:rPr>
            <w:noProof/>
            <w:webHidden/>
          </w:rPr>
        </w:r>
        <w:r w:rsidR="005C299C">
          <w:rPr>
            <w:noProof/>
            <w:webHidden/>
          </w:rPr>
          <w:fldChar w:fldCharType="separate"/>
        </w:r>
        <w:r w:rsidR="005C299C">
          <w:rPr>
            <w:noProof/>
            <w:webHidden/>
          </w:rPr>
          <w:t>9</w:t>
        </w:r>
        <w:r w:rsidR="005C299C">
          <w:rPr>
            <w:noProof/>
            <w:webHidden/>
          </w:rPr>
          <w:fldChar w:fldCharType="end"/>
        </w:r>
      </w:hyperlink>
    </w:p>
    <w:p w14:paraId="767E8E59" w14:textId="2D8231FC" w:rsidR="005C299C" w:rsidRDefault="00344304">
      <w:pPr>
        <w:pStyle w:val="TOC4"/>
        <w:tabs>
          <w:tab w:val="right" w:leader="dot" w:pos="9464"/>
        </w:tabs>
        <w:rPr>
          <w:rFonts w:eastAsiaTheme="minorEastAsia" w:cstheme="minorBidi"/>
          <w:noProof/>
          <w:kern w:val="0"/>
          <w:sz w:val="22"/>
          <w:szCs w:val="22"/>
          <w:lang w:val="nl-BE" w:eastAsia="nl-BE"/>
        </w:rPr>
      </w:pPr>
      <w:hyperlink w:anchor="_Toc492982474" w:history="1">
        <w:r w:rsidR="005C299C" w:rsidRPr="005A318A">
          <w:rPr>
            <w:rStyle w:val="Hyperlink"/>
            <w:noProof/>
          </w:rPr>
          <w:t>Heating Coil – (Free –cooling battery: loop 2 LG 32/28°C)</w:t>
        </w:r>
        <w:r w:rsidR="005C299C">
          <w:rPr>
            <w:noProof/>
            <w:webHidden/>
          </w:rPr>
          <w:tab/>
        </w:r>
        <w:r w:rsidR="005C299C">
          <w:rPr>
            <w:noProof/>
            <w:webHidden/>
          </w:rPr>
          <w:fldChar w:fldCharType="begin"/>
        </w:r>
        <w:r w:rsidR="005C299C">
          <w:rPr>
            <w:noProof/>
            <w:webHidden/>
          </w:rPr>
          <w:instrText xml:space="preserve"> PAGEREF _Toc492982474 \h </w:instrText>
        </w:r>
        <w:r w:rsidR="005C299C">
          <w:rPr>
            <w:noProof/>
            <w:webHidden/>
          </w:rPr>
        </w:r>
        <w:r w:rsidR="005C299C">
          <w:rPr>
            <w:noProof/>
            <w:webHidden/>
          </w:rPr>
          <w:fldChar w:fldCharType="separate"/>
        </w:r>
        <w:r w:rsidR="005C299C">
          <w:rPr>
            <w:noProof/>
            <w:webHidden/>
          </w:rPr>
          <w:t>9</w:t>
        </w:r>
        <w:r w:rsidR="005C299C">
          <w:rPr>
            <w:noProof/>
            <w:webHidden/>
          </w:rPr>
          <w:fldChar w:fldCharType="end"/>
        </w:r>
      </w:hyperlink>
    </w:p>
    <w:p w14:paraId="7027EFD4" w14:textId="4B367B6B" w:rsidR="005C299C" w:rsidRDefault="00344304">
      <w:pPr>
        <w:pStyle w:val="TOC4"/>
        <w:tabs>
          <w:tab w:val="right" w:leader="dot" w:pos="9464"/>
        </w:tabs>
        <w:rPr>
          <w:rFonts w:eastAsiaTheme="minorEastAsia" w:cstheme="minorBidi"/>
          <w:noProof/>
          <w:kern w:val="0"/>
          <w:sz w:val="22"/>
          <w:szCs w:val="22"/>
          <w:lang w:val="nl-BE" w:eastAsia="nl-BE"/>
        </w:rPr>
      </w:pPr>
      <w:hyperlink w:anchor="_Toc492982475" w:history="1">
        <w:r w:rsidR="005C299C" w:rsidRPr="005A318A">
          <w:rPr>
            <w:rStyle w:val="Hyperlink"/>
            <w:noProof/>
          </w:rPr>
          <w:t>distribution control</w:t>
        </w:r>
        <w:r w:rsidR="005C299C">
          <w:rPr>
            <w:noProof/>
            <w:webHidden/>
          </w:rPr>
          <w:tab/>
        </w:r>
        <w:r w:rsidR="005C299C">
          <w:rPr>
            <w:noProof/>
            <w:webHidden/>
          </w:rPr>
          <w:fldChar w:fldCharType="begin"/>
        </w:r>
        <w:r w:rsidR="005C299C">
          <w:rPr>
            <w:noProof/>
            <w:webHidden/>
          </w:rPr>
          <w:instrText xml:space="preserve"> PAGEREF _Toc492982475 \h </w:instrText>
        </w:r>
        <w:r w:rsidR="005C299C">
          <w:rPr>
            <w:noProof/>
            <w:webHidden/>
          </w:rPr>
        </w:r>
        <w:r w:rsidR="005C299C">
          <w:rPr>
            <w:noProof/>
            <w:webHidden/>
          </w:rPr>
          <w:fldChar w:fldCharType="separate"/>
        </w:r>
        <w:r w:rsidR="005C299C">
          <w:rPr>
            <w:noProof/>
            <w:webHidden/>
          </w:rPr>
          <w:t>9</w:t>
        </w:r>
        <w:r w:rsidR="005C299C">
          <w:rPr>
            <w:noProof/>
            <w:webHidden/>
          </w:rPr>
          <w:fldChar w:fldCharType="end"/>
        </w:r>
      </w:hyperlink>
    </w:p>
    <w:p w14:paraId="47288FD3" w14:textId="517134C1" w:rsidR="005C299C" w:rsidRDefault="00344304">
      <w:pPr>
        <w:pStyle w:val="TOC5"/>
        <w:tabs>
          <w:tab w:val="right" w:leader="dot" w:pos="9464"/>
        </w:tabs>
        <w:rPr>
          <w:rFonts w:eastAsiaTheme="minorEastAsia" w:cstheme="minorBidi"/>
          <w:noProof/>
          <w:kern w:val="0"/>
          <w:sz w:val="22"/>
          <w:szCs w:val="22"/>
          <w:lang w:val="nl-BE" w:eastAsia="nl-BE"/>
        </w:rPr>
      </w:pPr>
      <w:hyperlink w:anchor="_Toc492982476" w:history="1">
        <w:r w:rsidR="005C299C" w:rsidRPr="005A318A">
          <w:rPr>
            <w:rStyle w:val="Hyperlink"/>
            <w:noProof/>
          </w:rPr>
          <w:t>To define % opening of damper by CO</w:t>
        </w:r>
        <w:r w:rsidR="005C299C" w:rsidRPr="005A318A">
          <w:rPr>
            <w:rStyle w:val="Hyperlink"/>
            <w:noProof/>
            <w:vertAlign w:val="subscript"/>
          </w:rPr>
          <w:t>2</w:t>
        </w:r>
        <w:r w:rsidR="005C299C">
          <w:rPr>
            <w:noProof/>
            <w:webHidden/>
          </w:rPr>
          <w:tab/>
        </w:r>
        <w:r w:rsidR="005C299C">
          <w:rPr>
            <w:noProof/>
            <w:webHidden/>
          </w:rPr>
          <w:fldChar w:fldCharType="begin"/>
        </w:r>
        <w:r w:rsidR="005C299C">
          <w:rPr>
            <w:noProof/>
            <w:webHidden/>
          </w:rPr>
          <w:instrText xml:space="preserve"> PAGEREF _Toc492982476 \h </w:instrText>
        </w:r>
        <w:r w:rsidR="005C299C">
          <w:rPr>
            <w:noProof/>
            <w:webHidden/>
          </w:rPr>
        </w:r>
        <w:r w:rsidR="005C299C">
          <w:rPr>
            <w:noProof/>
            <w:webHidden/>
          </w:rPr>
          <w:fldChar w:fldCharType="separate"/>
        </w:r>
        <w:r w:rsidR="005C299C">
          <w:rPr>
            <w:noProof/>
            <w:webHidden/>
          </w:rPr>
          <w:t>10</w:t>
        </w:r>
        <w:r w:rsidR="005C299C">
          <w:rPr>
            <w:noProof/>
            <w:webHidden/>
          </w:rPr>
          <w:fldChar w:fldCharType="end"/>
        </w:r>
      </w:hyperlink>
    </w:p>
    <w:p w14:paraId="7A227C92" w14:textId="74D02B34" w:rsidR="005C299C" w:rsidRDefault="00344304">
      <w:pPr>
        <w:pStyle w:val="TOC5"/>
        <w:tabs>
          <w:tab w:val="right" w:leader="dot" w:pos="9464"/>
        </w:tabs>
        <w:rPr>
          <w:rFonts w:eastAsiaTheme="minorEastAsia" w:cstheme="minorBidi"/>
          <w:noProof/>
          <w:kern w:val="0"/>
          <w:sz w:val="22"/>
          <w:szCs w:val="22"/>
          <w:lang w:val="nl-BE" w:eastAsia="nl-BE"/>
        </w:rPr>
      </w:pPr>
      <w:hyperlink w:anchor="_Toc492982477" w:history="1">
        <w:r w:rsidR="005C299C" w:rsidRPr="005A318A">
          <w:rPr>
            <w:rStyle w:val="Hyperlink"/>
            <w:noProof/>
          </w:rPr>
          <w:t>To define % opening of damper by Heating or Cooling demand of the zone</w:t>
        </w:r>
        <w:r w:rsidR="005C299C">
          <w:rPr>
            <w:noProof/>
            <w:webHidden/>
          </w:rPr>
          <w:tab/>
        </w:r>
        <w:r w:rsidR="005C299C">
          <w:rPr>
            <w:noProof/>
            <w:webHidden/>
          </w:rPr>
          <w:fldChar w:fldCharType="begin"/>
        </w:r>
        <w:r w:rsidR="005C299C">
          <w:rPr>
            <w:noProof/>
            <w:webHidden/>
          </w:rPr>
          <w:instrText xml:space="preserve"> PAGEREF _Toc492982477 \h </w:instrText>
        </w:r>
        <w:r w:rsidR="005C299C">
          <w:rPr>
            <w:noProof/>
            <w:webHidden/>
          </w:rPr>
        </w:r>
        <w:r w:rsidR="005C299C">
          <w:rPr>
            <w:noProof/>
            <w:webHidden/>
          </w:rPr>
          <w:fldChar w:fldCharType="separate"/>
        </w:r>
        <w:r w:rsidR="005C299C">
          <w:rPr>
            <w:noProof/>
            <w:webHidden/>
          </w:rPr>
          <w:t>10</w:t>
        </w:r>
        <w:r w:rsidR="005C299C">
          <w:rPr>
            <w:noProof/>
            <w:webHidden/>
          </w:rPr>
          <w:fldChar w:fldCharType="end"/>
        </w:r>
      </w:hyperlink>
    </w:p>
    <w:p w14:paraId="1811F4F6" w14:textId="2362CA41"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78" w:history="1">
        <w:r w:rsidR="005C299C" w:rsidRPr="005A318A">
          <w:rPr>
            <w:rStyle w:val="Hyperlink"/>
            <w:noProof/>
          </w:rPr>
          <w:t>Heat exchanger cooling [E003]</w:t>
        </w:r>
        <w:r w:rsidR="005C299C">
          <w:rPr>
            <w:noProof/>
            <w:webHidden/>
          </w:rPr>
          <w:tab/>
        </w:r>
        <w:r w:rsidR="005C299C">
          <w:rPr>
            <w:noProof/>
            <w:webHidden/>
          </w:rPr>
          <w:fldChar w:fldCharType="begin"/>
        </w:r>
        <w:r w:rsidR="005C299C">
          <w:rPr>
            <w:noProof/>
            <w:webHidden/>
          </w:rPr>
          <w:instrText xml:space="preserve"> PAGEREF _Toc492982478 \h </w:instrText>
        </w:r>
        <w:r w:rsidR="005C299C">
          <w:rPr>
            <w:noProof/>
            <w:webHidden/>
          </w:rPr>
        </w:r>
        <w:r w:rsidR="005C299C">
          <w:rPr>
            <w:noProof/>
            <w:webHidden/>
          </w:rPr>
          <w:fldChar w:fldCharType="separate"/>
        </w:r>
        <w:r w:rsidR="005C299C">
          <w:rPr>
            <w:noProof/>
            <w:webHidden/>
          </w:rPr>
          <w:t>17</w:t>
        </w:r>
        <w:r w:rsidR="005C299C">
          <w:rPr>
            <w:noProof/>
            <w:webHidden/>
          </w:rPr>
          <w:fldChar w:fldCharType="end"/>
        </w:r>
      </w:hyperlink>
    </w:p>
    <w:p w14:paraId="03EF4807" w14:textId="14014373" w:rsidR="005C299C" w:rsidRDefault="00344304">
      <w:pPr>
        <w:pStyle w:val="TOC4"/>
        <w:tabs>
          <w:tab w:val="right" w:leader="dot" w:pos="9464"/>
        </w:tabs>
        <w:rPr>
          <w:rFonts w:eastAsiaTheme="minorEastAsia" w:cstheme="minorBidi"/>
          <w:noProof/>
          <w:kern w:val="0"/>
          <w:sz w:val="22"/>
          <w:szCs w:val="22"/>
          <w:lang w:val="nl-BE" w:eastAsia="nl-BE"/>
        </w:rPr>
      </w:pPr>
      <w:hyperlink w:anchor="_Toc492982479" w:history="1">
        <w:r w:rsidR="005C299C" w:rsidRPr="005A318A">
          <w:rPr>
            <w:rStyle w:val="Hyperlink"/>
            <w:noProof/>
          </w:rPr>
          <w:t>Active cooling</w:t>
        </w:r>
        <w:r w:rsidR="005C299C">
          <w:rPr>
            <w:noProof/>
            <w:webHidden/>
          </w:rPr>
          <w:tab/>
        </w:r>
        <w:r w:rsidR="005C299C">
          <w:rPr>
            <w:noProof/>
            <w:webHidden/>
          </w:rPr>
          <w:fldChar w:fldCharType="begin"/>
        </w:r>
        <w:r w:rsidR="005C299C">
          <w:rPr>
            <w:noProof/>
            <w:webHidden/>
          </w:rPr>
          <w:instrText xml:space="preserve"> PAGEREF _Toc492982479 \h </w:instrText>
        </w:r>
        <w:r w:rsidR="005C299C">
          <w:rPr>
            <w:noProof/>
            <w:webHidden/>
          </w:rPr>
        </w:r>
        <w:r w:rsidR="005C299C">
          <w:rPr>
            <w:noProof/>
            <w:webHidden/>
          </w:rPr>
          <w:fldChar w:fldCharType="separate"/>
        </w:r>
        <w:r w:rsidR="005C299C">
          <w:rPr>
            <w:noProof/>
            <w:webHidden/>
          </w:rPr>
          <w:t>17</w:t>
        </w:r>
        <w:r w:rsidR="005C299C">
          <w:rPr>
            <w:noProof/>
            <w:webHidden/>
          </w:rPr>
          <w:fldChar w:fldCharType="end"/>
        </w:r>
      </w:hyperlink>
    </w:p>
    <w:p w14:paraId="0DAAF309" w14:textId="7656E4B5" w:rsidR="005C299C" w:rsidRDefault="00344304">
      <w:pPr>
        <w:pStyle w:val="TOC2"/>
        <w:rPr>
          <w:rFonts w:asciiTheme="minorHAnsi" w:eastAsiaTheme="minorEastAsia" w:hAnsiTheme="minorHAnsi" w:cstheme="minorBidi"/>
          <w:b w:val="0"/>
          <w:smallCaps w:val="0"/>
          <w:noProof/>
          <w:kern w:val="0"/>
          <w:sz w:val="22"/>
          <w:szCs w:val="22"/>
          <w:lang w:val="nl-BE" w:eastAsia="nl-BE"/>
        </w:rPr>
      </w:pPr>
      <w:hyperlink w:anchor="_Toc492982480" w:history="1">
        <w:r w:rsidR="005C299C" w:rsidRPr="005A318A">
          <w:rPr>
            <w:rStyle w:val="Hyperlink"/>
            <w:noProof/>
            <w:lang w:val="nl-BE"/>
          </w:rPr>
          <w:t>Cooling tower</w:t>
        </w:r>
        <w:r w:rsidR="005C299C">
          <w:rPr>
            <w:noProof/>
            <w:webHidden/>
          </w:rPr>
          <w:tab/>
        </w:r>
        <w:r w:rsidR="005C299C">
          <w:rPr>
            <w:noProof/>
            <w:webHidden/>
          </w:rPr>
          <w:fldChar w:fldCharType="begin"/>
        </w:r>
        <w:r w:rsidR="005C299C">
          <w:rPr>
            <w:noProof/>
            <w:webHidden/>
          </w:rPr>
          <w:instrText xml:space="preserve"> PAGEREF _Toc492982480 \h </w:instrText>
        </w:r>
        <w:r w:rsidR="005C299C">
          <w:rPr>
            <w:noProof/>
            <w:webHidden/>
          </w:rPr>
        </w:r>
        <w:r w:rsidR="005C299C">
          <w:rPr>
            <w:noProof/>
            <w:webHidden/>
          </w:rPr>
          <w:fldChar w:fldCharType="separate"/>
        </w:r>
        <w:r w:rsidR="005C299C">
          <w:rPr>
            <w:noProof/>
            <w:webHidden/>
          </w:rPr>
          <w:t>18</w:t>
        </w:r>
        <w:r w:rsidR="005C299C">
          <w:rPr>
            <w:noProof/>
            <w:webHidden/>
          </w:rPr>
          <w:fldChar w:fldCharType="end"/>
        </w:r>
      </w:hyperlink>
    </w:p>
    <w:p w14:paraId="723A6679" w14:textId="3575137F" w:rsidR="005C299C" w:rsidRDefault="00344304">
      <w:pPr>
        <w:pStyle w:val="TOC1"/>
        <w:rPr>
          <w:rFonts w:asciiTheme="minorHAnsi" w:eastAsiaTheme="minorEastAsia" w:hAnsiTheme="minorHAnsi" w:cstheme="minorBidi"/>
          <w:b w:val="0"/>
          <w:bCs w:val="0"/>
          <w:caps w:val="0"/>
          <w:noProof/>
          <w:kern w:val="0"/>
          <w:sz w:val="22"/>
          <w:szCs w:val="22"/>
          <w:lang w:val="nl-BE" w:eastAsia="nl-BE"/>
        </w:rPr>
      </w:pPr>
      <w:hyperlink w:anchor="_Toc492982481" w:history="1">
        <w:r w:rsidR="005C299C" w:rsidRPr="005A318A">
          <w:rPr>
            <w:rStyle w:val="Hyperlink"/>
            <w:noProof/>
          </w:rPr>
          <w:t>Working Systems in detail</w:t>
        </w:r>
        <w:r w:rsidR="005C299C">
          <w:rPr>
            <w:noProof/>
            <w:webHidden/>
          </w:rPr>
          <w:tab/>
        </w:r>
        <w:r w:rsidR="005C299C">
          <w:rPr>
            <w:noProof/>
            <w:webHidden/>
          </w:rPr>
          <w:fldChar w:fldCharType="begin"/>
        </w:r>
        <w:r w:rsidR="005C299C">
          <w:rPr>
            <w:noProof/>
            <w:webHidden/>
          </w:rPr>
          <w:instrText xml:space="preserve"> PAGEREF _Toc492982481 \h </w:instrText>
        </w:r>
        <w:r w:rsidR="005C299C">
          <w:rPr>
            <w:noProof/>
            <w:webHidden/>
          </w:rPr>
        </w:r>
        <w:r w:rsidR="005C299C">
          <w:rPr>
            <w:noProof/>
            <w:webHidden/>
          </w:rPr>
          <w:fldChar w:fldCharType="separate"/>
        </w:r>
        <w:r w:rsidR="005C299C">
          <w:rPr>
            <w:noProof/>
            <w:webHidden/>
          </w:rPr>
          <w:t>19</w:t>
        </w:r>
        <w:r w:rsidR="005C299C">
          <w:rPr>
            <w:noProof/>
            <w:webHidden/>
          </w:rPr>
          <w:fldChar w:fldCharType="end"/>
        </w:r>
      </w:hyperlink>
    </w:p>
    <w:p w14:paraId="457A37BA" w14:textId="6891A211" w:rsidR="005C299C" w:rsidRDefault="00344304">
      <w:pPr>
        <w:pStyle w:val="TOC2"/>
        <w:rPr>
          <w:rFonts w:asciiTheme="minorHAnsi" w:eastAsiaTheme="minorEastAsia" w:hAnsiTheme="minorHAnsi" w:cstheme="minorBidi"/>
          <w:b w:val="0"/>
          <w:smallCaps w:val="0"/>
          <w:noProof/>
          <w:kern w:val="0"/>
          <w:sz w:val="22"/>
          <w:szCs w:val="22"/>
          <w:lang w:val="nl-BE" w:eastAsia="nl-BE"/>
        </w:rPr>
      </w:pPr>
      <w:hyperlink w:anchor="_Toc492982482" w:history="1">
        <w:r w:rsidR="005C299C" w:rsidRPr="005A318A">
          <w:rPr>
            <w:rStyle w:val="Hyperlink"/>
            <w:noProof/>
          </w:rPr>
          <w:t>Heat pump</w:t>
        </w:r>
        <w:r w:rsidR="005C299C">
          <w:rPr>
            <w:noProof/>
            <w:webHidden/>
          </w:rPr>
          <w:tab/>
        </w:r>
        <w:r w:rsidR="005C299C">
          <w:rPr>
            <w:noProof/>
            <w:webHidden/>
          </w:rPr>
          <w:fldChar w:fldCharType="begin"/>
        </w:r>
        <w:r w:rsidR="005C299C">
          <w:rPr>
            <w:noProof/>
            <w:webHidden/>
          </w:rPr>
          <w:instrText xml:space="preserve"> PAGEREF _Toc492982482 \h </w:instrText>
        </w:r>
        <w:r w:rsidR="005C299C">
          <w:rPr>
            <w:noProof/>
            <w:webHidden/>
          </w:rPr>
        </w:r>
        <w:r w:rsidR="005C299C">
          <w:rPr>
            <w:noProof/>
            <w:webHidden/>
          </w:rPr>
          <w:fldChar w:fldCharType="separate"/>
        </w:r>
        <w:r w:rsidR="005C299C">
          <w:rPr>
            <w:noProof/>
            <w:webHidden/>
          </w:rPr>
          <w:t>19</w:t>
        </w:r>
        <w:r w:rsidR="005C299C">
          <w:rPr>
            <w:noProof/>
            <w:webHidden/>
          </w:rPr>
          <w:fldChar w:fldCharType="end"/>
        </w:r>
      </w:hyperlink>
    </w:p>
    <w:p w14:paraId="7CB8B980" w14:textId="0AA3C107" w:rsidR="005C299C" w:rsidRDefault="00344304">
      <w:pPr>
        <w:pStyle w:val="TOC2"/>
        <w:rPr>
          <w:rFonts w:asciiTheme="minorHAnsi" w:eastAsiaTheme="minorEastAsia" w:hAnsiTheme="minorHAnsi" w:cstheme="minorBidi"/>
          <w:b w:val="0"/>
          <w:smallCaps w:val="0"/>
          <w:noProof/>
          <w:kern w:val="0"/>
          <w:sz w:val="22"/>
          <w:szCs w:val="22"/>
          <w:lang w:val="nl-BE" w:eastAsia="nl-BE"/>
        </w:rPr>
      </w:pPr>
      <w:hyperlink w:anchor="_Toc492982483" w:history="1">
        <w:r w:rsidR="005C299C" w:rsidRPr="005A318A">
          <w:rPr>
            <w:rStyle w:val="Hyperlink"/>
            <w:noProof/>
          </w:rPr>
          <w:t>Pump controls</w:t>
        </w:r>
        <w:r w:rsidR="005C299C">
          <w:rPr>
            <w:noProof/>
            <w:webHidden/>
          </w:rPr>
          <w:tab/>
        </w:r>
        <w:r w:rsidR="005C299C">
          <w:rPr>
            <w:noProof/>
            <w:webHidden/>
          </w:rPr>
          <w:fldChar w:fldCharType="begin"/>
        </w:r>
        <w:r w:rsidR="005C299C">
          <w:rPr>
            <w:noProof/>
            <w:webHidden/>
          </w:rPr>
          <w:instrText xml:space="preserve"> PAGEREF _Toc492982483 \h </w:instrText>
        </w:r>
        <w:r w:rsidR="005C299C">
          <w:rPr>
            <w:noProof/>
            <w:webHidden/>
          </w:rPr>
        </w:r>
        <w:r w:rsidR="005C299C">
          <w:rPr>
            <w:noProof/>
            <w:webHidden/>
          </w:rPr>
          <w:fldChar w:fldCharType="separate"/>
        </w:r>
        <w:r w:rsidR="005C299C">
          <w:rPr>
            <w:noProof/>
            <w:webHidden/>
          </w:rPr>
          <w:t>19</w:t>
        </w:r>
        <w:r w:rsidR="005C299C">
          <w:rPr>
            <w:noProof/>
            <w:webHidden/>
          </w:rPr>
          <w:fldChar w:fldCharType="end"/>
        </w:r>
      </w:hyperlink>
    </w:p>
    <w:p w14:paraId="55B16905" w14:textId="6583F447"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84" w:history="1">
        <w:r w:rsidR="005C299C" w:rsidRPr="005A318A">
          <w:rPr>
            <w:rStyle w:val="Hyperlink"/>
            <w:rFonts w:ascii="Corbel" w:eastAsia="Trebuchet MS" w:hAnsi="Corbel"/>
            <w:noProof/>
            <w:lang w:eastAsia="en-US"/>
          </w:rPr>
          <w:t>P1 &amp; P2 (</w:t>
        </w:r>
        <w:r w:rsidR="005C299C" w:rsidRPr="005A318A">
          <w:rPr>
            <w:rStyle w:val="Hyperlink"/>
            <w:noProof/>
          </w:rPr>
          <w:t>Hydraulic pumps which supply the heat pumps</w:t>
        </w:r>
        <w:r w:rsidR="005C299C" w:rsidRPr="005A318A">
          <w:rPr>
            <w:rStyle w:val="Hyperlink"/>
            <w:rFonts w:ascii="Corbel" w:eastAsia="Trebuchet MS" w:hAnsi="Corbel"/>
            <w:noProof/>
            <w:lang w:eastAsia="en-US"/>
          </w:rPr>
          <w:t>)</w:t>
        </w:r>
        <w:r w:rsidR="005C299C">
          <w:rPr>
            <w:noProof/>
            <w:webHidden/>
          </w:rPr>
          <w:tab/>
        </w:r>
        <w:r w:rsidR="005C299C">
          <w:rPr>
            <w:noProof/>
            <w:webHidden/>
          </w:rPr>
          <w:fldChar w:fldCharType="begin"/>
        </w:r>
        <w:r w:rsidR="005C299C">
          <w:rPr>
            <w:noProof/>
            <w:webHidden/>
          </w:rPr>
          <w:instrText xml:space="preserve"> PAGEREF _Toc492982484 \h </w:instrText>
        </w:r>
        <w:r w:rsidR="005C299C">
          <w:rPr>
            <w:noProof/>
            <w:webHidden/>
          </w:rPr>
        </w:r>
        <w:r w:rsidR="005C299C">
          <w:rPr>
            <w:noProof/>
            <w:webHidden/>
          </w:rPr>
          <w:fldChar w:fldCharType="separate"/>
        </w:r>
        <w:r w:rsidR="005C299C">
          <w:rPr>
            <w:noProof/>
            <w:webHidden/>
          </w:rPr>
          <w:t>19</w:t>
        </w:r>
        <w:r w:rsidR="005C299C">
          <w:rPr>
            <w:noProof/>
            <w:webHidden/>
          </w:rPr>
          <w:fldChar w:fldCharType="end"/>
        </w:r>
      </w:hyperlink>
    </w:p>
    <w:p w14:paraId="1216D909" w14:textId="67C28D3D"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85" w:history="1">
        <w:r w:rsidR="005C299C" w:rsidRPr="005A318A">
          <w:rPr>
            <w:rStyle w:val="Hyperlink"/>
            <w:rFonts w:eastAsia="Trebuchet MS"/>
            <w:noProof/>
            <w:lang w:eastAsia="en-US"/>
          </w:rPr>
          <w:t>P3 (Sink side loop Heat pumps)</w:t>
        </w:r>
        <w:r w:rsidR="005C299C">
          <w:rPr>
            <w:noProof/>
            <w:webHidden/>
          </w:rPr>
          <w:tab/>
        </w:r>
        <w:r w:rsidR="005C299C">
          <w:rPr>
            <w:noProof/>
            <w:webHidden/>
          </w:rPr>
          <w:fldChar w:fldCharType="begin"/>
        </w:r>
        <w:r w:rsidR="005C299C">
          <w:rPr>
            <w:noProof/>
            <w:webHidden/>
          </w:rPr>
          <w:instrText xml:space="preserve"> PAGEREF _Toc492982485 \h </w:instrText>
        </w:r>
        <w:r w:rsidR="005C299C">
          <w:rPr>
            <w:noProof/>
            <w:webHidden/>
          </w:rPr>
        </w:r>
        <w:r w:rsidR="005C299C">
          <w:rPr>
            <w:noProof/>
            <w:webHidden/>
          </w:rPr>
          <w:fldChar w:fldCharType="separate"/>
        </w:r>
        <w:r w:rsidR="005C299C">
          <w:rPr>
            <w:noProof/>
            <w:webHidden/>
          </w:rPr>
          <w:t>19</w:t>
        </w:r>
        <w:r w:rsidR="005C299C">
          <w:rPr>
            <w:noProof/>
            <w:webHidden/>
          </w:rPr>
          <w:fldChar w:fldCharType="end"/>
        </w:r>
      </w:hyperlink>
    </w:p>
    <w:p w14:paraId="1190D72F" w14:textId="0CD70EF2"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86" w:history="1">
        <w:r w:rsidR="005C299C" w:rsidRPr="005A318A">
          <w:rPr>
            <w:rStyle w:val="Hyperlink"/>
            <w:rFonts w:eastAsia="Trebuchet MS"/>
            <w:noProof/>
            <w:lang w:eastAsia="en-US"/>
          </w:rPr>
          <w:t>P4 (Cooling H-Ex)</w:t>
        </w:r>
        <w:r w:rsidR="005C299C">
          <w:rPr>
            <w:noProof/>
            <w:webHidden/>
          </w:rPr>
          <w:tab/>
        </w:r>
        <w:r w:rsidR="005C299C">
          <w:rPr>
            <w:noProof/>
            <w:webHidden/>
          </w:rPr>
          <w:fldChar w:fldCharType="begin"/>
        </w:r>
        <w:r w:rsidR="005C299C">
          <w:rPr>
            <w:noProof/>
            <w:webHidden/>
          </w:rPr>
          <w:instrText xml:space="preserve"> PAGEREF _Toc492982486 \h </w:instrText>
        </w:r>
        <w:r w:rsidR="005C299C">
          <w:rPr>
            <w:noProof/>
            <w:webHidden/>
          </w:rPr>
        </w:r>
        <w:r w:rsidR="005C299C">
          <w:rPr>
            <w:noProof/>
            <w:webHidden/>
          </w:rPr>
          <w:fldChar w:fldCharType="separate"/>
        </w:r>
        <w:r w:rsidR="005C299C">
          <w:rPr>
            <w:noProof/>
            <w:webHidden/>
          </w:rPr>
          <w:t>20</w:t>
        </w:r>
        <w:r w:rsidR="005C299C">
          <w:rPr>
            <w:noProof/>
            <w:webHidden/>
          </w:rPr>
          <w:fldChar w:fldCharType="end"/>
        </w:r>
      </w:hyperlink>
    </w:p>
    <w:p w14:paraId="7C9BE04A" w14:textId="4D99BF9F"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87" w:history="1">
        <w:r w:rsidR="005C299C" w:rsidRPr="005A318A">
          <w:rPr>
            <w:rStyle w:val="Hyperlink"/>
            <w:rFonts w:eastAsia="Trebuchet MS"/>
            <w:noProof/>
            <w:lang w:eastAsia="en-US"/>
          </w:rPr>
          <w:t>P5 (Passive cooling H-Ex)</w:t>
        </w:r>
        <w:r w:rsidR="005C299C">
          <w:rPr>
            <w:noProof/>
            <w:webHidden/>
          </w:rPr>
          <w:tab/>
        </w:r>
        <w:r w:rsidR="005C299C">
          <w:rPr>
            <w:noProof/>
            <w:webHidden/>
          </w:rPr>
          <w:fldChar w:fldCharType="begin"/>
        </w:r>
        <w:r w:rsidR="005C299C">
          <w:rPr>
            <w:noProof/>
            <w:webHidden/>
          </w:rPr>
          <w:instrText xml:space="preserve"> PAGEREF _Toc492982487 \h </w:instrText>
        </w:r>
        <w:r w:rsidR="005C299C">
          <w:rPr>
            <w:noProof/>
            <w:webHidden/>
          </w:rPr>
        </w:r>
        <w:r w:rsidR="005C299C">
          <w:rPr>
            <w:noProof/>
            <w:webHidden/>
          </w:rPr>
          <w:fldChar w:fldCharType="separate"/>
        </w:r>
        <w:r w:rsidR="005C299C">
          <w:rPr>
            <w:noProof/>
            <w:webHidden/>
          </w:rPr>
          <w:t>20</w:t>
        </w:r>
        <w:r w:rsidR="005C299C">
          <w:rPr>
            <w:noProof/>
            <w:webHidden/>
          </w:rPr>
          <w:fldChar w:fldCharType="end"/>
        </w:r>
      </w:hyperlink>
    </w:p>
    <w:p w14:paraId="02F87C42" w14:textId="3C8D2332"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88" w:history="1">
        <w:r w:rsidR="005C299C" w:rsidRPr="005A318A">
          <w:rPr>
            <w:rStyle w:val="Hyperlink"/>
            <w:rFonts w:eastAsia="Trebuchet MS"/>
            <w:noProof/>
            <w:lang w:eastAsia="en-US"/>
          </w:rPr>
          <w:t>P7 (TABS supply)</w:t>
        </w:r>
        <w:r w:rsidR="005C299C">
          <w:rPr>
            <w:noProof/>
            <w:webHidden/>
          </w:rPr>
          <w:tab/>
        </w:r>
        <w:r w:rsidR="005C299C">
          <w:rPr>
            <w:noProof/>
            <w:webHidden/>
          </w:rPr>
          <w:fldChar w:fldCharType="begin"/>
        </w:r>
        <w:r w:rsidR="005C299C">
          <w:rPr>
            <w:noProof/>
            <w:webHidden/>
          </w:rPr>
          <w:instrText xml:space="preserve"> PAGEREF _Toc492982488 \h </w:instrText>
        </w:r>
        <w:r w:rsidR="005C299C">
          <w:rPr>
            <w:noProof/>
            <w:webHidden/>
          </w:rPr>
        </w:r>
        <w:r w:rsidR="005C299C">
          <w:rPr>
            <w:noProof/>
            <w:webHidden/>
          </w:rPr>
          <w:fldChar w:fldCharType="separate"/>
        </w:r>
        <w:r w:rsidR="005C299C">
          <w:rPr>
            <w:noProof/>
            <w:webHidden/>
          </w:rPr>
          <w:t>20</w:t>
        </w:r>
        <w:r w:rsidR="005C299C">
          <w:rPr>
            <w:noProof/>
            <w:webHidden/>
          </w:rPr>
          <w:fldChar w:fldCharType="end"/>
        </w:r>
      </w:hyperlink>
    </w:p>
    <w:p w14:paraId="11C3AFBE" w14:textId="67AEA304"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89" w:history="1">
        <w:r w:rsidR="005C299C" w:rsidRPr="005A318A">
          <w:rPr>
            <w:rStyle w:val="Hyperlink"/>
            <w:rFonts w:eastAsia="Trebuchet MS"/>
            <w:noProof/>
            <w:lang w:eastAsia="en-US"/>
          </w:rPr>
          <w:t>P8 (AHU heating exchanger - primary)</w:t>
        </w:r>
        <w:r w:rsidR="005C299C">
          <w:rPr>
            <w:noProof/>
            <w:webHidden/>
          </w:rPr>
          <w:tab/>
        </w:r>
        <w:r w:rsidR="005C299C">
          <w:rPr>
            <w:noProof/>
            <w:webHidden/>
          </w:rPr>
          <w:fldChar w:fldCharType="begin"/>
        </w:r>
        <w:r w:rsidR="005C299C">
          <w:rPr>
            <w:noProof/>
            <w:webHidden/>
          </w:rPr>
          <w:instrText xml:space="preserve"> PAGEREF _Toc492982489 \h </w:instrText>
        </w:r>
        <w:r w:rsidR="005C299C">
          <w:rPr>
            <w:noProof/>
            <w:webHidden/>
          </w:rPr>
        </w:r>
        <w:r w:rsidR="005C299C">
          <w:rPr>
            <w:noProof/>
            <w:webHidden/>
          </w:rPr>
          <w:fldChar w:fldCharType="separate"/>
        </w:r>
        <w:r w:rsidR="005C299C">
          <w:rPr>
            <w:noProof/>
            <w:webHidden/>
          </w:rPr>
          <w:t>20</w:t>
        </w:r>
        <w:r w:rsidR="005C299C">
          <w:rPr>
            <w:noProof/>
            <w:webHidden/>
          </w:rPr>
          <w:fldChar w:fldCharType="end"/>
        </w:r>
      </w:hyperlink>
    </w:p>
    <w:p w14:paraId="1B39D59C" w14:textId="3B783F5C"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90" w:history="1">
        <w:r w:rsidR="005C299C" w:rsidRPr="005A318A">
          <w:rPr>
            <w:rStyle w:val="Hyperlink"/>
            <w:rFonts w:eastAsia="Trebuchet MS"/>
            <w:noProof/>
            <w:lang w:eastAsia="en-US"/>
          </w:rPr>
          <w:t>P9 (AHU heating exchanger - secondary)</w:t>
        </w:r>
        <w:r w:rsidR="005C299C">
          <w:rPr>
            <w:noProof/>
            <w:webHidden/>
          </w:rPr>
          <w:tab/>
        </w:r>
        <w:r w:rsidR="005C299C">
          <w:rPr>
            <w:noProof/>
            <w:webHidden/>
          </w:rPr>
          <w:fldChar w:fldCharType="begin"/>
        </w:r>
        <w:r w:rsidR="005C299C">
          <w:rPr>
            <w:noProof/>
            <w:webHidden/>
          </w:rPr>
          <w:instrText xml:space="preserve"> PAGEREF _Toc492982490 \h </w:instrText>
        </w:r>
        <w:r w:rsidR="005C299C">
          <w:rPr>
            <w:noProof/>
            <w:webHidden/>
          </w:rPr>
        </w:r>
        <w:r w:rsidR="005C299C">
          <w:rPr>
            <w:noProof/>
            <w:webHidden/>
          </w:rPr>
          <w:fldChar w:fldCharType="separate"/>
        </w:r>
        <w:r w:rsidR="005C299C">
          <w:rPr>
            <w:noProof/>
            <w:webHidden/>
          </w:rPr>
          <w:t>20</w:t>
        </w:r>
        <w:r w:rsidR="005C299C">
          <w:rPr>
            <w:noProof/>
            <w:webHidden/>
          </w:rPr>
          <w:fldChar w:fldCharType="end"/>
        </w:r>
      </w:hyperlink>
    </w:p>
    <w:p w14:paraId="14C47407" w14:textId="246152CF"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91" w:history="1">
        <w:r w:rsidR="005C299C" w:rsidRPr="005A318A">
          <w:rPr>
            <w:rStyle w:val="Hyperlink"/>
            <w:rFonts w:eastAsia="Trebuchet MS"/>
            <w:noProof/>
            <w:lang w:eastAsia="en-US"/>
          </w:rPr>
          <w:t>P10 &amp; P11 (primary and secondary of Cooling Tower heat exchanger)</w:t>
        </w:r>
        <w:r w:rsidR="005C299C">
          <w:rPr>
            <w:noProof/>
            <w:webHidden/>
          </w:rPr>
          <w:tab/>
        </w:r>
        <w:r w:rsidR="005C299C">
          <w:rPr>
            <w:noProof/>
            <w:webHidden/>
          </w:rPr>
          <w:fldChar w:fldCharType="begin"/>
        </w:r>
        <w:r w:rsidR="005C299C">
          <w:rPr>
            <w:noProof/>
            <w:webHidden/>
          </w:rPr>
          <w:instrText xml:space="preserve"> PAGEREF _Toc492982491 \h </w:instrText>
        </w:r>
        <w:r w:rsidR="005C299C">
          <w:rPr>
            <w:noProof/>
            <w:webHidden/>
          </w:rPr>
        </w:r>
        <w:r w:rsidR="005C299C">
          <w:rPr>
            <w:noProof/>
            <w:webHidden/>
          </w:rPr>
          <w:fldChar w:fldCharType="separate"/>
        </w:r>
        <w:r w:rsidR="005C299C">
          <w:rPr>
            <w:noProof/>
            <w:webHidden/>
          </w:rPr>
          <w:t>20</w:t>
        </w:r>
        <w:r w:rsidR="005C299C">
          <w:rPr>
            <w:noProof/>
            <w:webHidden/>
          </w:rPr>
          <w:fldChar w:fldCharType="end"/>
        </w:r>
      </w:hyperlink>
    </w:p>
    <w:p w14:paraId="4FA3E66A" w14:textId="198B43EF"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92" w:history="1">
        <w:r w:rsidR="005C299C" w:rsidRPr="005A318A">
          <w:rPr>
            <w:rStyle w:val="Hyperlink"/>
            <w:rFonts w:eastAsia="Trebuchet MS"/>
            <w:noProof/>
            <w:lang w:eastAsia="en-US"/>
          </w:rPr>
          <w:t>P12 &amp; P14</w:t>
        </w:r>
        <w:r w:rsidR="005C299C">
          <w:rPr>
            <w:noProof/>
            <w:webHidden/>
          </w:rPr>
          <w:tab/>
        </w:r>
        <w:r w:rsidR="005C299C">
          <w:rPr>
            <w:noProof/>
            <w:webHidden/>
          </w:rPr>
          <w:fldChar w:fldCharType="begin"/>
        </w:r>
        <w:r w:rsidR="005C299C">
          <w:rPr>
            <w:noProof/>
            <w:webHidden/>
          </w:rPr>
          <w:instrText xml:space="preserve"> PAGEREF _Toc492982492 \h </w:instrText>
        </w:r>
        <w:r w:rsidR="005C299C">
          <w:rPr>
            <w:noProof/>
            <w:webHidden/>
          </w:rPr>
        </w:r>
        <w:r w:rsidR="005C299C">
          <w:rPr>
            <w:noProof/>
            <w:webHidden/>
          </w:rPr>
          <w:fldChar w:fldCharType="separate"/>
        </w:r>
        <w:r w:rsidR="005C299C">
          <w:rPr>
            <w:noProof/>
            <w:webHidden/>
          </w:rPr>
          <w:t>20</w:t>
        </w:r>
        <w:r w:rsidR="005C299C">
          <w:rPr>
            <w:noProof/>
            <w:webHidden/>
          </w:rPr>
          <w:fldChar w:fldCharType="end"/>
        </w:r>
      </w:hyperlink>
    </w:p>
    <w:p w14:paraId="5DCB6159" w14:textId="1F2CF316"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93" w:history="1">
        <w:r w:rsidR="005C299C" w:rsidRPr="005A318A">
          <w:rPr>
            <w:rStyle w:val="Hyperlink"/>
            <w:rFonts w:eastAsia="Trebuchet MS"/>
            <w:noProof/>
            <w:lang w:eastAsia="en-US"/>
          </w:rPr>
          <w:t>P13 (AHU cooling exchanger)</w:t>
        </w:r>
        <w:r w:rsidR="005C299C">
          <w:rPr>
            <w:noProof/>
            <w:webHidden/>
          </w:rPr>
          <w:tab/>
        </w:r>
        <w:r w:rsidR="005C299C">
          <w:rPr>
            <w:noProof/>
            <w:webHidden/>
          </w:rPr>
          <w:fldChar w:fldCharType="begin"/>
        </w:r>
        <w:r w:rsidR="005C299C">
          <w:rPr>
            <w:noProof/>
            <w:webHidden/>
          </w:rPr>
          <w:instrText xml:space="preserve"> PAGEREF _Toc492982493 \h </w:instrText>
        </w:r>
        <w:r w:rsidR="005C299C">
          <w:rPr>
            <w:noProof/>
            <w:webHidden/>
          </w:rPr>
        </w:r>
        <w:r w:rsidR="005C299C">
          <w:rPr>
            <w:noProof/>
            <w:webHidden/>
          </w:rPr>
          <w:fldChar w:fldCharType="separate"/>
        </w:r>
        <w:r w:rsidR="005C299C">
          <w:rPr>
            <w:noProof/>
            <w:webHidden/>
          </w:rPr>
          <w:t>20</w:t>
        </w:r>
        <w:r w:rsidR="005C299C">
          <w:rPr>
            <w:noProof/>
            <w:webHidden/>
          </w:rPr>
          <w:fldChar w:fldCharType="end"/>
        </w:r>
      </w:hyperlink>
    </w:p>
    <w:p w14:paraId="5E62824D" w14:textId="2A616436" w:rsidR="005C299C" w:rsidRDefault="00344304">
      <w:pPr>
        <w:pStyle w:val="TOC2"/>
        <w:rPr>
          <w:rFonts w:asciiTheme="minorHAnsi" w:eastAsiaTheme="minorEastAsia" w:hAnsiTheme="minorHAnsi" w:cstheme="minorBidi"/>
          <w:b w:val="0"/>
          <w:smallCaps w:val="0"/>
          <w:noProof/>
          <w:kern w:val="0"/>
          <w:sz w:val="22"/>
          <w:szCs w:val="22"/>
          <w:lang w:val="nl-BE" w:eastAsia="nl-BE"/>
        </w:rPr>
      </w:pPr>
      <w:hyperlink w:anchor="_Toc492982494" w:history="1">
        <w:r w:rsidR="005C299C" w:rsidRPr="005A318A">
          <w:rPr>
            <w:rStyle w:val="Hyperlink"/>
            <w:noProof/>
            <w:lang w:val="nl-BE"/>
          </w:rPr>
          <w:t>Climate Modes</w:t>
        </w:r>
        <w:r w:rsidR="005C299C">
          <w:rPr>
            <w:noProof/>
            <w:webHidden/>
          </w:rPr>
          <w:tab/>
        </w:r>
        <w:r w:rsidR="005C299C">
          <w:rPr>
            <w:noProof/>
            <w:webHidden/>
          </w:rPr>
          <w:fldChar w:fldCharType="begin"/>
        </w:r>
        <w:r w:rsidR="005C299C">
          <w:rPr>
            <w:noProof/>
            <w:webHidden/>
          </w:rPr>
          <w:instrText xml:space="preserve"> PAGEREF _Toc492982494 \h </w:instrText>
        </w:r>
        <w:r w:rsidR="005C299C">
          <w:rPr>
            <w:noProof/>
            <w:webHidden/>
          </w:rPr>
        </w:r>
        <w:r w:rsidR="005C299C">
          <w:rPr>
            <w:noProof/>
            <w:webHidden/>
          </w:rPr>
          <w:fldChar w:fldCharType="separate"/>
        </w:r>
        <w:r w:rsidR="005C299C">
          <w:rPr>
            <w:noProof/>
            <w:webHidden/>
          </w:rPr>
          <w:t>21</w:t>
        </w:r>
        <w:r w:rsidR="005C299C">
          <w:rPr>
            <w:noProof/>
            <w:webHidden/>
          </w:rPr>
          <w:fldChar w:fldCharType="end"/>
        </w:r>
      </w:hyperlink>
    </w:p>
    <w:p w14:paraId="042D9E31" w14:textId="7ACF14BC" w:rsidR="005C299C" w:rsidRDefault="00344304">
      <w:pPr>
        <w:pStyle w:val="TOC1"/>
        <w:rPr>
          <w:rFonts w:asciiTheme="minorHAnsi" w:eastAsiaTheme="minorEastAsia" w:hAnsiTheme="minorHAnsi" w:cstheme="minorBidi"/>
          <w:b w:val="0"/>
          <w:bCs w:val="0"/>
          <w:caps w:val="0"/>
          <w:noProof/>
          <w:kern w:val="0"/>
          <w:sz w:val="22"/>
          <w:szCs w:val="22"/>
          <w:lang w:val="nl-BE" w:eastAsia="nl-BE"/>
        </w:rPr>
      </w:pPr>
      <w:hyperlink w:anchor="_Toc492982495" w:history="1">
        <w:r w:rsidR="005C299C" w:rsidRPr="005A318A">
          <w:rPr>
            <w:rStyle w:val="Hyperlink"/>
            <w:noProof/>
          </w:rPr>
          <w:t>Cooling Server Room (Klimaatkast)</w:t>
        </w:r>
        <w:r w:rsidR="005C299C">
          <w:rPr>
            <w:noProof/>
            <w:webHidden/>
          </w:rPr>
          <w:tab/>
        </w:r>
        <w:r w:rsidR="005C299C">
          <w:rPr>
            <w:noProof/>
            <w:webHidden/>
          </w:rPr>
          <w:fldChar w:fldCharType="begin"/>
        </w:r>
        <w:r w:rsidR="005C299C">
          <w:rPr>
            <w:noProof/>
            <w:webHidden/>
          </w:rPr>
          <w:instrText xml:space="preserve"> PAGEREF _Toc492982495 \h </w:instrText>
        </w:r>
        <w:r w:rsidR="005C299C">
          <w:rPr>
            <w:noProof/>
            <w:webHidden/>
          </w:rPr>
        </w:r>
        <w:r w:rsidR="005C299C">
          <w:rPr>
            <w:noProof/>
            <w:webHidden/>
          </w:rPr>
          <w:fldChar w:fldCharType="separate"/>
        </w:r>
        <w:r w:rsidR="005C299C">
          <w:rPr>
            <w:noProof/>
            <w:webHidden/>
          </w:rPr>
          <w:t>23</w:t>
        </w:r>
        <w:r w:rsidR="005C299C">
          <w:rPr>
            <w:noProof/>
            <w:webHidden/>
          </w:rPr>
          <w:fldChar w:fldCharType="end"/>
        </w:r>
      </w:hyperlink>
    </w:p>
    <w:p w14:paraId="651A6596" w14:textId="462C803B" w:rsidR="005C299C" w:rsidRDefault="00344304">
      <w:pPr>
        <w:pStyle w:val="TOC1"/>
        <w:rPr>
          <w:rFonts w:asciiTheme="minorHAnsi" w:eastAsiaTheme="minorEastAsia" w:hAnsiTheme="minorHAnsi" w:cstheme="minorBidi"/>
          <w:b w:val="0"/>
          <w:bCs w:val="0"/>
          <w:caps w:val="0"/>
          <w:noProof/>
          <w:kern w:val="0"/>
          <w:sz w:val="22"/>
          <w:szCs w:val="22"/>
          <w:lang w:val="nl-BE" w:eastAsia="nl-BE"/>
        </w:rPr>
      </w:pPr>
      <w:hyperlink w:anchor="_Toc492982496" w:history="1">
        <w:r w:rsidR="005C299C" w:rsidRPr="005A318A">
          <w:rPr>
            <w:rStyle w:val="Hyperlink"/>
            <w:noProof/>
            <w:lang w:val="nl-BE"/>
          </w:rPr>
          <w:t>Night Ventilation</w:t>
        </w:r>
        <w:r w:rsidR="005C299C">
          <w:rPr>
            <w:noProof/>
            <w:webHidden/>
          </w:rPr>
          <w:tab/>
        </w:r>
        <w:r w:rsidR="005C299C">
          <w:rPr>
            <w:noProof/>
            <w:webHidden/>
          </w:rPr>
          <w:fldChar w:fldCharType="begin"/>
        </w:r>
        <w:r w:rsidR="005C299C">
          <w:rPr>
            <w:noProof/>
            <w:webHidden/>
          </w:rPr>
          <w:instrText xml:space="preserve"> PAGEREF _Toc492982496 \h </w:instrText>
        </w:r>
        <w:r w:rsidR="005C299C">
          <w:rPr>
            <w:noProof/>
            <w:webHidden/>
          </w:rPr>
        </w:r>
        <w:r w:rsidR="005C299C">
          <w:rPr>
            <w:noProof/>
            <w:webHidden/>
          </w:rPr>
          <w:fldChar w:fldCharType="separate"/>
        </w:r>
        <w:r w:rsidR="005C299C">
          <w:rPr>
            <w:noProof/>
            <w:webHidden/>
          </w:rPr>
          <w:t>23</w:t>
        </w:r>
        <w:r w:rsidR="005C299C">
          <w:rPr>
            <w:noProof/>
            <w:webHidden/>
          </w:rPr>
          <w:fldChar w:fldCharType="end"/>
        </w:r>
      </w:hyperlink>
    </w:p>
    <w:p w14:paraId="40B816A4" w14:textId="1FC7E8AE" w:rsidR="005C299C" w:rsidRDefault="00344304">
      <w:pPr>
        <w:pStyle w:val="TOC1"/>
        <w:rPr>
          <w:rFonts w:asciiTheme="minorHAnsi" w:eastAsiaTheme="minorEastAsia" w:hAnsiTheme="minorHAnsi" w:cstheme="minorBidi"/>
          <w:b w:val="0"/>
          <w:bCs w:val="0"/>
          <w:caps w:val="0"/>
          <w:noProof/>
          <w:kern w:val="0"/>
          <w:sz w:val="22"/>
          <w:szCs w:val="22"/>
          <w:lang w:val="nl-BE" w:eastAsia="nl-BE"/>
        </w:rPr>
      </w:pPr>
      <w:hyperlink w:anchor="_Toc492982497" w:history="1">
        <w:r w:rsidR="005C299C" w:rsidRPr="005A318A">
          <w:rPr>
            <w:rStyle w:val="Hyperlink"/>
            <w:noProof/>
          </w:rPr>
          <w:t>Sunshading</w:t>
        </w:r>
        <w:r w:rsidR="005C299C">
          <w:rPr>
            <w:noProof/>
            <w:webHidden/>
          </w:rPr>
          <w:tab/>
        </w:r>
        <w:r w:rsidR="005C299C">
          <w:rPr>
            <w:noProof/>
            <w:webHidden/>
          </w:rPr>
          <w:fldChar w:fldCharType="begin"/>
        </w:r>
        <w:r w:rsidR="005C299C">
          <w:rPr>
            <w:noProof/>
            <w:webHidden/>
          </w:rPr>
          <w:instrText xml:space="preserve"> PAGEREF _Toc492982497 \h </w:instrText>
        </w:r>
        <w:r w:rsidR="005C299C">
          <w:rPr>
            <w:noProof/>
            <w:webHidden/>
          </w:rPr>
        </w:r>
        <w:r w:rsidR="005C299C">
          <w:rPr>
            <w:noProof/>
            <w:webHidden/>
          </w:rPr>
          <w:fldChar w:fldCharType="separate"/>
        </w:r>
        <w:r w:rsidR="005C299C">
          <w:rPr>
            <w:noProof/>
            <w:webHidden/>
          </w:rPr>
          <w:t>23</w:t>
        </w:r>
        <w:r w:rsidR="005C299C">
          <w:rPr>
            <w:noProof/>
            <w:webHidden/>
          </w:rPr>
          <w:fldChar w:fldCharType="end"/>
        </w:r>
      </w:hyperlink>
    </w:p>
    <w:p w14:paraId="714961AC" w14:textId="76E23A08"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98" w:history="1">
        <w:r w:rsidR="005C299C" w:rsidRPr="005A318A">
          <w:rPr>
            <w:rStyle w:val="Hyperlink"/>
            <w:noProof/>
          </w:rPr>
          <w:t>Appendix 1 BKA Niveau Regeling Screen</w:t>
        </w:r>
        <w:r w:rsidR="005C299C">
          <w:rPr>
            <w:noProof/>
            <w:webHidden/>
          </w:rPr>
          <w:tab/>
        </w:r>
        <w:r w:rsidR="005C299C">
          <w:rPr>
            <w:noProof/>
            <w:webHidden/>
          </w:rPr>
          <w:fldChar w:fldCharType="begin"/>
        </w:r>
        <w:r w:rsidR="005C299C">
          <w:rPr>
            <w:noProof/>
            <w:webHidden/>
          </w:rPr>
          <w:instrText xml:space="preserve"> PAGEREF _Toc492982498 \h </w:instrText>
        </w:r>
        <w:r w:rsidR="005C299C">
          <w:rPr>
            <w:noProof/>
            <w:webHidden/>
          </w:rPr>
        </w:r>
        <w:r w:rsidR="005C299C">
          <w:rPr>
            <w:noProof/>
            <w:webHidden/>
          </w:rPr>
          <w:fldChar w:fldCharType="separate"/>
        </w:r>
        <w:r w:rsidR="005C299C">
          <w:rPr>
            <w:noProof/>
            <w:webHidden/>
          </w:rPr>
          <w:t>24</w:t>
        </w:r>
        <w:r w:rsidR="005C299C">
          <w:rPr>
            <w:noProof/>
            <w:webHidden/>
          </w:rPr>
          <w:fldChar w:fldCharType="end"/>
        </w:r>
      </w:hyperlink>
    </w:p>
    <w:p w14:paraId="27350A5B" w14:textId="68D6A371"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499" w:history="1">
        <w:r w:rsidR="005C299C" w:rsidRPr="005A318A">
          <w:rPr>
            <w:rStyle w:val="Hyperlink"/>
            <w:noProof/>
          </w:rPr>
          <w:t>Appendix 2: AHU</w:t>
        </w:r>
        <w:r w:rsidR="005C299C">
          <w:rPr>
            <w:noProof/>
            <w:webHidden/>
          </w:rPr>
          <w:tab/>
        </w:r>
        <w:r w:rsidR="005C299C">
          <w:rPr>
            <w:noProof/>
            <w:webHidden/>
          </w:rPr>
          <w:fldChar w:fldCharType="begin"/>
        </w:r>
        <w:r w:rsidR="005C299C">
          <w:rPr>
            <w:noProof/>
            <w:webHidden/>
          </w:rPr>
          <w:instrText xml:space="preserve"> PAGEREF _Toc492982499 \h </w:instrText>
        </w:r>
        <w:r w:rsidR="005C299C">
          <w:rPr>
            <w:noProof/>
            <w:webHidden/>
          </w:rPr>
        </w:r>
        <w:r w:rsidR="005C299C">
          <w:rPr>
            <w:noProof/>
            <w:webHidden/>
          </w:rPr>
          <w:fldChar w:fldCharType="separate"/>
        </w:r>
        <w:r w:rsidR="005C299C">
          <w:rPr>
            <w:noProof/>
            <w:webHidden/>
          </w:rPr>
          <w:t>25</w:t>
        </w:r>
        <w:r w:rsidR="005C299C">
          <w:rPr>
            <w:noProof/>
            <w:webHidden/>
          </w:rPr>
          <w:fldChar w:fldCharType="end"/>
        </w:r>
      </w:hyperlink>
    </w:p>
    <w:p w14:paraId="38DB1D1A" w14:textId="3309F5D0" w:rsidR="005C299C" w:rsidRDefault="00344304">
      <w:pPr>
        <w:pStyle w:val="TOC3"/>
        <w:tabs>
          <w:tab w:val="right" w:leader="dot" w:pos="9464"/>
        </w:tabs>
        <w:rPr>
          <w:rFonts w:eastAsiaTheme="minorEastAsia" w:cstheme="minorBidi"/>
          <w:iCs w:val="0"/>
          <w:smallCaps w:val="0"/>
          <w:noProof/>
          <w:kern w:val="0"/>
          <w:szCs w:val="22"/>
          <w:lang w:val="nl-BE" w:eastAsia="nl-BE"/>
        </w:rPr>
      </w:pPr>
      <w:hyperlink w:anchor="_Toc492982500" w:history="1">
        <w:r w:rsidR="005C299C" w:rsidRPr="005A318A">
          <w:rPr>
            <w:rStyle w:val="Hyperlink"/>
            <w:noProof/>
          </w:rPr>
          <w:t>Appendix 3: TABS Cooling Logic</w:t>
        </w:r>
        <w:r w:rsidR="005C299C">
          <w:rPr>
            <w:noProof/>
            <w:webHidden/>
          </w:rPr>
          <w:tab/>
        </w:r>
        <w:r w:rsidR="005C299C">
          <w:rPr>
            <w:noProof/>
            <w:webHidden/>
          </w:rPr>
          <w:fldChar w:fldCharType="begin"/>
        </w:r>
        <w:r w:rsidR="005C299C">
          <w:rPr>
            <w:noProof/>
            <w:webHidden/>
          </w:rPr>
          <w:instrText xml:space="preserve"> PAGEREF _Toc492982500 \h </w:instrText>
        </w:r>
        <w:r w:rsidR="005C299C">
          <w:rPr>
            <w:noProof/>
            <w:webHidden/>
          </w:rPr>
        </w:r>
        <w:r w:rsidR="005C299C">
          <w:rPr>
            <w:noProof/>
            <w:webHidden/>
          </w:rPr>
          <w:fldChar w:fldCharType="separate"/>
        </w:r>
        <w:r w:rsidR="005C299C">
          <w:rPr>
            <w:noProof/>
            <w:webHidden/>
          </w:rPr>
          <w:t>26</w:t>
        </w:r>
        <w:r w:rsidR="005C299C">
          <w:rPr>
            <w:noProof/>
            <w:webHidden/>
          </w:rPr>
          <w:fldChar w:fldCharType="end"/>
        </w:r>
      </w:hyperlink>
    </w:p>
    <w:p w14:paraId="765F81B4" w14:textId="5F9993F2" w:rsidR="00230758" w:rsidRPr="00031DB0" w:rsidRDefault="00907228" w:rsidP="00C11B2B">
      <w:pPr>
        <w:rPr>
          <w:lang w:val="en-US"/>
        </w:rPr>
      </w:pPr>
      <w:r w:rsidRPr="00031DB0">
        <w:rPr>
          <w:b/>
          <w:bCs/>
          <w:caps/>
          <w:lang w:val="en-US"/>
        </w:rPr>
        <w:fldChar w:fldCharType="end"/>
      </w:r>
    </w:p>
    <w:p w14:paraId="42D83908" w14:textId="0F9C6D8A" w:rsidR="00607768" w:rsidRPr="000F6B5A" w:rsidRDefault="00607768" w:rsidP="00B16F27">
      <w:pPr>
        <w:pStyle w:val="HEading2withoutnumbering"/>
      </w:pPr>
      <w:bookmarkStart w:id="0" w:name="_Toc485124753"/>
      <w:bookmarkStart w:id="1" w:name="_Toc492982453"/>
      <w:r w:rsidRPr="00440735">
        <w:lastRenderedPageBreak/>
        <w:t>Glossary</w:t>
      </w:r>
      <w:bookmarkEnd w:id="0"/>
      <w:bookmarkEnd w:id="1"/>
    </w:p>
    <w:p w14:paraId="01A4BFC5" w14:textId="56D2B610" w:rsidR="00D44BEC" w:rsidRDefault="006A06C4" w:rsidP="00D44BEC">
      <w:pPr>
        <w:tabs>
          <w:tab w:val="left" w:pos="1620"/>
        </w:tabs>
        <w:rPr>
          <w:szCs w:val="22"/>
          <w:lang w:val="en-US"/>
        </w:rPr>
      </w:pPr>
      <w:proofErr w:type="spellStart"/>
      <w:r w:rsidRPr="00A80CA3">
        <w:rPr>
          <w:rFonts w:cs="Arial"/>
          <w:i/>
          <w:szCs w:val="22"/>
          <w:lang w:val="en-US"/>
        </w:rPr>
        <w:t>T</w:t>
      </w:r>
      <w:r>
        <w:rPr>
          <w:rFonts w:cs="Arial"/>
          <w:i/>
          <w:szCs w:val="22"/>
          <w:vertAlign w:val="subscript"/>
          <w:lang w:val="en-US"/>
        </w:rPr>
        <w:t>return</w:t>
      </w:r>
      <w:proofErr w:type="spellEnd"/>
      <w:r w:rsidR="00D44BEC">
        <w:rPr>
          <w:rFonts w:cs="Arial"/>
          <w:szCs w:val="22"/>
          <w:lang w:val="en-US"/>
        </w:rPr>
        <w:tab/>
      </w:r>
      <w:r w:rsidR="00A00525">
        <w:rPr>
          <w:rFonts w:cs="Arial"/>
          <w:szCs w:val="22"/>
          <w:lang w:val="en-US"/>
        </w:rPr>
        <w:t xml:space="preserve">temperature </w:t>
      </w:r>
      <w:r w:rsidR="002A2756">
        <w:rPr>
          <w:rFonts w:cs="Arial"/>
          <w:szCs w:val="22"/>
          <w:lang w:val="en-US"/>
        </w:rPr>
        <w:t>at the output of the heat pump evaporators</w:t>
      </w:r>
      <w:r w:rsidR="00A00525">
        <w:rPr>
          <w:rFonts w:cs="Arial"/>
          <w:szCs w:val="22"/>
          <w:lang w:val="en-US"/>
        </w:rPr>
        <w:t xml:space="preserve"> (</w:t>
      </w:r>
      <w:r w:rsidR="00A00525">
        <w:rPr>
          <w:szCs w:val="22"/>
          <w:lang w:val="en-US"/>
        </w:rPr>
        <w:t>T</w:t>
      </w:r>
      <w:r w:rsidR="002A2756">
        <w:rPr>
          <w:szCs w:val="22"/>
          <w:lang w:val="en-US"/>
        </w:rPr>
        <w:t>T</w:t>
      </w:r>
      <w:r w:rsidR="0094131A">
        <w:rPr>
          <w:szCs w:val="22"/>
          <w:lang w:val="en-US"/>
        </w:rPr>
        <w:t>05</w:t>
      </w:r>
      <w:r w:rsidR="00A00525">
        <w:rPr>
          <w:szCs w:val="22"/>
          <w:lang w:val="en-US"/>
        </w:rPr>
        <w:t>)</w:t>
      </w:r>
    </w:p>
    <w:p w14:paraId="4E2BC558" w14:textId="0FDA5F0B" w:rsidR="002A2756" w:rsidRDefault="006A06C4" w:rsidP="00D44BEC">
      <w:pPr>
        <w:tabs>
          <w:tab w:val="left" w:pos="1620"/>
        </w:tabs>
        <w:rPr>
          <w:szCs w:val="22"/>
          <w:lang w:val="en-US"/>
        </w:rPr>
      </w:pPr>
      <w:proofErr w:type="spellStart"/>
      <w:r w:rsidRPr="00A80CA3">
        <w:rPr>
          <w:rFonts w:cs="Arial"/>
          <w:i/>
          <w:szCs w:val="22"/>
          <w:lang w:val="en-US"/>
        </w:rPr>
        <w:t>T</w:t>
      </w:r>
      <w:r>
        <w:rPr>
          <w:rFonts w:cs="Arial"/>
          <w:i/>
          <w:szCs w:val="22"/>
          <w:vertAlign w:val="subscript"/>
          <w:lang w:val="en-US"/>
        </w:rPr>
        <w:t>bufferTank</w:t>
      </w:r>
      <w:proofErr w:type="spellEnd"/>
      <w:r w:rsidR="002A2756">
        <w:rPr>
          <w:rFonts w:cs="Arial"/>
          <w:szCs w:val="22"/>
          <w:lang w:val="en-US"/>
        </w:rPr>
        <w:tab/>
        <w:t>temperature measured at the output of the water buffer tank (</w:t>
      </w:r>
      <w:r w:rsidR="002A2756">
        <w:rPr>
          <w:szCs w:val="22"/>
          <w:lang w:val="en-US"/>
        </w:rPr>
        <w:t>TT</w:t>
      </w:r>
      <w:r w:rsidR="0094131A">
        <w:rPr>
          <w:szCs w:val="22"/>
          <w:lang w:val="en-US"/>
        </w:rPr>
        <w:t>14</w:t>
      </w:r>
      <w:r w:rsidR="002A2756">
        <w:rPr>
          <w:szCs w:val="22"/>
          <w:lang w:val="en-US"/>
        </w:rPr>
        <w:t>)</w:t>
      </w:r>
    </w:p>
    <w:p w14:paraId="2E0CBD67" w14:textId="007F6559" w:rsidR="001B46F6" w:rsidRPr="00D33D5C" w:rsidRDefault="001B46F6" w:rsidP="0069619A">
      <w:pPr>
        <w:tabs>
          <w:tab w:val="left" w:pos="1620"/>
        </w:tabs>
        <w:rPr>
          <w:kern w:val="0"/>
          <w:szCs w:val="22"/>
          <w:lang w:val="en-US"/>
        </w:rPr>
      </w:pPr>
      <w:proofErr w:type="spellStart"/>
      <w:r w:rsidRPr="00D33D5C">
        <w:rPr>
          <w:i/>
          <w:kern w:val="0"/>
          <w:lang w:val="en-US"/>
        </w:rPr>
        <w:t>T</w:t>
      </w:r>
      <w:r w:rsidRPr="00D33D5C">
        <w:rPr>
          <w:i/>
          <w:kern w:val="0"/>
          <w:vertAlign w:val="subscript"/>
          <w:lang w:val="en-US"/>
        </w:rPr>
        <w:t>CCA_water_supply</w:t>
      </w:r>
      <w:proofErr w:type="spellEnd"/>
      <w:r w:rsidRPr="00D33D5C">
        <w:rPr>
          <w:i/>
          <w:kern w:val="0"/>
          <w:lang w:val="en-US"/>
        </w:rPr>
        <w:t xml:space="preserve"> </w:t>
      </w:r>
      <w:r w:rsidRPr="00D33D5C">
        <w:rPr>
          <w:kern w:val="0"/>
          <w:lang w:val="en-US"/>
        </w:rPr>
        <w:tab/>
      </w:r>
      <w:r w:rsidR="0075636B" w:rsidRPr="00D33D5C">
        <w:rPr>
          <w:kern w:val="0"/>
          <w:lang w:val="en-US"/>
        </w:rPr>
        <w:t>(measured)</w:t>
      </w:r>
      <w:r w:rsidR="0075636B" w:rsidRPr="00D33D5C">
        <w:rPr>
          <w:rFonts w:ascii="Corbel" w:hAnsi="Corbel"/>
          <w:b/>
          <w:kern w:val="0"/>
          <w:lang w:val="en-US"/>
        </w:rPr>
        <w:t xml:space="preserve"> </w:t>
      </w:r>
      <w:r w:rsidRPr="00D33D5C">
        <w:rPr>
          <w:kern w:val="0"/>
          <w:szCs w:val="22"/>
          <w:lang w:val="en-US"/>
        </w:rPr>
        <w:t xml:space="preserve">water temperature </w:t>
      </w:r>
      <w:r w:rsidR="0075636B" w:rsidRPr="00D33D5C">
        <w:rPr>
          <w:kern w:val="0"/>
          <w:szCs w:val="22"/>
          <w:lang w:val="en-US"/>
        </w:rPr>
        <w:t>of CCA supply to all circuits.</w:t>
      </w:r>
    </w:p>
    <w:p w14:paraId="3BF86668" w14:textId="553FB570" w:rsidR="0075636B" w:rsidRPr="00D33D5C" w:rsidRDefault="001B46F6" w:rsidP="001B46F6">
      <w:pPr>
        <w:tabs>
          <w:tab w:val="left" w:pos="1620"/>
        </w:tabs>
        <w:spacing w:after="0"/>
        <w:rPr>
          <w:kern w:val="0"/>
          <w:lang w:val="en-US"/>
        </w:rPr>
      </w:pPr>
      <w:proofErr w:type="spellStart"/>
      <w:r w:rsidRPr="00D33D5C">
        <w:rPr>
          <w:i/>
          <w:kern w:val="0"/>
          <w:lang w:val="en-US"/>
        </w:rPr>
        <w:t>T</w:t>
      </w:r>
      <w:r w:rsidR="00D33D5C" w:rsidRPr="00D33D5C">
        <w:rPr>
          <w:i/>
          <w:kern w:val="0"/>
          <w:vertAlign w:val="subscript"/>
          <w:lang w:val="en-US"/>
        </w:rPr>
        <w:t>setpoint</w:t>
      </w:r>
      <w:r w:rsidR="0075636B" w:rsidRPr="00D33D5C">
        <w:rPr>
          <w:i/>
          <w:kern w:val="0"/>
          <w:vertAlign w:val="subscript"/>
          <w:lang w:val="en-US"/>
        </w:rPr>
        <w:t>_C</w:t>
      </w:r>
      <w:r w:rsidRPr="00D33D5C">
        <w:rPr>
          <w:i/>
          <w:kern w:val="0"/>
          <w:vertAlign w:val="subscript"/>
          <w:lang w:val="en-US"/>
        </w:rPr>
        <w:t>CA_water</w:t>
      </w:r>
      <w:proofErr w:type="spellEnd"/>
      <w:r w:rsidRPr="00D33D5C">
        <w:rPr>
          <w:rFonts w:ascii="Corbel" w:hAnsi="Corbel"/>
          <w:b/>
          <w:kern w:val="0"/>
          <w:lang w:val="en-US"/>
        </w:rPr>
        <w:tab/>
      </w:r>
      <w:r w:rsidR="0075636B" w:rsidRPr="00D33D5C">
        <w:rPr>
          <w:kern w:val="0"/>
          <w:lang w:val="en-US"/>
        </w:rPr>
        <w:t>c</w:t>
      </w:r>
      <w:r w:rsidRPr="00D33D5C">
        <w:rPr>
          <w:kern w:val="0"/>
          <w:lang w:val="en-US"/>
        </w:rPr>
        <w:t xml:space="preserve">alculated temperature </w:t>
      </w:r>
      <w:proofErr w:type="spellStart"/>
      <w:r w:rsidRPr="00D33D5C">
        <w:rPr>
          <w:kern w:val="0"/>
          <w:lang w:val="en-US"/>
        </w:rPr>
        <w:t>setpoint</w:t>
      </w:r>
      <w:proofErr w:type="spellEnd"/>
      <w:r w:rsidRPr="00D33D5C">
        <w:rPr>
          <w:kern w:val="0"/>
          <w:lang w:val="en-US"/>
        </w:rPr>
        <w:t xml:space="preserve"> of water supply </w:t>
      </w:r>
      <w:r w:rsidR="0075636B" w:rsidRPr="00D33D5C">
        <w:rPr>
          <w:kern w:val="0"/>
          <w:lang w:val="en-US"/>
        </w:rPr>
        <w:t>to all circuits.</w:t>
      </w:r>
    </w:p>
    <w:p w14:paraId="4910B706" w14:textId="26339708" w:rsidR="001B46F6" w:rsidRDefault="0075636B" w:rsidP="001B46F6">
      <w:pPr>
        <w:tabs>
          <w:tab w:val="left" w:pos="1620"/>
        </w:tabs>
        <w:spacing w:after="0"/>
        <w:rPr>
          <w:kern w:val="0"/>
          <w:lang w:val="en-US"/>
        </w:rPr>
      </w:pPr>
      <w:r w:rsidRPr="00D33D5C">
        <w:rPr>
          <w:kern w:val="0"/>
          <w:lang w:val="en-US"/>
        </w:rPr>
        <w:tab/>
        <w:t>When cooling, it is limited to a minimum temperature of</w:t>
      </w:r>
      <w:r w:rsidRPr="00D33D5C">
        <w:rPr>
          <w:i/>
          <w:kern w:val="0"/>
          <w:lang w:val="en-US"/>
        </w:rPr>
        <w:t xml:space="preserve"> </w:t>
      </w:r>
      <w:proofErr w:type="spellStart"/>
      <w:r w:rsidRPr="00D33D5C">
        <w:rPr>
          <w:i/>
          <w:kern w:val="0"/>
          <w:lang w:val="en-US"/>
        </w:rPr>
        <w:t>T</w:t>
      </w:r>
      <w:r w:rsidRPr="00D33D5C">
        <w:rPr>
          <w:i/>
          <w:kern w:val="0"/>
          <w:vertAlign w:val="subscript"/>
          <w:lang w:val="en-US"/>
        </w:rPr>
        <w:t>dewPt</w:t>
      </w:r>
      <w:proofErr w:type="spellEnd"/>
      <w:r w:rsidRPr="00D33D5C">
        <w:rPr>
          <w:szCs w:val="22"/>
          <w:lang w:val="en-US"/>
        </w:rPr>
        <w:t xml:space="preserve"> +3.</w:t>
      </w:r>
      <w:r w:rsidR="001B46F6">
        <w:rPr>
          <w:kern w:val="0"/>
          <w:lang w:val="en-US"/>
        </w:rPr>
        <w:t xml:space="preserve"> </w:t>
      </w:r>
    </w:p>
    <w:p w14:paraId="2F0F8430" w14:textId="77777777" w:rsidR="001B46F6" w:rsidRDefault="001B46F6" w:rsidP="001B46F6">
      <w:pPr>
        <w:tabs>
          <w:tab w:val="left" w:pos="1620"/>
        </w:tabs>
        <w:spacing w:after="0"/>
        <w:rPr>
          <w:kern w:val="0"/>
          <w:lang w:val="en-US"/>
        </w:rPr>
      </w:pPr>
    </w:p>
    <w:p w14:paraId="1BF3F86C" w14:textId="00FD91AE" w:rsidR="009F76D3" w:rsidRDefault="009F76D3" w:rsidP="009F76D3">
      <w:pPr>
        <w:tabs>
          <w:tab w:val="left" w:pos="1620"/>
        </w:tabs>
        <w:spacing w:after="240"/>
        <w:rPr>
          <w:szCs w:val="22"/>
          <w:lang w:val="en-US"/>
        </w:rPr>
      </w:pPr>
      <w:proofErr w:type="spellStart"/>
      <w:r w:rsidRPr="00607768">
        <w:rPr>
          <w:i/>
          <w:kern w:val="0"/>
          <w:lang w:val="en-US"/>
        </w:rPr>
        <w:t>T</w:t>
      </w:r>
      <w:r>
        <w:rPr>
          <w:i/>
          <w:kern w:val="0"/>
          <w:vertAlign w:val="subscript"/>
          <w:lang w:val="en-US"/>
        </w:rPr>
        <w:t>heatpump_</w:t>
      </w:r>
      <w:r w:rsidRPr="00607768">
        <w:rPr>
          <w:i/>
          <w:kern w:val="0"/>
          <w:vertAlign w:val="subscript"/>
          <w:lang w:val="en-US"/>
        </w:rPr>
        <w:t>supply</w:t>
      </w:r>
      <w:proofErr w:type="spellEnd"/>
      <w:r>
        <w:rPr>
          <w:rFonts w:ascii="Corbel" w:hAnsi="Corbel"/>
          <w:b/>
          <w:kern w:val="0"/>
          <w:vertAlign w:val="subscript"/>
          <w:lang w:val="en-US"/>
        </w:rPr>
        <w:tab/>
      </w:r>
      <w:r w:rsidR="009D6511">
        <w:rPr>
          <w:szCs w:val="22"/>
          <w:lang w:val="en-US"/>
        </w:rPr>
        <w:t>w</w:t>
      </w:r>
      <w:r>
        <w:rPr>
          <w:szCs w:val="22"/>
          <w:lang w:val="en-US"/>
        </w:rPr>
        <w:t xml:space="preserve">ater supply temperature </w:t>
      </w:r>
      <w:r w:rsidR="0069619A">
        <w:rPr>
          <w:szCs w:val="22"/>
          <w:lang w:val="en-US"/>
        </w:rPr>
        <w:t>to</w:t>
      </w:r>
      <w:r>
        <w:rPr>
          <w:szCs w:val="22"/>
          <w:lang w:val="en-US"/>
        </w:rPr>
        <w:t xml:space="preserve"> heat pumps. From boreholes. (TT02)</w:t>
      </w:r>
    </w:p>
    <w:p w14:paraId="6B484437" w14:textId="2E84E7E6" w:rsidR="002A2756" w:rsidRDefault="002A2756" w:rsidP="00D44BEC">
      <w:pPr>
        <w:tabs>
          <w:tab w:val="left" w:pos="1620"/>
        </w:tabs>
        <w:rPr>
          <w:szCs w:val="22"/>
          <w:lang w:val="en-US"/>
        </w:rPr>
      </w:pPr>
    </w:p>
    <w:p w14:paraId="3BC13A25" w14:textId="52C5DA06" w:rsidR="0074534A" w:rsidRDefault="0074534A" w:rsidP="00D44BEC">
      <w:pPr>
        <w:tabs>
          <w:tab w:val="left" w:pos="1620"/>
        </w:tabs>
        <w:rPr>
          <w:szCs w:val="22"/>
          <w:lang w:val="en-US"/>
        </w:rPr>
      </w:pPr>
      <w:proofErr w:type="spellStart"/>
      <w:r w:rsidRPr="002368D2">
        <w:rPr>
          <w:i/>
          <w:szCs w:val="22"/>
          <w:lang w:val="en-US"/>
        </w:rPr>
        <w:t>T</w:t>
      </w:r>
      <w:r w:rsidRPr="002368D2">
        <w:rPr>
          <w:i/>
          <w:szCs w:val="22"/>
          <w:vertAlign w:val="subscript"/>
          <w:lang w:val="en-US"/>
        </w:rPr>
        <w:t>solair</w:t>
      </w:r>
      <w:proofErr w:type="spellEnd"/>
      <w:r w:rsidR="002368D2">
        <w:rPr>
          <w:szCs w:val="22"/>
          <w:lang w:val="en-US"/>
        </w:rPr>
        <w:t xml:space="preserve"> </w:t>
      </w:r>
      <w:r w:rsidR="002368D2">
        <w:rPr>
          <w:szCs w:val="22"/>
          <w:lang w:val="en-US"/>
        </w:rPr>
        <w:tab/>
      </w:r>
      <w:r w:rsidR="002368D2" w:rsidRPr="002368D2">
        <w:rPr>
          <w:szCs w:val="22"/>
          <w:lang w:val="en-US"/>
        </w:rPr>
        <w:t>measured from the</w:t>
      </w:r>
      <w:r w:rsidR="002A6358" w:rsidRPr="002368D2">
        <w:rPr>
          <w:szCs w:val="22"/>
          <w:lang w:val="en-US"/>
        </w:rPr>
        <w:t xml:space="preserve"> </w:t>
      </w:r>
      <w:r w:rsidRPr="002368D2">
        <w:rPr>
          <w:szCs w:val="22"/>
          <w:lang w:val="en-US"/>
        </w:rPr>
        <w:t>outdoor temperature sensor on roof</w:t>
      </w:r>
      <w:r w:rsidR="002368D2">
        <w:rPr>
          <w:szCs w:val="22"/>
          <w:lang w:val="en-US"/>
        </w:rPr>
        <w:t>,</w:t>
      </w:r>
      <w:r w:rsidRPr="002368D2">
        <w:rPr>
          <w:szCs w:val="22"/>
          <w:lang w:val="en-US"/>
        </w:rPr>
        <w:t xml:space="preserve"> exposed to solar radiation</w:t>
      </w:r>
    </w:p>
    <w:p w14:paraId="50031C8C" w14:textId="62E010C7" w:rsidR="00607768" w:rsidRPr="00681206" w:rsidRDefault="00607768" w:rsidP="00DE04B3">
      <w:pPr>
        <w:tabs>
          <w:tab w:val="left" w:pos="1620"/>
        </w:tabs>
        <w:rPr>
          <w:szCs w:val="22"/>
          <w:lang w:val="en-US"/>
        </w:rPr>
      </w:pPr>
      <w:proofErr w:type="spellStart"/>
      <w:r w:rsidRPr="00A80CA3">
        <w:rPr>
          <w:rFonts w:cs="Arial"/>
          <w:i/>
          <w:szCs w:val="22"/>
          <w:lang w:val="en-US"/>
        </w:rPr>
        <w:t>T</w:t>
      </w:r>
      <w:r>
        <w:rPr>
          <w:rFonts w:cs="Arial"/>
          <w:i/>
          <w:szCs w:val="22"/>
          <w:vertAlign w:val="subscript"/>
          <w:lang w:val="en-US"/>
        </w:rPr>
        <w:t>outdoor</w:t>
      </w:r>
      <w:proofErr w:type="spellEnd"/>
      <w:r>
        <w:rPr>
          <w:rFonts w:cs="Arial"/>
          <w:szCs w:val="22"/>
          <w:lang w:val="en-US"/>
        </w:rPr>
        <w:tab/>
      </w:r>
      <w:r w:rsidRPr="00642CA2">
        <w:rPr>
          <w:rFonts w:cs="Arial"/>
          <w:szCs w:val="22"/>
          <w:lang w:val="en-US"/>
        </w:rPr>
        <w:t>continuously updated</w:t>
      </w:r>
      <w:r w:rsidR="00C838C5">
        <w:rPr>
          <w:rFonts w:cs="Arial"/>
          <w:szCs w:val="22"/>
          <w:lang w:val="en-US"/>
        </w:rPr>
        <w:t>,</w:t>
      </w:r>
      <w:r w:rsidRPr="00642CA2">
        <w:rPr>
          <w:rFonts w:cs="Arial"/>
          <w:szCs w:val="22"/>
          <w:lang w:val="en-US"/>
        </w:rPr>
        <w:t xml:space="preserve"> measured outdoor temperature</w:t>
      </w:r>
      <w:r w:rsidR="00681206">
        <w:rPr>
          <w:rStyle w:val="FootnoteReference"/>
          <w:rFonts w:cs="Arial"/>
          <w:szCs w:val="22"/>
          <w:lang w:val="en-US"/>
        </w:rPr>
        <w:footnoteReference w:id="2"/>
      </w:r>
    </w:p>
    <w:p w14:paraId="0F3C63F6" w14:textId="472EC2AE" w:rsidR="00A734DB" w:rsidRDefault="00607768" w:rsidP="00A734DB">
      <w:pPr>
        <w:tabs>
          <w:tab w:val="left" w:pos="1620"/>
        </w:tabs>
        <w:spacing w:after="0"/>
        <w:rPr>
          <w:i/>
          <w:szCs w:val="22"/>
          <w:lang w:val="en-US"/>
        </w:rPr>
      </w:pPr>
      <w:proofErr w:type="spellStart"/>
      <w:r w:rsidRPr="003C11A6">
        <w:rPr>
          <w:i/>
          <w:szCs w:val="22"/>
          <w:lang w:val="en-US"/>
        </w:rPr>
        <w:t>T</w:t>
      </w:r>
      <w:r w:rsidRPr="003C11A6">
        <w:rPr>
          <w:i/>
          <w:szCs w:val="22"/>
          <w:vertAlign w:val="subscript"/>
          <w:lang w:val="en-US"/>
        </w:rPr>
        <w:t>outdoor</w:t>
      </w:r>
      <w:r w:rsidR="00A734DB">
        <w:rPr>
          <w:i/>
          <w:szCs w:val="22"/>
          <w:vertAlign w:val="subscript"/>
          <w:lang w:val="en-US"/>
        </w:rPr>
        <w:t>_</w:t>
      </w:r>
      <w:r w:rsidRPr="003C11A6">
        <w:rPr>
          <w:i/>
          <w:szCs w:val="22"/>
          <w:vertAlign w:val="subscript"/>
          <w:lang w:val="en-US"/>
        </w:rPr>
        <w:t>average</w:t>
      </w:r>
      <w:proofErr w:type="spellEnd"/>
      <w:r>
        <w:rPr>
          <w:i/>
          <w:szCs w:val="22"/>
          <w:lang w:val="en-US"/>
        </w:rPr>
        <w:tab/>
      </w:r>
      <w:r w:rsidR="00A734DB">
        <w:rPr>
          <w:i/>
          <w:szCs w:val="22"/>
          <w:lang w:val="en-US"/>
        </w:rPr>
        <w:t>Average outdoor temperature between 7h00 and 18h00,</w:t>
      </w:r>
      <w:r w:rsidRPr="003C11A6">
        <w:rPr>
          <w:i/>
          <w:szCs w:val="22"/>
          <w:lang w:val="en-US"/>
        </w:rPr>
        <w:t xml:space="preserve"> computed</w:t>
      </w:r>
      <w:r w:rsidR="00544C86" w:rsidRPr="00544C86">
        <w:rPr>
          <w:sz w:val="16"/>
          <w:szCs w:val="16"/>
          <w:vertAlign w:val="superscript"/>
          <w:lang w:val="en-US"/>
        </w:rPr>
        <w:t xml:space="preserve"> </w:t>
      </w:r>
      <w:r w:rsidR="004C7BF3">
        <w:rPr>
          <w:rStyle w:val="FootnoteReference"/>
          <w:rFonts w:cs="Arial"/>
          <w:szCs w:val="22"/>
          <w:lang w:val="en-US"/>
        </w:rPr>
        <w:footnoteReference w:id="3"/>
      </w:r>
      <w:r w:rsidR="00A734DB">
        <w:rPr>
          <w:i/>
          <w:szCs w:val="22"/>
          <w:lang w:val="en-US"/>
        </w:rPr>
        <w:t xml:space="preserve"> and set at 18h00.</w:t>
      </w:r>
    </w:p>
    <w:p w14:paraId="226B12FC" w14:textId="29B75FF3" w:rsidR="00607768" w:rsidRPr="003C11A6" w:rsidRDefault="00A734DB" w:rsidP="00B35CA6">
      <w:pPr>
        <w:tabs>
          <w:tab w:val="left" w:pos="1620"/>
        </w:tabs>
        <w:rPr>
          <w:i/>
          <w:szCs w:val="22"/>
          <w:lang w:val="en-US"/>
        </w:rPr>
      </w:pPr>
      <w:r>
        <w:rPr>
          <w:i/>
          <w:szCs w:val="22"/>
          <w:lang w:val="en-US"/>
        </w:rPr>
        <w:tab/>
      </w:r>
      <w:r w:rsidR="00607768" w:rsidRPr="003C11A6">
        <w:rPr>
          <w:i/>
          <w:szCs w:val="22"/>
          <w:lang w:val="en-US"/>
        </w:rPr>
        <w:t xml:space="preserve">(static between 18h, </w:t>
      </w:r>
      <w:proofErr w:type="spellStart"/>
      <w:r w:rsidR="00607768" w:rsidRPr="003C11A6">
        <w:rPr>
          <w:i/>
          <w:szCs w:val="22"/>
          <w:lang w:val="en-US"/>
        </w:rPr>
        <w:t>day</w:t>
      </w:r>
      <w:r w:rsidR="00607768" w:rsidRPr="00EF39FC">
        <w:rPr>
          <w:i/>
          <w:szCs w:val="22"/>
          <w:vertAlign w:val="subscript"/>
          <w:lang w:val="en-US"/>
        </w:rPr>
        <w:t>n</w:t>
      </w:r>
      <w:proofErr w:type="spellEnd"/>
      <w:r w:rsidR="00607768" w:rsidRPr="003C11A6">
        <w:rPr>
          <w:i/>
          <w:szCs w:val="22"/>
          <w:lang w:val="en-US"/>
        </w:rPr>
        <w:t xml:space="preserve"> and 18h, day</w:t>
      </w:r>
      <w:r w:rsidR="00607768" w:rsidRPr="00EF39FC">
        <w:rPr>
          <w:i/>
          <w:szCs w:val="22"/>
          <w:vertAlign w:val="subscript"/>
          <w:lang w:val="en-US"/>
        </w:rPr>
        <w:t>n+1</w:t>
      </w:r>
      <w:r w:rsidR="00607768" w:rsidRPr="003C11A6">
        <w:rPr>
          <w:i/>
          <w:szCs w:val="22"/>
          <w:lang w:val="en-US"/>
        </w:rPr>
        <w:t>)</w:t>
      </w:r>
    </w:p>
    <w:p w14:paraId="763F74A0" w14:textId="481524D8" w:rsidR="00713DA4" w:rsidRDefault="00B35CA6" w:rsidP="00B35CA6">
      <w:pPr>
        <w:tabs>
          <w:tab w:val="left" w:pos="1620"/>
        </w:tabs>
        <w:spacing w:after="0"/>
        <w:rPr>
          <w:rFonts w:ascii="Calibri" w:hAnsi="Calibri" w:cs="Calibri"/>
          <w:bCs/>
          <w:lang w:val="en-US"/>
        </w:rPr>
      </w:pPr>
      <w:r w:rsidRPr="00B40489">
        <w:rPr>
          <w:rFonts w:ascii="Calibri" w:hAnsi="Calibri" w:cs="Calibri"/>
          <w:bCs/>
          <w:i/>
          <w:lang w:val="en-US"/>
        </w:rPr>
        <w:t>T</w:t>
      </w:r>
      <w:r w:rsidRPr="00B40489">
        <w:rPr>
          <w:rFonts w:ascii="Calibri" w:hAnsi="Calibri" w:cs="Calibri"/>
          <w:bCs/>
          <w:i/>
          <w:vertAlign w:val="subscript"/>
          <w:lang w:val="en-US"/>
        </w:rPr>
        <w:t>avg_outdoor_</w:t>
      </w:r>
      <w:r w:rsidR="000232C9">
        <w:rPr>
          <w:rFonts w:ascii="Calibri" w:hAnsi="Calibri" w:cs="Calibri"/>
          <w:bCs/>
          <w:i/>
          <w:vertAlign w:val="subscript"/>
          <w:lang w:val="en-US"/>
        </w:rPr>
        <w:t>8</w:t>
      </w:r>
      <w:r w:rsidRPr="00B40489">
        <w:rPr>
          <w:rFonts w:ascii="Calibri" w:hAnsi="Calibri" w:cs="Calibri"/>
          <w:bCs/>
          <w:i/>
          <w:vertAlign w:val="subscript"/>
          <w:lang w:val="en-US"/>
        </w:rPr>
        <w:t>hr</w:t>
      </w:r>
      <w:r>
        <w:rPr>
          <w:rFonts w:ascii="Calibri" w:hAnsi="Calibri" w:cs="Calibri"/>
          <w:bCs/>
          <w:lang w:val="en-US"/>
        </w:rPr>
        <w:t xml:space="preserve"> </w:t>
      </w:r>
      <w:r w:rsidR="004C7BF3">
        <w:rPr>
          <w:rStyle w:val="FootnoteReference"/>
          <w:szCs w:val="22"/>
          <w:lang w:val="en-US"/>
        </w:rPr>
        <w:footnoteReference w:id="4"/>
      </w:r>
      <w:r>
        <w:rPr>
          <w:rFonts w:ascii="Calibri" w:hAnsi="Calibri" w:cs="Calibri"/>
          <w:bCs/>
          <w:lang w:val="en-US"/>
        </w:rPr>
        <w:tab/>
        <w:t xml:space="preserve">moving average of 4 latest </w:t>
      </w:r>
      <w:r w:rsidR="00867A3D">
        <w:rPr>
          <w:rFonts w:ascii="Calibri" w:hAnsi="Calibri" w:cs="Calibri"/>
          <w:bCs/>
          <w:lang w:val="en-US"/>
        </w:rPr>
        <w:t xml:space="preserve">past </w:t>
      </w:r>
      <w:r>
        <w:rPr>
          <w:rFonts w:ascii="Calibri" w:hAnsi="Calibri" w:cs="Calibri"/>
          <w:bCs/>
          <w:lang w:val="en-US"/>
        </w:rPr>
        <w:t xml:space="preserve">samples of </w:t>
      </w:r>
      <w:proofErr w:type="spellStart"/>
      <w:r w:rsidRPr="00A80CA3">
        <w:rPr>
          <w:rFonts w:cs="Arial"/>
          <w:i/>
          <w:szCs w:val="22"/>
          <w:lang w:val="en-US"/>
        </w:rPr>
        <w:t>T</w:t>
      </w:r>
      <w:r>
        <w:rPr>
          <w:rFonts w:cs="Arial"/>
          <w:i/>
          <w:szCs w:val="22"/>
          <w:vertAlign w:val="subscript"/>
          <w:lang w:val="en-US"/>
        </w:rPr>
        <w:t>outdoor</w:t>
      </w:r>
      <w:proofErr w:type="spellEnd"/>
      <w:r>
        <w:rPr>
          <w:rFonts w:ascii="Calibri" w:hAnsi="Calibri" w:cs="Calibri"/>
          <w:bCs/>
          <w:lang w:val="en-US"/>
        </w:rPr>
        <w:t xml:space="preserve"> </w:t>
      </w:r>
      <w:r w:rsidR="00713DA4">
        <w:rPr>
          <w:rFonts w:ascii="Calibri" w:hAnsi="Calibri" w:cs="Calibri"/>
          <w:bCs/>
          <w:lang w:val="en-US"/>
        </w:rPr>
        <w:t>taken on the hour</w:t>
      </w:r>
      <w:r>
        <w:rPr>
          <w:rFonts w:ascii="Calibri" w:hAnsi="Calibri" w:cs="Calibri"/>
          <w:bCs/>
          <w:lang w:val="en-US"/>
        </w:rPr>
        <w:t xml:space="preserve">. </w:t>
      </w:r>
    </w:p>
    <w:p w14:paraId="76F0316A" w14:textId="04001521" w:rsidR="00B35CA6" w:rsidRPr="00713DA4" w:rsidRDefault="00713DA4" w:rsidP="00713DA4">
      <w:pPr>
        <w:tabs>
          <w:tab w:val="left" w:pos="1620"/>
        </w:tabs>
        <w:spacing w:after="0"/>
        <w:rPr>
          <w:rFonts w:ascii="Calibri" w:hAnsi="Calibri" w:cs="Calibri"/>
          <w:bCs/>
          <w:lang w:val="en-US"/>
        </w:rPr>
      </w:pPr>
      <w:r>
        <w:rPr>
          <w:rFonts w:ascii="Calibri" w:hAnsi="Calibri" w:cs="Calibri"/>
          <w:bCs/>
          <w:lang w:val="en-US"/>
        </w:rPr>
        <w:tab/>
      </w:r>
      <w:r w:rsidR="00B35CA6">
        <w:rPr>
          <w:rFonts w:ascii="Calibri" w:hAnsi="Calibri" w:cs="Calibri"/>
          <w:bCs/>
          <w:lang w:val="en-US"/>
        </w:rPr>
        <w:t xml:space="preserve">Sample rate: every </w:t>
      </w:r>
      <w:r w:rsidR="000232C9">
        <w:rPr>
          <w:rFonts w:ascii="Calibri" w:hAnsi="Calibri" w:cs="Calibri"/>
          <w:bCs/>
          <w:lang w:val="en-US"/>
        </w:rPr>
        <w:t>2</w:t>
      </w:r>
      <w:r w:rsidR="00B35CA6">
        <w:rPr>
          <w:rFonts w:ascii="Calibri" w:hAnsi="Calibri" w:cs="Calibri"/>
          <w:bCs/>
          <w:lang w:val="en-US"/>
        </w:rPr>
        <w:t xml:space="preserve"> </w:t>
      </w:r>
      <w:r w:rsidR="000232C9">
        <w:rPr>
          <w:rFonts w:ascii="Calibri" w:hAnsi="Calibri" w:cs="Calibri"/>
          <w:bCs/>
          <w:lang w:val="en-US"/>
        </w:rPr>
        <w:t>hr</w:t>
      </w:r>
      <w:r>
        <w:rPr>
          <w:rFonts w:ascii="Calibri" w:hAnsi="Calibri" w:cs="Calibri"/>
          <w:bCs/>
          <w:lang w:val="en-US"/>
        </w:rPr>
        <w:t xml:space="preserve">. </w:t>
      </w:r>
      <w:r w:rsidR="00B35CA6">
        <w:rPr>
          <w:rFonts w:ascii="Calibri" w:hAnsi="Calibri" w:cs="Calibri"/>
          <w:bCs/>
          <w:lang w:val="en-US"/>
        </w:rPr>
        <w:t xml:space="preserve">Used to calculate </w:t>
      </w:r>
      <w:proofErr w:type="spellStart"/>
      <w:r w:rsidR="00B35CA6" w:rsidRPr="00943D6E">
        <w:rPr>
          <w:i/>
          <w:szCs w:val="22"/>
          <w:lang w:val="en-US"/>
        </w:rPr>
        <w:t>T</w:t>
      </w:r>
      <w:r w:rsidR="00B35CA6" w:rsidRPr="00943D6E">
        <w:rPr>
          <w:i/>
          <w:szCs w:val="22"/>
          <w:vertAlign w:val="subscript"/>
          <w:lang w:val="en-US"/>
        </w:rPr>
        <w:t>setpoint_building</w:t>
      </w:r>
      <w:r w:rsidR="00B35CA6">
        <w:rPr>
          <w:i/>
          <w:szCs w:val="22"/>
          <w:vertAlign w:val="subscript"/>
          <w:lang w:val="en-US"/>
        </w:rPr>
        <w:t>Base</w:t>
      </w:r>
      <w:proofErr w:type="spellEnd"/>
      <w:r w:rsidR="00B35CA6">
        <w:rPr>
          <w:i/>
          <w:szCs w:val="22"/>
          <w:vertAlign w:val="subscript"/>
          <w:lang w:val="en-US"/>
        </w:rPr>
        <w:t xml:space="preserve"> </w:t>
      </w:r>
      <w:r w:rsidR="000232C9">
        <w:rPr>
          <w:i/>
          <w:szCs w:val="22"/>
          <w:lang w:val="en-US"/>
        </w:rPr>
        <w:t>.</w:t>
      </w:r>
    </w:p>
    <w:p w14:paraId="7B062DBC" w14:textId="77777777" w:rsidR="00607768" w:rsidRDefault="00607768" w:rsidP="00DE04B3">
      <w:pPr>
        <w:tabs>
          <w:tab w:val="left" w:pos="1530"/>
          <w:tab w:val="left" w:pos="1620"/>
        </w:tabs>
        <w:spacing w:after="0"/>
        <w:rPr>
          <w:i/>
          <w:szCs w:val="22"/>
          <w:lang w:val="en-US"/>
        </w:rPr>
      </w:pPr>
    </w:p>
    <w:p w14:paraId="339BDEC3" w14:textId="1F8F5F07" w:rsidR="00A70868" w:rsidRDefault="0020033F" w:rsidP="00E85D5B">
      <w:pPr>
        <w:tabs>
          <w:tab w:val="left" w:pos="1620"/>
        </w:tabs>
        <w:spacing w:after="0"/>
        <w:rPr>
          <w:szCs w:val="22"/>
          <w:lang w:val="en-US"/>
        </w:rPr>
      </w:pPr>
      <w:proofErr w:type="spellStart"/>
      <w:r w:rsidRPr="00943D6E">
        <w:rPr>
          <w:i/>
          <w:szCs w:val="22"/>
          <w:lang w:val="en-US"/>
        </w:rPr>
        <w:t>T</w:t>
      </w:r>
      <w:r w:rsidRPr="00943D6E">
        <w:rPr>
          <w:i/>
          <w:szCs w:val="22"/>
          <w:vertAlign w:val="subscript"/>
          <w:lang w:val="en-US"/>
        </w:rPr>
        <w:t>setpoint_building</w:t>
      </w:r>
      <w:r>
        <w:rPr>
          <w:i/>
          <w:szCs w:val="22"/>
          <w:vertAlign w:val="subscript"/>
          <w:lang w:val="en-US"/>
        </w:rPr>
        <w:t>Base</w:t>
      </w:r>
      <w:proofErr w:type="spellEnd"/>
      <w:r w:rsidR="004C7BF3">
        <w:rPr>
          <w:rStyle w:val="FootnoteReference"/>
          <w:i/>
          <w:szCs w:val="22"/>
          <w:lang w:val="en-US"/>
        </w:rPr>
        <w:footnoteReference w:id="5"/>
      </w:r>
      <w:r w:rsidRPr="00943D6E">
        <w:rPr>
          <w:szCs w:val="22"/>
          <w:lang w:val="en-US"/>
        </w:rPr>
        <w:tab/>
        <w:t xml:space="preserve">the </w:t>
      </w:r>
      <w:r>
        <w:rPr>
          <w:szCs w:val="22"/>
          <w:lang w:val="en-US"/>
        </w:rPr>
        <w:t xml:space="preserve">base temperature of all thermostat </w:t>
      </w:r>
      <w:proofErr w:type="spellStart"/>
      <w:r>
        <w:rPr>
          <w:szCs w:val="22"/>
          <w:lang w:val="en-US"/>
        </w:rPr>
        <w:t>setpoints</w:t>
      </w:r>
      <w:proofErr w:type="spellEnd"/>
      <w:r>
        <w:rPr>
          <w:szCs w:val="22"/>
          <w:lang w:val="en-US"/>
        </w:rPr>
        <w:t>.</w:t>
      </w:r>
      <w:r w:rsidR="00E85D5B">
        <w:rPr>
          <w:szCs w:val="22"/>
          <w:lang w:val="en-US"/>
        </w:rPr>
        <w:t xml:space="preserve"> </w:t>
      </w:r>
    </w:p>
    <w:p w14:paraId="2B1B2038" w14:textId="4ABA72D7" w:rsidR="00E85D5B" w:rsidRDefault="00A70868" w:rsidP="00E85D5B">
      <w:pPr>
        <w:tabs>
          <w:tab w:val="left" w:pos="1620"/>
        </w:tabs>
        <w:spacing w:after="0"/>
        <w:rPr>
          <w:szCs w:val="22"/>
          <w:lang w:val="en-US"/>
        </w:rPr>
      </w:pPr>
      <w:r>
        <w:rPr>
          <w:szCs w:val="22"/>
          <w:lang w:val="en-US"/>
        </w:rPr>
        <w:t xml:space="preserve"> </w:t>
      </w:r>
      <w:r>
        <w:rPr>
          <w:szCs w:val="22"/>
          <w:lang w:val="en-US"/>
        </w:rPr>
        <w:tab/>
        <w:t xml:space="preserve">Continuously calculated from </w:t>
      </w:r>
      <w:r w:rsidRPr="00B40489">
        <w:rPr>
          <w:rFonts w:ascii="Calibri" w:hAnsi="Calibri" w:cs="Calibri"/>
          <w:bCs/>
          <w:i/>
          <w:lang w:val="en-US"/>
        </w:rPr>
        <w:t>T</w:t>
      </w:r>
      <w:r w:rsidRPr="00B40489">
        <w:rPr>
          <w:rFonts w:ascii="Calibri" w:hAnsi="Calibri" w:cs="Calibri"/>
          <w:bCs/>
          <w:i/>
          <w:vertAlign w:val="subscript"/>
          <w:lang w:val="en-US"/>
        </w:rPr>
        <w:t>avg_outdoor_</w:t>
      </w:r>
      <w:r w:rsidR="000232C9">
        <w:rPr>
          <w:rFonts w:ascii="Calibri" w:hAnsi="Calibri" w:cs="Calibri"/>
          <w:bCs/>
          <w:i/>
          <w:vertAlign w:val="subscript"/>
          <w:lang w:val="en-US"/>
        </w:rPr>
        <w:t>8</w:t>
      </w:r>
      <w:r w:rsidRPr="00B40489">
        <w:rPr>
          <w:rFonts w:ascii="Calibri" w:hAnsi="Calibri" w:cs="Calibri"/>
          <w:bCs/>
          <w:i/>
          <w:vertAlign w:val="subscript"/>
          <w:lang w:val="en-US"/>
        </w:rPr>
        <w:t>hr</w:t>
      </w:r>
      <w:r>
        <w:rPr>
          <w:szCs w:val="22"/>
          <w:lang w:val="en-US"/>
        </w:rPr>
        <w:t xml:space="preserve"> and a </w:t>
      </w:r>
      <w:r w:rsidRPr="000232C9">
        <w:rPr>
          <w:i/>
          <w:szCs w:val="22"/>
          <w:lang w:val="en-US"/>
        </w:rPr>
        <w:t>heating</w:t>
      </w:r>
      <w:r>
        <w:rPr>
          <w:szCs w:val="22"/>
          <w:lang w:val="en-US"/>
        </w:rPr>
        <w:t xml:space="preserve"> curve.</w:t>
      </w:r>
    </w:p>
    <w:p w14:paraId="52003FDE" w14:textId="44DAF900" w:rsidR="0020033F" w:rsidRPr="00EE1B60" w:rsidRDefault="00E85D5B" w:rsidP="00A074AF">
      <w:pPr>
        <w:tabs>
          <w:tab w:val="left" w:pos="1620"/>
        </w:tabs>
        <w:spacing w:after="0"/>
        <w:rPr>
          <w:i/>
          <w:szCs w:val="22"/>
          <w:lang w:val="en-US"/>
        </w:rPr>
      </w:pPr>
      <w:r>
        <w:rPr>
          <w:szCs w:val="22"/>
          <w:lang w:val="en-US"/>
        </w:rPr>
        <w:tab/>
        <w:t xml:space="preserve">Thermostat user input (+/-) adds to this to produce a zone </w:t>
      </w:r>
      <w:proofErr w:type="spellStart"/>
      <w:r>
        <w:rPr>
          <w:szCs w:val="22"/>
          <w:lang w:val="en-US"/>
        </w:rPr>
        <w:t>setpoint</w:t>
      </w:r>
      <w:proofErr w:type="spellEnd"/>
      <w:r>
        <w:rPr>
          <w:szCs w:val="22"/>
          <w:lang w:val="en-US"/>
        </w:rPr>
        <w:t xml:space="preserve">: </w:t>
      </w:r>
      <w:proofErr w:type="spellStart"/>
      <w:r w:rsidRPr="00943D6E">
        <w:rPr>
          <w:i/>
          <w:szCs w:val="22"/>
          <w:lang w:val="en-US"/>
        </w:rPr>
        <w:t>T</w:t>
      </w:r>
      <w:r w:rsidRPr="00943D6E">
        <w:rPr>
          <w:i/>
          <w:szCs w:val="22"/>
          <w:vertAlign w:val="subscript"/>
          <w:lang w:val="en-US"/>
        </w:rPr>
        <w:t>setpoint_</w:t>
      </w:r>
      <w:r>
        <w:rPr>
          <w:i/>
          <w:szCs w:val="22"/>
          <w:vertAlign w:val="subscript"/>
          <w:lang w:val="en-US"/>
        </w:rPr>
        <w:t>zoneX</w:t>
      </w:r>
      <w:proofErr w:type="spellEnd"/>
    </w:p>
    <w:p w14:paraId="43EFCFCB" w14:textId="54C378E1" w:rsidR="00A074AF" w:rsidRPr="00EC679F" w:rsidRDefault="00A074AF" w:rsidP="00EC679F">
      <w:pPr>
        <w:tabs>
          <w:tab w:val="left" w:pos="1620"/>
        </w:tabs>
        <w:spacing w:after="0"/>
        <w:rPr>
          <w:szCs w:val="22"/>
          <w:lang w:val="en-US"/>
        </w:rPr>
      </w:pPr>
    </w:p>
    <w:p w14:paraId="3D47898E" w14:textId="678ED6A4" w:rsidR="00607768" w:rsidRPr="00A074AF" w:rsidRDefault="00607768" w:rsidP="00A074AF">
      <w:pPr>
        <w:tabs>
          <w:tab w:val="left" w:pos="1620"/>
        </w:tabs>
        <w:rPr>
          <w:i/>
          <w:szCs w:val="22"/>
          <w:lang w:val="en-US"/>
        </w:rPr>
      </w:pPr>
      <w:proofErr w:type="spellStart"/>
      <w:r w:rsidRPr="00943D6E">
        <w:rPr>
          <w:i/>
          <w:szCs w:val="22"/>
          <w:lang w:val="en-US"/>
        </w:rPr>
        <w:t>T</w:t>
      </w:r>
      <w:r w:rsidRPr="00943D6E">
        <w:rPr>
          <w:i/>
          <w:szCs w:val="22"/>
          <w:vertAlign w:val="subscript"/>
          <w:lang w:val="en-US"/>
        </w:rPr>
        <w:t>setpoint_</w:t>
      </w:r>
      <w:r>
        <w:rPr>
          <w:i/>
          <w:szCs w:val="22"/>
          <w:vertAlign w:val="subscript"/>
          <w:lang w:val="en-US"/>
        </w:rPr>
        <w:t>zoneX</w:t>
      </w:r>
      <w:proofErr w:type="spellEnd"/>
      <w:r w:rsidRPr="00943D6E">
        <w:rPr>
          <w:szCs w:val="22"/>
          <w:lang w:val="en-US"/>
        </w:rPr>
        <w:t xml:space="preserve"> </w:t>
      </w:r>
      <w:r w:rsidRPr="00943D6E">
        <w:rPr>
          <w:szCs w:val="22"/>
          <w:lang w:val="en-US"/>
        </w:rPr>
        <w:tab/>
      </w:r>
      <w:r>
        <w:rPr>
          <w:szCs w:val="22"/>
          <w:lang w:val="en-US"/>
        </w:rPr>
        <w:t xml:space="preserve">one </w:t>
      </w:r>
      <w:r w:rsidR="00A074AF">
        <w:rPr>
          <w:szCs w:val="22"/>
          <w:lang w:val="en-US"/>
        </w:rPr>
        <w:t xml:space="preserve">temperature set-point of zone X: </w:t>
      </w:r>
      <w:r w:rsidR="00086BFD">
        <w:rPr>
          <w:szCs w:val="22"/>
          <w:lang w:val="en-US"/>
        </w:rPr>
        <w:t xml:space="preserve"> </w:t>
      </w:r>
      <w:proofErr w:type="spellStart"/>
      <w:r w:rsidR="00A074AF" w:rsidRPr="00943D6E">
        <w:rPr>
          <w:i/>
          <w:szCs w:val="22"/>
          <w:lang w:val="en-US"/>
        </w:rPr>
        <w:t>T</w:t>
      </w:r>
      <w:r w:rsidR="00A074AF" w:rsidRPr="00943D6E">
        <w:rPr>
          <w:i/>
          <w:szCs w:val="22"/>
          <w:vertAlign w:val="subscript"/>
          <w:lang w:val="en-US"/>
        </w:rPr>
        <w:t>setpoint_building</w:t>
      </w:r>
      <w:r w:rsidR="00A074AF">
        <w:rPr>
          <w:i/>
          <w:szCs w:val="22"/>
          <w:vertAlign w:val="subscript"/>
          <w:lang w:val="en-US"/>
        </w:rPr>
        <w:t>Base</w:t>
      </w:r>
      <w:proofErr w:type="spellEnd"/>
      <w:r w:rsidR="00A074AF">
        <w:rPr>
          <w:i/>
          <w:szCs w:val="22"/>
          <w:vertAlign w:val="subscript"/>
          <w:lang w:val="en-US"/>
        </w:rPr>
        <w:t xml:space="preserve"> </w:t>
      </w:r>
      <w:r w:rsidR="00086BFD">
        <w:rPr>
          <w:i/>
          <w:szCs w:val="22"/>
          <w:lang w:val="en-US"/>
        </w:rPr>
        <w:t>+</w:t>
      </w:r>
      <w:r w:rsidR="00A074AF" w:rsidRPr="00A074AF">
        <w:rPr>
          <w:i/>
          <w:szCs w:val="22"/>
          <w:lang w:val="en-US"/>
        </w:rPr>
        <w:t xml:space="preserve"> </w:t>
      </w:r>
      <w:r w:rsidR="00A074AF">
        <w:rPr>
          <w:i/>
          <w:szCs w:val="22"/>
          <w:lang w:val="en-US"/>
        </w:rPr>
        <w:t xml:space="preserve">user input </w:t>
      </w:r>
      <w:r w:rsidR="00A074AF" w:rsidRPr="00A074AF">
        <w:rPr>
          <w:i/>
          <w:szCs w:val="22"/>
          <w:lang w:val="en-US"/>
        </w:rPr>
        <w:t>offset</w:t>
      </w:r>
    </w:p>
    <w:p w14:paraId="7C74D27E" w14:textId="05BEDF64" w:rsidR="00607768" w:rsidRPr="00943D6E" w:rsidRDefault="00607768" w:rsidP="00DE04B3">
      <w:pPr>
        <w:tabs>
          <w:tab w:val="left" w:pos="1620"/>
        </w:tabs>
        <w:rPr>
          <w:szCs w:val="22"/>
          <w:lang w:val="en-US"/>
        </w:rPr>
      </w:pPr>
      <w:proofErr w:type="spellStart"/>
      <w:r w:rsidRPr="00943D6E">
        <w:rPr>
          <w:i/>
          <w:szCs w:val="22"/>
          <w:lang w:val="en-US"/>
        </w:rPr>
        <w:t>T</w:t>
      </w:r>
      <w:r w:rsidRPr="00943D6E">
        <w:rPr>
          <w:i/>
          <w:szCs w:val="22"/>
          <w:vertAlign w:val="subscript"/>
          <w:lang w:val="en-US"/>
        </w:rPr>
        <w:t>setpoint_floor</w:t>
      </w:r>
      <w:proofErr w:type="spellEnd"/>
      <w:r w:rsidRPr="00943D6E">
        <w:rPr>
          <w:i/>
          <w:szCs w:val="22"/>
          <w:vertAlign w:val="subscript"/>
          <w:lang w:val="en-US"/>
        </w:rPr>
        <w:t xml:space="preserve"> </w:t>
      </w:r>
      <w:r w:rsidRPr="00943D6E">
        <w:rPr>
          <w:szCs w:val="22"/>
          <w:lang w:val="en-US"/>
        </w:rPr>
        <w:tab/>
        <w:t xml:space="preserve">the </w:t>
      </w:r>
      <w:r w:rsidR="00320A7F">
        <w:rPr>
          <w:szCs w:val="22"/>
          <w:lang w:val="en-US"/>
        </w:rPr>
        <w:t xml:space="preserve">(calculated) </w:t>
      </w:r>
      <w:r w:rsidRPr="00943D6E">
        <w:rPr>
          <w:szCs w:val="22"/>
          <w:lang w:val="en-US"/>
        </w:rPr>
        <w:t>average of the</w:t>
      </w:r>
      <w:r w:rsidR="00086BFD">
        <w:rPr>
          <w:szCs w:val="22"/>
          <w:lang w:val="en-US"/>
        </w:rPr>
        <w:t xml:space="preserve"> zone</w:t>
      </w:r>
      <w:r w:rsidRPr="00943D6E">
        <w:rPr>
          <w:szCs w:val="22"/>
          <w:lang w:val="en-US"/>
        </w:rPr>
        <w:t xml:space="preserve"> temperature set-points </w:t>
      </w:r>
      <w:r w:rsidR="00086BFD">
        <w:rPr>
          <w:szCs w:val="22"/>
          <w:lang w:val="en-US"/>
        </w:rPr>
        <w:t>(</w:t>
      </w:r>
      <w:proofErr w:type="spellStart"/>
      <w:r w:rsidR="00086BFD" w:rsidRPr="00943D6E">
        <w:rPr>
          <w:i/>
          <w:szCs w:val="22"/>
          <w:lang w:val="en-US"/>
        </w:rPr>
        <w:t>T</w:t>
      </w:r>
      <w:r w:rsidR="00086BFD" w:rsidRPr="00943D6E">
        <w:rPr>
          <w:i/>
          <w:szCs w:val="22"/>
          <w:vertAlign w:val="subscript"/>
          <w:lang w:val="en-US"/>
        </w:rPr>
        <w:t>setpoint_</w:t>
      </w:r>
      <w:r w:rsidR="00086BFD">
        <w:rPr>
          <w:i/>
          <w:szCs w:val="22"/>
          <w:vertAlign w:val="subscript"/>
          <w:lang w:val="en-US"/>
        </w:rPr>
        <w:t>zoneX</w:t>
      </w:r>
      <w:proofErr w:type="spellEnd"/>
      <w:r w:rsidR="00086BFD">
        <w:rPr>
          <w:szCs w:val="22"/>
          <w:lang w:val="en-US"/>
        </w:rPr>
        <w:t xml:space="preserve">) </w:t>
      </w:r>
      <w:r w:rsidRPr="00943D6E">
        <w:rPr>
          <w:szCs w:val="22"/>
          <w:lang w:val="en-US"/>
        </w:rPr>
        <w:t xml:space="preserve">on a floor </w:t>
      </w:r>
    </w:p>
    <w:p w14:paraId="28BC17AC" w14:textId="31D079D9" w:rsidR="00607768" w:rsidRDefault="00607768" w:rsidP="00DE04B3">
      <w:pPr>
        <w:tabs>
          <w:tab w:val="left" w:pos="1620"/>
        </w:tabs>
        <w:spacing w:after="240"/>
        <w:rPr>
          <w:szCs w:val="22"/>
          <w:lang w:val="en-US"/>
        </w:rPr>
      </w:pPr>
      <w:proofErr w:type="spellStart"/>
      <w:r w:rsidRPr="00943D6E">
        <w:rPr>
          <w:i/>
          <w:szCs w:val="22"/>
          <w:lang w:val="en-US"/>
        </w:rPr>
        <w:t>T</w:t>
      </w:r>
      <w:r w:rsidRPr="00943D6E">
        <w:rPr>
          <w:i/>
          <w:szCs w:val="22"/>
          <w:vertAlign w:val="subscript"/>
          <w:lang w:val="en-US"/>
        </w:rPr>
        <w:t>setpoint_building</w:t>
      </w:r>
      <w:proofErr w:type="spellEnd"/>
      <w:r w:rsidRPr="00943D6E">
        <w:rPr>
          <w:szCs w:val="22"/>
          <w:lang w:val="en-US"/>
        </w:rPr>
        <w:tab/>
        <w:t xml:space="preserve">the </w:t>
      </w:r>
      <w:r w:rsidR="00320A7F">
        <w:rPr>
          <w:szCs w:val="22"/>
          <w:lang w:val="en-US"/>
        </w:rPr>
        <w:t xml:space="preserve">(calculated) </w:t>
      </w:r>
      <w:r w:rsidRPr="00943D6E">
        <w:rPr>
          <w:szCs w:val="22"/>
          <w:lang w:val="en-US"/>
        </w:rPr>
        <w:t xml:space="preserve">average of </w:t>
      </w:r>
      <w:r>
        <w:rPr>
          <w:szCs w:val="22"/>
          <w:lang w:val="en-US"/>
        </w:rPr>
        <w:t>all</w:t>
      </w:r>
      <w:r w:rsidRPr="00943D6E">
        <w:rPr>
          <w:szCs w:val="22"/>
          <w:lang w:val="en-US"/>
        </w:rPr>
        <w:t xml:space="preserve"> temperature set-points throughout the building</w:t>
      </w:r>
    </w:p>
    <w:p w14:paraId="0154290B" w14:textId="190FE62E" w:rsidR="00B35CA6" w:rsidRDefault="00B35CA6" w:rsidP="00B35CA6">
      <w:pPr>
        <w:tabs>
          <w:tab w:val="left" w:pos="1620"/>
        </w:tabs>
        <w:spacing w:after="0"/>
        <w:ind w:right="-68"/>
        <w:rPr>
          <w:szCs w:val="22"/>
          <w:lang w:val="en-US"/>
        </w:rPr>
      </w:pPr>
      <w:proofErr w:type="spellStart"/>
      <w:r w:rsidRPr="00642CA2">
        <w:rPr>
          <w:i/>
          <w:szCs w:val="22"/>
          <w:lang w:val="en-US"/>
        </w:rPr>
        <w:t>T</w:t>
      </w:r>
      <w:r w:rsidRPr="00642CA2">
        <w:rPr>
          <w:i/>
          <w:szCs w:val="22"/>
          <w:vertAlign w:val="subscript"/>
          <w:lang w:val="en-US"/>
        </w:rPr>
        <w:t>indoor</w:t>
      </w:r>
      <w:r w:rsidR="00A734DB">
        <w:rPr>
          <w:i/>
          <w:szCs w:val="22"/>
          <w:vertAlign w:val="subscript"/>
          <w:lang w:val="en-US"/>
        </w:rPr>
        <w:t>_</w:t>
      </w:r>
      <w:r>
        <w:rPr>
          <w:i/>
          <w:szCs w:val="22"/>
          <w:vertAlign w:val="subscript"/>
          <w:lang w:val="en-US"/>
        </w:rPr>
        <w:t>average</w:t>
      </w:r>
      <w:proofErr w:type="spellEnd"/>
      <w:r>
        <w:rPr>
          <w:szCs w:val="22"/>
          <w:lang w:val="en-US"/>
        </w:rPr>
        <w:tab/>
      </w:r>
      <w:r w:rsidRPr="00642CA2">
        <w:rPr>
          <w:szCs w:val="22"/>
          <w:lang w:val="en-US"/>
        </w:rPr>
        <w:t xml:space="preserve">average of 4 </w:t>
      </w:r>
      <w:r>
        <w:rPr>
          <w:szCs w:val="22"/>
          <w:lang w:val="en-US"/>
        </w:rPr>
        <w:t>floor average temperatures (</w:t>
      </w:r>
      <w:proofErr w:type="spellStart"/>
      <w:r w:rsidRPr="00105A86">
        <w:rPr>
          <w:i/>
          <w:szCs w:val="22"/>
          <w:lang w:val="en-US"/>
        </w:rPr>
        <w:t>T</w:t>
      </w:r>
      <w:r w:rsidR="00544C86">
        <w:rPr>
          <w:i/>
          <w:szCs w:val="22"/>
          <w:vertAlign w:val="subscript"/>
          <w:lang w:val="en-US"/>
        </w:rPr>
        <w:t>indoor_</w:t>
      </w:r>
      <w:r w:rsidRPr="00105A86">
        <w:rPr>
          <w:i/>
          <w:szCs w:val="22"/>
          <w:vertAlign w:val="subscript"/>
          <w:lang w:val="en-US"/>
        </w:rPr>
        <w:t>floor</w:t>
      </w:r>
      <w:proofErr w:type="spellEnd"/>
      <w:r>
        <w:rPr>
          <w:i/>
          <w:szCs w:val="22"/>
          <w:vertAlign w:val="subscript"/>
          <w:lang w:val="en-US"/>
        </w:rPr>
        <w:t xml:space="preserve"> </w:t>
      </w:r>
      <w:r w:rsidRPr="00105A86">
        <w:rPr>
          <w:i/>
          <w:szCs w:val="22"/>
          <w:lang w:val="en-US"/>
        </w:rPr>
        <w:t xml:space="preserve">, </w:t>
      </w:r>
      <w:r>
        <w:rPr>
          <w:lang w:val="en-US"/>
        </w:rPr>
        <w:t>based on thermostat measurements</w:t>
      </w:r>
      <w:r>
        <w:rPr>
          <w:szCs w:val="22"/>
          <w:lang w:val="en-US"/>
        </w:rPr>
        <w:t>)</w:t>
      </w:r>
    </w:p>
    <w:p w14:paraId="14B72A65" w14:textId="77777777" w:rsidR="00B35CA6" w:rsidRPr="00A80CA3" w:rsidRDefault="00B35CA6" w:rsidP="00B35CA6">
      <w:pPr>
        <w:tabs>
          <w:tab w:val="left" w:pos="1620"/>
        </w:tabs>
        <w:rPr>
          <w:szCs w:val="22"/>
          <w:lang w:val="en-US"/>
        </w:rPr>
      </w:pPr>
      <w:r>
        <w:rPr>
          <w:szCs w:val="22"/>
          <w:lang w:val="en-US"/>
        </w:rPr>
        <w:t xml:space="preserve"> </w:t>
      </w:r>
      <w:r>
        <w:rPr>
          <w:szCs w:val="22"/>
          <w:lang w:val="en-US"/>
        </w:rPr>
        <w:tab/>
        <w:t xml:space="preserve">Close to, but </w:t>
      </w:r>
      <w:r w:rsidRPr="003C11A6">
        <w:rPr>
          <w:szCs w:val="22"/>
          <w:lang w:val="en-US"/>
        </w:rPr>
        <w:t>not exactly,</w:t>
      </w:r>
      <w:r>
        <w:rPr>
          <w:szCs w:val="22"/>
          <w:lang w:val="en-US"/>
        </w:rPr>
        <w:t xml:space="preserve"> the average of all thermostat measurements in the building.</w:t>
      </w:r>
    </w:p>
    <w:p w14:paraId="6A641FAE" w14:textId="2D95990F" w:rsidR="00B35CA6" w:rsidRDefault="00B35CA6" w:rsidP="00B35CA6">
      <w:pPr>
        <w:tabs>
          <w:tab w:val="left" w:pos="1620"/>
        </w:tabs>
        <w:rPr>
          <w:szCs w:val="22"/>
          <w:lang w:val="en-US"/>
        </w:rPr>
      </w:pPr>
      <w:proofErr w:type="spellStart"/>
      <w:r w:rsidRPr="00105A86">
        <w:rPr>
          <w:i/>
          <w:szCs w:val="22"/>
          <w:lang w:val="en-US"/>
        </w:rPr>
        <w:t>T</w:t>
      </w:r>
      <w:r w:rsidR="00544C86">
        <w:rPr>
          <w:i/>
          <w:szCs w:val="22"/>
          <w:vertAlign w:val="subscript"/>
          <w:lang w:val="en-US"/>
        </w:rPr>
        <w:t>indoor_</w:t>
      </w:r>
      <w:r w:rsidRPr="00105A86">
        <w:rPr>
          <w:i/>
          <w:szCs w:val="22"/>
          <w:vertAlign w:val="subscript"/>
          <w:lang w:val="en-US"/>
        </w:rPr>
        <w:t>floor</w:t>
      </w:r>
      <w:proofErr w:type="spellEnd"/>
      <w:r w:rsidRPr="00105A86">
        <w:rPr>
          <w:i/>
          <w:szCs w:val="22"/>
          <w:vertAlign w:val="subscript"/>
          <w:lang w:val="en-US"/>
        </w:rPr>
        <w:t xml:space="preserve"> </w:t>
      </w:r>
      <w:r>
        <w:rPr>
          <w:szCs w:val="22"/>
          <w:lang w:val="en-US"/>
        </w:rPr>
        <w:tab/>
      </w:r>
      <w:r w:rsidRPr="00105A86">
        <w:rPr>
          <w:szCs w:val="22"/>
          <w:lang w:val="en-US"/>
        </w:rPr>
        <w:t>the average</w:t>
      </w:r>
      <w:r>
        <w:rPr>
          <w:szCs w:val="22"/>
          <w:lang w:val="en-US"/>
        </w:rPr>
        <w:t xml:space="preserve"> of measured temperatures at thermostats on a floor.</w:t>
      </w:r>
    </w:p>
    <w:p w14:paraId="33068DCB" w14:textId="49C4E2DD" w:rsidR="00607768" w:rsidRDefault="00607768" w:rsidP="00DE04B3">
      <w:pPr>
        <w:tabs>
          <w:tab w:val="left" w:pos="1620"/>
        </w:tabs>
        <w:rPr>
          <w:szCs w:val="22"/>
          <w:lang w:val="en-US"/>
        </w:rPr>
      </w:pPr>
      <w:proofErr w:type="spellStart"/>
      <w:r w:rsidRPr="00C302A8">
        <w:rPr>
          <w:rFonts w:cs="Arial"/>
          <w:i/>
          <w:szCs w:val="22"/>
          <w:lang w:val="en-US"/>
        </w:rPr>
        <w:t>VAV</w:t>
      </w:r>
      <w:r w:rsidR="008E662D">
        <w:rPr>
          <w:rFonts w:cs="Arial"/>
          <w:i/>
          <w:szCs w:val="22"/>
          <w:lang w:val="en-US"/>
        </w:rPr>
        <w:t>_Valve</w:t>
      </w:r>
      <w:r>
        <w:rPr>
          <w:rFonts w:cs="Arial"/>
          <w:i/>
          <w:szCs w:val="22"/>
          <w:vertAlign w:val="subscript"/>
          <w:lang w:val="en-US"/>
        </w:rPr>
        <w:t>zoneX</w:t>
      </w:r>
      <w:proofErr w:type="spellEnd"/>
      <w:r>
        <w:rPr>
          <w:rFonts w:ascii="Corbel" w:hAnsi="Corbel"/>
          <w:b/>
          <w:kern w:val="0"/>
          <w:vertAlign w:val="subscript"/>
          <w:lang w:val="en-US"/>
        </w:rPr>
        <w:tab/>
      </w:r>
      <w:r w:rsidR="002368D2">
        <w:rPr>
          <w:szCs w:val="22"/>
          <w:lang w:val="en-US"/>
        </w:rPr>
        <w:t xml:space="preserve">refers to the VAV of a </w:t>
      </w:r>
      <w:r w:rsidR="000550C7">
        <w:rPr>
          <w:szCs w:val="22"/>
          <w:lang w:val="en-US"/>
        </w:rPr>
        <w:t>particular zone (X)</w:t>
      </w:r>
    </w:p>
    <w:p w14:paraId="21401F50" w14:textId="6B6F8151" w:rsidR="00AC0315" w:rsidRPr="00AC0315" w:rsidRDefault="00AC0315" w:rsidP="00DE04B3">
      <w:pPr>
        <w:tabs>
          <w:tab w:val="left" w:pos="1620"/>
        </w:tabs>
        <w:rPr>
          <w:i/>
          <w:szCs w:val="22"/>
          <w:lang w:val="en-US"/>
        </w:rPr>
      </w:pPr>
      <w:proofErr w:type="spellStart"/>
      <w:r w:rsidRPr="00AC0315">
        <w:rPr>
          <w:i/>
          <w:szCs w:val="22"/>
          <w:lang w:val="en-US"/>
        </w:rPr>
        <w:t>T</w:t>
      </w:r>
      <w:r w:rsidRPr="00AC0315">
        <w:rPr>
          <w:i/>
          <w:szCs w:val="22"/>
          <w:vertAlign w:val="subscript"/>
          <w:lang w:val="en-US"/>
        </w:rPr>
        <w:t>setpoint_AHU_supply_air</w:t>
      </w:r>
      <w:proofErr w:type="spellEnd"/>
      <w:r w:rsidRPr="00AC0315">
        <w:rPr>
          <w:i/>
          <w:szCs w:val="22"/>
          <w:vertAlign w:val="subscript"/>
          <w:lang w:val="en-US"/>
        </w:rPr>
        <w:tab/>
      </w:r>
    </w:p>
    <w:p w14:paraId="1D7A8089" w14:textId="64369DA6" w:rsidR="00607768" w:rsidRDefault="00607768" w:rsidP="00DE04B3">
      <w:pPr>
        <w:tabs>
          <w:tab w:val="left" w:pos="1620"/>
        </w:tabs>
        <w:rPr>
          <w:szCs w:val="22"/>
          <w:lang w:val="en-US"/>
        </w:rPr>
      </w:pPr>
      <w:r>
        <w:rPr>
          <w:rFonts w:cs="Arial"/>
          <w:i/>
          <w:szCs w:val="22"/>
          <w:lang w:val="en-US"/>
        </w:rPr>
        <w:t>CO</w:t>
      </w:r>
      <w:r w:rsidRPr="00C302A8">
        <w:rPr>
          <w:rFonts w:cs="Arial"/>
          <w:i/>
          <w:szCs w:val="22"/>
          <w:vertAlign w:val="subscript"/>
          <w:lang w:val="en-US"/>
        </w:rPr>
        <w:t>2</w:t>
      </w:r>
      <w:r>
        <w:rPr>
          <w:rFonts w:cs="Arial"/>
          <w:i/>
          <w:szCs w:val="22"/>
          <w:vertAlign w:val="subscript"/>
          <w:lang w:val="en-US"/>
        </w:rPr>
        <w:t>.</w:t>
      </w:r>
      <w:r w:rsidRPr="00C302A8">
        <w:rPr>
          <w:rFonts w:cs="Arial"/>
          <w:i/>
          <w:szCs w:val="22"/>
          <w:vertAlign w:val="subscript"/>
          <w:lang w:val="en-US"/>
        </w:rPr>
        <w:t>measured_zoneX</w:t>
      </w:r>
      <w:r>
        <w:rPr>
          <w:rFonts w:ascii="Corbel" w:hAnsi="Corbel"/>
          <w:b/>
          <w:kern w:val="0"/>
          <w:vertAlign w:val="subscript"/>
          <w:lang w:val="en-US"/>
        </w:rPr>
        <w:tab/>
      </w:r>
    </w:p>
    <w:p w14:paraId="7FA1CECC" w14:textId="7798EAB6" w:rsidR="00607768" w:rsidRPr="005C299C" w:rsidRDefault="00607768" w:rsidP="00DE04B3">
      <w:pPr>
        <w:tabs>
          <w:tab w:val="left" w:pos="1620"/>
        </w:tabs>
        <w:rPr>
          <w:szCs w:val="22"/>
          <w:lang w:val="nl-BE"/>
        </w:rPr>
      </w:pPr>
      <w:r w:rsidRPr="005C299C">
        <w:rPr>
          <w:rFonts w:cs="Arial"/>
          <w:i/>
          <w:szCs w:val="22"/>
          <w:lang w:val="nl-BE"/>
        </w:rPr>
        <w:t>CO</w:t>
      </w:r>
      <w:r w:rsidRPr="005C299C">
        <w:rPr>
          <w:rFonts w:cs="Arial"/>
          <w:i/>
          <w:szCs w:val="22"/>
          <w:vertAlign w:val="subscript"/>
          <w:lang w:val="nl-BE"/>
        </w:rPr>
        <w:t>2.configured_zoneX</w:t>
      </w:r>
      <w:r w:rsidRPr="005C299C">
        <w:rPr>
          <w:rFonts w:ascii="Corbel" w:hAnsi="Corbel"/>
          <w:b/>
          <w:kern w:val="0"/>
          <w:vertAlign w:val="subscript"/>
          <w:lang w:val="nl-BE"/>
        </w:rPr>
        <w:tab/>
      </w:r>
    </w:p>
    <w:p w14:paraId="7D876FCD" w14:textId="77777777" w:rsidR="00607768" w:rsidRPr="005C299C" w:rsidRDefault="00607768" w:rsidP="00607768">
      <w:pPr>
        <w:spacing w:after="240"/>
        <w:rPr>
          <w:szCs w:val="22"/>
          <w:lang w:val="nl-BE"/>
        </w:rPr>
      </w:pPr>
    </w:p>
    <w:p w14:paraId="7E92C308" w14:textId="77777777" w:rsidR="00607768" w:rsidRPr="005C299C" w:rsidRDefault="00607768">
      <w:pPr>
        <w:spacing w:after="0"/>
        <w:jc w:val="left"/>
        <w:rPr>
          <w:b/>
          <w:caps/>
          <w:sz w:val="24"/>
          <w:szCs w:val="24"/>
          <w:lang w:val="nl-BE"/>
        </w:rPr>
      </w:pPr>
      <w:r w:rsidRPr="005C299C">
        <w:rPr>
          <w:lang w:val="nl-BE"/>
        </w:rPr>
        <w:br w:type="page"/>
      </w:r>
    </w:p>
    <w:p w14:paraId="344297E2" w14:textId="77777777" w:rsidR="00424755" w:rsidRPr="005C299C" w:rsidRDefault="00183CB5" w:rsidP="00183CB5">
      <w:pPr>
        <w:pStyle w:val="Heading1"/>
        <w:rPr>
          <w:lang w:val="nl-BE"/>
        </w:rPr>
      </w:pPr>
      <w:bookmarkStart w:id="2" w:name="_Toc492982454"/>
      <w:r w:rsidRPr="005C299C">
        <w:rPr>
          <w:lang w:val="nl-BE"/>
        </w:rPr>
        <w:lastRenderedPageBreak/>
        <w:t>Time Schedule</w:t>
      </w:r>
      <w:bookmarkEnd w:id="2"/>
      <w:r w:rsidRPr="005C299C">
        <w:rPr>
          <w:lang w:val="nl-BE"/>
        </w:rPr>
        <w:t xml:space="preserve"> </w:t>
      </w:r>
    </w:p>
    <w:p w14:paraId="579D5538" w14:textId="79221D49" w:rsidR="00183CB5" w:rsidRPr="00831551" w:rsidRDefault="00424755" w:rsidP="00831551">
      <w:pPr>
        <w:spacing w:after="0"/>
        <w:rPr>
          <w:i/>
          <w:sz w:val="20"/>
          <w:lang w:val="nl-BE"/>
        </w:rPr>
      </w:pPr>
      <w:r w:rsidRPr="005C299C">
        <w:rPr>
          <w:i/>
          <w:sz w:val="20"/>
          <w:lang w:val="nl-BE"/>
        </w:rPr>
        <w:t xml:space="preserve"> </w:t>
      </w:r>
      <w:r w:rsidR="00183CB5" w:rsidRPr="00831551">
        <w:rPr>
          <w:i/>
          <w:sz w:val="20"/>
          <w:lang w:val="nl-BE"/>
        </w:rPr>
        <w:t>[OS Technisch lokaal – Algemeen- Onderstation algemeen]</w:t>
      </w:r>
    </w:p>
    <w:p w14:paraId="49DB35A9" w14:textId="60520801" w:rsidR="00183CB5" w:rsidRPr="003B4EA0" w:rsidRDefault="00183CB5" w:rsidP="00183CB5">
      <w:pPr>
        <w:tabs>
          <w:tab w:val="left" w:pos="1134"/>
        </w:tabs>
        <w:ind w:left="1701" w:hanging="1701"/>
      </w:pPr>
      <w:r w:rsidRPr="003B4EA0">
        <w:t xml:space="preserve">AHU: from </w:t>
      </w:r>
      <w:r w:rsidRPr="003B4EA0">
        <w:tab/>
        <w:t xml:space="preserve">5:00 -19:00 from Monday till Friday, weekends not operative. </w:t>
      </w:r>
      <w:r w:rsidRPr="003B4EA0">
        <w:rPr>
          <w:szCs w:val="22"/>
          <w:lang w:val="en-US"/>
        </w:rPr>
        <w:t>No holidays are defined. (possibility). Outside of these hours, the operation is dependent on manual pushbutton settings on each floor.</w:t>
      </w:r>
    </w:p>
    <w:p w14:paraId="79A678F2" w14:textId="77777777" w:rsidR="00183CB5" w:rsidRPr="003B4EA0" w:rsidRDefault="00183CB5" w:rsidP="00183CB5">
      <w:pPr>
        <w:ind w:firstLine="1134"/>
      </w:pPr>
      <w:r w:rsidRPr="003B4EA0">
        <w:t>5:00-6:00: AHU flush (AHU fully open)</w:t>
      </w:r>
    </w:p>
    <w:p w14:paraId="027AD2FB" w14:textId="77777777" w:rsidR="00183CB5" w:rsidRPr="00121BB3" w:rsidRDefault="00183CB5" w:rsidP="003B4EA0">
      <w:pPr>
        <w:spacing w:after="480"/>
      </w:pPr>
      <w:r w:rsidRPr="003B4EA0">
        <w:t>TABS: 24/7 (neglect days: yes)</w:t>
      </w:r>
    </w:p>
    <w:p w14:paraId="04D02929" w14:textId="13ACAE3B" w:rsidR="00777C6D" w:rsidRPr="00021AA7" w:rsidRDefault="00777C6D" w:rsidP="00357788">
      <w:pPr>
        <w:pStyle w:val="Heading1"/>
      </w:pPr>
      <w:bookmarkStart w:id="3" w:name="_Toc492982455"/>
      <w:r w:rsidRPr="00021AA7">
        <w:t>Working system in general</w:t>
      </w:r>
      <w:bookmarkEnd w:id="3"/>
    </w:p>
    <w:p w14:paraId="585A0D9E" w14:textId="3F1D1B55" w:rsidR="00777C6D" w:rsidRPr="00EC15F0" w:rsidRDefault="00777C6D" w:rsidP="00DD4855">
      <w:pPr>
        <w:jc w:val="left"/>
      </w:pPr>
      <w:r w:rsidRPr="00EC15F0">
        <w:t xml:space="preserve">Primary Slow reacting system: </w:t>
      </w:r>
      <w:proofErr w:type="spellStart"/>
      <w:r w:rsidRPr="00DD4855">
        <w:rPr>
          <w:i/>
        </w:rPr>
        <w:t>T</w:t>
      </w:r>
      <w:r w:rsidRPr="00DD4855">
        <w:rPr>
          <w:i/>
          <w:vertAlign w:val="subscript"/>
        </w:rPr>
        <w:t>outdoor</w:t>
      </w:r>
      <w:r w:rsidR="002368D2" w:rsidRPr="00DD4855">
        <w:rPr>
          <w:i/>
          <w:vertAlign w:val="subscript"/>
        </w:rPr>
        <w:t>_avera</w:t>
      </w:r>
      <w:r w:rsidR="002368D2" w:rsidRPr="00DD4855">
        <w:rPr>
          <w:vertAlign w:val="subscript"/>
        </w:rPr>
        <w:t>ge</w:t>
      </w:r>
      <w:proofErr w:type="spellEnd"/>
      <w:r w:rsidRPr="00DD4855">
        <w:rPr>
          <w:vertAlign w:val="subscript"/>
        </w:rPr>
        <w:t xml:space="preserve"> </w:t>
      </w:r>
      <w:r w:rsidRPr="00EC15F0">
        <w:t>determines climate zone of the building slow system (CCA): heating, cooling or rest mode (see chapter climate mode)</w:t>
      </w:r>
    </w:p>
    <w:p w14:paraId="11C94F14" w14:textId="77777777" w:rsidR="00777C6D" w:rsidRPr="00EC15F0" w:rsidRDefault="00777C6D" w:rsidP="00DD4855">
      <w:pPr>
        <w:pStyle w:val="ListParagraph"/>
        <w:ind w:left="360"/>
        <w:jc w:val="left"/>
      </w:pPr>
    </w:p>
    <w:p w14:paraId="72EB733A" w14:textId="77777777" w:rsidR="00777C6D" w:rsidRPr="00EC15F0" w:rsidRDefault="00777C6D" w:rsidP="00DD4855">
      <w:pPr>
        <w:jc w:val="left"/>
      </w:pPr>
      <w:r w:rsidRPr="00EC15F0">
        <w:t xml:space="preserve">Secondary fast reacting system: </w:t>
      </w:r>
      <w:r w:rsidRPr="00DD4855">
        <w:rPr>
          <w:szCs w:val="22"/>
        </w:rPr>
        <w:t>based on individual zone set point temperatures (these can be checked in the BMS)</w:t>
      </w:r>
    </w:p>
    <w:p w14:paraId="4DB0646B" w14:textId="77777777" w:rsidR="00777C6D" w:rsidRPr="00DD4855" w:rsidRDefault="00777C6D" w:rsidP="00DD4855">
      <w:pPr>
        <w:pStyle w:val="ListParagraph"/>
        <w:numPr>
          <w:ilvl w:val="0"/>
          <w:numId w:val="15"/>
        </w:numPr>
        <w:tabs>
          <w:tab w:val="left" w:pos="2970"/>
          <w:tab w:val="left" w:pos="4770"/>
        </w:tabs>
        <w:contextualSpacing/>
        <w:rPr>
          <w:szCs w:val="22"/>
          <w:lang w:val="en-US"/>
        </w:rPr>
      </w:pPr>
      <w:r w:rsidRPr="00DD4855">
        <w:rPr>
          <w:szCs w:val="22"/>
          <w:lang w:val="en-US"/>
        </w:rPr>
        <w:t xml:space="preserve">Heat demand/cool demand: based on </w:t>
      </w:r>
      <w:proofErr w:type="spellStart"/>
      <w:r w:rsidRPr="00DD4855">
        <w:rPr>
          <w:szCs w:val="22"/>
          <w:lang w:val="en-US"/>
        </w:rPr>
        <w:t>T</w:t>
      </w:r>
      <w:r w:rsidRPr="00DD4855">
        <w:rPr>
          <w:szCs w:val="22"/>
          <w:vertAlign w:val="subscript"/>
          <w:lang w:val="en-US"/>
        </w:rPr>
        <w:t>measured_zoneX</w:t>
      </w:r>
      <w:proofErr w:type="spellEnd"/>
      <w:r w:rsidRPr="00DD4855">
        <w:rPr>
          <w:szCs w:val="22"/>
          <w:lang w:val="en-US"/>
        </w:rPr>
        <w:t xml:space="preserve"> - </w:t>
      </w:r>
      <w:proofErr w:type="spellStart"/>
      <w:r w:rsidRPr="00DD4855">
        <w:rPr>
          <w:szCs w:val="22"/>
          <w:lang w:val="en-US"/>
        </w:rPr>
        <w:t>T</w:t>
      </w:r>
      <w:r w:rsidRPr="00DD4855">
        <w:rPr>
          <w:szCs w:val="22"/>
          <w:vertAlign w:val="subscript"/>
          <w:lang w:val="en-US"/>
        </w:rPr>
        <w:t>setpoint_zoneX</w:t>
      </w:r>
      <w:proofErr w:type="spellEnd"/>
    </w:p>
    <w:p w14:paraId="03092987" w14:textId="77777777" w:rsidR="00777C6D" w:rsidRPr="00EC15F0" w:rsidRDefault="00777C6D" w:rsidP="00DD4855">
      <w:pPr>
        <w:ind w:left="720"/>
      </w:pPr>
      <w:r w:rsidRPr="00EC15F0">
        <w:t>If (</w:t>
      </w:r>
      <w:proofErr w:type="spellStart"/>
      <w:r w:rsidRPr="00EC15F0">
        <w:rPr>
          <w:rFonts w:cs="Arial"/>
          <w:i/>
          <w:szCs w:val="22"/>
        </w:rPr>
        <w:t>T</w:t>
      </w:r>
      <w:r w:rsidRPr="00EC15F0">
        <w:rPr>
          <w:rFonts w:cs="Arial"/>
          <w:i/>
          <w:szCs w:val="22"/>
          <w:vertAlign w:val="subscript"/>
        </w:rPr>
        <w:t>measured_zoneX</w:t>
      </w:r>
      <w:proofErr w:type="spellEnd"/>
      <w:r w:rsidRPr="00EC15F0">
        <w:rPr>
          <w:rFonts w:cs="Arial"/>
          <w:i/>
          <w:szCs w:val="22"/>
        </w:rPr>
        <w:t xml:space="preserve"> - </w:t>
      </w:r>
      <w:proofErr w:type="spellStart"/>
      <w:r w:rsidRPr="00EC15F0">
        <w:rPr>
          <w:rFonts w:cs="Arial"/>
          <w:i/>
          <w:szCs w:val="22"/>
        </w:rPr>
        <w:t>T</w:t>
      </w:r>
      <w:r w:rsidRPr="00EC15F0">
        <w:rPr>
          <w:rFonts w:cs="Arial"/>
          <w:i/>
          <w:szCs w:val="22"/>
          <w:vertAlign w:val="subscript"/>
        </w:rPr>
        <w:t>setpoint_zoneX</w:t>
      </w:r>
      <w:proofErr w:type="spellEnd"/>
      <w:r w:rsidRPr="00EC15F0">
        <w:rPr>
          <w:rFonts w:cs="Arial"/>
          <w:i/>
          <w:szCs w:val="22"/>
        </w:rPr>
        <w:t>)</w:t>
      </w:r>
      <w:r w:rsidRPr="00D953BC">
        <w:rPr>
          <w:rFonts w:cs="Arial"/>
          <w:i/>
          <w:szCs w:val="22"/>
        </w:rPr>
        <w:t xml:space="preserve"> </w:t>
      </w:r>
      <w:r w:rsidRPr="00EC15F0">
        <w:t xml:space="preserve">&lt; -2.0°C: Heating. </w:t>
      </w:r>
    </w:p>
    <w:p w14:paraId="118ACC8E" w14:textId="4D5DCE94" w:rsidR="00777C6D" w:rsidRDefault="00777C6D" w:rsidP="00DD4855">
      <w:pPr>
        <w:ind w:left="720"/>
      </w:pPr>
      <w:r w:rsidRPr="00EC15F0">
        <w:t xml:space="preserve">If </w:t>
      </w:r>
      <w:r w:rsidRPr="00EC15F0">
        <w:rPr>
          <w:rFonts w:cs="Arial"/>
          <w:i/>
          <w:szCs w:val="22"/>
        </w:rPr>
        <w:t>(</w:t>
      </w:r>
      <w:proofErr w:type="spellStart"/>
      <w:r w:rsidRPr="00EC15F0">
        <w:rPr>
          <w:rFonts w:cs="Arial"/>
          <w:i/>
          <w:szCs w:val="22"/>
        </w:rPr>
        <w:t>T</w:t>
      </w:r>
      <w:r w:rsidRPr="00EC15F0">
        <w:rPr>
          <w:rFonts w:cs="Arial"/>
          <w:i/>
          <w:szCs w:val="22"/>
          <w:vertAlign w:val="subscript"/>
        </w:rPr>
        <w:t>measured_zoneX</w:t>
      </w:r>
      <w:proofErr w:type="spellEnd"/>
      <w:r w:rsidRPr="00EC15F0">
        <w:rPr>
          <w:rFonts w:cs="Arial"/>
          <w:i/>
          <w:szCs w:val="22"/>
        </w:rPr>
        <w:t xml:space="preserve"> - </w:t>
      </w:r>
      <w:proofErr w:type="spellStart"/>
      <w:r w:rsidRPr="00EC15F0">
        <w:rPr>
          <w:rFonts w:cs="Arial"/>
          <w:i/>
          <w:szCs w:val="22"/>
        </w:rPr>
        <w:t>T</w:t>
      </w:r>
      <w:r w:rsidRPr="00EC15F0">
        <w:rPr>
          <w:rFonts w:cs="Arial"/>
          <w:i/>
          <w:szCs w:val="22"/>
          <w:vertAlign w:val="subscript"/>
        </w:rPr>
        <w:t>setpoint_zoneX</w:t>
      </w:r>
      <w:proofErr w:type="spellEnd"/>
      <w:r w:rsidRPr="00EC15F0">
        <w:rPr>
          <w:rFonts w:cs="Arial"/>
          <w:i/>
          <w:szCs w:val="22"/>
        </w:rPr>
        <w:t xml:space="preserve">) </w:t>
      </w:r>
      <w:r w:rsidR="00D953BC">
        <w:t>&gt;</w:t>
      </w:r>
      <w:r w:rsidRPr="00EC15F0">
        <w:t xml:space="preserve"> </w:t>
      </w:r>
      <w:r w:rsidR="00D953BC">
        <w:t xml:space="preserve"> </w:t>
      </w:r>
      <w:r w:rsidRPr="00EC15F0">
        <w:t xml:space="preserve">1,5°C: Cooling. </w:t>
      </w:r>
    </w:p>
    <w:p w14:paraId="3565F4EC" w14:textId="77777777" w:rsidR="00021AA7" w:rsidRPr="00D953BC" w:rsidRDefault="00021AA7" w:rsidP="00B16F27">
      <w:pPr>
        <w:pStyle w:val="Heading2"/>
        <w:rPr>
          <w:lang w:val="en-GB"/>
        </w:rPr>
      </w:pPr>
    </w:p>
    <w:p w14:paraId="0222159A" w14:textId="06C19ECF" w:rsidR="00021AA7" w:rsidRPr="00B16F27" w:rsidRDefault="00021AA7" w:rsidP="00B16F27">
      <w:pPr>
        <w:pStyle w:val="Heading2"/>
      </w:pPr>
      <w:bookmarkStart w:id="4" w:name="_Toc492982456"/>
      <w:r w:rsidRPr="00B16F27">
        <w:t>Primary Slow reacting system</w:t>
      </w:r>
      <w:bookmarkEnd w:id="4"/>
      <w:r w:rsidRPr="00B16F27">
        <w:t xml:space="preserve"> </w:t>
      </w:r>
    </w:p>
    <w:p w14:paraId="70A37169" w14:textId="4E3CC98F" w:rsidR="00021AA7" w:rsidRPr="00021AA7" w:rsidRDefault="00021AA7" w:rsidP="00D252A7">
      <w:pPr>
        <w:pStyle w:val="Heading3"/>
      </w:pPr>
      <w:bookmarkStart w:id="5" w:name="_Toc492982457"/>
      <w:r w:rsidRPr="00021AA7">
        <w:t xml:space="preserve">In </w:t>
      </w:r>
      <w:r w:rsidR="005A05FA">
        <w:t>H</w:t>
      </w:r>
      <w:r w:rsidRPr="00021AA7">
        <w:t xml:space="preserve">eating </w:t>
      </w:r>
      <w:r w:rsidR="005A05FA">
        <w:t>M</w:t>
      </w:r>
      <w:r w:rsidRPr="00021AA7">
        <w:t>ode</w:t>
      </w:r>
      <w:bookmarkEnd w:id="5"/>
    </w:p>
    <w:p w14:paraId="4942B964" w14:textId="77777777" w:rsidR="00021AA7" w:rsidRPr="00EC15F0" w:rsidRDefault="00021AA7" w:rsidP="00021AA7">
      <w:pPr>
        <w:spacing w:after="60"/>
        <w:rPr>
          <w:szCs w:val="22"/>
        </w:rPr>
      </w:pPr>
      <w:r w:rsidRPr="00EC15F0">
        <w:rPr>
          <w:szCs w:val="22"/>
        </w:rPr>
        <w:t xml:space="preserve">When the Climate Mode is Heating, </w:t>
      </w:r>
      <w:r w:rsidRPr="00043EC5">
        <w:rPr>
          <w:szCs w:val="22"/>
        </w:rPr>
        <w:t>heating through CCA is active</w:t>
      </w:r>
      <w:r w:rsidRPr="00EC15F0">
        <w:rPr>
          <w:szCs w:val="22"/>
        </w:rPr>
        <w:t xml:space="preserve"> if:</w:t>
      </w:r>
    </w:p>
    <w:p w14:paraId="5FEF5D61" w14:textId="712440EF" w:rsidR="00901BE0" w:rsidRPr="00901BE0" w:rsidRDefault="003C5654" w:rsidP="00211DED">
      <w:pPr>
        <w:pStyle w:val="ListParagraph"/>
        <w:numPr>
          <w:ilvl w:val="0"/>
          <w:numId w:val="15"/>
        </w:numPr>
        <w:tabs>
          <w:tab w:val="left" w:pos="2970"/>
          <w:tab w:val="left" w:pos="4770"/>
        </w:tabs>
        <w:contextualSpacing/>
        <w:rPr>
          <w:szCs w:val="22"/>
          <w:lang w:val="en-US"/>
        </w:rPr>
      </w:pPr>
      <w:r w:rsidRPr="00C571F2">
        <w:rPr>
          <w:szCs w:val="22"/>
          <w:lang w:val="en-US"/>
        </w:rPr>
        <w:t>Heating demand based on</w:t>
      </w:r>
      <w:r w:rsidRPr="00C571F2">
        <w:rPr>
          <w:i/>
          <w:szCs w:val="22"/>
          <w:lang w:val="en-US"/>
        </w:rPr>
        <w:t xml:space="preserve"> </w:t>
      </w:r>
      <w:proofErr w:type="spellStart"/>
      <w:r w:rsidRPr="00C571F2">
        <w:rPr>
          <w:i/>
          <w:szCs w:val="22"/>
          <w:lang w:val="en-US"/>
        </w:rPr>
        <w:t>T</w:t>
      </w:r>
      <w:r w:rsidRPr="00C571F2">
        <w:rPr>
          <w:i/>
          <w:szCs w:val="22"/>
          <w:vertAlign w:val="subscript"/>
          <w:lang w:val="en-US"/>
        </w:rPr>
        <w:t>indoor_average</w:t>
      </w:r>
      <w:proofErr w:type="spellEnd"/>
      <w:r w:rsidR="00DC2848">
        <w:rPr>
          <w:i/>
          <w:szCs w:val="22"/>
          <w:vertAlign w:val="subscript"/>
          <w:lang w:val="en-US"/>
        </w:rPr>
        <w:t xml:space="preserve"> </w:t>
      </w:r>
      <w:r w:rsidRPr="00D953BC">
        <w:rPr>
          <w:i/>
          <w:szCs w:val="22"/>
          <w:lang w:val="en-US"/>
        </w:rPr>
        <w:t>:</w:t>
      </w:r>
      <w:r w:rsidRPr="00C571F2">
        <w:rPr>
          <w:i/>
          <w:szCs w:val="22"/>
          <w:lang w:val="en-US"/>
        </w:rPr>
        <w:t xml:space="preserve">  </w:t>
      </w:r>
      <w:r w:rsidR="00901BE0">
        <w:rPr>
          <w:i/>
          <w:szCs w:val="22"/>
          <w:lang w:val="en-US"/>
        </w:rPr>
        <w:tab/>
      </w:r>
      <w:proofErr w:type="spellStart"/>
      <w:r w:rsidR="00297CC8" w:rsidRPr="00C571F2">
        <w:rPr>
          <w:i/>
          <w:szCs w:val="22"/>
          <w:lang w:val="en-US"/>
        </w:rPr>
        <w:t>T</w:t>
      </w:r>
      <w:r w:rsidR="00297CC8" w:rsidRPr="00C571F2">
        <w:rPr>
          <w:i/>
          <w:szCs w:val="22"/>
          <w:vertAlign w:val="subscript"/>
          <w:lang w:val="en-US"/>
        </w:rPr>
        <w:t>indoor_average</w:t>
      </w:r>
      <w:proofErr w:type="spellEnd"/>
      <w:r w:rsidR="00297CC8" w:rsidRPr="00C571F2">
        <w:rPr>
          <w:i/>
          <w:szCs w:val="22"/>
          <w:lang w:val="en-US"/>
        </w:rPr>
        <w:t xml:space="preserve"> &lt; 22,5°C</w:t>
      </w:r>
      <w:r w:rsidRPr="00C571F2">
        <w:rPr>
          <w:i/>
          <w:szCs w:val="22"/>
          <w:lang w:val="en-US"/>
        </w:rPr>
        <w:t xml:space="preserve"> </w:t>
      </w:r>
      <w:r w:rsidR="00901BE0">
        <w:rPr>
          <w:i/>
          <w:szCs w:val="22"/>
          <w:lang w:val="en-US"/>
        </w:rPr>
        <w:t xml:space="preserve">  =&gt; CCA active</w:t>
      </w:r>
      <w:r w:rsidRPr="00C571F2">
        <w:rPr>
          <w:i/>
          <w:szCs w:val="22"/>
          <w:lang w:val="en-US"/>
        </w:rPr>
        <w:t xml:space="preserve"> </w:t>
      </w:r>
    </w:p>
    <w:p w14:paraId="6C9167F2" w14:textId="3971D0E8" w:rsidR="00297CC8" w:rsidRPr="00C571F2" w:rsidRDefault="00901BE0" w:rsidP="00211DED">
      <w:pPr>
        <w:pStyle w:val="ListParagraph"/>
        <w:tabs>
          <w:tab w:val="left" w:pos="720"/>
          <w:tab w:val="left" w:pos="4770"/>
        </w:tabs>
        <w:ind w:left="360"/>
        <w:contextualSpacing/>
        <w:rPr>
          <w:szCs w:val="22"/>
          <w:lang w:val="en-US"/>
        </w:rPr>
      </w:pPr>
      <w:r>
        <w:rPr>
          <w:i/>
          <w:szCs w:val="22"/>
          <w:lang w:val="en-US"/>
        </w:rPr>
        <w:t xml:space="preserve">  </w:t>
      </w:r>
      <w:r>
        <w:rPr>
          <w:i/>
          <w:szCs w:val="22"/>
          <w:lang w:val="en-US"/>
        </w:rPr>
        <w:tab/>
      </w:r>
      <w:r w:rsidR="00211DED">
        <w:rPr>
          <w:szCs w:val="22"/>
          <w:lang w:val="en-US"/>
        </w:rPr>
        <w:t>W</w:t>
      </w:r>
      <w:r>
        <w:rPr>
          <w:szCs w:val="22"/>
          <w:lang w:val="en-US"/>
        </w:rPr>
        <w:t>hile active</w:t>
      </w:r>
      <w:r w:rsidR="00297CC8" w:rsidRPr="00C571F2">
        <w:rPr>
          <w:szCs w:val="22"/>
          <w:lang w:val="en-US"/>
        </w:rPr>
        <w:t xml:space="preserve">, </w:t>
      </w:r>
      <w:r>
        <w:rPr>
          <w:szCs w:val="22"/>
          <w:lang w:val="en-US"/>
        </w:rPr>
        <w:t xml:space="preserve">CCA </w:t>
      </w:r>
      <w:r w:rsidR="00297CC8" w:rsidRPr="00C571F2">
        <w:rPr>
          <w:szCs w:val="22"/>
          <w:lang w:val="en-US"/>
        </w:rPr>
        <w:t xml:space="preserve">becomes </w:t>
      </w:r>
      <w:r w:rsidRPr="00901BE0">
        <w:rPr>
          <w:i/>
          <w:szCs w:val="22"/>
          <w:lang w:val="en-US"/>
        </w:rPr>
        <w:t>inactive</w:t>
      </w:r>
      <w:r w:rsidR="00297CC8" w:rsidRPr="00C571F2">
        <w:rPr>
          <w:szCs w:val="22"/>
          <w:lang w:val="en-US"/>
        </w:rPr>
        <w:t xml:space="preserve"> when: </w:t>
      </w:r>
      <w:r>
        <w:rPr>
          <w:szCs w:val="22"/>
          <w:lang w:val="en-US"/>
        </w:rPr>
        <w:tab/>
      </w:r>
      <w:proofErr w:type="spellStart"/>
      <w:r w:rsidR="00297CC8" w:rsidRPr="00C571F2">
        <w:rPr>
          <w:i/>
          <w:szCs w:val="22"/>
          <w:lang w:val="en-US"/>
        </w:rPr>
        <w:t>T</w:t>
      </w:r>
      <w:r w:rsidR="00297CC8" w:rsidRPr="00C571F2">
        <w:rPr>
          <w:i/>
          <w:szCs w:val="22"/>
          <w:vertAlign w:val="subscript"/>
          <w:lang w:val="en-US"/>
        </w:rPr>
        <w:t>indoor_average</w:t>
      </w:r>
      <w:proofErr w:type="spellEnd"/>
      <w:r w:rsidR="00DC2848">
        <w:rPr>
          <w:i/>
          <w:szCs w:val="22"/>
          <w:lang w:val="en-US"/>
        </w:rPr>
        <w:t xml:space="preserve"> </w:t>
      </w:r>
      <w:r w:rsidR="00297CC8" w:rsidRPr="00C571F2">
        <w:rPr>
          <w:i/>
          <w:szCs w:val="22"/>
          <w:lang w:val="en-US"/>
        </w:rPr>
        <w:t xml:space="preserve">≥ 23,5°C </w:t>
      </w:r>
    </w:p>
    <w:p w14:paraId="0F547D33" w14:textId="7F4D1C98" w:rsidR="00297CC8" w:rsidRPr="00297CC8" w:rsidRDefault="00297CC8" w:rsidP="00297CC8">
      <w:pPr>
        <w:tabs>
          <w:tab w:val="left" w:pos="2970"/>
        </w:tabs>
        <w:contextualSpacing/>
        <w:rPr>
          <w:szCs w:val="22"/>
          <w:lang w:val="en-US"/>
        </w:rPr>
      </w:pPr>
    </w:p>
    <w:p w14:paraId="63319635" w14:textId="77777777" w:rsidR="00021AA7" w:rsidRPr="00EC15F0" w:rsidRDefault="00021AA7" w:rsidP="00021AA7">
      <w:r w:rsidRPr="00EC15F0">
        <w:rPr>
          <w:u w:val="single"/>
        </w:rPr>
        <w:t>Principle</w:t>
      </w:r>
      <w:r w:rsidRPr="00EC15F0">
        <w:t>:</w:t>
      </w:r>
    </w:p>
    <w:p w14:paraId="005C5D7A" w14:textId="1BBE7EE5" w:rsidR="00021AA7" w:rsidRDefault="00C571F2" w:rsidP="003B4EA0">
      <w:pPr>
        <w:spacing w:after="480"/>
      </w:pPr>
      <w:r>
        <w:t>From h</w:t>
      </w:r>
      <w:r w:rsidR="00297CC8">
        <w:t>eat pumps o</w:t>
      </w:r>
      <w:r w:rsidR="00C44562">
        <w:t>r</w:t>
      </w:r>
      <w:r w:rsidR="00297CC8">
        <w:t xml:space="preserve"> buffer tank to collector</w:t>
      </w:r>
      <w:r w:rsidR="00125FF4">
        <w:t xml:space="preserve"> to Loop 3.</w:t>
      </w:r>
      <w:r w:rsidR="003C5654">
        <w:t xml:space="preserve"> </w:t>
      </w:r>
    </w:p>
    <w:p w14:paraId="3F20A873" w14:textId="2045B6FD" w:rsidR="00021AA7" w:rsidRPr="00E0700C" w:rsidRDefault="00E0700C" w:rsidP="004506BA">
      <w:pPr>
        <w:pStyle w:val="Heading4"/>
      </w:pPr>
      <w:bookmarkStart w:id="6" w:name="_Toc492982458"/>
      <w:r w:rsidRPr="00E0700C">
        <w:t>I</w:t>
      </w:r>
      <w:r w:rsidR="003C5654" w:rsidRPr="00E0700C">
        <w:t xml:space="preserve">nstallation </w:t>
      </w:r>
      <w:r w:rsidR="005A05FA">
        <w:t>C</w:t>
      </w:r>
      <w:r w:rsidR="003C5654" w:rsidRPr="00E0700C">
        <w:t>ontrol</w:t>
      </w:r>
      <w:bookmarkEnd w:id="6"/>
    </w:p>
    <w:p w14:paraId="5F64D6D4" w14:textId="6340F75D" w:rsidR="003C5654" w:rsidRPr="00C302A8" w:rsidRDefault="003C5654" w:rsidP="003C5654">
      <w:pPr>
        <w:rPr>
          <w:szCs w:val="22"/>
          <w:lang w:val="en-US"/>
        </w:rPr>
      </w:pPr>
      <w:r w:rsidRPr="00C302A8">
        <w:rPr>
          <w:szCs w:val="22"/>
          <w:lang w:val="en-US"/>
        </w:rPr>
        <w:t>In terms of installation control, this has the following consequences</w:t>
      </w:r>
      <w:r w:rsidR="00A4792A">
        <w:rPr>
          <w:rStyle w:val="FootnoteReference"/>
          <w:szCs w:val="22"/>
          <w:lang w:val="en-US"/>
        </w:rPr>
        <w:footnoteReference w:id="6"/>
      </w:r>
      <w:r w:rsidRPr="00C302A8">
        <w:rPr>
          <w:szCs w:val="22"/>
          <w:lang w:val="en-US"/>
        </w:rPr>
        <w:t>:</w:t>
      </w:r>
    </w:p>
    <w:p w14:paraId="3A92658C" w14:textId="0BEC426D" w:rsidR="003C5654" w:rsidRPr="00C302A8" w:rsidRDefault="003C5654" w:rsidP="00EC1B21">
      <w:pPr>
        <w:pStyle w:val="ListParagraph"/>
        <w:numPr>
          <w:ilvl w:val="0"/>
          <w:numId w:val="7"/>
        </w:numPr>
        <w:spacing w:after="0"/>
        <w:contextualSpacing/>
        <w:rPr>
          <w:szCs w:val="22"/>
          <w:lang w:val="en-US"/>
        </w:rPr>
      </w:pPr>
      <w:r w:rsidRPr="00C302A8">
        <w:rPr>
          <w:szCs w:val="22"/>
          <w:lang w:val="en-US"/>
        </w:rPr>
        <w:t>The two-way valves on the heating circuit of loop 3 CCA are open</w:t>
      </w:r>
      <w:r w:rsidR="00262C78">
        <w:rPr>
          <w:szCs w:val="22"/>
          <w:lang w:val="en-US"/>
        </w:rPr>
        <w:t xml:space="preserve"> </w:t>
      </w:r>
      <w:r w:rsidR="00262C78" w:rsidRPr="00EC15F0">
        <w:rPr>
          <w:szCs w:val="22"/>
        </w:rPr>
        <w:t>(V.3 and V.4).</w:t>
      </w:r>
    </w:p>
    <w:p w14:paraId="1D4E803B" w14:textId="21C0CE33" w:rsidR="003C5654" w:rsidRDefault="003C5654" w:rsidP="00EC1B21">
      <w:pPr>
        <w:pStyle w:val="ListParagraph"/>
        <w:numPr>
          <w:ilvl w:val="0"/>
          <w:numId w:val="7"/>
        </w:numPr>
        <w:spacing w:after="0"/>
        <w:contextualSpacing/>
        <w:rPr>
          <w:szCs w:val="22"/>
          <w:lang w:val="en-US"/>
        </w:rPr>
      </w:pPr>
      <w:r w:rsidRPr="00C302A8">
        <w:rPr>
          <w:szCs w:val="22"/>
          <w:lang w:val="en-US"/>
        </w:rPr>
        <w:t>The two-way valves on the cooling circuit of loop 3 CCA are closed</w:t>
      </w:r>
      <w:r w:rsidR="00262C78">
        <w:rPr>
          <w:szCs w:val="22"/>
          <w:lang w:val="en-US"/>
        </w:rPr>
        <w:t xml:space="preserve"> </w:t>
      </w:r>
      <w:r w:rsidR="00262C78" w:rsidRPr="00EC15F0">
        <w:rPr>
          <w:szCs w:val="22"/>
        </w:rPr>
        <w:t>(V.</w:t>
      </w:r>
      <w:r w:rsidR="00262C78">
        <w:rPr>
          <w:szCs w:val="22"/>
        </w:rPr>
        <w:t>5</w:t>
      </w:r>
      <w:r w:rsidR="00262C78" w:rsidRPr="00EC15F0">
        <w:rPr>
          <w:szCs w:val="22"/>
        </w:rPr>
        <w:t xml:space="preserve"> and V.</w:t>
      </w:r>
      <w:r w:rsidR="00262C78">
        <w:rPr>
          <w:szCs w:val="22"/>
        </w:rPr>
        <w:t>6)</w:t>
      </w:r>
      <w:r w:rsidRPr="00C302A8">
        <w:rPr>
          <w:szCs w:val="22"/>
          <w:lang w:val="en-US"/>
        </w:rPr>
        <w:t>.</w:t>
      </w:r>
    </w:p>
    <w:p w14:paraId="637299D3" w14:textId="492B09A5" w:rsidR="003C5654" w:rsidRPr="00407974" w:rsidRDefault="003C5654" w:rsidP="00EC1B21">
      <w:pPr>
        <w:pStyle w:val="ListParagraph"/>
        <w:numPr>
          <w:ilvl w:val="0"/>
          <w:numId w:val="7"/>
        </w:numPr>
        <w:spacing w:after="0"/>
        <w:contextualSpacing/>
        <w:rPr>
          <w:szCs w:val="22"/>
          <w:lang w:val="en-US"/>
        </w:rPr>
      </w:pPr>
      <w:r w:rsidRPr="00407974">
        <w:rPr>
          <w:szCs w:val="22"/>
          <w:lang w:val="en-US"/>
        </w:rPr>
        <w:t xml:space="preserve">Three-way valve </w:t>
      </w:r>
      <w:r w:rsidR="00FD72CB" w:rsidRPr="00407974">
        <w:rPr>
          <w:szCs w:val="22"/>
          <w:lang w:val="en-US"/>
        </w:rPr>
        <w:t xml:space="preserve">(Kr3) </w:t>
      </w:r>
      <w:r w:rsidRPr="00407974">
        <w:rPr>
          <w:szCs w:val="22"/>
          <w:lang w:val="en-US"/>
        </w:rPr>
        <w:t>of loop 3 CCA</w:t>
      </w:r>
      <w:r w:rsidR="003E65AD" w:rsidRPr="00407974">
        <w:rPr>
          <w:szCs w:val="22"/>
          <w:lang w:val="en-US"/>
        </w:rPr>
        <w:t xml:space="preserve">: </w:t>
      </w:r>
      <w:r w:rsidR="00407974">
        <w:rPr>
          <w:szCs w:val="22"/>
          <w:lang w:val="en-US"/>
        </w:rPr>
        <w:t>modulated under PID control.</w:t>
      </w:r>
    </w:p>
    <w:p w14:paraId="3E841EE0" w14:textId="38BFB38C" w:rsidR="003C5654" w:rsidRDefault="003C5654" w:rsidP="00EC1B21">
      <w:pPr>
        <w:pStyle w:val="ListParagraph"/>
        <w:numPr>
          <w:ilvl w:val="0"/>
          <w:numId w:val="7"/>
        </w:numPr>
        <w:spacing w:after="240"/>
        <w:ind w:left="714" w:hanging="357"/>
        <w:contextualSpacing/>
        <w:rPr>
          <w:szCs w:val="22"/>
          <w:lang w:val="en-US"/>
        </w:rPr>
      </w:pPr>
      <w:r w:rsidRPr="00C302A8">
        <w:rPr>
          <w:szCs w:val="22"/>
          <w:lang w:val="en-US"/>
        </w:rPr>
        <w:t xml:space="preserve">Pump P05 of the heat exchanger </w:t>
      </w:r>
      <w:r w:rsidR="00E62B6A">
        <w:rPr>
          <w:szCs w:val="22"/>
          <w:lang w:val="en-US"/>
        </w:rPr>
        <w:t>(</w:t>
      </w:r>
      <w:r w:rsidRPr="00C302A8">
        <w:rPr>
          <w:szCs w:val="22"/>
          <w:lang w:val="en-US"/>
        </w:rPr>
        <w:t>for passive cooling</w:t>
      </w:r>
      <w:r w:rsidR="00E62B6A">
        <w:rPr>
          <w:szCs w:val="22"/>
          <w:lang w:val="en-US"/>
        </w:rPr>
        <w:t>)</w:t>
      </w:r>
      <w:r w:rsidRPr="00C302A8">
        <w:rPr>
          <w:szCs w:val="22"/>
          <w:lang w:val="en-US"/>
        </w:rPr>
        <w:t xml:space="preserve"> only operates during pump routine</w:t>
      </w:r>
      <w:bookmarkStart w:id="7" w:name="_Ref486338820"/>
      <w:r w:rsidR="00550A20">
        <w:rPr>
          <w:rStyle w:val="FootnoteReference"/>
          <w:szCs w:val="22"/>
          <w:lang w:val="en-US"/>
        </w:rPr>
        <w:footnoteReference w:id="7"/>
      </w:r>
      <w:bookmarkEnd w:id="7"/>
      <w:r w:rsidRPr="00550A20">
        <w:rPr>
          <w:szCs w:val="22"/>
          <w:lang w:val="en-US"/>
        </w:rPr>
        <w:t>.</w:t>
      </w:r>
    </w:p>
    <w:p w14:paraId="2D57DD33" w14:textId="4D131EEB" w:rsidR="00A4792A" w:rsidRPr="00C302A8" w:rsidRDefault="00A4792A" w:rsidP="00EC1B21">
      <w:pPr>
        <w:pStyle w:val="ListParagraph"/>
        <w:numPr>
          <w:ilvl w:val="0"/>
          <w:numId w:val="7"/>
        </w:numPr>
        <w:spacing w:after="240"/>
        <w:ind w:left="714" w:hanging="357"/>
        <w:contextualSpacing/>
        <w:rPr>
          <w:szCs w:val="22"/>
          <w:lang w:val="en-US"/>
        </w:rPr>
      </w:pPr>
      <w:r>
        <w:rPr>
          <w:szCs w:val="22"/>
          <w:lang w:val="en-US"/>
        </w:rPr>
        <w:t xml:space="preserve">CCA Floor 2-way valves modulate under PID control described below. </w:t>
      </w:r>
    </w:p>
    <w:p w14:paraId="4EE203E0" w14:textId="77777777" w:rsidR="003B4EA0" w:rsidRDefault="003B4EA0">
      <w:pPr>
        <w:spacing w:after="0"/>
        <w:jc w:val="left"/>
        <w:rPr>
          <w:caps/>
          <w:szCs w:val="22"/>
          <w:u w:val="single"/>
          <w:lang w:val="en-US"/>
        </w:rPr>
      </w:pPr>
      <w:r>
        <w:br w:type="page"/>
      </w:r>
    </w:p>
    <w:p w14:paraId="2DA28AB0" w14:textId="7A209431" w:rsidR="00E0700C" w:rsidRDefault="00087175" w:rsidP="004506BA">
      <w:pPr>
        <w:pStyle w:val="Heading4"/>
      </w:pPr>
      <w:bookmarkStart w:id="8" w:name="_Toc492982459"/>
      <w:r>
        <w:lastRenderedPageBreak/>
        <w:t xml:space="preserve">Supply </w:t>
      </w:r>
      <w:r w:rsidR="00E0700C">
        <w:t xml:space="preserve">Water </w:t>
      </w:r>
      <w:r w:rsidR="00EC477A">
        <w:t>T</w:t>
      </w:r>
      <w:r w:rsidR="00E0700C">
        <w:t>emperature</w:t>
      </w:r>
      <w:bookmarkEnd w:id="8"/>
    </w:p>
    <w:p w14:paraId="6DA14E70" w14:textId="5E7DADE4" w:rsidR="003C5654" w:rsidRPr="00C302A8" w:rsidRDefault="003C5654" w:rsidP="003B4EA0">
      <w:pPr>
        <w:spacing w:after="240"/>
        <w:rPr>
          <w:szCs w:val="22"/>
          <w:lang w:val="en-US"/>
        </w:rPr>
      </w:pPr>
      <w:r w:rsidRPr="00C302A8">
        <w:rPr>
          <w:szCs w:val="22"/>
          <w:lang w:val="en-US"/>
        </w:rPr>
        <w:t>The water temperature for the concrete core activation</w:t>
      </w:r>
      <w:r w:rsidR="00D20F49">
        <w:rPr>
          <w:szCs w:val="22"/>
          <w:lang w:val="en-US"/>
        </w:rPr>
        <w:t xml:space="preserve"> when heating </w:t>
      </w:r>
      <w:r w:rsidRPr="00C302A8">
        <w:rPr>
          <w:szCs w:val="22"/>
          <w:lang w:val="en-US"/>
        </w:rPr>
        <w:t>is determined according to the following heating line:</w:t>
      </w:r>
    </w:p>
    <w:tbl>
      <w:tblPr>
        <w:tblW w:w="3686" w:type="dxa"/>
        <w:jc w:val="center"/>
        <w:tblLayout w:type="fixed"/>
        <w:tblCellMar>
          <w:left w:w="70" w:type="dxa"/>
          <w:right w:w="70" w:type="dxa"/>
        </w:tblCellMar>
        <w:tblLook w:val="04A0" w:firstRow="1" w:lastRow="0" w:firstColumn="1" w:lastColumn="0" w:noHBand="0" w:noVBand="1"/>
      </w:tblPr>
      <w:tblGrid>
        <w:gridCol w:w="2067"/>
        <w:gridCol w:w="1619"/>
      </w:tblGrid>
      <w:tr w:rsidR="003C5654" w:rsidRPr="00C20CF9" w14:paraId="3D4E9E2E" w14:textId="77777777" w:rsidTr="00116DAA">
        <w:trPr>
          <w:trHeight w:val="300"/>
          <w:jc w:val="center"/>
        </w:trPr>
        <w:tc>
          <w:tcPr>
            <w:tcW w:w="3686"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604B2170" w14:textId="77777777" w:rsidR="003C5654" w:rsidRPr="00C302A8" w:rsidRDefault="003C5654" w:rsidP="00116DAA">
            <w:pPr>
              <w:spacing w:after="0"/>
              <w:jc w:val="center"/>
              <w:rPr>
                <w:szCs w:val="22"/>
                <w:lang w:val="en-US" w:eastAsia="nl-BE"/>
              </w:rPr>
            </w:pPr>
            <w:proofErr w:type="spellStart"/>
            <w:r w:rsidRPr="00A010FB">
              <w:rPr>
                <w:i/>
                <w:sz w:val="18"/>
                <w:szCs w:val="18"/>
                <w:lang w:val="en-US" w:eastAsia="nl-BE"/>
              </w:rPr>
              <w:t>Regelwaarde</w:t>
            </w:r>
            <w:proofErr w:type="spellEnd"/>
            <w:r w:rsidRPr="00A010FB">
              <w:rPr>
                <w:i/>
                <w:sz w:val="18"/>
                <w:szCs w:val="18"/>
                <w:lang w:val="en-US" w:eastAsia="nl-BE"/>
              </w:rPr>
              <w:t xml:space="preserve"> </w:t>
            </w:r>
            <w:proofErr w:type="spellStart"/>
            <w:r w:rsidRPr="00A010FB">
              <w:rPr>
                <w:i/>
                <w:sz w:val="18"/>
                <w:szCs w:val="18"/>
                <w:lang w:val="en-US" w:eastAsia="nl-BE"/>
              </w:rPr>
              <w:t>Verwarming</w:t>
            </w:r>
            <w:proofErr w:type="spellEnd"/>
            <w:r>
              <w:rPr>
                <w:szCs w:val="22"/>
                <w:lang w:val="en-US" w:eastAsia="nl-BE"/>
              </w:rPr>
              <w:br/>
            </w:r>
            <w:r w:rsidRPr="00A010FB">
              <w:rPr>
                <w:b/>
                <w:szCs w:val="22"/>
                <w:lang w:val="en-US" w:eastAsia="nl-BE"/>
              </w:rPr>
              <w:t>Heating</w:t>
            </w:r>
          </w:p>
        </w:tc>
      </w:tr>
      <w:tr w:rsidR="003C5654" w:rsidRPr="00C20CF9" w14:paraId="0A3F2D97" w14:textId="77777777" w:rsidTr="00116DAA">
        <w:trPr>
          <w:trHeight w:val="300"/>
          <w:jc w:val="center"/>
        </w:trPr>
        <w:tc>
          <w:tcPr>
            <w:tcW w:w="2067" w:type="dxa"/>
            <w:tcBorders>
              <w:top w:val="single" w:sz="4" w:space="0" w:color="auto"/>
              <w:left w:val="single" w:sz="4" w:space="0" w:color="auto"/>
              <w:bottom w:val="nil"/>
              <w:right w:val="single" w:sz="4" w:space="0" w:color="auto"/>
            </w:tcBorders>
            <w:shd w:val="clear" w:color="auto" w:fill="auto"/>
            <w:noWrap/>
            <w:tcMar>
              <w:top w:w="28" w:type="dxa"/>
              <w:bottom w:w="28" w:type="dxa"/>
            </w:tcMar>
            <w:vAlign w:val="center"/>
            <w:hideMark/>
          </w:tcPr>
          <w:p w14:paraId="0C17120C" w14:textId="0BF8FFAE" w:rsidR="003C5654" w:rsidRPr="00C302A8" w:rsidRDefault="00500F13" w:rsidP="00116DAA">
            <w:pPr>
              <w:spacing w:after="0"/>
              <w:jc w:val="center"/>
              <w:rPr>
                <w:szCs w:val="22"/>
                <w:lang w:val="en-US" w:eastAsia="nl-BE"/>
              </w:rPr>
            </w:pPr>
            <w:proofErr w:type="spellStart"/>
            <w:r w:rsidRPr="003C11A6">
              <w:rPr>
                <w:i/>
                <w:szCs w:val="22"/>
                <w:lang w:val="en-US"/>
              </w:rPr>
              <w:t>T</w:t>
            </w:r>
            <w:r w:rsidRPr="003C11A6">
              <w:rPr>
                <w:i/>
                <w:szCs w:val="22"/>
                <w:vertAlign w:val="subscript"/>
                <w:lang w:val="en-US"/>
              </w:rPr>
              <w:t>outdoor</w:t>
            </w:r>
            <w:r>
              <w:rPr>
                <w:i/>
                <w:szCs w:val="22"/>
                <w:vertAlign w:val="subscript"/>
                <w:lang w:val="en-US"/>
              </w:rPr>
              <w:t>_</w:t>
            </w:r>
            <w:r w:rsidRPr="003C11A6">
              <w:rPr>
                <w:i/>
                <w:szCs w:val="22"/>
                <w:vertAlign w:val="subscript"/>
                <w:lang w:val="en-US"/>
              </w:rPr>
              <w:t>average</w:t>
            </w:r>
            <w:proofErr w:type="spellEnd"/>
          </w:p>
        </w:tc>
        <w:tc>
          <w:tcPr>
            <w:tcW w:w="1619" w:type="dxa"/>
            <w:tcBorders>
              <w:top w:val="single" w:sz="4" w:space="0" w:color="auto"/>
              <w:left w:val="nil"/>
              <w:bottom w:val="nil"/>
              <w:right w:val="single" w:sz="4" w:space="0" w:color="auto"/>
            </w:tcBorders>
            <w:shd w:val="clear" w:color="auto" w:fill="auto"/>
            <w:noWrap/>
            <w:tcMar>
              <w:top w:w="28" w:type="dxa"/>
              <w:bottom w:w="28" w:type="dxa"/>
            </w:tcMar>
            <w:vAlign w:val="center"/>
            <w:hideMark/>
          </w:tcPr>
          <w:p w14:paraId="6C1C06D6" w14:textId="33C6F7D8" w:rsidR="003C5654" w:rsidRPr="00F02C70" w:rsidRDefault="00F02C70" w:rsidP="00116DAA">
            <w:pPr>
              <w:spacing w:after="0"/>
              <w:jc w:val="center"/>
              <w:rPr>
                <w:szCs w:val="22"/>
                <w:lang w:val="en-US" w:eastAsia="nl-BE"/>
              </w:rPr>
            </w:pPr>
            <w:proofErr w:type="spellStart"/>
            <w:r w:rsidRPr="00F02C70">
              <w:rPr>
                <w:i/>
                <w:kern w:val="0"/>
                <w:lang w:val="en-US"/>
              </w:rPr>
              <w:t>T</w:t>
            </w:r>
            <w:r w:rsidR="00D33D5C">
              <w:rPr>
                <w:i/>
                <w:kern w:val="0"/>
                <w:vertAlign w:val="subscript"/>
                <w:lang w:val="en-US"/>
              </w:rPr>
              <w:t>setpoint</w:t>
            </w:r>
            <w:r w:rsidRPr="00F02C70">
              <w:rPr>
                <w:i/>
                <w:kern w:val="0"/>
                <w:vertAlign w:val="subscript"/>
                <w:lang w:val="en-US"/>
              </w:rPr>
              <w:t>_CCA_water</w:t>
            </w:r>
            <w:proofErr w:type="spellEnd"/>
          </w:p>
        </w:tc>
      </w:tr>
      <w:tr w:rsidR="003C5654" w:rsidRPr="00C20CF9" w14:paraId="34589D6E" w14:textId="77777777" w:rsidTr="00116DAA">
        <w:trPr>
          <w:trHeight w:val="300"/>
          <w:jc w:val="center"/>
        </w:trPr>
        <w:tc>
          <w:tcPr>
            <w:tcW w:w="2067" w:type="dxa"/>
            <w:tcBorders>
              <w:top w:val="single" w:sz="4" w:space="0" w:color="auto"/>
              <w:left w:val="single" w:sz="4" w:space="0" w:color="auto"/>
              <w:bottom w:val="nil"/>
              <w:right w:val="single" w:sz="4" w:space="0" w:color="auto"/>
            </w:tcBorders>
            <w:shd w:val="clear" w:color="auto" w:fill="auto"/>
            <w:noWrap/>
            <w:vAlign w:val="center"/>
            <w:hideMark/>
          </w:tcPr>
          <w:p w14:paraId="34C4B86C" w14:textId="77777777" w:rsidR="003C5654" w:rsidRPr="00C302A8" w:rsidRDefault="003C5654" w:rsidP="00116DAA">
            <w:pPr>
              <w:spacing w:after="0"/>
              <w:jc w:val="center"/>
              <w:rPr>
                <w:szCs w:val="22"/>
                <w:lang w:val="en-US" w:eastAsia="nl-BE"/>
              </w:rPr>
            </w:pPr>
            <w:r w:rsidRPr="00C302A8">
              <w:rPr>
                <w:szCs w:val="22"/>
                <w:lang w:val="en-US" w:eastAsia="nl-BE"/>
              </w:rPr>
              <w:t>-10°C</w:t>
            </w:r>
          </w:p>
        </w:tc>
        <w:tc>
          <w:tcPr>
            <w:tcW w:w="1619" w:type="dxa"/>
            <w:tcBorders>
              <w:top w:val="single" w:sz="4" w:space="0" w:color="auto"/>
              <w:left w:val="nil"/>
              <w:bottom w:val="nil"/>
              <w:right w:val="single" w:sz="4" w:space="0" w:color="auto"/>
            </w:tcBorders>
            <w:shd w:val="clear" w:color="auto" w:fill="auto"/>
            <w:noWrap/>
            <w:vAlign w:val="center"/>
            <w:hideMark/>
          </w:tcPr>
          <w:p w14:paraId="79E3D468" w14:textId="77777777" w:rsidR="003C5654" w:rsidRPr="00C302A8" w:rsidRDefault="003C5654" w:rsidP="00116DAA">
            <w:pPr>
              <w:spacing w:after="0"/>
              <w:jc w:val="center"/>
              <w:rPr>
                <w:szCs w:val="22"/>
                <w:lang w:val="en-US" w:eastAsia="nl-BE"/>
              </w:rPr>
            </w:pPr>
            <w:r w:rsidRPr="00C302A8">
              <w:rPr>
                <w:szCs w:val="22"/>
                <w:lang w:val="en-US" w:eastAsia="nl-BE"/>
              </w:rPr>
              <w:t>27°C</w:t>
            </w:r>
          </w:p>
        </w:tc>
      </w:tr>
      <w:tr w:rsidR="003C5654" w:rsidRPr="00C20CF9" w14:paraId="54E5F0BD" w14:textId="77777777" w:rsidTr="00116DAA">
        <w:trPr>
          <w:trHeight w:val="300"/>
          <w:jc w:val="center"/>
        </w:trPr>
        <w:tc>
          <w:tcPr>
            <w:tcW w:w="2067" w:type="dxa"/>
            <w:tcBorders>
              <w:top w:val="nil"/>
              <w:left w:val="single" w:sz="4" w:space="0" w:color="auto"/>
              <w:bottom w:val="nil"/>
              <w:right w:val="single" w:sz="4" w:space="0" w:color="auto"/>
            </w:tcBorders>
            <w:shd w:val="clear" w:color="auto" w:fill="auto"/>
            <w:noWrap/>
            <w:vAlign w:val="center"/>
            <w:hideMark/>
          </w:tcPr>
          <w:p w14:paraId="469C6458" w14:textId="77777777" w:rsidR="003C5654" w:rsidRPr="00C302A8" w:rsidRDefault="003C5654" w:rsidP="00116DAA">
            <w:pPr>
              <w:spacing w:after="0"/>
              <w:jc w:val="center"/>
              <w:rPr>
                <w:szCs w:val="22"/>
                <w:lang w:val="en-US" w:eastAsia="nl-BE"/>
              </w:rPr>
            </w:pPr>
            <w:r w:rsidRPr="00C302A8">
              <w:rPr>
                <w:szCs w:val="22"/>
                <w:lang w:val="en-US" w:eastAsia="nl-BE"/>
              </w:rPr>
              <w:t>0°C</w:t>
            </w:r>
          </w:p>
        </w:tc>
        <w:tc>
          <w:tcPr>
            <w:tcW w:w="1619" w:type="dxa"/>
            <w:tcBorders>
              <w:top w:val="nil"/>
              <w:left w:val="nil"/>
              <w:bottom w:val="nil"/>
              <w:right w:val="single" w:sz="4" w:space="0" w:color="auto"/>
            </w:tcBorders>
            <w:shd w:val="clear" w:color="auto" w:fill="auto"/>
            <w:noWrap/>
            <w:vAlign w:val="center"/>
            <w:hideMark/>
          </w:tcPr>
          <w:p w14:paraId="78C26692" w14:textId="77777777" w:rsidR="003C5654" w:rsidRPr="00C302A8" w:rsidRDefault="003C5654" w:rsidP="00116DAA">
            <w:pPr>
              <w:spacing w:after="0"/>
              <w:jc w:val="center"/>
              <w:rPr>
                <w:szCs w:val="22"/>
                <w:lang w:val="en-US" w:eastAsia="nl-BE"/>
              </w:rPr>
            </w:pPr>
            <w:r w:rsidRPr="00C302A8">
              <w:rPr>
                <w:szCs w:val="22"/>
                <w:lang w:val="en-US" w:eastAsia="nl-BE"/>
              </w:rPr>
              <w:t>24,5°C</w:t>
            </w:r>
          </w:p>
        </w:tc>
      </w:tr>
      <w:tr w:rsidR="003C5654" w:rsidRPr="00C20CF9" w14:paraId="69EA05C1" w14:textId="77777777" w:rsidTr="00D341A0">
        <w:trPr>
          <w:trHeight w:val="300"/>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4516CB0" w14:textId="77777777" w:rsidR="003C5654" w:rsidRPr="00C302A8" w:rsidRDefault="003C5654" w:rsidP="00116DAA">
            <w:pPr>
              <w:spacing w:after="0"/>
              <w:jc w:val="center"/>
              <w:rPr>
                <w:szCs w:val="22"/>
                <w:lang w:val="en-US" w:eastAsia="nl-BE"/>
              </w:rPr>
            </w:pPr>
            <w:r w:rsidRPr="00C302A8">
              <w:rPr>
                <w:szCs w:val="22"/>
                <w:lang w:val="en-US" w:eastAsia="nl-BE"/>
              </w:rPr>
              <w:t>15°C</w:t>
            </w:r>
          </w:p>
        </w:tc>
        <w:tc>
          <w:tcPr>
            <w:tcW w:w="1619" w:type="dxa"/>
            <w:tcBorders>
              <w:top w:val="nil"/>
              <w:left w:val="nil"/>
              <w:bottom w:val="single" w:sz="4" w:space="0" w:color="auto"/>
              <w:right w:val="single" w:sz="4" w:space="0" w:color="auto"/>
            </w:tcBorders>
            <w:shd w:val="clear" w:color="auto" w:fill="auto"/>
            <w:noWrap/>
            <w:vAlign w:val="center"/>
            <w:hideMark/>
          </w:tcPr>
          <w:p w14:paraId="12C3503E" w14:textId="77777777" w:rsidR="003C5654" w:rsidRPr="00C302A8" w:rsidRDefault="003C5654" w:rsidP="00116DAA">
            <w:pPr>
              <w:spacing w:after="0"/>
              <w:jc w:val="center"/>
              <w:rPr>
                <w:szCs w:val="22"/>
                <w:lang w:val="en-US" w:eastAsia="nl-BE"/>
              </w:rPr>
            </w:pPr>
            <w:r w:rsidRPr="00C302A8">
              <w:rPr>
                <w:szCs w:val="22"/>
                <w:lang w:val="en-US" w:eastAsia="nl-BE"/>
              </w:rPr>
              <w:t>22,5°C</w:t>
            </w:r>
          </w:p>
        </w:tc>
      </w:tr>
      <w:tr w:rsidR="003C5654" w:rsidRPr="00C20CF9" w14:paraId="61E50B4B" w14:textId="77777777" w:rsidTr="00D341A0">
        <w:trPr>
          <w:trHeight w:val="300"/>
          <w:jc w:val="center"/>
        </w:trPr>
        <w:tc>
          <w:tcPr>
            <w:tcW w:w="2067" w:type="dxa"/>
            <w:tcBorders>
              <w:top w:val="single" w:sz="4" w:space="0" w:color="auto"/>
              <w:left w:val="single" w:sz="4" w:space="0" w:color="auto"/>
              <w:bottom w:val="nil"/>
              <w:right w:val="single" w:sz="4" w:space="0" w:color="auto"/>
            </w:tcBorders>
            <w:shd w:val="clear" w:color="auto" w:fill="auto"/>
            <w:noWrap/>
            <w:vAlign w:val="center"/>
          </w:tcPr>
          <w:p w14:paraId="51EBB5E6" w14:textId="2DF416A6" w:rsidR="003C5654" w:rsidRPr="00C302A8" w:rsidRDefault="003C5654" w:rsidP="00116DAA">
            <w:pPr>
              <w:spacing w:after="0"/>
              <w:jc w:val="center"/>
              <w:rPr>
                <w:szCs w:val="22"/>
                <w:lang w:val="en-US" w:eastAsia="nl-BE"/>
              </w:rPr>
            </w:pPr>
          </w:p>
        </w:tc>
        <w:tc>
          <w:tcPr>
            <w:tcW w:w="1619" w:type="dxa"/>
            <w:tcBorders>
              <w:top w:val="single" w:sz="4" w:space="0" w:color="auto"/>
              <w:left w:val="nil"/>
              <w:bottom w:val="nil"/>
              <w:right w:val="single" w:sz="4" w:space="0" w:color="auto"/>
            </w:tcBorders>
            <w:shd w:val="clear" w:color="auto" w:fill="auto"/>
            <w:noWrap/>
            <w:vAlign w:val="center"/>
          </w:tcPr>
          <w:p w14:paraId="5AAE0AE6" w14:textId="131E8FA5" w:rsidR="003C5654" w:rsidRPr="00C302A8" w:rsidRDefault="00D341A0" w:rsidP="00116DAA">
            <w:pPr>
              <w:spacing w:after="0"/>
              <w:jc w:val="center"/>
              <w:rPr>
                <w:szCs w:val="22"/>
                <w:lang w:val="en-US" w:eastAsia="nl-BE"/>
              </w:rPr>
            </w:pPr>
            <w:r w:rsidRPr="00C302A8">
              <w:rPr>
                <w:szCs w:val="22"/>
                <w:lang w:val="en-US" w:eastAsia="nl-BE"/>
              </w:rPr>
              <w:t>Min</w:t>
            </w:r>
            <w:r>
              <w:rPr>
                <w:szCs w:val="22"/>
                <w:lang w:val="en-US" w:eastAsia="nl-BE"/>
              </w:rPr>
              <w:t>:</w:t>
            </w:r>
            <w:r w:rsidRPr="00C302A8">
              <w:rPr>
                <w:szCs w:val="22"/>
                <w:lang w:val="en-US" w:eastAsia="nl-BE"/>
              </w:rPr>
              <w:t xml:space="preserve"> </w:t>
            </w:r>
            <w:r w:rsidR="003C5654" w:rsidRPr="00C302A8">
              <w:rPr>
                <w:szCs w:val="22"/>
                <w:lang w:val="en-US" w:eastAsia="nl-BE"/>
              </w:rPr>
              <w:t>23°C</w:t>
            </w:r>
          </w:p>
        </w:tc>
      </w:tr>
      <w:tr w:rsidR="003C5654" w:rsidRPr="00C20CF9" w14:paraId="1223D542" w14:textId="77777777" w:rsidTr="00116DAA">
        <w:trPr>
          <w:trHeight w:val="300"/>
          <w:jc w:val="center"/>
        </w:trPr>
        <w:tc>
          <w:tcPr>
            <w:tcW w:w="2067" w:type="dxa"/>
            <w:tcBorders>
              <w:top w:val="nil"/>
              <w:left w:val="single" w:sz="4" w:space="0" w:color="auto"/>
              <w:bottom w:val="single" w:sz="4" w:space="0" w:color="auto"/>
              <w:right w:val="single" w:sz="4" w:space="0" w:color="auto"/>
            </w:tcBorders>
            <w:shd w:val="clear" w:color="auto" w:fill="auto"/>
            <w:noWrap/>
            <w:vAlign w:val="center"/>
          </w:tcPr>
          <w:p w14:paraId="2AEF321C" w14:textId="1E947BC2" w:rsidR="003C5654" w:rsidRPr="00C302A8" w:rsidRDefault="003C5654" w:rsidP="00116DAA">
            <w:pPr>
              <w:spacing w:after="0"/>
              <w:jc w:val="center"/>
              <w:rPr>
                <w:szCs w:val="22"/>
                <w:lang w:val="en-US" w:eastAsia="nl-BE"/>
              </w:rPr>
            </w:pPr>
          </w:p>
        </w:tc>
        <w:tc>
          <w:tcPr>
            <w:tcW w:w="1619" w:type="dxa"/>
            <w:tcBorders>
              <w:top w:val="nil"/>
              <w:left w:val="nil"/>
              <w:bottom w:val="single" w:sz="4" w:space="0" w:color="auto"/>
              <w:right w:val="single" w:sz="4" w:space="0" w:color="auto"/>
            </w:tcBorders>
            <w:shd w:val="clear" w:color="auto" w:fill="auto"/>
            <w:noWrap/>
            <w:vAlign w:val="center"/>
          </w:tcPr>
          <w:p w14:paraId="35622B4C" w14:textId="2E3AEC44" w:rsidR="003C5654" w:rsidRPr="00C302A8" w:rsidRDefault="00D341A0" w:rsidP="00116DAA">
            <w:pPr>
              <w:spacing w:after="0"/>
              <w:jc w:val="center"/>
              <w:rPr>
                <w:szCs w:val="22"/>
                <w:lang w:val="en-US" w:eastAsia="nl-BE"/>
              </w:rPr>
            </w:pPr>
            <w:r>
              <w:rPr>
                <w:szCs w:val="22"/>
                <w:lang w:val="en-US" w:eastAsia="nl-BE"/>
              </w:rPr>
              <w:t xml:space="preserve">Max: </w:t>
            </w:r>
            <w:r w:rsidR="003C5654" w:rsidRPr="00C302A8">
              <w:rPr>
                <w:szCs w:val="22"/>
                <w:lang w:val="en-US" w:eastAsia="nl-BE"/>
              </w:rPr>
              <w:t>30°C</w:t>
            </w:r>
          </w:p>
        </w:tc>
      </w:tr>
    </w:tbl>
    <w:p w14:paraId="76EF9E31" w14:textId="0003BB86" w:rsidR="003C5654" w:rsidRDefault="003C5654" w:rsidP="00021AA7">
      <w:pPr>
        <w:rPr>
          <w:szCs w:val="22"/>
        </w:rPr>
      </w:pPr>
    </w:p>
    <w:p w14:paraId="51347449" w14:textId="3D78DA64" w:rsidR="00A32A11" w:rsidRDefault="00A32A11" w:rsidP="00A32A11">
      <w:pPr>
        <w:rPr>
          <w:lang w:val="en-US"/>
        </w:rPr>
      </w:pPr>
      <w:r>
        <w:rPr>
          <w:lang w:val="en-US"/>
        </w:rPr>
        <w:t xml:space="preserve">This calculated </w:t>
      </w:r>
      <w:proofErr w:type="spellStart"/>
      <w:r w:rsidR="00F02C70">
        <w:rPr>
          <w:lang w:val="en-US"/>
        </w:rPr>
        <w:t>setpoint</w:t>
      </w:r>
      <w:proofErr w:type="spellEnd"/>
      <w:r>
        <w:rPr>
          <w:lang w:val="en-US"/>
        </w:rPr>
        <w:t xml:space="preserve"> is not compensated.</w:t>
      </w:r>
    </w:p>
    <w:p w14:paraId="605F0804" w14:textId="49BA17C4" w:rsidR="00C97EE9" w:rsidRDefault="00C97EE9" w:rsidP="00B47EE0">
      <w:pPr>
        <w:suppressAutoHyphens/>
      </w:pPr>
      <w:r>
        <w:t>The CCA supply water temperature is</w:t>
      </w:r>
      <w:r w:rsidR="003176CA">
        <w:t xml:space="preserve"> determined by the amount of return water mixed with the supply through the 3-way valve (Kr3). </w:t>
      </w:r>
      <w:r w:rsidR="006E24ED">
        <w:t xml:space="preserve">This is done by modulating the 3-way valve under PID control </w:t>
      </w:r>
      <w:r w:rsidRPr="00E76AEC">
        <w:rPr>
          <w:szCs w:val="22"/>
          <w:lang w:val="en-US"/>
        </w:rPr>
        <w:t>[dead zone:</w:t>
      </w:r>
      <w:r w:rsidR="00B47EE0">
        <w:rPr>
          <w:szCs w:val="22"/>
          <w:lang w:val="en-US"/>
        </w:rPr>
        <w:t> </w:t>
      </w:r>
      <w:r>
        <w:rPr>
          <w:szCs w:val="22"/>
          <w:lang w:val="en-US"/>
        </w:rPr>
        <w:t>0</w:t>
      </w:r>
      <w:r w:rsidR="006E24ED">
        <w:rPr>
          <w:szCs w:val="22"/>
          <w:lang w:val="en-US"/>
        </w:rPr>
        <w:t xml:space="preserve">; </w:t>
      </w:r>
      <w:r w:rsidRPr="00E76AEC">
        <w:rPr>
          <w:szCs w:val="22"/>
          <w:lang w:val="en-US"/>
        </w:rPr>
        <w:t>P:</w:t>
      </w:r>
      <w:r w:rsidR="006E24ED">
        <w:rPr>
          <w:szCs w:val="22"/>
          <w:lang w:val="en-US"/>
        </w:rPr>
        <w:t>5; I</w:t>
      </w:r>
      <w:r w:rsidRPr="00E76AEC">
        <w:rPr>
          <w:szCs w:val="22"/>
          <w:lang w:val="en-US"/>
        </w:rPr>
        <w:t xml:space="preserve">: </w:t>
      </w:r>
      <w:r w:rsidR="006E24ED">
        <w:rPr>
          <w:szCs w:val="22"/>
          <w:lang w:val="en-US"/>
        </w:rPr>
        <w:t>1</w:t>
      </w:r>
      <w:r>
        <w:rPr>
          <w:szCs w:val="22"/>
          <w:lang w:val="en-US"/>
        </w:rPr>
        <w:t>m00sec</w:t>
      </w:r>
      <w:r w:rsidR="006E24ED">
        <w:rPr>
          <w:szCs w:val="22"/>
          <w:lang w:val="en-US"/>
        </w:rPr>
        <w:t>;</w:t>
      </w:r>
      <w:r>
        <w:rPr>
          <w:szCs w:val="22"/>
          <w:lang w:val="en-US"/>
        </w:rPr>
        <w:t xml:space="preserve"> D:0] applied to the difference of </w:t>
      </w:r>
      <w:proofErr w:type="spellStart"/>
      <w:r w:rsidRPr="00D35CB9">
        <w:rPr>
          <w:i/>
          <w:szCs w:val="22"/>
          <w:lang w:val="en-US"/>
        </w:rPr>
        <w:t>T</w:t>
      </w:r>
      <w:r w:rsidRPr="00D35CB9">
        <w:rPr>
          <w:i/>
          <w:szCs w:val="22"/>
          <w:vertAlign w:val="subscript"/>
          <w:lang w:val="en-US"/>
        </w:rPr>
        <w:t>setpoint_CCA_water</w:t>
      </w:r>
      <w:proofErr w:type="spellEnd"/>
      <w:r>
        <w:rPr>
          <w:szCs w:val="22"/>
          <w:lang w:val="en-US"/>
        </w:rPr>
        <w:t xml:space="preserve"> and </w:t>
      </w:r>
      <w:proofErr w:type="spellStart"/>
      <w:r w:rsidRPr="00D33D5C">
        <w:rPr>
          <w:i/>
          <w:kern w:val="0"/>
          <w:lang w:val="en-US"/>
        </w:rPr>
        <w:t>T</w:t>
      </w:r>
      <w:r w:rsidRPr="00D33D5C">
        <w:rPr>
          <w:i/>
          <w:kern w:val="0"/>
          <w:vertAlign w:val="subscript"/>
          <w:lang w:val="en-US"/>
        </w:rPr>
        <w:t>CCA_water_supply</w:t>
      </w:r>
      <w:proofErr w:type="spellEnd"/>
      <w:r>
        <w:t xml:space="preserve"> </w:t>
      </w:r>
      <w:r w:rsidRPr="00CD126C">
        <w:t>(measured at TT</w:t>
      </w:r>
      <w:r w:rsidR="006E24ED" w:rsidRPr="00CD126C">
        <w:t>24</w:t>
      </w:r>
      <w:r w:rsidRPr="00CD126C">
        <w:t>).</w:t>
      </w:r>
    </w:p>
    <w:p w14:paraId="779B190D" w14:textId="77777777" w:rsidR="006E24ED" w:rsidRPr="006E24ED" w:rsidRDefault="006E24ED" w:rsidP="00A32A11">
      <w:pPr>
        <w:rPr>
          <w:szCs w:val="22"/>
          <w:lang w:val="en-US"/>
        </w:rPr>
      </w:pPr>
    </w:p>
    <w:p w14:paraId="6B33E933" w14:textId="24D71C34" w:rsidR="00594AAE" w:rsidRPr="008365BD" w:rsidRDefault="00262C78" w:rsidP="004506BA">
      <w:pPr>
        <w:pStyle w:val="Heading4"/>
      </w:pPr>
      <w:bookmarkStart w:id="9" w:name="_Toc492982460"/>
      <w:r w:rsidRPr="008365BD">
        <w:t xml:space="preserve">Flow </w:t>
      </w:r>
      <w:r w:rsidR="005A05FA">
        <w:t>R</w:t>
      </w:r>
      <w:r w:rsidRPr="008365BD">
        <w:t>ate</w:t>
      </w:r>
      <w:bookmarkEnd w:id="9"/>
    </w:p>
    <w:p w14:paraId="75F8D057" w14:textId="71560761" w:rsidR="007D1821" w:rsidRDefault="007D1821" w:rsidP="006D7070">
      <w:pPr>
        <w:rPr>
          <w:lang w:val="en-US"/>
        </w:rPr>
      </w:pPr>
      <w:r w:rsidRPr="007D1821">
        <w:rPr>
          <w:lang w:val="en-US"/>
        </w:rPr>
        <w:t>The water flow rate of the CCA is controlled by means of the two-way valves placed at the end of each floor loop. Water flow rate is also calculated</w:t>
      </w:r>
      <w:r>
        <w:rPr>
          <w:lang w:val="en-US"/>
        </w:rPr>
        <w:t xml:space="preserve"> on</w:t>
      </w:r>
      <w:r w:rsidR="00004C46">
        <w:rPr>
          <w:lang w:val="en-US"/>
        </w:rPr>
        <w:t xml:space="preserve"> a per-floor basis.</w:t>
      </w:r>
    </w:p>
    <w:p w14:paraId="4177DD98" w14:textId="632DFABB" w:rsidR="004418C9" w:rsidRPr="004418C9" w:rsidRDefault="004418C9" w:rsidP="006D7070">
      <w:pPr>
        <w:rPr>
          <w:lang w:val="en-US"/>
        </w:rPr>
      </w:pPr>
      <w:r w:rsidRPr="004418C9">
        <w:rPr>
          <w:lang w:val="en-US"/>
        </w:rPr>
        <w:t xml:space="preserve">For each floor CCA circuit, using </w:t>
      </w:r>
      <w:proofErr w:type="spellStart"/>
      <w:r w:rsidRPr="004418C9">
        <w:rPr>
          <w:i/>
          <w:lang w:val="en-US"/>
        </w:rPr>
        <w:t>T</w:t>
      </w:r>
      <w:r w:rsidRPr="004418C9">
        <w:rPr>
          <w:i/>
          <w:vertAlign w:val="subscript"/>
          <w:lang w:val="en-US"/>
        </w:rPr>
        <w:t>setpoint_floor</w:t>
      </w:r>
      <w:proofErr w:type="spellEnd"/>
      <w:r w:rsidRPr="004418C9">
        <w:rPr>
          <w:i/>
          <w:lang w:val="en-US"/>
        </w:rPr>
        <w:t xml:space="preserve">, </w:t>
      </w:r>
      <w:proofErr w:type="spellStart"/>
      <w:r w:rsidRPr="004418C9">
        <w:rPr>
          <w:i/>
          <w:lang w:val="en-US"/>
        </w:rPr>
        <w:t>T</w:t>
      </w:r>
      <w:r w:rsidRPr="004418C9">
        <w:rPr>
          <w:i/>
          <w:vertAlign w:val="subscript"/>
          <w:lang w:val="en-US"/>
        </w:rPr>
        <w:t>indoor_floor</w:t>
      </w:r>
      <w:proofErr w:type="spellEnd"/>
      <w:r w:rsidRPr="004418C9">
        <w:rPr>
          <w:i/>
          <w:lang w:val="en-US"/>
        </w:rPr>
        <w:t xml:space="preserve">, </w:t>
      </w:r>
      <w:proofErr w:type="spellStart"/>
      <w:r w:rsidRPr="004418C9">
        <w:rPr>
          <w:i/>
          <w:lang w:val="en-US"/>
        </w:rPr>
        <w:t>T</w:t>
      </w:r>
      <w:r w:rsidRPr="004418C9">
        <w:rPr>
          <w:i/>
          <w:vertAlign w:val="subscript"/>
          <w:lang w:val="en-US"/>
        </w:rPr>
        <w:t>CCA_water_supply</w:t>
      </w:r>
      <w:proofErr w:type="spellEnd"/>
      <w:r w:rsidR="008365BD">
        <w:rPr>
          <w:lang w:val="en-US"/>
        </w:rPr>
        <w:t xml:space="preserve"> and </w:t>
      </w:r>
      <w:proofErr w:type="spellStart"/>
      <w:r w:rsidR="008365BD" w:rsidRPr="004418C9">
        <w:rPr>
          <w:i/>
          <w:lang w:val="en-US"/>
        </w:rPr>
        <w:t>T</w:t>
      </w:r>
      <w:r w:rsidR="008365BD">
        <w:rPr>
          <w:i/>
          <w:vertAlign w:val="subscript"/>
          <w:lang w:val="en-US"/>
        </w:rPr>
        <w:t>measured,return,C</w:t>
      </w:r>
      <w:r w:rsidR="008365BD" w:rsidRPr="004418C9">
        <w:rPr>
          <w:i/>
          <w:vertAlign w:val="subscript"/>
          <w:lang w:val="en-US"/>
        </w:rPr>
        <w:t>CA</w:t>
      </w:r>
      <w:r w:rsidR="008365BD">
        <w:rPr>
          <w:i/>
          <w:vertAlign w:val="subscript"/>
          <w:lang w:val="en-US"/>
        </w:rPr>
        <w:t>,</w:t>
      </w:r>
      <w:r w:rsidR="00BD791F">
        <w:rPr>
          <w:i/>
          <w:vertAlign w:val="subscript"/>
          <w:lang w:val="en-US"/>
        </w:rPr>
        <w:t>floorlevel,x</w:t>
      </w:r>
      <w:proofErr w:type="spellEnd"/>
      <w:r w:rsidR="00BD791F">
        <w:rPr>
          <w:lang w:val="en-US"/>
        </w:rPr>
        <w:t xml:space="preserve">, </w:t>
      </w:r>
      <w:r w:rsidRPr="004418C9">
        <w:rPr>
          <w:lang w:val="en-US"/>
        </w:rPr>
        <w:t xml:space="preserve">the flow rate into </w:t>
      </w:r>
      <w:r>
        <w:rPr>
          <w:lang w:val="en-US"/>
        </w:rPr>
        <w:t xml:space="preserve">each floor </w:t>
      </w:r>
      <w:r w:rsidRPr="004418C9">
        <w:rPr>
          <w:lang w:val="en-US"/>
        </w:rPr>
        <w:t>circuit is determin</w:t>
      </w:r>
      <w:r>
        <w:rPr>
          <w:lang w:val="en-US"/>
        </w:rPr>
        <w:t>ed which in turn determines the corresponding valve settings</w:t>
      </w:r>
      <w:r w:rsidRPr="004418C9">
        <w:rPr>
          <w:lang w:val="en-US"/>
        </w:rPr>
        <w:t xml:space="preserve">. </w:t>
      </w:r>
    </w:p>
    <w:p w14:paraId="119F8C8F" w14:textId="297100A0" w:rsidR="006D7070" w:rsidRPr="004418C9" w:rsidRDefault="006D7070" w:rsidP="006D7070">
      <w:pPr>
        <w:rPr>
          <w:lang w:val="en-US"/>
        </w:rPr>
      </w:pPr>
      <w:r w:rsidRPr="004418C9">
        <w:rPr>
          <w:lang w:val="en-US"/>
        </w:rPr>
        <w:t xml:space="preserve">First the temperature difference between the desired </w:t>
      </w:r>
      <w:r w:rsidR="00650222">
        <w:rPr>
          <w:lang w:val="en-US"/>
        </w:rPr>
        <w:t xml:space="preserve">indoor </w:t>
      </w:r>
      <w:r w:rsidRPr="004418C9">
        <w:rPr>
          <w:lang w:val="en-US"/>
        </w:rPr>
        <w:t xml:space="preserve">air temperature for the floor (average of all the </w:t>
      </w:r>
      <w:r w:rsidR="00650222" w:rsidRPr="004418C9">
        <w:rPr>
          <w:lang w:val="en-US"/>
        </w:rPr>
        <w:t>zone</w:t>
      </w:r>
      <w:r w:rsidR="00650222">
        <w:rPr>
          <w:lang w:val="en-US"/>
        </w:rPr>
        <w:t xml:space="preserve"> </w:t>
      </w:r>
      <w:proofErr w:type="spellStart"/>
      <w:r w:rsidR="00650222">
        <w:rPr>
          <w:lang w:val="en-US"/>
        </w:rPr>
        <w:t>setpoints</w:t>
      </w:r>
      <w:proofErr w:type="spellEnd"/>
      <w:r w:rsidR="00650222" w:rsidRPr="004418C9">
        <w:rPr>
          <w:lang w:val="en-US"/>
        </w:rPr>
        <w:t xml:space="preserve"> o</w:t>
      </w:r>
      <w:r w:rsidR="00650222">
        <w:rPr>
          <w:lang w:val="en-US"/>
        </w:rPr>
        <w:t>f</w:t>
      </w:r>
      <w:r w:rsidR="00650222" w:rsidRPr="004418C9">
        <w:rPr>
          <w:lang w:val="en-US"/>
        </w:rPr>
        <w:t xml:space="preserve"> the floor</w:t>
      </w:r>
      <w:r w:rsidRPr="004418C9">
        <w:rPr>
          <w:lang w:val="en-US"/>
        </w:rPr>
        <w:t>) and the measured air temperature</w:t>
      </w:r>
      <w:r w:rsidR="004418C9" w:rsidRPr="004418C9">
        <w:rPr>
          <w:lang w:val="en-US"/>
        </w:rPr>
        <w:t xml:space="preserve"> (average of all measured temperatures at thermostats on the floor)</w:t>
      </w:r>
      <w:r w:rsidR="004418C9">
        <w:rPr>
          <w:lang w:val="en-US"/>
        </w:rPr>
        <w:t xml:space="preserve">, </w:t>
      </w:r>
      <w:r w:rsidR="004418C9" w:rsidRPr="004418C9">
        <w:rPr>
          <w:lang w:val="en-US"/>
        </w:rPr>
        <w:t>is calculated</w:t>
      </w:r>
      <w:r w:rsidRPr="004418C9">
        <w:rPr>
          <w:lang w:val="en-US"/>
        </w:rPr>
        <w:t>.</w:t>
      </w:r>
    </w:p>
    <w:p w14:paraId="43DAAF3B" w14:textId="1DE4E2A7" w:rsidR="006D7070" w:rsidRPr="008365BD" w:rsidRDefault="006D7070" w:rsidP="00021AA7">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setpoint_floor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indoor_floor</m:t>
              </m:r>
            </m:sub>
          </m:sSub>
        </m:oMath>
      </m:oMathPara>
    </w:p>
    <w:p w14:paraId="1D0360CB" w14:textId="11B98136" w:rsidR="006D7070" w:rsidRDefault="008365BD" w:rsidP="003B4EA0">
      <w:pPr>
        <w:spacing w:after="360"/>
        <w:rPr>
          <w:highlight w:val="yellow"/>
        </w:rPr>
      </w:pPr>
      <w:r w:rsidRPr="008365BD">
        <w:t>Using t</w:t>
      </w:r>
      <w:r w:rsidR="006D7070" w:rsidRPr="008365BD">
        <w:t xml:space="preserve">his temperature difference </w:t>
      </w:r>
      <w:r w:rsidRPr="008365BD">
        <w:t>(∆T</w:t>
      </w:r>
      <w:r w:rsidRPr="008365BD">
        <w:rPr>
          <w:vertAlign w:val="subscript"/>
        </w:rPr>
        <w:t>1</w:t>
      </w:r>
      <w:r w:rsidRPr="008365BD">
        <w:t xml:space="preserve">) and the following heating line, </w:t>
      </w:r>
      <w:r w:rsidR="00636C20" w:rsidRPr="008365BD">
        <w:t>the desired temperature difference between the supply and return water</w:t>
      </w:r>
      <w:r w:rsidRPr="008365BD">
        <w:t xml:space="preserve"> (</w:t>
      </w:r>
      <w:r w:rsidRPr="00A221B2">
        <w:rPr>
          <w:i/>
        </w:rPr>
        <w:t>∆T</w:t>
      </w:r>
      <w:r w:rsidRPr="00A221B2">
        <w:rPr>
          <w:i/>
          <w:vertAlign w:val="subscript"/>
        </w:rPr>
        <w:t>2</w:t>
      </w:r>
      <w:r w:rsidR="00A86F21" w:rsidRPr="00A221B2">
        <w:rPr>
          <w:i/>
        </w:rPr>
        <w:t xml:space="preserve"> =</w:t>
      </w:r>
      <w:proofErr w:type="spellStart"/>
      <w:r w:rsidR="00A86F21" w:rsidRPr="00A221B2">
        <w:rPr>
          <w:i/>
        </w:rPr>
        <w:t>T</w:t>
      </w:r>
      <w:r w:rsidR="00A86F21" w:rsidRPr="00A221B2">
        <w:rPr>
          <w:i/>
          <w:vertAlign w:val="subscript"/>
        </w:rPr>
        <w:t>CCA_water_supply</w:t>
      </w:r>
      <w:proofErr w:type="spellEnd"/>
      <w:r w:rsidR="00A86F21" w:rsidRPr="00A221B2">
        <w:rPr>
          <w:i/>
        </w:rPr>
        <w:t xml:space="preserve"> – </w:t>
      </w:r>
      <w:proofErr w:type="spellStart"/>
      <w:r w:rsidR="00A86F21" w:rsidRPr="00A221B2">
        <w:rPr>
          <w:i/>
        </w:rPr>
        <w:t>T</w:t>
      </w:r>
      <w:r w:rsidR="00A86F21" w:rsidRPr="00A221B2">
        <w:rPr>
          <w:i/>
          <w:vertAlign w:val="subscript"/>
        </w:rPr>
        <w:t>setpoint.return,CCA,floorlevelx</w:t>
      </w:r>
      <w:proofErr w:type="spellEnd"/>
      <w:r w:rsidR="00A86F21" w:rsidRPr="00A221B2">
        <w:rPr>
          <w:i/>
          <w:vertAlign w:val="subscript"/>
        </w:rPr>
        <w:t xml:space="preserve">  </w:t>
      </w:r>
      <w:r w:rsidRPr="008365BD">
        <w:t>) is calculated</w:t>
      </w:r>
      <w:r w:rsidR="00636C20" w:rsidRPr="008365BD">
        <w:t>.</w:t>
      </w:r>
      <w:r w:rsidR="00636C20">
        <w:rPr>
          <w:highlight w:val="yellow"/>
        </w:rPr>
        <w:t xml:space="preserve"> </w:t>
      </w:r>
    </w:p>
    <w:tbl>
      <w:tblPr>
        <w:tblW w:w="3055" w:type="dxa"/>
        <w:jc w:val="center"/>
        <w:tblLayout w:type="fixed"/>
        <w:tblCellMar>
          <w:left w:w="70" w:type="dxa"/>
          <w:right w:w="70" w:type="dxa"/>
        </w:tblCellMar>
        <w:tblLook w:val="04A0" w:firstRow="1" w:lastRow="0" w:firstColumn="1" w:lastColumn="0" w:noHBand="0" w:noVBand="1"/>
      </w:tblPr>
      <w:tblGrid>
        <w:gridCol w:w="1628"/>
        <w:gridCol w:w="1427"/>
      </w:tblGrid>
      <w:tr w:rsidR="00636C20" w:rsidRPr="00C20CF9" w14:paraId="29E0813D" w14:textId="77777777" w:rsidTr="00A221B2">
        <w:trPr>
          <w:trHeight w:val="300"/>
          <w:jc w:val="center"/>
        </w:trPr>
        <w:tc>
          <w:tcPr>
            <w:tcW w:w="3055"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B9DCF5" w14:textId="77777777" w:rsidR="00636C20" w:rsidRPr="00C302A8" w:rsidRDefault="00636C20" w:rsidP="00A807A0">
            <w:pPr>
              <w:spacing w:after="0"/>
              <w:jc w:val="center"/>
              <w:rPr>
                <w:szCs w:val="22"/>
                <w:lang w:val="en-US" w:eastAsia="nl-BE"/>
              </w:rPr>
            </w:pPr>
            <w:r w:rsidRPr="00C302A8">
              <w:rPr>
                <w:szCs w:val="22"/>
                <w:lang w:val="en-US" w:eastAsia="nl-BE"/>
              </w:rPr>
              <w:t>Heating</w:t>
            </w:r>
          </w:p>
        </w:tc>
      </w:tr>
      <w:tr w:rsidR="00636C20" w:rsidRPr="00C20CF9" w14:paraId="2480148F" w14:textId="77777777" w:rsidTr="00A221B2">
        <w:trPr>
          <w:trHeight w:val="300"/>
          <w:jc w:val="center"/>
        </w:trPr>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ACB57" w14:textId="11476234" w:rsidR="00636C20" w:rsidRPr="008365BD" w:rsidRDefault="008365BD" w:rsidP="00A807A0">
            <w:pPr>
              <w:spacing w:after="0"/>
              <w:jc w:val="center"/>
              <w:rPr>
                <w:i/>
                <w:szCs w:val="22"/>
                <w:lang w:val="en-US" w:eastAsia="nl-BE"/>
              </w:rPr>
            </w:pPr>
            <w:r w:rsidRPr="008365BD">
              <w:rPr>
                <w:i/>
              </w:rPr>
              <w:t>∆T</w:t>
            </w:r>
            <w:r w:rsidRPr="008365BD">
              <w:rPr>
                <w:i/>
                <w:vertAlign w:val="subscript"/>
              </w:rPr>
              <w:t>1</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14:paraId="12E79BB4" w14:textId="2C4E1D5F" w:rsidR="00636C20" w:rsidRPr="00C302A8" w:rsidRDefault="008365BD" w:rsidP="00A221B2">
            <w:pPr>
              <w:spacing w:after="0"/>
              <w:jc w:val="center"/>
              <w:rPr>
                <w:szCs w:val="22"/>
                <w:lang w:val="en-US" w:eastAsia="nl-BE"/>
              </w:rPr>
            </w:pPr>
            <w:r w:rsidRPr="008365BD">
              <w:rPr>
                <w:i/>
              </w:rPr>
              <w:t>∆T</w:t>
            </w:r>
            <w:r>
              <w:rPr>
                <w:i/>
                <w:vertAlign w:val="subscript"/>
              </w:rPr>
              <w:t>2</w:t>
            </w:r>
            <w:r w:rsidRPr="008365BD">
              <w:rPr>
                <w:i/>
              </w:rPr>
              <w:t xml:space="preserve"> </w:t>
            </w:r>
          </w:p>
        </w:tc>
      </w:tr>
      <w:tr w:rsidR="00636C20" w:rsidRPr="00C20CF9" w14:paraId="267CB6FD" w14:textId="77777777" w:rsidTr="00A221B2">
        <w:trPr>
          <w:trHeight w:val="300"/>
          <w:jc w:val="center"/>
        </w:trPr>
        <w:tc>
          <w:tcPr>
            <w:tcW w:w="1628" w:type="dxa"/>
            <w:tcBorders>
              <w:top w:val="single" w:sz="4" w:space="0" w:color="auto"/>
              <w:left w:val="single" w:sz="4" w:space="0" w:color="auto"/>
              <w:bottom w:val="nil"/>
              <w:right w:val="single" w:sz="4" w:space="0" w:color="auto"/>
            </w:tcBorders>
            <w:shd w:val="clear" w:color="auto" w:fill="auto"/>
            <w:noWrap/>
            <w:vAlign w:val="bottom"/>
          </w:tcPr>
          <w:p w14:paraId="60A18AF6" w14:textId="77777777" w:rsidR="00636C20" w:rsidRPr="00C302A8" w:rsidRDefault="00636C20" w:rsidP="00A807A0">
            <w:pPr>
              <w:spacing w:after="60"/>
              <w:jc w:val="center"/>
              <w:rPr>
                <w:szCs w:val="22"/>
                <w:lang w:val="en-US" w:eastAsia="nl-BE"/>
              </w:rPr>
            </w:pPr>
            <w:r w:rsidRPr="00C302A8">
              <w:rPr>
                <w:szCs w:val="22"/>
                <w:lang w:val="en-US" w:eastAsia="nl-BE"/>
              </w:rPr>
              <w:t>1°C</w:t>
            </w:r>
          </w:p>
        </w:tc>
        <w:tc>
          <w:tcPr>
            <w:tcW w:w="1427" w:type="dxa"/>
            <w:tcBorders>
              <w:top w:val="single" w:sz="4" w:space="0" w:color="auto"/>
              <w:left w:val="nil"/>
              <w:bottom w:val="nil"/>
              <w:right w:val="single" w:sz="4" w:space="0" w:color="auto"/>
            </w:tcBorders>
            <w:shd w:val="clear" w:color="auto" w:fill="auto"/>
            <w:noWrap/>
            <w:vAlign w:val="bottom"/>
          </w:tcPr>
          <w:p w14:paraId="305CF77B" w14:textId="655475FE" w:rsidR="00636C20" w:rsidRPr="00C302A8" w:rsidRDefault="00636C20" w:rsidP="00A807A0">
            <w:pPr>
              <w:spacing w:after="60"/>
              <w:jc w:val="center"/>
              <w:rPr>
                <w:szCs w:val="22"/>
                <w:lang w:val="en-US" w:eastAsia="nl-BE"/>
              </w:rPr>
            </w:pPr>
            <w:r w:rsidRPr="00C302A8">
              <w:rPr>
                <w:szCs w:val="22"/>
                <w:lang w:val="en-US" w:eastAsia="nl-BE"/>
              </w:rPr>
              <w:t>3°C</w:t>
            </w:r>
          </w:p>
        </w:tc>
      </w:tr>
      <w:tr w:rsidR="00636C20" w:rsidRPr="00C20CF9" w14:paraId="528A9422" w14:textId="77777777" w:rsidTr="00A221B2">
        <w:trPr>
          <w:trHeight w:val="300"/>
          <w:jc w:val="center"/>
        </w:trPr>
        <w:tc>
          <w:tcPr>
            <w:tcW w:w="1628" w:type="dxa"/>
            <w:tcBorders>
              <w:top w:val="nil"/>
              <w:left w:val="single" w:sz="4" w:space="0" w:color="auto"/>
              <w:bottom w:val="nil"/>
              <w:right w:val="single" w:sz="4" w:space="0" w:color="auto"/>
            </w:tcBorders>
            <w:shd w:val="clear" w:color="auto" w:fill="auto"/>
            <w:noWrap/>
            <w:vAlign w:val="bottom"/>
          </w:tcPr>
          <w:p w14:paraId="1984D709" w14:textId="77777777" w:rsidR="00636C20" w:rsidRPr="00C302A8" w:rsidRDefault="00636C20" w:rsidP="00A807A0">
            <w:pPr>
              <w:spacing w:after="60"/>
              <w:jc w:val="center"/>
              <w:rPr>
                <w:szCs w:val="22"/>
                <w:lang w:val="en-US" w:eastAsia="nl-BE"/>
              </w:rPr>
            </w:pPr>
            <w:r w:rsidRPr="00C302A8">
              <w:rPr>
                <w:szCs w:val="22"/>
                <w:lang w:val="en-US" w:eastAsia="nl-BE"/>
              </w:rPr>
              <w:t>2°C</w:t>
            </w:r>
          </w:p>
        </w:tc>
        <w:tc>
          <w:tcPr>
            <w:tcW w:w="1427" w:type="dxa"/>
            <w:tcBorders>
              <w:top w:val="nil"/>
              <w:left w:val="nil"/>
              <w:right w:val="single" w:sz="4" w:space="0" w:color="auto"/>
            </w:tcBorders>
            <w:shd w:val="clear" w:color="auto" w:fill="auto"/>
            <w:noWrap/>
            <w:vAlign w:val="bottom"/>
          </w:tcPr>
          <w:p w14:paraId="183A46EB" w14:textId="54B857EC" w:rsidR="00636C20" w:rsidRPr="00C302A8" w:rsidRDefault="00636C20" w:rsidP="00A807A0">
            <w:pPr>
              <w:spacing w:after="60"/>
              <w:jc w:val="center"/>
              <w:rPr>
                <w:szCs w:val="22"/>
                <w:lang w:val="en-US" w:eastAsia="nl-BE"/>
              </w:rPr>
            </w:pPr>
            <w:r w:rsidRPr="00C302A8">
              <w:rPr>
                <w:szCs w:val="22"/>
                <w:lang w:val="en-US" w:eastAsia="nl-BE"/>
              </w:rPr>
              <w:t>2°C</w:t>
            </w:r>
          </w:p>
        </w:tc>
      </w:tr>
      <w:tr w:rsidR="00636C20" w:rsidRPr="00C20CF9" w14:paraId="561087BB" w14:textId="77777777" w:rsidTr="00A221B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tcPr>
          <w:p w14:paraId="2961BDE9" w14:textId="77777777" w:rsidR="00636C20" w:rsidRPr="00C302A8" w:rsidRDefault="00636C20" w:rsidP="00A807A0">
            <w:pPr>
              <w:spacing w:after="60"/>
              <w:jc w:val="center"/>
              <w:rPr>
                <w:szCs w:val="22"/>
                <w:lang w:val="en-US" w:eastAsia="nl-BE"/>
              </w:rPr>
            </w:pPr>
            <w:r w:rsidRPr="00C302A8">
              <w:rPr>
                <w:szCs w:val="22"/>
                <w:lang w:val="en-US" w:eastAsia="nl-BE"/>
              </w:rPr>
              <w:t>3°C</w:t>
            </w:r>
          </w:p>
        </w:tc>
        <w:tc>
          <w:tcPr>
            <w:tcW w:w="1427" w:type="dxa"/>
            <w:tcBorders>
              <w:top w:val="nil"/>
              <w:left w:val="nil"/>
              <w:bottom w:val="single" w:sz="4" w:space="0" w:color="auto"/>
              <w:right w:val="single" w:sz="4" w:space="0" w:color="auto"/>
            </w:tcBorders>
            <w:shd w:val="clear" w:color="auto" w:fill="auto"/>
            <w:noWrap/>
            <w:vAlign w:val="bottom"/>
          </w:tcPr>
          <w:p w14:paraId="25BF5A27" w14:textId="4719EA0D" w:rsidR="00636C20" w:rsidRPr="00C302A8" w:rsidRDefault="00636C20" w:rsidP="00A807A0">
            <w:pPr>
              <w:spacing w:after="60"/>
              <w:jc w:val="center"/>
              <w:rPr>
                <w:szCs w:val="22"/>
                <w:lang w:val="en-US" w:eastAsia="nl-BE"/>
              </w:rPr>
            </w:pPr>
            <w:r w:rsidRPr="00C302A8">
              <w:rPr>
                <w:szCs w:val="22"/>
                <w:lang w:val="en-US" w:eastAsia="nl-BE"/>
              </w:rPr>
              <w:t>1°C</w:t>
            </w:r>
          </w:p>
        </w:tc>
      </w:tr>
    </w:tbl>
    <w:p w14:paraId="6162FF35" w14:textId="3D39DC80" w:rsidR="00636C20" w:rsidRDefault="00636C20" w:rsidP="00021AA7">
      <w:pPr>
        <w:rPr>
          <w:highlight w:val="yellow"/>
        </w:rPr>
      </w:pPr>
    </w:p>
    <w:p w14:paraId="35CCB57E" w14:textId="5BB14612" w:rsidR="008365BD" w:rsidRPr="008365BD" w:rsidRDefault="008365BD" w:rsidP="00EC477A">
      <w:pPr>
        <w:ind w:right="-158"/>
      </w:pPr>
      <w:r w:rsidRPr="008365BD">
        <w:rPr>
          <w:i/>
        </w:rPr>
        <w:t>∆T</w:t>
      </w:r>
      <w:r w:rsidRPr="008365BD">
        <w:rPr>
          <w:i/>
          <w:vertAlign w:val="subscript"/>
        </w:rPr>
        <w:t xml:space="preserve">2 </w:t>
      </w:r>
      <w:r w:rsidR="00C52A23" w:rsidRPr="008365BD">
        <w:t xml:space="preserve">is </w:t>
      </w:r>
      <w:r w:rsidRPr="008365BD">
        <w:t xml:space="preserve">then </w:t>
      </w:r>
      <w:r w:rsidR="00C52A23" w:rsidRPr="008365BD">
        <w:t>used to calculate the return temperature</w:t>
      </w:r>
      <w:r w:rsidRPr="008365BD">
        <w:t xml:space="preserve"> for the floor circuit</w:t>
      </w:r>
      <w:r w:rsidR="005D7B98">
        <w:t>:</w:t>
      </w:r>
    </w:p>
    <w:p w14:paraId="523C16A9" w14:textId="678A394B" w:rsidR="00C52A23" w:rsidRDefault="00344304" w:rsidP="007C16B0">
      <w:pPr>
        <w:spacing w:after="0"/>
        <w:ind w:right="-158"/>
      </w:pPr>
      <m:oMathPara>
        <m:oMath>
          <m:sSub>
            <m:sSubPr>
              <m:ctrlPr>
                <w:rPr>
                  <w:rFonts w:ascii="Cambria Math" w:hAnsi="Cambria Math"/>
                  <w:i/>
                </w:rPr>
              </m:ctrlPr>
            </m:sSubPr>
            <m:e>
              <m:r>
                <w:rPr>
                  <w:rFonts w:ascii="Cambria Math" w:hAnsi="Cambria Math"/>
                </w:rPr>
                <m:t>T</m:t>
              </m:r>
            </m:e>
            <m:sub>
              <m:r>
                <w:rPr>
                  <w:rFonts w:ascii="Cambria Math" w:hAnsi="Cambria Math"/>
                </w:rPr>
                <m:t>setpoint, return,CCA,floorleve</m:t>
              </m:r>
              <m:sSub>
                <m:sSubPr>
                  <m:ctrlPr>
                    <w:rPr>
                      <w:rFonts w:ascii="Cambria Math" w:hAnsi="Cambria Math"/>
                      <w:i/>
                    </w:rPr>
                  </m:ctrlPr>
                </m:sSubPr>
                <m:e>
                  <m:r>
                    <w:rPr>
                      <w:rFonts w:ascii="Cambria Math" w:hAnsi="Cambria Math"/>
                    </w:rPr>
                    <m:t>l</m:t>
                  </m:r>
                </m:e>
                <m:sub>
                  <m:r>
                    <w:rPr>
                      <w:rFonts w:ascii="Cambria Math" w:hAnsi="Cambria Math"/>
                    </w:rPr>
                    <m:t>x</m:t>
                  </m:r>
                </m:sub>
              </m:sSub>
            </m:sub>
          </m:sSub>
          <m:sSub>
            <m:sSubPr>
              <m:ctrlPr>
                <w:rPr>
                  <w:rFonts w:ascii="Cambria Math" w:hAnsi="Cambria Math"/>
                  <w:i/>
                </w:rPr>
              </m:ctrlPr>
            </m:sSubPr>
            <m:e>
              <m:r>
                <w:rPr>
                  <w:rFonts w:ascii="Cambria Math" w:hAnsi="Cambria Math"/>
                </w:rPr>
                <m:t>= T</m:t>
              </m:r>
            </m:e>
            <m:sub>
              <m:r>
                <w:rPr>
                  <w:rFonts w:ascii="Cambria Math" w:hAnsi="Cambria Math"/>
                </w:rPr>
                <m:t>CCA_water_supply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FCCFD1A" w14:textId="746DFEE9" w:rsidR="00C52A23" w:rsidRDefault="00C52A23" w:rsidP="00021AA7">
      <w:pPr>
        <w:rPr>
          <w:highlight w:val="yellow"/>
        </w:rPr>
      </w:pPr>
    </w:p>
    <w:p w14:paraId="0810B2B3" w14:textId="24DD2DA8" w:rsidR="00636C20" w:rsidRPr="008365BD" w:rsidRDefault="00636C20" w:rsidP="00636C20">
      <w:pPr>
        <w:rPr>
          <w:szCs w:val="22"/>
          <w:lang w:val="en-US"/>
        </w:rPr>
      </w:pPr>
      <w:r w:rsidRPr="008365BD">
        <w:t xml:space="preserve">The </w:t>
      </w:r>
      <w:r w:rsidR="00AE0DA9" w:rsidRPr="008365BD">
        <w:t xml:space="preserve">opening of the </w:t>
      </w:r>
      <w:r w:rsidRPr="008365BD">
        <w:t xml:space="preserve">valve, </w:t>
      </w:r>
      <w:r w:rsidR="008365BD" w:rsidRPr="008365BD">
        <w:t>controlling</w:t>
      </w:r>
      <w:r w:rsidRPr="008365BD">
        <w:t xml:space="preserve"> the flow rate for every floor level, is </w:t>
      </w:r>
      <w:r w:rsidR="008365BD" w:rsidRPr="008365BD">
        <w:t>determined</w:t>
      </w:r>
      <w:r w:rsidRPr="008365BD">
        <w:t xml:space="preserve"> by a PID </w:t>
      </w:r>
      <w:r w:rsidRPr="008365BD">
        <w:rPr>
          <w:szCs w:val="22"/>
          <w:lang w:val="en-US"/>
        </w:rPr>
        <w:t xml:space="preserve">[dead zone: </w:t>
      </w:r>
      <w:r w:rsidR="00956CB8" w:rsidRPr="008365BD">
        <w:rPr>
          <w:szCs w:val="22"/>
          <w:lang w:val="en-US"/>
        </w:rPr>
        <w:t xml:space="preserve">0.2 - </w:t>
      </w:r>
      <w:r w:rsidRPr="008365BD">
        <w:rPr>
          <w:szCs w:val="22"/>
          <w:lang w:val="en-US"/>
        </w:rPr>
        <w:t>P:1 – I: 30m00sec – D:0]</w:t>
      </w:r>
      <w:r w:rsidR="00AE0DA9" w:rsidRPr="008365BD">
        <w:rPr>
          <w:szCs w:val="22"/>
          <w:lang w:val="en-US"/>
        </w:rPr>
        <w:t>, with a minimum of 20%.</w:t>
      </w:r>
    </w:p>
    <w:p w14:paraId="61B89121" w14:textId="32AE76CE" w:rsidR="00956CB8" w:rsidRPr="008365BD" w:rsidRDefault="00636C20" w:rsidP="00021AA7">
      <w:r w:rsidRPr="008365BD">
        <w:t xml:space="preserve">This PID </w:t>
      </w:r>
      <w:r w:rsidR="00956CB8" w:rsidRPr="008365BD">
        <w:t xml:space="preserve">is based on </w:t>
      </w:r>
      <w:r w:rsidRPr="008365BD">
        <w:t>the difference</w:t>
      </w:r>
      <w:r w:rsidR="00956CB8" w:rsidRPr="008365BD">
        <w:t xml:space="preserve"> between calculated return temperature </w:t>
      </w:r>
      <w:r w:rsidR="00C52A23" w:rsidRPr="008365BD">
        <w:t>(</w:t>
      </w:r>
      <m:oMath>
        <m:sSub>
          <m:sSubPr>
            <m:ctrlPr>
              <w:rPr>
                <w:rFonts w:ascii="Cambria Math" w:hAnsi="Cambria Math"/>
                <w:i/>
              </w:rPr>
            </m:ctrlPr>
          </m:sSubPr>
          <m:e>
            <m:r>
              <w:rPr>
                <w:rFonts w:ascii="Cambria Math" w:hAnsi="Cambria Math"/>
              </w:rPr>
              <m:t>T</m:t>
            </m:r>
          </m:e>
          <m:sub>
            <m:r>
              <w:rPr>
                <w:rFonts w:ascii="Cambria Math" w:hAnsi="Cambria Math"/>
              </w:rPr>
              <m:t>setpoint, return,CCA,floorleve</m:t>
            </m:r>
            <m:sSub>
              <m:sSubPr>
                <m:ctrlPr>
                  <w:rPr>
                    <w:rFonts w:ascii="Cambria Math" w:hAnsi="Cambria Math"/>
                    <w:i/>
                  </w:rPr>
                </m:ctrlPr>
              </m:sSubPr>
              <m:e>
                <m:r>
                  <w:rPr>
                    <w:rFonts w:ascii="Cambria Math" w:hAnsi="Cambria Math"/>
                  </w:rPr>
                  <m:t>l</m:t>
                </m:r>
              </m:e>
              <m:sub>
                <m:r>
                  <w:rPr>
                    <w:rFonts w:ascii="Cambria Math" w:hAnsi="Cambria Math"/>
                  </w:rPr>
                  <m:t>x</m:t>
                </m:r>
              </m:sub>
            </m:sSub>
          </m:sub>
        </m:sSub>
      </m:oMath>
      <w:r w:rsidR="00C52A23" w:rsidRPr="008365BD">
        <w:t xml:space="preserve">) </w:t>
      </w:r>
      <w:r w:rsidR="00956CB8" w:rsidRPr="008365BD">
        <w:t>and the measured return temperature</w:t>
      </w:r>
      <w:r w:rsidR="00C52A23" w:rsidRPr="008365BD">
        <w:t xml:space="preserve"> (</w:t>
      </w:r>
      <m:oMath>
        <m:sSub>
          <m:sSubPr>
            <m:ctrlPr>
              <w:rPr>
                <w:rFonts w:ascii="Cambria Math" w:hAnsi="Cambria Math"/>
                <w:i/>
              </w:rPr>
            </m:ctrlPr>
          </m:sSubPr>
          <m:e>
            <m:r>
              <w:rPr>
                <w:rFonts w:ascii="Cambria Math" w:hAnsi="Cambria Math"/>
              </w:rPr>
              <m:t>T</m:t>
            </m:r>
          </m:e>
          <m:sub>
            <m:r>
              <w:rPr>
                <w:rFonts w:ascii="Cambria Math" w:hAnsi="Cambria Math"/>
              </w:rPr>
              <m:t>measured, return,CCA,floorleve</m:t>
            </m:r>
            <m:sSub>
              <m:sSubPr>
                <m:ctrlPr>
                  <w:rPr>
                    <w:rFonts w:ascii="Cambria Math" w:hAnsi="Cambria Math"/>
                    <w:i/>
                  </w:rPr>
                </m:ctrlPr>
              </m:sSubPr>
              <m:e>
                <m:r>
                  <w:rPr>
                    <w:rFonts w:ascii="Cambria Math" w:hAnsi="Cambria Math"/>
                  </w:rPr>
                  <m:t>l</m:t>
                </m:r>
              </m:e>
              <m:sub>
                <m:r>
                  <w:rPr>
                    <w:rFonts w:ascii="Cambria Math" w:hAnsi="Cambria Math"/>
                  </w:rPr>
                  <m:t>x</m:t>
                </m:r>
              </m:sub>
            </m:sSub>
          </m:sub>
        </m:sSub>
      </m:oMath>
      <w:r w:rsidR="00C52A23" w:rsidRPr="008365BD">
        <w:t>)</w:t>
      </w:r>
    </w:p>
    <w:p w14:paraId="4EE926FA" w14:textId="5E85CDDB" w:rsidR="00594AAE" w:rsidRDefault="00594AAE" w:rsidP="00D252A7">
      <w:pPr>
        <w:pStyle w:val="Heading3"/>
      </w:pPr>
      <w:bookmarkStart w:id="10" w:name="_Toc492982461"/>
      <w:r>
        <w:lastRenderedPageBreak/>
        <w:t xml:space="preserve">In </w:t>
      </w:r>
      <w:r w:rsidR="00171EF4">
        <w:t>C</w:t>
      </w:r>
      <w:r>
        <w:t>ooling Mode</w:t>
      </w:r>
      <w:bookmarkEnd w:id="10"/>
    </w:p>
    <w:p w14:paraId="7FD0D177" w14:textId="45C52554" w:rsidR="003C5654" w:rsidRPr="00C302A8" w:rsidRDefault="003C5654" w:rsidP="003C5654">
      <w:pPr>
        <w:spacing w:after="60"/>
        <w:rPr>
          <w:szCs w:val="22"/>
          <w:lang w:val="en-US"/>
        </w:rPr>
      </w:pPr>
      <w:r w:rsidRPr="00C302A8">
        <w:rPr>
          <w:szCs w:val="22"/>
          <w:lang w:val="en-US"/>
        </w:rPr>
        <w:t>When the Climate Mode is C</w:t>
      </w:r>
      <w:r w:rsidR="00171EF4">
        <w:rPr>
          <w:szCs w:val="22"/>
          <w:lang w:val="en-US"/>
        </w:rPr>
        <w:t>ooling</w:t>
      </w:r>
      <w:r w:rsidRPr="00C302A8">
        <w:rPr>
          <w:szCs w:val="22"/>
          <w:lang w:val="en-US"/>
        </w:rPr>
        <w:t>,</w:t>
      </w:r>
      <w:r w:rsidRPr="00C302A8" w:rsidDel="002173EC">
        <w:rPr>
          <w:szCs w:val="22"/>
          <w:lang w:val="en-US"/>
        </w:rPr>
        <w:t xml:space="preserve"> </w:t>
      </w:r>
      <w:r w:rsidRPr="00C302A8">
        <w:rPr>
          <w:szCs w:val="22"/>
          <w:lang w:val="en-US"/>
        </w:rPr>
        <w:t xml:space="preserve">cooling through CCA is active </w:t>
      </w:r>
      <w:r w:rsidR="001D11E0">
        <w:rPr>
          <w:szCs w:val="22"/>
          <w:lang w:val="en-US"/>
        </w:rPr>
        <w:t>when</w:t>
      </w:r>
      <w:r w:rsidR="005D7B98">
        <w:rPr>
          <w:szCs w:val="22"/>
          <w:lang w:val="en-US"/>
        </w:rPr>
        <w:t xml:space="preserve"> 2 conditions are met</w:t>
      </w:r>
      <w:r w:rsidRPr="00C302A8">
        <w:rPr>
          <w:szCs w:val="22"/>
          <w:lang w:val="en-US"/>
        </w:rPr>
        <w:t>:</w:t>
      </w:r>
    </w:p>
    <w:p w14:paraId="54428BA8" w14:textId="51E96353" w:rsidR="005D7B98" w:rsidRDefault="005D7B98" w:rsidP="005D7B98">
      <w:pPr>
        <w:tabs>
          <w:tab w:val="left" w:pos="180"/>
          <w:tab w:val="left" w:pos="2970"/>
        </w:tabs>
        <w:spacing w:after="0"/>
        <w:contextualSpacing/>
        <w:rPr>
          <w:szCs w:val="22"/>
          <w:lang w:val="en-US"/>
        </w:rPr>
      </w:pPr>
      <w:r>
        <w:rPr>
          <w:rFonts w:cs="Arial"/>
          <w:i/>
          <w:szCs w:val="22"/>
          <w:lang w:val="en-US"/>
        </w:rPr>
        <w:tab/>
      </w:r>
      <w:proofErr w:type="spellStart"/>
      <w:r w:rsidR="003C5654" w:rsidRPr="005D7B98">
        <w:rPr>
          <w:rFonts w:cs="Arial"/>
          <w:i/>
          <w:szCs w:val="22"/>
          <w:lang w:val="en-US"/>
        </w:rPr>
        <w:t>T</w:t>
      </w:r>
      <w:r w:rsidR="003C5654" w:rsidRPr="005D7B98">
        <w:rPr>
          <w:rFonts w:cs="Arial"/>
          <w:i/>
          <w:szCs w:val="22"/>
          <w:vertAlign w:val="subscript"/>
          <w:lang w:val="en-US"/>
        </w:rPr>
        <w:t>outdoor</w:t>
      </w:r>
      <w:r w:rsidR="002368D2" w:rsidRPr="005D7B98">
        <w:rPr>
          <w:rFonts w:cs="Arial"/>
          <w:i/>
          <w:szCs w:val="22"/>
          <w:vertAlign w:val="subscript"/>
          <w:lang w:val="en-US"/>
        </w:rPr>
        <w:t>_</w:t>
      </w:r>
      <w:r w:rsidR="003C5654" w:rsidRPr="005D7B98">
        <w:rPr>
          <w:rFonts w:cs="Arial"/>
          <w:i/>
          <w:szCs w:val="22"/>
          <w:vertAlign w:val="subscript"/>
          <w:lang w:val="en-US"/>
        </w:rPr>
        <w:t>average</w:t>
      </w:r>
      <w:proofErr w:type="spellEnd"/>
      <w:r w:rsidR="003C5654" w:rsidRPr="005D7B98">
        <w:rPr>
          <w:rFonts w:cs="Arial"/>
          <w:i/>
          <w:szCs w:val="22"/>
          <w:lang w:val="en-US"/>
        </w:rPr>
        <w:t xml:space="preserve">  </w:t>
      </w:r>
      <w:r>
        <w:rPr>
          <w:i/>
          <w:szCs w:val="22"/>
          <w:lang w:val="en-US"/>
        </w:rPr>
        <w:t>&gt; 16,5°C</w:t>
      </w:r>
      <w:r>
        <w:rPr>
          <w:i/>
          <w:szCs w:val="22"/>
          <w:lang w:val="en-US"/>
        </w:rPr>
        <w:tab/>
      </w:r>
      <w:r w:rsidR="003C5654" w:rsidRPr="005D7B98">
        <w:rPr>
          <w:szCs w:val="22"/>
          <w:lang w:val="en-US"/>
        </w:rPr>
        <w:t xml:space="preserve">(while </w:t>
      </w:r>
      <w:r w:rsidR="001D11E0">
        <w:rPr>
          <w:szCs w:val="22"/>
          <w:lang w:val="en-US"/>
        </w:rPr>
        <w:t xml:space="preserve">this is </w:t>
      </w:r>
      <w:r w:rsidR="003C5654" w:rsidRPr="005D7B98">
        <w:rPr>
          <w:szCs w:val="22"/>
          <w:lang w:val="en-US"/>
        </w:rPr>
        <w:t xml:space="preserve">TRUE, </w:t>
      </w:r>
      <w:r w:rsidR="001D11E0">
        <w:rPr>
          <w:szCs w:val="22"/>
          <w:lang w:val="en-US"/>
        </w:rPr>
        <w:t>CCA becomes inactive</w:t>
      </w:r>
      <w:r w:rsidR="003C5654" w:rsidRPr="005D7B98">
        <w:rPr>
          <w:szCs w:val="22"/>
          <w:lang w:val="en-US"/>
        </w:rPr>
        <w:t xml:space="preserve"> when: </w:t>
      </w:r>
      <w:proofErr w:type="spellStart"/>
      <w:r w:rsidR="003C5654" w:rsidRPr="005D7B98">
        <w:rPr>
          <w:i/>
          <w:szCs w:val="22"/>
          <w:lang w:val="en-US"/>
        </w:rPr>
        <w:t>T</w:t>
      </w:r>
      <w:r w:rsidR="003C5654" w:rsidRPr="005D7B98">
        <w:rPr>
          <w:i/>
          <w:szCs w:val="22"/>
          <w:vertAlign w:val="subscript"/>
          <w:lang w:val="en-US"/>
        </w:rPr>
        <w:t>outdoor</w:t>
      </w:r>
      <w:proofErr w:type="spellEnd"/>
      <w:r w:rsidR="003C5654" w:rsidRPr="005D7B98">
        <w:rPr>
          <w:i/>
          <w:szCs w:val="22"/>
          <w:lang w:val="en-US"/>
        </w:rPr>
        <w:t xml:space="preserve"> ≤ 15.5°C </w:t>
      </w:r>
      <w:r w:rsidR="003C5654" w:rsidRPr="005D7B98">
        <w:rPr>
          <w:szCs w:val="22"/>
          <w:lang w:val="en-US"/>
        </w:rPr>
        <w:t>)</w:t>
      </w:r>
    </w:p>
    <w:p w14:paraId="7B5E4305" w14:textId="68361AF0" w:rsidR="003C5654" w:rsidRPr="005D7B98" w:rsidRDefault="005D7B98" w:rsidP="005D7B98">
      <w:pPr>
        <w:tabs>
          <w:tab w:val="left" w:pos="180"/>
          <w:tab w:val="left" w:pos="2970"/>
        </w:tabs>
        <w:spacing w:after="0"/>
        <w:contextualSpacing/>
        <w:rPr>
          <w:szCs w:val="22"/>
          <w:lang w:val="en-US"/>
        </w:rPr>
      </w:pPr>
      <w:r>
        <w:rPr>
          <w:szCs w:val="22"/>
          <w:lang w:val="en-US"/>
        </w:rPr>
        <w:tab/>
      </w:r>
      <w:proofErr w:type="spellStart"/>
      <w:r w:rsidR="003C5654" w:rsidRPr="005D7B98">
        <w:rPr>
          <w:i/>
          <w:szCs w:val="22"/>
          <w:lang w:val="en-US"/>
        </w:rPr>
        <w:t>T</w:t>
      </w:r>
      <w:r w:rsidR="003C5654" w:rsidRPr="005D7B98">
        <w:rPr>
          <w:i/>
          <w:szCs w:val="22"/>
          <w:vertAlign w:val="subscript"/>
          <w:lang w:val="en-US"/>
        </w:rPr>
        <w:t>indoor_average</w:t>
      </w:r>
      <w:proofErr w:type="spellEnd"/>
      <w:r w:rsidR="003C5654" w:rsidRPr="005D7B98">
        <w:rPr>
          <w:i/>
          <w:szCs w:val="22"/>
          <w:lang w:val="en-US"/>
        </w:rPr>
        <w:t xml:space="preserve"> &gt; 24°C</w:t>
      </w:r>
      <w:r w:rsidR="00171EF4" w:rsidRPr="005D7B98">
        <w:rPr>
          <w:szCs w:val="22"/>
          <w:lang w:val="en-US"/>
        </w:rPr>
        <w:tab/>
      </w:r>
      <w:r w:rsidR="003C5654" w:rsidRPr="005D7B98">
        <w:rPr>
          <w:szCs w:val="22"/>
          <w:lang w:val="en-US"/>
        </w:rPr>
        <w:t xml:space="preserve">(while </w:t>
      </w:r>
      <w:r w:rsidR="001D11E0">
        <w:rPr>
          <w:szCs w:val="22"/>
          <w:lang w:val="en-US"/>
        </w:rPr>
        <w:t xml:space="preserve">this is </w:t>
      </w:r>
      <w:r w:rsidR="003C5654" w:rsidRPr="005D7B98">
        <w:rPr>
          <w:szCs w:val="22"/>
          <w:lang w:val="en-US"/>
        </w:rPr>
        <w:t>TRUE</w:t>
      </w:r>
      <w:r w:rsidR="001D11E0" w:rsidRPr="005D7B98">
        <w:rPr>
          <w:szCs w:val="22"/>
          <w:lang w:val="en-US"/>
        </w:rPr>
        <w:t xml:space="preserve">, </w:t>
      </w:r>
      <w:r w:rsidR="001D11E0">
        <w:rPr>
          <w:szCs w:val="22"/>
          <w:lang w:val="en-US"/>
        </w:rPr>
        <w:t>CCA becomes inactive</w:t>
      </w:r>
      <w:r w:rsidR="001D11E0" w:rsidRPr="005D7B98">
        <w:rPr>
          <w:szCs w:val="22"/>
          <w:lang w:val="en-US"/>
        </w:rPr>
        <w:t xml:space="preserve"> </w:t>
      </w:r>
      <w:r w:rsidR="003C5654" w:rsidRPr="005D7B98">
        <w:rPr>
          <w:szCs w:val="22"/>
          <w:lang w:val="en-US"/>
        </w:rPr>
        <w:t xml:space="preserve">when: </w:t>
      </w:r>
      <w:proofErr w:type="spellStart"/>
      <w:r w:rsidR="003C5654" w:rsidRPr="005D7B98">
        <w:rPr>
          <w:i/>
          <w:szCs w:val="22"/>
          <w:lang w:val="en-US"/>
        </w:rPr>
        <w:t>T</w:t>
      </w:r>
      <w:r w:rsidR="003C5654" w:rsidRPr="005D7B98">
        <w:rPr>
          <w:i/>
          <w:szCs w:val="22"/>
          <w:vertAlign w:val="subscript"/>
          <w:lang w:val="en-US"/>
        </w:rPr>
        <w:t>indoor_average</w:t>
      </w:r>
      <w:proofErr w:type="spellEnd"/>
      <w:r w:rsidR="003C5654" w:rsidRPr="005D7B98">
        <w:rPr>
          <w:i/>
          <w:szCs w:val="22"/>
          <w:vertAlign w:val="subscript"/>
          <w:lang w:val="en-US"/>
        </w:rPr>
        <w:t xml:space="preserve">  </w:t>
      </w:r>
      <w:r w:rsidR="003C5654" w:rsidRPr="005D7B98">
        <w:rPr>
          <w:i/>
          <w:szCs w:val="22"/>
          <w:lang w:val="en-US"/>
        </w:rPr>
        <w:t xml:space="preserve">≤ 22°C </w:t>
      </w:r>
      <w:r w:rsidR="003C5654" w:rsidRPr="005D7B98">
        <w:rPr>
          <w:szCs w:val="22"/>
          <w:lang w:val="en-US"/>
        </w:rPr>
        <w:t>)</w:t>
      </w:r>
    </w:p>
    <w:p w14:paraId="12A0016E" w14:textId="60CB87FA" w:rsidR="003C5654" w:rsidRDefault="003C5654" w:rsidP="00520016">
      <w:pPr>
        <w:spacing w:after="0"/>
        <w:rPr>
          <w:lang w:val="en-US"/>
        </w:rPr>
      </w:pPr>
    </w:p>
    <w:p w14:paraId="7CBAF3F2" w14:textId="77777777" w:rsidR="00C85A71" w:rsidRPr="00F2590A" w:rsidRDefault="00C85A71" w:rsidP="00C85A71">
      <w:r w:rsidRPr="00F2590A">
        <w:rPr>
          <w:u w:val="single"/>
        </w:rPr>
        <w:t>Principle</w:t>
      </w:r>
      <w:r w:rsidRPr="00F2590A">
        <w:t>:</w:t>
      </w:r>
    </w:p>
    <w:p w14:paraId="2B2D8A4B" w14:textId="1B49F5EA" w:rsidR="00C85A71" w:rsidRPr="006F34A8" w:rsidRDefault="00F25846" w:rsidP="00104145">
      <w:pPr>
        <w:spacing w:after="0"/>
        <w:rPr>
          <w:szCs w:val="22"/>
        </w:rPr>
      </w:pPr>
      <w:r w:rsidRPr="00F2590A">
        <w:t xml:space="preserve">Cold </w:t>
      </w:r>
      <w:r w:rsidR="00C85A71" w:rsidRPr="00F2590A">
        <w:t xml:space="preserve">water delivered by heat exchanger </w:t>
      </w:r>
      <w:r w:rsidRPr="00F2590A">
        <w:t xml:space="preserve">for passive </w:t>
      </w:r>
      <w:r w:rsidR="00C85A71" w:rsidRPr="00F2590A">
        <w:t>cooling [E004</w:t>
      </w:r>
      <w:r w:rsidRPr="00F2590A">
        <w:t xml:space="preserve">]. </w:t>
      </w:r>
    </w:p>
    <w:p w14:paraId="5F7C3537" w14:textId="77777777" w:rsidR="00C85A71" w:rsidRPr="00B60F61" w:rsidRDefault="00C85A71" w:rsidP="00520016">
      <w:pPr>
        <w:spacing w:after="0"/>
        <w:rPr>
          <w:sz w:val="16"/>
          <w:szCs w:val="16"/>
        </w:rPr>
      </w:pPr>
    </w:p>
    <w:p w14:paraId="2D4ACF68" w14:textId="3F69489B" w:rsidR="00262C78" w:rsidRPr="00F2590A" w:rsidRDefault="00262C78" w:rsidP="004506BA">
      <w:pPr>
        <w:pStyle w:val="Heading4"/>
      </w:pPr>
      <w:bookmarkStart w:id="11" w:name="_Toc492982462"/>
      <w:r w:rsidRPr="00F2590A">
        <w:t xml:space="preserve">Installation </w:t>
      </w:r>
      <w:r w:rsidR="005A05FA" w:rsidRPr="00F2590A">
        <w:t>C</w:t>
      </w:r>
      <w:r w:rsidRPr="00F2590A">
        <w:t>ontrol</w:t>
      </w:r>
      <w:bookmarkEnd w:id="11"/>
    </w:p>
    <w:p w14:paraId="5ED48E0A" w14:textId="251FB2FA" w:rsidR="00C85A71" w:rsidRPr="00F2590A" w:rsidRDefault="00004C46" w:rsidP="00483B84">
      <w:pPr>
        <w:rPr>
          <w:szCs w:val="22"/>
          <w:lang w:val="en-US"/>
        </w:rPr>
      </w:pPr>
      <w:r>
        <w:rPr>
          <w:szCs w:val="22"/>
          <w:lang w:val="en-US"/>
        </w:rPr>
        <w:t>In terms of the installation</w:t>
      </w:r>
      <w:r w:rsidR="00C85A71" w:rsidRPr="00F2590A">
        <w:rPr>
          <w:szCs w:val="22"/>
          <w:lang w:val="en-US"/>
        </w:rPr>
        <w:t xml:space="preserve"> control, this has the following consequences:</w:t>
      </w:r>
    </w:p>
    <w:p w14:paraId="5AF54B3E" w14:textId="77777777" w:rsidR="00483B84" w:rsidRPr="00F2590A" w:rsidRDefault="00483B84" w:rsidP="00EC1B21">
      <w:pPr>
        <w:pStyle w:val="ListParagraph"/>
        <w:numPr>
          <w:ilvl w:val="0"/>
          <w:numId w:val="5"/>
        </w:numPr>
        <w:spacing w:after="0"/>
        <w:contextualSpacing/>
        <w:rPr>
          <w:rFonts w:cs="Arial"/>
          <w:szCs w:val="22"/>
        </w:rPr>
      </w:pPr>
      <w:r w:rsidRPr="00F2590A">
        <w:rPr>
          <w:szCs w:val="22"/>
        </w:rPr>
        <w:t>The two-way valves on the heating circuit of loop 3-CCA are closed (V.3 and V.4).</w:t>
      </w:r>
    </w:p>
    <w:p w14:paraId="0F54804A" w14:textId="44743D45" w:rsidR="00483B84" w:rsidRPr="00A4792A" w:rsidRDefault="00483B84" w:rsidP="00EC1B21">
      <w:pPr>
        <w:pStyle w:val="ListParagraph"/>
        <w:numPr>
          <w:ilvl w:val="0"/>
          <w:numId w:val="5"/>
        </w:numPr>
        <w:spacing w:after="0"/>
        <w:contextualSpacing/>
        <w:rPr>
          <w:rFonts w:cs="Arial"/>
          <w:szCs w:val="22"/>
        </w:rPr>
      </w:pPr>
      <w:r w:rsidRPr="00F2590A">
        <w:rPr>
          <w:szCs w:val="22"/>
        </w:rPr>
        <w:t xml:space="preserve">The two-way valves on the cooling circuit of loop 3-CCA are </w:t>
      </w:r>
      <w:r w:rsidR="003C5654" w:rsidRPr="00F2590A">
        <w:rPr>
          <w:szCs w:val="22"/>
        </w:rPr>
        <w:t>open</w:t>
      </w:r>
      <w:r w:rsidRPr="00F2590A">
        <w:rPr>
          <w:szCs w:val="22"/>
        </w:rPr>
        <w:t xml:space="preserve"> (V.5 and V.6).</w:t>
      </w:r>
    </w:p>
    <w:p w14:paraId="439EDB5C" w14:textId="77777777" w:rsidR="00A4792A" w:rsidRPr="00A4792A" w:rsidRDefault="00A4792A" w:rsidP="00A4792A">
      <w:pPr>
        <w:pStyle w:val="ListParagraph"/>
        <w:numPr>
          <w:ilvl w:val="0"/>
          <w:numId w:val="5"/>
        </w:numPr>
        <w:spacing w:after="0"/>
        <w:contextualSpacing/>
        <w:rPr>
          <w:rFonts w:cs="Arial"/>
          <w:szCs w:val="22"/>
        </w:rPr>
      </w:pPr>
      <w:r>
        <w:rPr>
          <w:szCs w:val="22"/>
        </w:rPr>
        <w:t>The CCA three-way valve (Kr3) is constantly 100% open.</w:t>
      </w:r>
    </w:p>
    <w:p w14:paraId="715B0677" w14:textId="77777777" w:rsidR="00A4792A" w:rsidRPr="00A4792A" w:rsidRDefault="00C85A71" w:rsidP="00A4792A">
      <w:pPr>
        <w:pStyle w:val="ListParagraph"/>
        <w:numPr>
          <w:ilvl w:val="0"/>
          <w:numId w:val="5"/>
        </w:numPr>
        <w:spacing w:after="0"/>
        <w:contextualSpacing/>
        <w:rPr>
          <w:rFonts w:cs="Arial"/>
          <w:szCs w:val="22"/>
        </w:rPr>
      </w:pPr>
      <w:r w:rsidRPr="00A4792A">
        <w:rPr>
          <w:szCs w:val="22"/>
          <w:lang w:val="en-US"/>
        </w:rPr>
        <w:t xml:space="preserve">Pump P05 of the heat exchanger </w:t>
      </w:r>
      <w:r w:rsidR="00E62B6A" w:rsidRPr="00A4792A">
        <w:rPr>
          <w:szCs w:val="22"/>
          <w:lang w:val="en-US"/>
        </w:rPr>
        <w:t>(</w:t>
      </w:r>
      <w:r w:rsidRPr="00A4792A">
        <w:rPr>
          <w:szCs w:val="22"/>
          <w:lang w:val="en-US"/>
        </w:rPr>
        <w:t>for passive cooling</w:t>
      </w:r>
      <w:r w:rsidR="00E62B6A" w:rsidRPr="00A4792A">
        <w:rPr>
          <w:szCs w:val="22"/>
          <w:lang w:val="en-US"/>
        </w:rPr>
        <w:t>)</w:t>
      </w:r>
      <w:r w:rsidRPr="00A4792A">
        <w:rPr>
          <w:szCs w:val="22"/>
          <w:lang w:val="en-US"/>
        </w:rPr>
        <w:t xml:space="preserve"> operates </w:t>
      </w:r>
      <w:r w:rsidR="00A4792A" w:rsidRPr="00A4792A">
        <w:rPr>
          <w:szCs w:val="22"/>
          <w:lang w:val="en-US"/>
        </w:rPr>
        <w:t xml:space="preserve">under PID control, </w:t>
      </w:r>
      <w:r w:rsidR="00A807A0" w:rsidRPr="00A4792A">
        <w:rPr>
          <w:szCs w:val="22"/>
          <w:lang w:val="en-US"/>
        </w:rPr>
        <w:t xml:space="preserve">dependent on the water supply temperature (see </w:t>
      </w:r>
      <w:r w:rsidR="005A05FA" w:rsidRPr="00A4792A">
        <w:rPr>
          <w:szCs w:val="22"/>
          <w:lang w:val="en-US"/>
        </w:rPr>
        <w:t xml:space="preserve">the </w:t>
      </w:r>
      <w:r w:rsidR="00A807A0" w:rsidRPr="00A4792A">
        <w:rPr>
          <w:szCs w:val="22"/>
          <w:lang w:val="en-US"/>
        </w:rPr>
        <w:t xml:space="preserve">chapter </w:t>
      </w:r>
      <w:r w:rsidR="005A05FA" w:rsidRPr="00A4792A">
        <w:rPr>
          <w:szCs w:val="22"/>
          <w:lang w:val="en-US"/>
        </w:rPr>
        <w:t xml:space="preserve">on </w:t>
      </w:r>
      <w:r w:rsidR="00A807A0" w:rsidRPr="00A4792A">
        <w:rPr>
          <w:szCs w:val="22"/>
          <w:lang w:val="en-US"/>
        </w:rPr>
        <w:t>pumps)</w:t>
      </w:r>
      <w:r w:rsidRPr="00A4792A">
        <w:rPr>
          <w:szCs w:val="22"/>
          <w:lang w:val="en-US"/>
        </w:rPr>
        <w:t>.</w:t>
      </w:r>
      <w:r w:rsidR="00A4792A" w:rsidRPr="00A4792A">
        <w:rPr>
          <w:szCs w:val="22"/>
          <w:lang w:val="en-US"/>
        </w:rPr>
        <w:t xml:space="preserve"> </w:t>
      </w:r>
    </w:p>
    <w:p w14:paraId="0D6F0EB6" w14:textId="06471E1E" w:rsidR="00A4792A" w:rsidRPr="00A4792A" w:rsidRDefault="00A4792A" w:rsidP="00A4792A">
      <w:pPr>
        <w:pStyle w:val="ListParagraph"/>
        <w:numPr>
          <w:ilvl w:val="0"/>
          <w:numId w:val="5"/>
        </w:numPr>
        <w:spacing w:after="0"/>
        <w:contextualSpacing/>
        <w:rPr>
          <w:rFonts w:cs="Arial"/>
          <w:szCs w:val="22"/>
        </w:rPr>
      </w:pPr>
      <w:r w:rsidRPr="00A4792A">
        <w:rPr>
          <w:szCs w:val="22"/>
          <w:lang w:val="en-US"/>
        </w:rPr>
        <w:t xml:space="preserve">CCA Floor 2-way valves modulate under PID control described below. </w:t>
      </w:r>
    </w:p>
    <w:p w14:paraId="218E8F87" w14:textId="5A6043F1" w:rsidR="00C85A71" w:rsidRDefault="00C85A71" w:rsidP="00C85A71">
      <w:pPr>
        <w:rPr>
          <w:lang w:val="en-US"/>
        </w:rPr>
      </w:pPr>
    </w:p>
    <w:p w14:paraId="02E73E36" w14:textId="3BCD0B3C" w:rsidR="00262C78" w:rsidRDefault="00087175" w:rsidP="004506BA">
      <w:pPr>
        <w:pStyle w:val="Heading4"/>
      </w:pPr>
      <w:bookmarkStart w:id="12" w:name="_Toc492982463"/>
      <w:r>
        <w:t xml:space="preserve">Supply </w:t>
      </w:r>
      <w:r w:rsidR="00262C78">
        <w:t xml:space="preserve">Water </w:t>
      </w:r>
      <w:r w:rsidR="005A05FA">
        <w:t>T</w:t>
      </w:r>
      <w:r w:rsidR="00262C78">
        <w:t>emperature</w:t>
      </w:r>
      <w:bookmarkEnd w:id="12"/>
    </w:p>
    <w:p w14:paraId="7524EBEE" w14:textId="77777777" w:rsidR="00C85A71" w:rsidRPr="00C302A8" w:rsidRDefault="00C85A71" w:rsidP="00C85A71">
      <w:pPr>
        <w:rPr>
          <w:szCs w:val="22"/>
          <w:lang w:val="en-US"/>
        </w:rPr>
      </w:pPr>
      <w:r w:rsidRPr="00C302A8">
        <w:rPr>
          <w:szCs w:val="22"/>
          <w:lang w:val="en-US"/>
        </w:rPr>
        <w:t>The water temperature for the concrete core activation in cooling regime is determined according to the following heating line:</w:t>
      </w:r>
    </w:p>
    <w:tbl>
      <w:tblPr>
        <w:tblW w:w="4045" w:type="dxa"/>
        <w:jc w:val="center"/>
        <w:tblLayout w:type="fixed"/>
        <w:tblCellMar>
          <w:left w:w="70" w:type="dxa"/>
          <w:right w:w="70" w:type="dxa"/>
        </w:tblCellMar>
        <w:tblLook w:val="04A0" w:firstRow="1" w:lastRow="0" w:firstColumn="1" w:lastColumn="0" w:noHBand="0" w:noVBand="1"/>
      </w:tblPr>
      <w:tblGrid>
        <w:gridCol w:w="2059"/>
        <w:gridCol w:w="1986"/>
      </w:tblGrid>
      <w:tr w:rsidR="00C85A71" w:rsidRPr="00C20CF9" w14:paraId="45BF4E2D" w14:textId="77777777" w:rsidTr="00297CC8">
        <w:trPr>
          <w:trHeight w:val="300"/>
          <w:jc w:val="center"/>
        </w:trPr>
        <w:tc>
          <w:tcPr>
            <w:tcW w:w="4045"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247C0B04" w14:textId="77777777" w:rsidR="00C85A71" w:rsidRPr="00C302A8" w:rsidRDefault="00C85A71" w:rsidP="00297CC8">
            <w:pPr>
              <w:spacing w:after="40"/>
              <w:jc w:val="center"/>
              <w:rPr>
                <w:szCs w:val="22"/>
                <w:lang w:val="en-US" w:eastAsia="nl-BE"/>
              </w:rPr>
            </w:pPr>
            <w:r w:rsidRPr="00831551">
              <w:rPr>
                <w:i/>
                <w:sz w:val="18"/>
                <w:szCs w:val="18"/>
                <w:lang w:val="en-US" w:eastAsia="nl-BE"/>
              </w:rPr>
              <w:t>(</w:t>
            </w:r>
            <w:proofErr w:type="spellStart"/>
            <w:r w:rsidRPr="00831551">
              <w:rPr>
                <w:i/>
                <w:sz w:val="18"/>
                <w:szCs w:val="18"/>
                <w:lang w:val="en-US" w:eastAsia="nl-BE"/>
              </w:rPr>
              <w:t>Koeling</w:t>
            </w:r>
            <w:proofErr w:type="spellEnd"/>
            <w:r w:rsidRPr="00831551">
              <w:rPr>
                <w:i/>
                <w:sz w:val="18"/>
                <w:szCs w:val="18"/>
                <w:lang w:val="en-US" w:eastAsia="nl-BE"/>
              </w:rPr>
              <w:t xml:space="preserve"> </w:t>
            </w:r>
            <w:proofErr w:type="spellStart"/>
            <w:r w:rsidRPr="00831551">
              <w:rPr>
                <w:i/>
                <w:sz w:val="18"/>
                <w:szCs w:val="18"/>
                <w:lang w:val="en-US" w:eastAsia="nl-BE"/>
              </w:rPr>
              <w:t>aanvoertemperatuur</w:t>
            </w:r>
            <w:proofErr w:type="spellEnd"/>
            <w:r w:rsidRPr="00831551">
              <w:rPr>
                <w:i/>
                <w:sz w:val="18"/>
                <w:szCs w:val="18"/>
                <w:lang w:val="en-US" w:eastAsia="nl-BE"/>
              </w:rPr>
              <w:t>)</w:t>
            </w:r>
            <w:r>
              <w:rPr>
                <w:szCs w:val="22"/>
                <w:lang w:val="en-US" w:eastAsia="nl-BE"/>
              </w:rPr>
              <w:br/>
            </w:r>
            <w:r w:rsidRPr="00231087">
              <w:rPr>
                <w:b/>
                <w:szCs w:val="22"/>
                <w:lang w:val="en-US" w:eastAsia="nl-BE"/>
              </w:rPr>
              <w:t>Cooling</w:t>
            </w:r>
          </w:p>
        </w:tc>
      </w:tr>
      <w:tr w:rsidR="00C85A71" w:rsidRPr="00C20CF9" w14:paraId="46570D55" w14:textId="77777777" w:rsidTr="00297CC8">
        <w:trPr>
          <w:trHeight w:val="300"/>
          <w:jc w:val="center"/>
        </w:trPr>
        <w:tc>
          <w:tcPr>
            <w:tcW w:w="2059" w:type="dxa"/>
            <w:tcBorders>
              <w:top w:val="single" w:sz="4" w:space="0" w:color="auto"/>
              <w:left w:val="single" w:sz="4" w:space="0" w:color="auto"/>
              <w:bottom w:val="nil"/>
              <w:right w:val="single" w:sz="4" w:space="0" w:color="auto"/>
            </w:tcBorders>
            <w:shd w:val="clear" w:color="auto" w:fill="auto"/>
            <w:noWrap/>
            <w:vAlign w:val="center"/>
            <w:hideMark/>
          </w:tcPr>
          <w:p w14:paraId="5726F740" w14:textId="48361A4F" w:rsidR="00C85A71" w:rsidRPr="00C302A8" w:rsidRDefault="00500F13" w:rsidP="00262C78">
            <w:pPr>
              <w:spacing w:after="0"/>
              <w:jc w:val="center"/>
              <w:rPr>
                <w:szCs w:val="22"/>
                <w:lang w:val="en-US" w:eastAsia="nl-BE"/>
              </w:rPr>
            </w:pPr>
            <w:proofErr w:type="spellStart"/>
            <w:r w:rsidRPr="003C11A6">
              <w:rPr>
                <w:i/>
                <w:szCs w:val="22"/>
                <w:lang w:val="en-US"/>
              </w:rPr>
              <w:t>T</w:t>
            </w:r>
            <w:r w:rsidRPr="003C11A6">
              <w:rPr>
                <w:i/>
                <w:szCs w:val="22"/>
                <w:vertAlign w:val="subscript"/>
                <w:lang w:val="en-US"/>
              </w:rPr>
              <w:t>outdoor</w:t>
            </w:r>
            <w:r>
              <w:rPr>
                <w:i/>
                <w:szCs w:val="22"/>
                <w:vertAlign w:val="subscript"/>
                <w:lang w:val="en-US"/>
              </w:rPr>
              <w:t>_</w:t>
            </w:r>
            <w:r w:rsidRPr="003C11A6">
              <w:rPr>
                <w:i/>
                <w:szCs w:val="22"/>
                <w:vertAlign w:val="subscript"/>
                <w:lang w:val="en-US"/>
              </w:rPr>
              <w:t>average</w:t>
            </w:r>
            <w:proofErr w:type="spellEnd"/>
          </w:p>
        </w:tc>
        <w:tc>
          <w:tcPr>
            <w:tcW w:w="1986" w:type="dxa"/>
            <w:tcBorders>
              <w:top w:val="single" w:sz="4" w:space="0" w:color="auto"/>
              <w:left w:val="nil"/>
              <w:bottom w:val="nil"/>
              <w:right w:val="single" w:sz="4" w:space="0" w:color="auto"/>
            </w:tcBorders>
            <w:shd w:val="clear" w:color="auto" w:fill="auto"/>
            <w:noWrap/>
            <w:vAlign w:val="center"/>
            <w:hideMark/>
          </w:tcPr>
          <w:p w14:paraId="0CE84977" w14:textId="34E03773" w:rsidR="00C85A71" w:rsidRPr="007E6709" w:rsidRDefault="00C85A71" w:rsidP="00D55FD7">
            <w:pPr>
              <w:spacing w:after="0"/>
              <w:jc w:val="center"/>
              <w:rPr>
                <w:szCs w:val="22"/>
                <w:vertAlign w:val="subscript"/>
                <w:lang w:val="en-US" w:eastAsia="nl-BE"/>
              </w:rPr>
            </w:pPr>
            <w:proofErr w:type="spellStart"/>
            <w:r w:rsidRPr="007E6709">
              <w:rPr>
                <w:kern w:val="0"/>
                <w:lang w:val="en-US"/>
              </w:rPr>
              <w:t>T</w:t>
            </w:r>
            <w:r>
              <w:rPr>
                <w:kern w:val="0"/>
                <w:vertAlign w:val="subscript"/>
                <w:lang w:val="en-US"/>
              </w:rPr>
              <w:t>CCA_water_s</w:t>
            </w:r>
            <w:r w:rsidRPr="007E6709">
              <w:rPr>
                <w:kern w:val="0"/>
                <w:vertAlign w:val="subscript"/>
                <w:lang w:val="en-US"/>
              </w:rPr>
              <w:t>upply</w:t>
            </w:r>
            <w:r w:rsidR="00D55FD7">
              <w:rPr>
                <w:kern w:val="0"/>
                <w:vertAlign w:val="subscript"/>
                <w:lang w:val="en-US"/>
              </w:rPr>
              <w:t>_</w:t>
            </w:r>
            <w:r w:rsidR="00A32A11">
              <w:rPr>
                <w:kern w:val="0"/>
                <w:vertAlign w:val="subscript"/>
                <w:lang w:val="en-US"/>
              </w:rPr>
              <w:t>curve</w:t>
            </w:r>
            <w:proofErr w:type="spellEnd"/>
            <w:r w:rsidR="00054DC6">
              <w:rPr>
                <w:kern w:val="0"/>
                <w:vertAlign w:val="subscript"/>
                <w:lang w:val="en-US"/>
              </w:rPr>
              <w:t xml:space="preserve"> </w:t>
            </w:r>
            <w:r w:rsidRPr="007E6709">
              <w:rPr>
                <w:kern w:val="0"/>
                <w:vertAlign w:val="subscript"/>
                <w:lang w:val="en-US"/>
              </w:rPr>
              <w:t xml:space="preserve"> </w:t>
            </w:r>
          </w:p>
        </w:tc>
      </w:tr>
      <w:tr w:rsidR="00C85A71" w:rsidRPr="00C20CF9" w14:paraId="7047571E" w14:textId="77777777" w:rsidTr="00297CC8">
        <w:trPr>
          <w:trHeight w:val="300"/>
          <w:jc w:val="center"/>
        </w:trPr>
        <w:tc>
          <w:tcPr>
            <w:tcW w:w="2059" w:type="dxa"/>
            <w:tcBorders>
              <w:top w:val="single" w:sz="4" w:space="0" w:color="auto"/>
              <w:left w:val="single" w:sz="4" w:space="0" w:color="auto"/>
              <w:bottom w:val="nil"/>
              <w:right w:val="single" w:sz="4" w:space="0" w:color="auto"/>
            </w:tcBorders>
            <w:shd w:val="clear" w:color="auto" w:fill="auto"/>
            <w:noWrap/>
            <w:vAlign w:val="bottom"/>
          </w:tcPr>
          <w:p w14:paraId="14A74B13" w14:textId="77777777" w:rsidR="00C85A71" w:rsidRPr="00C302A8" w:rsidRDefault="00C85A71" w:rsidP="00297CC8">
            <w:pPr>
              <w:spacing w:after="60"/>
              <w:jc w:val="center"/>
              <w:rPr>
                <w:szCs w:val="22"/>
                <w:lang w:val="en-US" w:eastAsia="nl-BE"/>
              </w:rPr>
            </w:pPr>
            <w:r w:rsidRPr="00C302A8">
              <w:rPr>
                <w:szCs w:val="22"/>
                <w:lang w:val="en-US" w:eastAsia="nl-BE"/>
              </w:rPr>
              <w:t>18°C</w:t>
            </w:r>
          </w:p>
        </w:tc>
        <w:tc>
          <w:tcPr>
            <w:tcW w:w="1986" w:type="dxa"/>
            <w:tcBorders>
              <w:top w:val="single" w:sz="4" w:space="0" w:color="auto"/>
              <w:left w:val="nil"/>
              <w:bottom w:val="nil"/>
              <w:right w:val="single" w:sz="4" w:space="0" w:color="auto"/>
            </w:tcBorders>
            <w:shd w:val="clear" w:color="auto" w:fill="auto"/>
            <w:noWrap/>
            <w:vAlign w:val="bottom"/>
          </w:tcPr>
          <w:p w14:paraId="70F7DF88" w14:textId="21B609D4" w:rsidR="00C85A71" w:rsidRPr="00C302A8" w:rsidRDefault="00416632" w:rsidP="00297CC8">
            <w:pPr>
              <w:spacing w:after="60"/>
              <w:jc w:val="center"/>
              <w:rPr>
                <w:szCs w:val="22"/>
                <w:lang w:val="en-US" w:eastAsia="nl-BE"/>
              </w:rPr>
            </w:pPr>
            <w:r w:rsidRPr="00FD4C16">
              <w:rPr>
                <w:szCs w:val="22"/>
                <w:u w:val="single"/>
                <w:lang w:val="en-US" w:eastAsia="nl-BE"/>
              </w:rPr>
              <w:t>23°</w:t>
            </w:r>
          </w:p>
        </w:tc>
      </w:tr>
      <w:tr w:rsidR="00C85A71" w:rsidRPr="00C20CF9" w14:paraId="2760F7FD" w14:textId="77777777" w:rsidTr="00297CC8">
        <w:trPr>
          <w:trHeight w:val="300"/>
          <w:jc w:val="center"/>
        </w:trPr>
        <w:tc>
          <w:tcPr>
            <w:tcW w:w="2059" w:type="dxa"/>
            <w:tcBorders>
              <w:top w:val="nil"/>
              <w:left w:val="single" w:sz="4" w:space="0" w:color="auto"/>
              <w:bottom w:val="nil"/>
              <w:right w:val="single" w:sz="4" w:space="0" w:color="auto"/>
            </w:tcBorders>
            <w:shd w:val="clear" w:color="auto" w:fill="auto"/>
            <w:noWrap/>
            <w:vAlign w:val="bottom"/>
          </w:tcPr>
          <w:p w14:paraId="7BE61DB2" w14:textId="77777777" w:rsidR="00C85A71" w:rsidRPr="00C302A8" w:rsidRDefault="00C85A71" w:rsidP="00297CC8">
            <w:pPr>
              <w:spacing w:after="60"/>
              <w:jc w:val="center"/>
              <w:rPr>
                <w:szCs w:val="22"/>
                <w:lang w:val="en-US" w:eastAsia="nl-BE"/>
              </w:rPr>
            </w:pPr>
            <w:r w:rsidRPr="00C302A8">
              <w:rPr>
                <w:szCs w:val="22"/>
                <w:lang w:val="en-US" w:eastAsia="nl-BE"/>
              </w:rPr>
              <w:t>23°C</w:t>
            </w:r>
          </w:p>
        </w:tc>
        <w:tc>
          <w:tcPr>
            <w:tcW w:w="1986" w:type="dxa"/>
            <w:tcBorders>
              <w:top w:val="nil"/>
              <w:left w:val="nil"/>
              <w:bottom w:val="nil"/>
              <w:right w:val="single" w:sz="4" w:space="0" w:color="auto"/>
            </w:tcBorders>
            <w:shd w:val="clear" w:color="auto" w:fill="auto"/>
            <w:noWrap/>
            <w:vAlign w:val="bottom"/>
          </w:tcPr>
          <w:p w14:paraId="460E22FC" w14:textId="77777777" w:rsidR="00C85A71" w:rsidRPr="00C302A8" w:rsidRDefault="00C85A71" w:rsidP="00297CC8">
            <w:pPr>
              <w:spacing w:after="60"/>
              <w:jc w:val="center"/>
              <w:rPr>
                <w:szCs w:val="22"/>
                <w:lang w:val="en-US" w:eastAsia="nl-BE"/>
              </w:rPr>
            </w:pPr>
            <w:r w:rsidRPr="00C302A8">
              <w:rPr>
                <w:szCs w:val="22"/>
                <w:lang w:val="en-US" w:eastAsia="nl-BE"/>
              </w:rPr>
              <w:t>21,5°C</w:t>
            </w:r>
          </w:p>
        </w:tc>
      </w:tr>
      <w:tr w:rsidR="00C85A71" w:rsidRPr="00C20CF9" w14:paraId="0152EA29" w14:textId="77777777" w:rsidTr="006641B2">
        <w:trPr>
          <w:trHeight w:val="300"/>
          <w:jc w:val="center"/>
        </w:trPr>
        <w:tc>
          <w:tcPr>
            <w:tcW w:w="2059" w:type="dxa"/>
            <w:tcBorders>
              <w:top w:val="nil"/>
              <w:left w:val="single" w:sz="4" w:space="0" w:color="auto"/>
              <w:bottom w:val="single" w:sz="4" w:space="0" w:color="auto"/>
              <w:right w:val="single" w:sz="4" w:space="0" w:color="auto"/>
            </w:tcBorders>
            <w:shd w:val="clear" w:color="auto" w:fill="auto"/>
            <w:noWrap/>
            <w:vAlign w:val="bottom"/>
          </w:tcPr>
          <w:p w14:paraId="4E16619A" w14:textId="77777777" w:rsidR="00C85A71" w:rsidRPr="00C302A8" w:rsidRDefault="00C85A71" w:rsidP="00297CC8">
            <w:pPr>
              <w:spacing w:after="60"/>
              <w:jc w:val="center"/>
              <w:rPr>
                <w:szCs w:val="22"/>
                <w:lang w:val="en-US" w:eastAsia="nl-BE"/>
              </w:rPr>
            </w:pPr>
            <w:r w:rsidRPr="00C302A8">
              <w:rPr>
                <w:szCs w:val="22"/>
                <w:lang w:val="en-US" w:eastAsia="nl-BE"/>
              </w:rPr>
              <w:t>30°C</w:t>
            </w:r>
          </w:p>
        </w:tc>
        <w:tc>
          <w:tcPr>
            <w:tcW w:w="1986" w:type="dxa"/>
            <w:tcBorders>
              <w:top w:val="nil"/>
              <w:left w:val="nil"/>
              <w:bottom w:val="single" w:sz="4" w:space="0" w:color="auto"/>
              <w:right w:val="single" w:sz="4" w:space="0" w:color="auto"/>
            </w:tcBorders>
            <w:shd w:val="clear" w:color="auto" w:fill="auto"/>
            <w:noWrap/>
            <w:vAlign w:val="bottom"/>
          </w:tcPr>
          <w:p w14:paraId="4BAB2FBB" w14:textId="42CB58D3" w:rsidR="00C85A71" w:rsidRPr="00C302A8" w:rsidRDefault="00C85A71" w:rsidP="00416632">
            <w:pPr>
              <w:spacing w:after="60"/>
              <w:jc w:val="center"/>
              <w:rPr>
                <w:szCs w:val="22"/>
                <w:lang w:val="en-US" w:eastAsia="nl-BE"/>
              </w:rPr>
            </w:pPr>
            <w:r w:rsidRPr="00C302A8">
              <w:rPr>
                <w:szCs w:val="22"/>
                <w:lang w:val="en-US" w:eastAsia="nl-BE"/>
              </w:rPr>
              <w:t>2</w:t>
            </w:r>
            <w:r w:rsidR="00416632">
              <w:rPr>
                <w:szCs w:val="22"/>
                <w:lang w:val="en-US" w:eastAsia="nl-BE"/>
              </w:rPr>
              <w:t>0</w:t>
            </w:r>
            <w:r w:rsidRPr="00C302A8">
              <w:rPr>
                <w:szCs w:val="22"/>
                <w:lang w:val="en-US" w:eastAsia="nl-BE"/>
              </w:rPr>
              <w:t>°C</w:t>
            </w:r>
          </w:p>
        </w:tc>
      </w:tr>
      <w:tr w:rsidR="00C85A71" w:rsidRPr="00C20CF9" w14:paraId="1060AD9E" w14:textId="77777777" w:rsidTr="006641B2">
        <w:trPr>
          <w:trHeight w:val="300"/>
          <w:jc w:val="center"/>
        </w:trPr>
        <w:tc>
          <w:tcPr>
            <w:tcW w:w="2059" w:type="dxa"/>
            <w:tcBorders>
              <w:top w:val="single" w:sz="4" w:space="0" w:color="auto"/>
              <w:left w:val="single" w:sz="4" w:space="0" w:color="auto"/>
              <w:bottom w:val="nil"/>
              <w:right w:val="single" w:sz="4" w:space="0" w:color="auto"/>
            </w:tcBorders>
            <w:shd w:val="clear" w:color="auto" w:fill="auto"/>
            <w:noWrap/>
            <w:vAlign w:val="bottom"/>
          </w:tcPr>
          <w:p w14:paraId="64EDD679" w14:textId="69E554E3" w:rsidR="00C85A71" w:rsidRPr="00C302A8" w:rsidRDefault="00C85A71" w:rsidP="00297CC8">
            <w:pPr>
              <w:spacing w:after="60"/>
              <w:jc w:val="center"/>
              <w:rPr>
                <w:szCs w:val="22"/>
                <w:lang w:val="en-US" w:eastAsia="nl-BE"/>
              </w:rPr>
            </w:pPr>
          </w:p>
        </w:tc>
        <w:tc>
          <w:tcPr>
            <w:tcW w:w="1986" w:type="dxa"/>
            <w:tcBorders>
              <w:top w:val="single" w:sz="4" w:space="0" w:color="auto"/>
              <w:left w:val="nil"/>
              <w:bottom w:val="nil"/>
              <w:right w:val="single" w:sz="4" w:space="0" w:color="auto"/>
            </w:tcBorders>
            <w:shd w:val="clear" w:color="auto" w:fill="auto"/>
            <w:noWrap/>
            <w:vAlign w:val="bottom"/>
          </w:tcPr>
          <w:p w14:paraId="1349C6EA" w14:textId="7438431A" w:rsidR="00C85A71" w:rsidRPr="00C302A8" w:rsidRDefault="006641B2" w:rsidP="00297CC8">
            <w:pPr>
              <w:spacing w:after="60"/>
              <w:jc w:val="center"/>
              <w:rPr>
                <w:szCs w:val="22"/>
                <w:lang w:val="en-US" w:eastAsia="nl-BE"/>
              </w:rPr>
            </w:pPr>
            <w:r>
              <w:rPr>
                <w:szCs w:val="22"/>
                <w:lang w:val="en-US" w:eastAsia="nl-BE"/>
              </w:rPr>
              <w:t xml:space="preserve">Min: </w:t>
            </w:r>
            <w:r w:rsidR="00C85A71" w:rsidRPr="00C302A8">
              <w:rPr>
                <w:szCs w:val="22"/>
                <w:lang w:val="en-US" w:eastAsia="nl-BE"/>
              </w:rPr>
              <w:t>19°C</w:t>
            </w:r>
          </w:p>
        </w:tc>
      </w:tr>
      <w:tr w:rsidR="00C85A71" w:rsidRPr="00C20CF9" w14:paraId="49553AD8" w14:textId="77777777" w:rsidTr="00297CC8">
        <w:trPr>
          <w:trHeight w:val="300"/>
          <w:jc w:val="center"/>
        </w:trPr>
        <w:tc>
          <w:tcPr>
            <w:tcW w:w="2059" w:type="dxa"/>
            <w:tcBorders>
              <w:top w:val="nil"/>
              <w:left w:val="single" w:sz="4" w:space="0" w:color="auto"/>
              <w:bottom w:val="single" w:sz="4" w:space="0" w:color="auto"/>
              <w:right w:val="single" w:sz="4" w:space="0" w:color="auto"/>
            </w:tcBorders>
            <w:shd w:val="clear" w:color="auto" w:fill="auto"/>
            <w:noWrap/>
            <w:vAlign w:val="bottom"/>
          </w:tcPr>
          <w:p w14:paraId="67F1391F" w14:textId="3F7B3C0E" w:rsidR="00C85A71" w:rsidRPr="00C302A8" w:rsidRDefault="00C85A71" w:rsidP="00297CC8">
            <w:pPr>
              <w:spacing w:after="60"/>
              <w:jc w:val="center"/>
              <w:rPr>
                <w:szCs w:val="22"/>
                <w:lang w:val="en-US" w:eastAsia="nl-BE"/>
              </w:rPr>
            </w:pPr>
          </w:p>
        </w:tc>
        <w:tc>
          <w:tcPr>
            <w:tcW w:w="1986" w:type="dxa"/>
            <w:tcBorders>
              <w:top w:val="nil"/>
              <w:left w:val="nil"/>
              <w:bottom w:val="single" w:sz="4" w:space="0" w:color="auto"/>
              <w:right w:val="single" w:sz="4" w:space="0" w:color="auto"/>
            </w:tcBorders>
            <w:shd w:val="clear" w:color="auto" w:fill="auto"/>
            <w:noWrap/>
            <w:vAlign w:val="bottom"/>
          </w:tcPr>
          <w:p w14:paraId="2C295957" w14:textId="53084D2A" w:rsidR="00C85A71" w:rsidRPr="00C302A8" w:rsidRDefault="006641B2" w:rsidP="00297CC8">
            <w:pPr>
              <w:spacing w:after="60"/>
              <w:jc w:val="center"/>
              <w:rPr>
                <w:szCs w:val="22"/>
                <w:lang w:val="en-US" w:eastAsia="nl-BE"/>
              </w:rPr>
            </w:pPr>
            <w:r>
              <w:rPr>
                <w:szCs w:val="22"/>
                <w:lang w:val="en-US" w:eastAsia="nl-BE"/>
              </w:rPr>
              <w:t xml:space="preserve">Max: </w:t>
            </w:r>
            <w:r w:rsidR="00C85A71" w:rsidRPr="00C302A8">
              <w:rPr>
                <w:szCs w:val="22"/>
                <w:lang w:val="en-US" w:eastAsia="nl-BE"/>
              </w:rPr>
              <w:t>23°C</w:t>
            </w:r>
          </w:p>
        </w:tc>
      </w:tr>
    </w:tbl>
    <w:p w14:paraId="6ABE057B" w14:textId="77777777" w:rsidR="00F25846" w:rsidRDefault="00F25846" w:rsidP="00C85A71">
      <w:pPr>
        <w:rPr>
          <w:lang w:val="en-US"/>
        </w:rPr>
      </w:pPr>
    </w:p>
    <w:p w14:paraId="33E9C038" w14:textId="065E961B" w:rsidR="00BE5193" w:rsidRDefault="00BE5193" w:rsidP="0076247F">
      <w:pPr>
        <w:spacing w:after="240"/>
        <w:rPr>
          <w:szCs w:val="22"/>
          <w:lang w:val="en-US"/>
        </w:rPr>
      </w:pPr>
      <w:proofErr w:type="spellStart"/>
      <w:r w:rsidRPr="00BE5193">
        <w:rPr>
          <w:i/>
          <w:kern w:val="0"/>
          <w:lang w:val="en-US"/>
        </w:rPr>
        <w:t>T</w:t>
      </w:r>
      <w:r w:rsidRPr="00BE5193">
        <w:rPr>
          <w:i/>
          <w:kern w:val="0"/>
          <w:vertAlign w:val="subscript"/>
          <w:lang w:val="en-US"/>
        </w:rPr>
        <w:t>CCA_water_supply_curve</w:t>
      </w:r>
      <w:proofErr w:type="spellEnd"/>
      <w:r>
        <w:rPr>
          <w:kern w:val="0"/>
          <w:vertAlign w:val="subscript"/>
          <w:lang w:val="en-US"/>
        </w:rPr>
        <w:t xml:space="preserve"> </w:t>
      </w:r>
      <w:r w:rsidRPr="007E6709">
        <w:rPr>
          <w:kern w:val="0"/>
          <w:vertAlign w:val="subscript"/>
          <w:lang w:val="en-US"/>
        </w:rPr>
        <w:t xml:space="preserve"> </w:t>
      </w:r>
      <w:r w:rsidR="00F25846" w:rsidRPr="00D55FD7">
        <w:rPr>
          <w:lang w:val="en-US"/>
        </w:rPr>
        <w:t xml:space="preserve">is compensated based on </w:t>
      </w:r>
      <w:proofErr w:type="spellStart"/>
      <w:r w:rsidR="00054DC6" w:rsidRPr="00D55FD7">
        <w:rPr>
          <w:i/>
          <w:szCs w:val="22"/>
          <w:lang w:val="en-US"/>
        </w:rPr>
        <w:t>T</w:t>
      </w:r>
      <w:r w:rsidR="00054DC6" w:rsidRPr="00D55FD7">
        <w:rPr>
          <w:i/>
          <w:szCs w:val="22"/>
          <w:vertAlign w:val="subscript"/>
          <w:lang w:val="en-US"/>
        </w:rPr>
        <w:t>setpoint_buildingBase</w:t>
      </w:r>
      <w:proofErr w:type="spellEnd"/>
      <w:r w:rsidR="00054DC6" w:rsidRPr="00D55FD7">
        <w:rPr>
          <w:i/>
          <w:szCs w:val="22"/>
          <w:vertAlign w:val="subscript"/>
          <w:lang w:val="en-US"/>
        </w:rPr>
        <w:t xml:space="preserve"> </w:t>
      </w:r>
      <w:r w:rsidR="00054DC6" w:rsidRPr="00D55FD7">
        <w:rPr>
          <w:szCs w:val="22"/>
          <w:lang w:val="en-US"/>
        </w:rPr>
        <w:t xml:space="preserve">and </w:t>
      </w:r>
      <w:proofErr w:type="spellStart"/>
      <w:r w:rsidR="00054DC6" w:rsidRPr="00D55FD7">
        <w:rPr>
          <w:i/>
          <w:szCs w:val="22"/>
          <w:lang w:val="en-US"/>
        </w:rPr>
        <w:t>T</w:t>
      </w:r>
      <w:r w:rsidR="005201C2" w:rsidRPr="00D55FD7">
        <w:rPr>
          <w:i/>
          <w:szCs w:val="22"/>
          <w:vertAlign w:val="subscript"/>
          <w:lang w:val="en-US"/>
        </w:rPr>
        <w:t>indoor_average</w:t>
      </w:r>
      <w:proofErr w:type="spellEnd"/>
      <w:r>
        <w:rPr>
          <w:szCs w:val="22"/>
          <w:lang w:val="en-US"/>
        </w:rPr>
        <w:t xml:space="preserve"> as follows:</w:t>
      </w:r>
    </w:p>
    <w:p w14:paraId="3CA6F32E" w14:textId="2B200AF4" w:rsidR="00A32A11" w:rsidRDefault="00234D3D" w:rsidP="004323BE">
      <w:pPr>
        <w:tabs>
          <w:tab w:val="left" w:pos="4320"/>
          <w:tab w:val="left" w:pos="6660"/>
        </w:tabs>
        <w:rPr>
          <w:kern w:val="0"/>
          <w:vertAlign w:val="subscript"/>
          <w:lang w:val="en-US"/>
        </w:rPr>
      </w:pPr>
      <m:oMath>
        <m:r>
          <w:rPr>
            <w:rFonts w:ascii="Cambria Math" w:hAnsi="Cambria Math"/>
            <w:sz w:val="20"/>
            <w:szCs w:val="22"/>
            <w:lang w:val="en-US"/>
          </w:rPr>
          <m:t xml:space="preserve">   if </m:t>
        </m:r>
        <m:d>
          <m:dPr>
            <m:ctrlPr>
              <w:rPr>
                <w:rFonts w:ascii="Cambria Math" w:hAnsi="Cambria Math"/>
                <w:i/>
                <w:sz w:val="20"/>
                <w:szCs w:val="22"/>
                <w:lang w:val="en-US"/>
              </w:rPr>
            </m:ctrlPr>
          </m:dPr>
          <m:e>
            <m:sSub>
              <m:sSubPr>
                <m:ctrlPr>
                  <w:rPr>
                    <w:rFonts w:ascii="Cambria Math" w:hAnsi="Cambria Math"/>
                    <w:i/>
                    <w:sz w:val="20"/>
                    <w:szCs w:val="22"/>
                    <w:lang w:val="en-US"/>
                  </w:rPr>
                </m:ctrlPr>
              </m:sSubPr>
              <m:e>
                <m:r>
                  <w:rPr>
                    <w:rFonts w:ascii="Cambria Math" w:hAnsi="Cambria Math"/>
                    <w:sz w:val="20"/>
                    <w:szCs w:val="22"/>
                    <w:lang w:val="en-US"/>
                  </w:rPr>
                  <m:t>T</m:t>
                </m:r>
              </m:e>
              <m:sub>
                <m:r>
                  <w:rPr>
                    <w:rFonts w:ascii="Cambria Math" w:hAnsi="Cambria Math"/>
                    <w:sz w:val="20"/>
                    <w:szCs w:val="22"/>
                    <w:vertAlign w:val="subscript"/>
                    <w:lang w:val="en-US"/>
                  </w:rPr>
                  <m:t>setpoint_buildingBase</m:t>
                </m:r>
              </m:sub>
            </m:sSub>
            <m:r>
              <w:rPr>
                <w:rFonts w:ascii="Cambria Math" w:hAnsi="Cambria Math"/>
                <w:sz w:val="20"/>
                <w:szCs w:val="22"/>
                <w:lang w:val="en-US"/>
              </w:rPr>
              <m:t>-</m:t>
            </m:r>
            <m:sSub>
              <m:sSubPr>
                <m:ctrlPr>
                  <w:rPr>
                    <w:rFonts w:ascii="Cambria Math" w:hAnsi="Cambria Math"/>
                    <w:i/>
                    <w:sz w:val="20"/>
                    <w:szCs w:val="22"/>
                    <w:lang w:val="en-US"/>
                  </w:rPr>
                </m:ctrlPr>
              </m:sSubPr>
              <m:e>
                <m:r>
                  <w:rPr>
                    <w:rFonts w:ascii="Cambria Math" w:hAnsi="Cambria Math"/>
                    <w:sz w:val="20"/>
                    <w:szCs w:val="22"/>
                    <w:lang w:val="en-US"/>
                  </w:rPr>
                  <m:t>T</m:t>
                </m:r>
              </m:e>
              <m:sub>
                <m:r>
                  <w:rPr>
                    <w:rFonts w:ascii="Cambria Math" w:hAnsi="Cambria Math"/>
                    <w:szCs w:val="22"/>
                    <w:vertAlign w:val="subscript"/>
                    <w:lang w:val="en-US"/>
                  </w:rPr>
                  <m:t>indoor_average</m:t>
                </m:r>
              </m:sub>
            </m:sSub>
          </m:e>
        </m:d>
        <m:r>
          <w:rPr>
            <w:rFonts w:ascii="Cambria Math" w:hAnsi="Cambria Math"/>
            <w:sz w:val="20"/>
            <w:szCs w:val="22"/>
            <w:lang w:val="en-US"/>
          </w:rPr>
          <m:t>&lt;0</m:t>
        </m:r>
      </m:oMath>
      <w:r w:rsidR="004323BE">
        <w:rPr>
          <w:sz w:val="20"/>
          <w:szCs w:val="22"/>
          <w:lang w:val="en-US"/>
        </w:rPr>
        <w:tab/>
      </w:r>
      <w:r w:rsidR="00BE5193">
        <w:rPr>
          <w:sz w:val="20"/>
          <w:szCs w:val="22"/>
          <w:lang w:val="en-US"/>
        </w:rPr>
        <w:t xml:space="preserve">then  </w:t>
      </w:r>
      <w:proofErr w:type="spellStart"/>
      <w:r w:rsidR="00BE5193" w:rsidRPr="00BE5193">
        <w:rPr>
          <w:i/>
          <w:sz w:val="20"/>
          <w:szCs w:val="22"/>
          <w:lang w:val="en-US"/>
        </w:rPr>
        <w:t>CompFactor</w:t>
      </w:r>
      <w:proofErr w:type="spellEnd"/>
      <w:r w:rsidR="00BE5193" w:rsidRPr="00BE5193">
        <w:rPr>
          <w:i/>
          <w:sz w:val="20"/>
          <w:szCs w:val="22"/>
          <w:lang w:val="en-US"/>
        </w:rPr>
        <w:t xml:space="preserve"> </w:t>
      </w:r>
      <w:r w:rsidR="00A32A11" w:rsidRPr="00BE5193">
        <w:rPr>
          <w:i/>
          <w:sz w:val="20"/>
          <w:szCs w:val="22"/>
          <w:lang w:val="en-US"/>
        </w:rPr>
        <w:t>= 0.5</w:t>
      </w:r>
    </w:p>
    <w:p w14:paraId="6E04C6A3" w14:textId="45F3B2EA" w:rsidR="00BE5193" w:rsidRPr="00D55FD7" w:rsidRDefault="0076247F" w:rsidP="004323BE">
      <w:pPr>
        <w:tabs>
          <w:tab w:val="left" w:pos="4320"/>
          <w:tab w:val="left" w:pos="6660"/>
        </w:tabs>
        <w:spacing w:after="240"/>
        <w:rPr>
          <w:sz w:val="20"/>
          <w:szCs w:val="22"/>
          <w:lang w:val="en-US"/>
        </w:rPr>
      </w:pPr>
      <m:oMath>
        <m:r>
          <w:rPr>
            <w:rFonts w:ascii="Cambria Math" w:hAnsi="Cambria Math"/>
            <w:sz w:val="20"/>
            <w:szCs w:val="22"/>
            <w:lang w:val="en-US"/>
          </w:rPr>
          <m:t xml:space="preserve">   if </m:t>
        </m:r>
        <m:d>
          <m:dPr>
            <m:ctrlPr>
              <w:rPr>
                <w:rFonts w:ascii="Cambria Math" w:hAnsi="Cambria Math"/>
                <w:i/>
                <w:sz w:val="20"/>
                <w:szCs w:val="22"/>
                <w:lang w:val="en-US"/>
              </w:rPr>
            </m:ctrlPr>
          </m:dPr>
          <m:e>
            <m:sSub>
              <m:sSubPr>
                <m:ctrlPr>
                  <w:rPr>
                    <w:rFonts w:ascii="Cambria Math" w:hAnsi="Cambria Math"/>
                    <w:i/>
                    <w:sz w:val="20"/>
                    <w:szCs w:val="22"/>
                    <w:lang w:val="en-US"/>
                  </w:rPr>
                </m:ctrlPr>
              </m:sSubPr>
              <m:e>
                <m:r>
                  <w:rPr>
                    <w:rFonts w:ascii="Cambria Math" w:hAnsi="Cambria Math"/>
                    <w:sz w:val="20"/>
                    <w:szCs w:val="22"/>
                    <w:lang w:val="en-US"/>
                  </w:rPr>
                  <m:t>T</m:t>
                </m:r>
              </m:e>
              <m:sub>
                <m:r>
                  <w:rPr>
                    <w:rFonts w:ascii="Cambria Math" w:hAnsi="Cambria Math"/>
                    <w:sz w:val="20"/>
                    <w:szCs w:val="22"/>
                    <w:vertAlign w:val="subscript"/>
                    <w:lang w:val="en-US"/>
                  </w:rPr>
                  <m:t>setpoint_buildingBase</m:t>
                </m:r>
              </m:sub>
            </m:sSub>
            <m:r>
              <w:rPr>
                <w:rFonts w:ascii="Cambria Math" w:hAnsi="Cambria Math"/>
                <w:sz w:val="20"/>
                <w:szCs w:val="22"/>
                <w:lang w:val="en-US"/>
              </w:rPr>
              <m:t>-</m:t>
            </m:r>
            <m:sSub>
              <m:sSubPr>
                <m:ctrlPr>
                  <w:rPr>
                    <w:rFonts w:ascii="Cambria Math" w:hAnsi="Cambria Math"/>
                    <w:i/>
                    <w:sz w:val="20"/>
                    <w:szCs w:val="22"/>
                    <w:lang w:val="en-US"/>
                  </w:rPr>
                </m:ctrlPr>
              </m:sSubPr>
              <m:e>
                <m:r>
                  <w:rPr>
                    <w:rFonts w:ascii="Cambria Math" w:hAnsi="Cambria Math"/>
                    <w:sz w:val="20"/>
                    <w:szCs w:val="22"/>
                    <w:lang w:val="en-US"/>
                  </w:rPr>
                  <m:t>T</m:t>
                </m:r>
              </m:e>
              <m:sub>
                <m:r>
                  <w:rPr>
                    <w:rFonts w:ascii="Cambria Math" w:hAnsi="Cambria Math"/>
                    <w:szCs w:val="22"/>
                    <w:vertAlign w:val="subscript"/>
                    <w:lang w:val="en-US"/>
                  </w:rPr>
                  <m:t>indoor_average</m:t>
                </m:r>
              </m:sub>
            </m:sSub>
          </m:e>
        </m:d>
        <m:r>
          <w:rPr>
            <w:rFonts w:ascii="Cambria Math" w:hAnsi="Cambria Math"/>
            <w:sz w:val="20"/>
            <w:szCs w:val="22"/>
            <w:lang w:val="en-US"/>
          </w:rPr>
          <m:t>&gt;0</m:t>
        </m:r>
      </m:oMath>
      <w:r w:rsidR="004323BE">
        <w:rPr>
          <w:sz w:val="20"/>
          <w:szCs w:val="22"/>
          <w:lang w:val="en-US"/>
        </w:rPr>
        <w:tab/>
      </w:r>
      <w:r w:rsidR="00BE5193">
        <w:rPr>
          <w:sz w:val="20"/>
          <w:szCs w:val="22"/>
          <w:lang w:val="en-US"/>
        </w:rPr>
        <w:t xml:space="preserve">then  </w:t>
      </w:r>
      <w:proofErr w:type="spellStart"/>
      <w:r w:rsidR="00BE5193" w:rsidRPr="00BE5193">
        <w:rPr>
          <w:i/>
          <w:sz w:val="20"/>
          <w:szCs w:val="22"/>
          <w:lang w:val="en-US"/>
        </w:rPr>
        <w:t>CompFactor</w:t>
      </w:r>
      <w:proofErr w:type="spellEnd"/>
      <w:r w:rsidR="00BE5193" w:rsidRPr="00BE5193">
        <w:rPr>
          <w:i/>
          <w:sz w:val="20"/>
          <w:szCs w:val="22"/>
          <w:lang w:val="en-US"/>
        </w:rPr>
        <w:t xml:space="preserve"> = 1.5</w:t>
      </w:r>
    </w:p>
    <w:p w14:paraId="1A75FC3A" w14:textId="1711E145" w:rsidR="00A32A11" w:rsidRPr="00D55FD7" w:rsidRDefault="0076247F" w:rsidP="0076247F">
      <w:pPr>
        <w:spacing w:after="0"/>
        <w:rPr>
          <w:szCs w:val="22"/>
          <w:lang w:val="en-US"/>
        </w:rPr>
      </w:pPr>
      <w:r>
        <w:rPr>
          <w:szCs w:val="22"/>
          <w:lang w:val="en-US"/>
        </w:rPr>
        <w:t>And:</w:t>
      </w:r>
    </w:p>
    <w:p w14:paraId="05677282" w14:textId="4BBFBDB4" w:rsidR="00054DC6" w:rsidRPr="00D55FD7" w:rsidRDefault="00344304" w:rsidP="00C85A71">
      <w:pPr>
        <w:rPr>
          <w:sz w:val="20"/>
          <w:lang w:val="en-US"/>
        </w:rPr>
      </w:pPr>
      <m:oMathPara>
        <m:oMath>
          <m:sSub>
            <m:sSubPr>
              <m:ctrlPr>
                <w:rPr>
                  <w:rFonts w:ascii="Cambria Math" w:hAnsi="Cambria Math"/>
                  <w:i/>
                  <w:sz w:val="20"/>
                  <w:szCs w:val="22"/>
                  <w:lang w:val="en-US"/>
                </w:rPr>
              </m:ctrlPr>
            </m:sSubPr>
            <m:e>
              <m:r>
                <w:rPr>
                  <w:rFonts w:ascii="Cambria Math" w:hAnsi="Cambria Math"/>
                  <w:sz w:val="20"/>
                  <w:szCs w:val="22"/>
                  <w:lang w:val="en-US"/>
                </w:rPr>
                <m:t>T</m:t>
              </m:r>
            </m:e>
            <m:sub>
              <m:r>
                <w:rPr>
                  <w:rFonts w:ascii="Cambria Math" w:hAnsi="Cambria Math"/>
                  <w:kern w:val="0"/>
                  <w:vertAlign w:val="subscript"/>
                  <w:lang w:val="en-US"/>
                </w:rPr>
                <m:t>setpt_CCA_water</m:t>
              </m:r>
            </m:sub>
          </m:sSub>
          <m:r>
            <w:rPr>
              <w:rFonts w:ascii="Cambria Math" w:hAnsi="Cambria Math"/>
              <w:sz w:val="20"/>
              <w:szCs w:val="22"/>
              <w:lang w:val="en-US"/>
            </w:rPr>
            <m:t>=</m:t>
          </m:r>
          <m:sSub>
            <m:sSubPr>
              <m:ctrlPr>
                <w:rPr>
                  <w:rFonts w:ascii="Cambria Math" w:hAnsi="Cambria Math"/>
                  <w:i/>
                  <w:sz w:val="20"/>
                  <w:szCs w:val="22"/>
                  <w:lang w:val="en-US"/>
                </w:rPr>
              </m:ctrlPr>
            </m:sSubPr>
            <m:e>
              <m:r>
                <w:rPr>
                  <w:rFonts w:ascii="Cambria Math" w:hAnsi="Cambria Math"/>
                  <w:sz w:val="20"/>
                  <w:szCs w:val="22"/>
                  <w:lang w:val="en-US"/>
                </w:rPr>
                <m:t>T</m:t>
              </m:r>
            </m:e>
            <m:sub>
              <m:r>
                <m:rPr>
                  <m:sty m:val="p"/>
                </m:rPr>
                <w:rPr>
                  <w:rFonts w:ascii="Cambria Math" w:hAnsi="Cambria Math"/>
                  <w:kern w:val="0"/>
                  <w:sz w:val="20"/>
                  <w:vertAlign w:val="subscript"/>
                  <w:lang w:val="en-US"/>
                </w:rPr>
                <m:t>CCA_water_supply_curve</m:t>
              </m:r>
            </m:sub>
          </m:sSub>
          <m:r>
            <w:rPr>
              <w:rFonts w:ascii="Cambria Math" w:hAnsi="Cambria Math"/>
              <w:sz w:val="20"/>
              <w:szCs w:val="22"/>
              <w:lang w:val="en-US"/>
            </w:rPr>
            <m:t xml:space="preserve"> + </m:t>
          </m:r>
          <m:d>
            <m:dPr>
              <m:ctrlPr>
                <w:rPr>
                  <w:rFonts w:ascii="Cambria Math" w:hAnsi="Cambria Math"/>
                  <w:i/>
                  <w:sz w:val="20"/>
                  <w:szCs w:val="22"/>
                  <w:lang w:val="en-US"/>
                </w:rPr>
              </m:ctrlPr>
            </m:dPr>
            <m:e>
              <m:sSub>
                <m:sSubPr>
                  <m:ctrlPr>
                    <w:rPr>
                      <w:rFonts w:ascii="Cambria Math" w:hAnsi="Cambria Math"/>
                      <w:i/>
                      <w:sz w:val="20"/>
                      <w:szCs w:val="22"/>
                      <w:lang w:val="en-US"/>
                    </w:rPr>
                  </m:ctrlPr>
                </m:sSubPr>
                <m:e>
                  <m:r>
                    <w:rPr>
                      <w:rFonts w:ascii="Cambria Math" w:hAnsi="Cambria Math"/>
                      <w:sz w:val="20"/>
                      <w:szCs w:val="22"/>
                      <w:lang w:val="en-US"/>
                    </w:rPr>
                    <m:t>T</m:t>
                  </m:r>
                </m:e>
                <m:sub>
                  <m:r>
                    <w:rPr>
                      <w:rFonts w:ascii="Cambria Math" w:hAnsi="Cambria Math"/>
                      <w:sz w:val="20"/>
                      <w:szCs w:val="22"/>
                      <w:vertAlign w:val="subscript"/>
                      <w:lang w:val="en-US"/>
                    </w:rPr>
                    <m:t>setpoint_buildingBase</m:t>
                  </m:r>
                </m:sub>
              </m:sSub>
              <m:r>
                <w:rPr>
                  <w:rFonts w:ascii="Cambria Math" w:hAnsi="Cambria Math"/>
                  <w:sz w:val="20"/>
                  <w:szCs w:val="22"/>
                  <w:lang w:val="en-US"/>
                </w:rPr>
                <m:t>-</m:t>
              </m:r>
              <m:sSub>
                <m:sSubPr>
                  <m:ctrlPr>
                    <w:rPr>
                      <w:rFonts w:ascii="Cambria Math" w:hAnsi="Cambria Math"/>
                      <w:i/>
                      <w:sz w:val="20"/>
                      <w:szCs w:val="22"/>
                      <w:lang w:val="en-US"/>
                    </w:rPr>
                  </m:ctrlPr>
                </m:sSubPr>
                <m:e>
                  <m:r>
                    <w:rPr>
                      <w:rFonts w:ascii="Cambria Math" w:hAnsi="Cambria Math"/>
                      <w:sz w:val="20"/>
                      <w:szCs w:val="22"/>
                      <w:lang w:val="en-US"/>
                    </w:rPr>
                    <m:t>T</m:t>
                  </m:r>
                </m:e>
                <m:sub>
                  <m:r>
                    <w:rPr>
                      <w:rFonts w:ascii="Cambria Math" w:hAnsi="Cambria Math"/>
                      <w:szCs w:val="22"/>
                      <w:vertAlign w:val="subscript"/>
                      <w:lang w:val="en-US"/>
                    </w:rPr>
                    <m:t>indoor_average</m:t>
                  </m:r>
                </m:sub>
              </m:sSub>
            </m:e>
          </m:d>
          <m:r>
            <w:rPr>
              <w:rFonts w:ascii="Cambria Math" w:hAnsi="Cambria Math"/>
              <w:sz w:val="20"/>
              <w:szCs w:val="22"/>
              <w:lang w:val="en-US"/>
            </w:rPr>
            <m:t>*CompFactor</m:t>
          </m:r>
        </m:oMath>
      </m:oMathPara>
    </w:p>
    <w:p w14:paraId="645D367D" w14:textId="77777777" w:rsidR="00F25846" w:rsidRPr="00D55FD7" w:rsidRDefault="00F25846" w:rsidP="0076247F">
      <w:pPr>
        <w:spacing w:after="0"/>
        <w:rPr>
          <w:lang w:val="en-US"/>
        </w:rPr>
      </w:pPr>
    </w:p>
    <w:p w14:paraId="0439CF17" w14:textId="23099F8C" w:rsidR="000F7EEB" w:rsidRDefault="00A32A11" w:rsidP="006D7070">
      <w:r w:rsidRPr="00D55FD7">
        <w:t xml:space="preserve">This calculated water supply temperature is then checked to see </w:t>
      </w:r>
      <w:r w:rsidR="00650222" w:rsidRPr="00D55FD7">
        <w:t>whether</w:t>
      </w:r>
      <w:r w:rsidRPr="00D55FD7">
        <w:t xml:space="preserve"> the supply temperature could cause condensation in the concrete. In this case there is also a compensation for the </w:t>
      </w:r>
      <w:r w:rsidR="006D7070" w:rsidRPr="00D55FD7">
        <w:t>dew point</w:t>
      </w:r>
      <w:r w:rsidRPr="00D55FD7">
        <w:t>. The supply temperature has to be at least 3°C higher</w:t>
      </w:r>
      <w:r w:rsidR="005442CC">
        <w:t xml:space="preserve"> than the dew point temperature</w:t>
      </w:r>
      <w:r w:rsidR="005442CC" w:rsidRPr="005442CC">
        <w:t>.</w:t>
      </w:r>
    </w:p>
    <w:p w14:paraId="59413923" w14:textId="06266ABD" w:rsidR="005442CC" w:rsidRPr="00D55FD7" w:rsidRDefault="00344304" w:rsidP="005442CC">
      <w:pPr>
        <w:rPr>
          <w:sz w:val="20"/>
          <w:lang w:val="en-US"/>
        </w:rPr>
      </w:pPr>
      <m:oMathPara>
        <m:oMath>
          <m:sSub>
            <m:sSubPr>
              <m:ctrlPr>
                <w:rPr>
                  <w:rFonts w:ascii="Cambria Math" w:hAnsi="Cambria Math"/>
                  <w:i/>
                  <w:sz w:val="20"/>
                  <w:szCs w:val="22"/>
                  <w:lang w:val="en-US"/>
                </w:rPr>
              </m:ctrlPr>
            </m:sSubPr>
            <m:e>
              <m:r>
                <w:rPr>
                  <w:rFonts w:ascii="Cambria Math" w:hAnsi="Cambria Math"/>
                  <w:sz w:val="20"/>
                  <w:szCs w:val="22"/>
                  <w:lang w:val="en-US"/>
                </w:rPr>
                <m:t>T</m:t>
              </m:r>
            </m:e>
            <m:sub>
              <m:r>
                <m:rPr>
                  <m:sty m:val="p"/>
                </m:rPr>
                <w:rPr>
                  <w:rFonts w:ascii="Cambria Math" w:hAnsi="Cambria Math"/>
                  <w:kern w:val="0"/>
                  <w:sz w:val="20"/>
                  <w:vertAlign w:val="subscript"/>
                  <w:lang w:val="en-US"/>
                </w:rPr>
                <m:t>setpoint_CCA_water</m:t>
              </m:r>
            </m:sub>
          </m:sSub>
          <m:r>
            <w:rPr>
              <w:rFonts w:ascii="Cambria Math" w:hAnsi="Cambria Math"/>
              <w:sz w:val="20"/>
              <w:szCs w:val="22"/>
              <w:lang w:val="en-US"/>
            </w:rPr>
            <m:t xml:space="preserve">=max </m:t>
          </m:r>
          <m:d>
            <m:dPr>
              <m:ctrlPr>
                <w:rPr>
                  <w:rFonts w:ascii="Cambria Math" w:hAnsi="Cambria Math"/>
                  <w:i/>
                  <w:sz w:val="20"/>
                  <w:szCs w:val="22"/>
                  <w:lang w:val="en-US"/>
                </w:rPr>
              </m:ctrlPr>
            </m:dPr>
            <m:e>
              <m:sSub>
                <m:sSubPr>
                  <m:ctrlPr>
                    <w:rPr>
                      <w:rFonts w:ascii="Cambria Math" w:hAnsi="Cambria Math"/>
                      <w:i/>
                      <w:sz w:val="20"/>
                      <w:szCs w:val="22"/>
                      <w:lang w:val="en-US"/>
                    </w:rPr>
                  </m:ctrlPr>
                </m:sSubPr>
                <m:e>
                  <m:r>
                    <w:rPr>
                      <w:rFonts w:ascii="Cambria Math" w:hAnsi="Cambria Math"/>
                      <w:sz w:val="20"/>
                      <w:szCs w:val="22"/>
                      <w:lang w:val="en-US"/>
                    </w:rPr>
                    <m:t>T</m:t>
                  </m:r>
                </m:e>
                <m:sub>
                  <m:r>
                    <m:rPr>
                      <m:sty m:val="p"/>
                    </m:rPr>
                    <w:rPr>
                      <w:rFonts w:ascii="Cambria Math" w:hAnsi="Cambria Math"/>
                      <w:kern w:val="0"/>
                      <w:sz w:val="20"/>
                      <w:vertAlign w:val="subscript"/>
                      <w:lang w:val="en-US"/>
                    </w:rPr>
                    <m:t>setpoint_CA_water</m:t>
                  </m:r>
                </m:sub>
              </m:sSub>
              <m:sSub>
                <m:sSubPr>
                  <m:ctrlPr>
                    <w:rPr>
                      <w:rFonts w:ascii="Cambria Math" w:hAnsi="Cambria Math"/>
                      <w:i/>
                      <w:sz w:val="20"/>
                      <w:szCs w:val="22"/>
                      <w:lang w:val="en-US"/>
                    </w:rPr>
                  </m:ctrlPr>
                </m:sSubPr>
                <m:e>
                  <m:r>
                    <w:rPr>
                      <w:rFonts w:ascii="Cambria Math" w:hAnsi="Cambria Math"/>
                      <w:sz w:val="20"/>
                      <w:szCs w:val="22"/>
                      <w:lang w:val="en-US"/>
                    </w:rPr>
                    <m:t>, T</m:t>
                  </m:r>
                </m:e>
                <m:sub>
                  <m:r>
                    <w:rPr>
                      <w:rFonts w:ascii="Cambria Math" w:hAnsi="Cambria Math"/>
                      <w:sz w:val="20"/>
                      <w:szCs w:val="22"/>
                      <w:lang w:val="en-US"/>
                    </w:rPr>
                    <m:t>dewPt</m:t>
                  </m:r>
                </m:sub>
              </m:sSub>
              <m:r>
                <w:rPr>
                  <w:rFonts w:ascii="Cambria Math" w:hAnsi="Cambria Math"/>
                  <w:sz w:val="20"/>
                  <w:szCs w:val="22"/>
                  <w:lang w:val="en-US"/>
                </w:rPr>
                <m:t>+3</m:t>
              </m:r>
            </m:e>
          </m:d>
        </m:oMath>
      </m:oMathPara>
    </w:p>
    <w:p w14:paraId="03F7C28F" w14:textId="5DA5F59D" w:rsidR="0076247F" w:rsidRPr="00035798" w:rsidRDefault="00D35CB9" w:rsidP="00035798">
      <w:pPr>
        <w:suppressAutoHyphens/>
        <w:spacing w:after="0"/>
        <w:jc w:val="left"/>
      </w:pPr>
      <w:r>
        <w:t xml:space="preserve">Finally, the flowrate </w:t>
      </w:r>
      <w:r w:rsidR="00035798">
        <w:t xml:space="preserve">into the </w:t>
      </w:r>
      <w:r w:rsidR="007D1821">
        <w:t xml:space="preserve">passive cooling </w:t>
      </w:r>
      <w:r w:rsidR="00035798">
        <w:t>heat exchanger E004 determines the CCA supply water temperature (</w:t>
      </w:r>
      <w:proofErr w:type="spellStart"/>
      <w:r w:rsidR="00035798" w:rsidRPr="00D33D5C">
        <w:rPr>
          <w:i/>
          <w:kern w:val="0"/>
          <w:lang w:val="en-US"/>
        </w:rPr>
        <w:t>T</w:t>
      </w:r>
      <w:r w:rsidR="00035798" w:rsidRPr="00D33D5C">
        <w:rPr>
          <w:i/>
          <w:kern w:val="0"/>
          <w:vertAlign w:val="subscript"/>
          <w:lang w:val="en-US"/>
        </w:rPr>
        <w:t>CCA_water_supply</w:t>
      </w:r>
      <w:proofErr w:type="spellEnd"/>
      <w:r w:rsidR="00035798">
        <w:rPr>
          <w:i/>
          <w:kern w:val="0"/>
          <w:vertAlign w:val="subscript"/>
          <w:lang w:val="en-US"/>
        </w:rPr>
        <w:t xml:space="preserve"> </w:t>
      </w:r>
      <w:r w:rsidR="00035798">
        <w:t>) during Cooling</w:t>
      </w:r>
      <w:r w:rsidR="007D1821">
        <w:t xml:space="preserve"> Mode</w:t>
      </w:r>
      <w:r w:rsidR="00035798">
        <w:t xml:space="preserve">. </w:t>
      </w:r>
      <w:r>
        <w:t xml:space="preserve">The flowrate of pump P05 into the heat exchanger (E004) is controlled by a </w:t>
      </w:r>
      <w:r w:rsidRPr="00E76AEC">
        <w:t xml:space="preserve">by a PID </w:t>
      </w:r>
      <w:r w:rsidRPr="00E76AEC">
        <w:rPr>
          <w:szCs w:val="22"/>
          <w:lang w:val="en-US"/>
        </w:rPr>
        <w:t xml:space="preserve">[dead zone: </w:t>
      </w:r>
      <w:r>
        <w:rPr>
          <w:szCs w:val="22"/>
          <w:lang w:val="en-US"/>
        </w:rPr>
        <w:t>0</w:t>
      </w:r>
      <w:r w:rsidRPr="00E76AEC">
        <w:rPr>
          <w:szCs w:val="22"/>
          <w:lang w:val="en-US"/>
        </w:rPr>
        <w:t xml:space="preserve"> - P:1</w:t>
      </w:r>
      <w:r>
        <w:rPr>
          <w:szCs w:val="22"/>
          <w:lang w:val="en-US"/>
        </w:rPr>
        <w:t>0</w:t>
      </w:r>
      <w:r w:rsidRPr="00E76AEC">
        <w:rPr>
          <w:szCs w:val="22"/>
          <w:lang w:val="en-US"/>
        </w:rPr>
        <w:t xml:space="preserve"> – I: </w:t>
      </w:r>
      <w:r>
        <w:rPr>
          <w:szCs w:val="22"/>
          <w:lang w:val="en-US"/>
        </w:rPr>
        <w:t>45m00sec – D:0] applied to the difference of</w:t>
      </w:r>
      <w:r w:rsidR="00B60F61">
        <w:rPr>
          <w:szCs w:val="22"/>
          <w:lang w:val="en-US"/>
        </w:rPr>
        <w:t xml:space="preserve"> this supply temperature </w:t>
      </w:r>
      <w:proofErr w:type="spellStart"/>
      <w:r w:rsidR="00B60F61">
        <w:rPr>
          <w:szCs w:val="22"/>
          <w:lang w:val="en-US"/>
        </w:rPr>
        <w:t>setpoint</w:t>
      </w:r>
      <w:proofErr w:type="spellEnd"/>
      <w:r w:rsidR="00B60F61">
        <w:rPr>
          <w:szCs w:val="22"/>
          <w:lang w:val="en-US"/>
        </w:rPr>
        <w:t xml:space="preserve"> and the measured temperature at the outlet of the heat exchanger E004 on the water side [T17] (</w:t>
      </w:r>
      <w:proofErr w:type="spellStart"/>
      <w:r w:rsidRPr="00D35CB9">
        <w:rPr>
          <w:i/>
          <w:szCs w:val="22"/>
          <w:lang w:val="en-US"/>
        </w:rPr>
        <w:t>T</w:t>
      </w:r>
      <w:r w:rsidRPr="00D35CB9">
        <w:rPr>
          <w:i/>
          <w:szCs w:val="22"/>
          <w:vertAlign w:val="subscript"/>
          <w:lang w:val="en-US"/>
        </w:rPr>
        <w:t>setpoint_CCA_water</w:t>
      </w:r>
      <w:proofErr w:type="spellEnd"/>
      <w:r w:rsidR="00B60F61">
        <w:rPr>
          <w:szCs w:val="22"/>
          <w:lang w:val="en-US"/>
        </w:rPr>
        <w:t xml:space="preserve"> &amp;</w:t>
      </w:r>
      <w:r>
        <w:rPr>
          <w:szCs w:val="22"/>
          <w:lang w:val="en-US"/>
        </w:rPr>
        <w:t xml:space="preserve"> </w:t>
      </w:r>
      <w:proofErr w:type="spellStart"/>
      <w:r w:rsidRPr="00D33D5C">
        <w:rPr>
          <w:i/>
          <w:kern w:val="0"/>
          <w:lang w:val="en-US"/>
        </w:rPr>
        <w:t>T</w:t>
      </w:r>
      <w:r w:rsidRPr="00D33D5C">
        <w:rPr>
          <w:i/>
          <w:kern w:val="0"/>
          <w:vertAlign w:val="subscript"/>
          <w:lang w:val="en-US"/>
        </w:rPr>
        <w:t>CCA_water_supply</w:t>
      </w:r>
      <w:proofErr w:type="spellEnd"/>
      <w:r>
        <w:t xml:space="preserve"> </w:t>
      </w:r>
      <w:r w:rsidR="00B60F61">
        <w:t>)</w:t>
      </w:r>
      <w:r w:rsidR="0076247F">
        <w:br w:type="page"/>
      </w:r>
    </w:p>
    <w:p w14:paraId="41A0552F" w14:textId="6CC2B071" w:rsidR="00AE0DA9" w:rsidRPr="00650222" w:rsidRDefault="00AE0DA9" w:rsidP="004506BA">
      <w:pPr>
        <w:pStyle w:val="Heading4"/>
      </w:pPr>
      <w:bookmarkStart w:id="13" w:name="_Toc492982464"/>
      <w:r w:rsidRPr="00650222">
        <w:lastRenderedPageBreak/>
        <w:t xml:space="preserve">Flow </w:t>
      </w:r>
      <w:r w:rsidR="00650222" w:rsidRPr="00650222">
        <w:t>R</w:t>
      </w:r>
      <w:r w:rsidRPr="00650222">
        <w:t>ate</w:t>
      </w:r>
      <w:bookmarkEnd w:id="13"/>
    </w:p>
    <w:p w14:paraId="6B04680F" w14:textId="75A76119" w:rsidR="007D1821" w:rsidRDefault="007D1821" w:rsidP="00650222">
      <w:pPr>
        <w:rPr>
          <w:lang w:val="en-US"/>
        </w:rPr>
      </w:pPr>
      <w:r w:rsidRPr="007D1821">
        <w:rPr>
          <w:lang w:val="en-US"/>
        </w:rPr>
        <w:t>The water flow rate of the CCA is controlled by means of the two-way valves placed at the end of each floor loop. Wate</w:t>
      </w:r>
      <w:r>
        <w:rPr>
          <w:lang w:val="en-US"/>
        </w:rPr>
        <w:t>r flow rate is calculated o</w:t>
      </w:r>
      <w:r w:rsidRPr="007D1821">
        <w:rPr>
          <w:lang w:val="en-US"/>
        </w:rPr>
        <w:t xml:space="preserve">n a per-floor basis. </w:t>
      </w:r>
    </w:p>
    <w:p w14:paraId="5607943D" w14:textId="5671E8FF" w:rsidR="00650222" w:rsidRPr="004418C9" w:rsidRDefault="00650222" w:rsidP="00650222">
      <w:pPr>
        <w:rPr>
          <w:lang w:val="en-US"/>
        </w:rPr>
      </w:pPr>
      <w:r w:rsidRPr="004418C9">
        <w:rPr>
          <w:lang w:val="en-US"/>
        </w:rPr>
        <w:t xml:space="preserve">First the temperature difference between the desired </w:t>
      </w:r>
      <w:r>
        <w:rPr>
          <w:lang w:val="en-US"/>
        </w:rPr>
        <w:t xml:space="preserve">indoor </w:t>
      </w:r>
      <w:r w:rsidRPr="004418C9">
        <w:rPr>
          <w:lang w:val="en-US"/>
        </w:rPr>
        <w:t>air temperature for the floor (average of all the zone</w:t>
      </w:r>
      <w:r>
        <w:rPr>
          <w:lang w:val="en-US"/>
        </w:rPr>
        <w:t xml:space="preserve"> </w:t>
      </w:r>
      <w:proofErr w:type="spellStart"/>
      <w:r>
        <w:rPr>
          <w:lang w:val="en-US"/>
        </w:rPr>
        <w:t>setpoints</w:t>
      </w:r>
      <w:proofErr w:type="spellEnd"/>
      <w:r w:rsidRPr="004418C9">
        <w:rPr>
          <w:lang w:val="en-US"/>
        </w:rPr>
        <w:t xml:space="preserve"> o</w:t>
      </w:r>
      <w:r>
        <w:rPr>
          <w:lang w:val="en-US"/>
        </w:rPr>
        <w:t>f</w:t>
      </w:r>
      <w:r w:rsidRPr="004418C9">
        <w:rPr>
          <w:lang w:val="en-US"/>
        </w:rPr>
        <w:t xml:space="preserve"> the floor) and the measured air temperature (average of all measured temperatures at thermostats on the floor)</w:t>
      </w:r>
      <w:r>
        <w:rPr>
          <w:lang w:val="en-US"/>
        </w:rPr>
        <w:t xml:space="preserve">, </w:t>
      </w:r>
      <w:r w:rsidRPr="004418C9">
        <w:rPr>
          <w:lang w:val="en-US"/>
        </w:rPr>
        <w:t>is calculated.</w:t>
      </w:r>
    </w:p>
    <w:p w14:paraId="36780D16" w14:textId="61843BB7" w:rsidR="00AE0DA9" w:rsidRPr="00650222" w:rsidRDefault="00650222" w:rsidP="00AE0DA9">
      <w:pPr>
        <w:rPr>
          <w:highlight w:val="yellow"/>
          <w:lang w:val="en-US"/>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setpoint_floor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indoor_floor</m:t>
              </m:r>
            </m:sub>
          </m:sSub>
        </m:oMath>
      </m:oMathPara>
    </w:p>
    <w:p w14:paraId="2EB1657E" w14:textId="312AF7AD" w:rsidR="00650222" w:rsidRDefault="00650222" w:rsidP="00650222">
      <w:pPr>
        <w:spacing w:after="240"/>
        <w:rPr>
          <w:highlight w:val="yellow"/>
        </w:rPr>
      </w:pPr>
      <w:r w:rsidRPr="008365BD">
        <w:t>Using this temperature difference (∆T</w:t>
      </w:r>
      <w:r w:rsidRPr="008365BD">
        <w:rPr>
          <w:vertAlign w:val="subscript"/>
        </w:rPr>
        <w:t>1</w:t>
      </w:r>
      <w:r w:rsidRPr="008365BD">
        <w:t xml:space="preserve">) and the following heating line, the desired temperature difference between the </w:t>
      </w:r>
      <w:r w:rsidR="00A221B2">
        <w:t xml:space="preserve">return and supply water </w:t>
      </w:r>
      <w:r w:rsidR="00A221B2" w:rsidRPr="008365BD">
        <w:t>(</w:t>
      </w:r>
      <w:r w:rsidR="00A221B2" w:rsidRPr="00A221B2">
        <w:rPr>
          <w:i/>
        </w:rPr>
        <w:t>∆T</w:t>
      </w:r>
      <w:r w:rsidR="00A221B2" w:rsidRPr="00A221B2">
        <w:rPr>
          <w:i/>
          <w:vertAlign w:val="subscript"/>
        </w:rPr>
        <w:t>2</w:t>
      </w:r>
      <w:r w:rsidR="00A221B2" w:rsidRPr="00A221B2">
        <w:rPr>
          <w:i/>
        </w:rPr>
        <w:t xml:space="preserve"> = </w:t>
      </w:r>
      <w:proofErr w:type="spellStart"/>
      <w:r w:rsidR="00A221B2" w:rsidRPr="00A221B2">
        <w:rPr>
          <w:i/>
        </w:rPr>
        <w:t>T</w:t>
      </w:r>
      <w:r w:rsidR="00A221B2" w:rsidRPr="00A221B2">
        <w:rPr>
          <w:i/>
          <w:vertAlign w:val="subscript"/>
        </w:rPr>
        <w:t>setpoint.return,CCA,floorlevelx</w:t>
      </w:r>
      <w:proofErr w:type="spellEnd"/>
      <w:r w:rsidR="00A221B2" w:rsidRPr="00A221B2">
        <w:rPr>
          <w:i/>
        </w:rPr>
        <w:t xml:space="preserve"> –</w:t>
      </w:r>
      <w:r w:rsidR="00A221B2" w:rsidRPr="00A221B2">
        <w:rPr>
          <w:i/>
          <w:vertAlign w:val="subscript"/>
        </w:rPr>
        <w:t xml:space="preserve">  </w:t>
      </w:r>
      <w:proofErr w:type="spellStart"/>
      <w:r w:rsidR="00A221B2" w:rsidRPr="00A221B2">
        <w:rPr>
          <w:i/>
        </w:rPr>
        <w:t>T</w:t>
      </w:r>
      <w:r w:rsidR="00A221B2" w:rsidRPr="00A221B2">
        <w:rPr>
          <w:i/>
          <w:vertAlign w:val="subscript"/>
        </w:rPr>
        <w:t>CCA_water_supply</w:t>
      </w:r>
      <w:proofErr w:type="spellEnd"/>
      <w:r w:rsidR="00A221B2" w:rsidRPr="008365BD">
        <w:t xml:space="preserve">) </w:t>
      </w:r>
      <w:r w:rsidRPr="008365BD">
        <w:t>is calculated.</w:t>
      </w:r>
      <w:r>
        <w:rPr>
          <w:highlight w:val="yellow"/>
        </w:rPr>
        <w:t xml:space="preserve"> </w:t>
      </w:r>
    </w:p>
    <w:tbl>
      <w:tblPr>
        <w:tblW w:w="3055" w:type="dxa"/>
        <w:jc w:val="center"/>
        <w:tblLayout w:type="fixed"/>
        <w:tblCellMar>
          <w:left w:w="70" w:type="dxa"/>
          <w:right w:w="70" w:type="dxa"/>
        </w:tblCellMar>
        <w:tblLook w:val="04A0" w:firstRow="1" w:lastRow="0" w:firstColumn="1" w:lastColumn="0" w:noHBand="0" w:noVBand="1"/>
      </w:tblPr>
      <w:tblGrid>
        <w:gridCol w:w="1628"/>
        <w:gridCol w:w="1427"/>
      </w:tblGrid>
      <w:tr w:rsidR="00AE0DA9" w:rsidRPr="00C20CF9" w14:paraId="56D1F08E" w14:textId="77777777" w:rsidTr="00A221B2">
        <w:trPr>
          <w:trHeight w:val="300"/>
          <w:jc w:val="center"/>
        </w:trPr>
        <w:tc>
          <w:tcPr>
            <w:tcW w:w="3055" w:type="dxa"/>
            <w:gridSpan w:val="2"/>
            <w:tcBorders>
              <w:top w:val="single" w:sz="4" w:space="0" w:color="auto"/>
              <w:left w:val="single" w:sz="4" w:space="0" w:color="auto"/>
              <w:bottom w:val="nil"/>
              <w:right w:val="single" w:sz="4" w:space="0" w:color="auto"/>
            </w:tcBorders>
            <w:shd w:val="clear" w:color="auto" w:fill="auto"/>
            <w:noWrap/>
            <w:vAlign w:val="center"/>
            <w:hideMark/>
          </w:tcPr>
          <w:p w14:paraId="6B91E382" w14:textId="4D57B15B" w:rsidR="00AE0DA9" w:rsidRPr="00C302A8" w:rsidRDefault="00D55FD7" w:rsidP="00A807A0">
            <w:pPr>
              <w:spacing w:after="0"/>
              <w:jc w:val="center"/>
              <w:rPr>
                <w:szCs w:val="22"/>
                <w:lang w:val="en-US" w:eastAsia="nl-BE"/>
              </w:rPr>
            </w:pPr>
            <w:r>
              <w:rPr>
                <w:szCs w:val="22"/>
                <w:lang w:val="en-US" w:eastAsia="nl-BE"/>
              </w:rPr>
              <w:t>Cooling</w:t>
            </w:r>
          </w:p>
        </w:tc>
      </w:tr>
      <w:tr w:rsidR="00AE0DA9" w:rsidRPr="00C20CF9" w14:paraId="106FE677" w14:textId="77777777" w:rsidTr="00A221B2">
        <w:trPr>
          <w:trHeight w:val="300"/>
          <w:jc w:val="center"/>
        </w:trPr>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65B04" w14:textId="6DFDA713" w:rsidR="00AE0DA9" w:rsidRPr="00C302A8" w:rsidRDefault="00650222" w:rsidP="00650222">
            <w:pPr>
              <w:spacing w:after="0"/>
              <w:jc w:val="center"/>
              <w:rPr>
                <w:szCs w:val="22"/>
                <w:lang w:val="en-US" w:eastAsia="nl-BE"/>
              </w:rPr>
            </w:pPr>
            <w:r w:rsidRPr="008365BD">
              <w:t>∆T</w:t>
            </w:r>
            <w:r>
              <w:rPr>
                <w:vertAlign w:val="subscript"/>
              </w:rPr>
              <w:t>1</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14:paraId="41DE83B7" w14:textId="1F56811A" w:rsidR="00AE0DA9" w:rsidRPr="00C302A8" w:rsidRDefault="00650222" w:rsidP="00A221B2">
            <w:pPr>
              <w:spacing w:after="0"/>
              <w:jc w:val="center"/>
              <w:rPr>
                <w:szCs w:val="22"/>
                <w:lang w:val="en-US" w:eastAsia="nl-BE"/>
              </w:rPr>
            </w:pPr>
            <w:r w:rsidRPr="008365BD">
              <w:t>∆T</w:t>
            </w:r>
            <w:r w:rsidRPr="008365BD">
              <w:rPr>
                <w:vertAlign w:val="subscript"/>
              </w:rPr>
              <w:t>2</w:t>
            </w:r>
            <w:r w:rsidRPr="00650222">
              <w:t xml:space="preserve"> </w:t>
            </w:r>
          </w:p>
        </w:tc>
      </w:tr>
      <w:tr w:rsidR="00AE0DA9" w:rsidRPr="00C20CF9" w14:paraId="6238D6F0" w14:textId="77777777" w:rsidTr="00A221B2">
        <w:trPr>
          <w:trHeight w:val="300"/>
          <w:jc w:val="center"/>
        </w:trPr>
        <w:tc>
          <w:tcPr>
            <w:tcW w:w="1628" w:type="dxa"/>
            <w:tcBorders>
              <w:top w:val="single" w:sz="4" w:space="0" w:color="auto"/>
              <w:left w:val="single" w:sz="4" w:space="0" w:color="auto"/>
              <w:bottom w:val="nil"/>
              <w:right w:val="single" w:sz="4" w:space="0" w:color="auto"/>
            </w:tcBorders>
            <w:shd w:val="clear" w:color="auto" w:fill="auto"/>
            <w:noWrap/>
            <w:vAlign w:val="bottom"/>
          </w:tcPr>
          <w:p w14:paraId="2FE914AF" w14:textId="77777777" w:rsidR="00AE0DA9" w:rsidRPr="00C302A8" w:rsidRDefault="00AE0DA9" w:rsidP="00A807A0">
            <w:pPr>
              <w:spacing w:after="60"/>
              <w:jc w:val="center"/>
              <w:rPr>
                <w:szCs w:val="22"/>
                <w:lang w:val="en-US" w:eastAsia="nl-BE"/>
              </w:rPr>
            </w:pPr>
            <w:r w:rsidRPr="00C302A8">
              <w:rPr>
                <w:szCs w:val="22"/>
                <w:lang w:val="en-US" w:eastAsia="nl-BE"/>
              </w:rPr>
              <w:t>1°C</w:t>
            </w:r>
          </w:p>
        </w:tc>
        <w:tc>
          <w:tcPr>
            <w:tcW w:w="1427" w:type="dxa"/>
            <w:tcBorders>
              <w:top w:val="single" w:sz="4" w:space="0" w:color="auto"/>
              <w:left w:val="nil"/>
              <w:bottom w:val="nil"/>
              <w:right w:val="single" w:sz="4" w:space="0" w:color="auto"/>
            </w:tcBorders>
            <w:shd w:val="clear" w:color="auto" w:fill="auto"/>
            <w:noWrap/>
            <w:vAlign w:val="bottom"/>
          </w:tcPr>
          <w:p w14:paraId="1BCB52EC" w14:textId="77777777" w:rsidR="00AE0DA9" w:rsidRPr="00C302A8" w:rsidRDefault="00AE0DA9" w:rsidP="00A807A0">
            <w:pPr>
              <w:spacing w:after="60"/>
              <w:jc w:val="center"/>
              <w:rPr>
                <w:szCs w:val="22"/>
                <w:lang w:val="en-US" w:eastAsia="nl-BE"/>
              </w:rPr>
            </w:pPr>
            <w:r w:rsidRPr="00C302A8">
              <w:rPr>
                <w:szCs w:val="22"/>
                <w:lang w:val="en-US" w:eastAsia="nl-BE"/>
              </w:rPr>
              <w:t>3°C</w:t>
            </w:r>
          </w:p>
        </w:tc>
      </w:tr>
      <w:tr w:rsidR="00AE0DA9" w:rsidRPr="00C20CF9" w14:paraId="260FD819" w14:textId="77777777" w:rsidTr="00A221B2">
        <w:trPr>
          <w:trHeight w:val="300"/>
          <w:jc w:val="center"/>
        </w:trPr>
        <w:tc>
          <w:tcPr>
            <w:tcW w:w="1628" w:type="dxa"/>
            <w:tcBorders>
              <w:top w:val="nil"/>
              <w:left w:val="single" w:sz="4" w:space="0" w:color="auto"/>
              <w:bottom w:val="nil"/>
              <w:right w:val="single" w:sz="4" w:space="0" w:color="auto"/>
            </w:tcBorders>
            <w:shd w:val="clear" w:color="auto" w:fill="auto"/>
            <w:noWrap/>
            <w:vAlign w:val="bottom"/>
          </w:tcPr>
          <w:p w14:paraId="399A9FA9" w14:textId="77777777" w:rsidR="00AE0DA9" w:rsidRPr="00C302A8" w:rsidRDefault="00AE0DA9" w:rsidP="00A807A0">
            <w:pPr>
              <w:spacing w:after="60"/>
              <w:jc w:val="center"/>
              <w:rPr>
                <w:szCs w:val="22"/>
                <w:lang w:val="en-US" w:eastAsia="nl-BE"/>
              </w:rPr>
            </w:pPr>
            <w:r w:rsidRPr="00C302A8">
              <w:rPr>
                <w:szCs w:val="22"/>
                <w:lang w:val="en-US" w:eastAsia="nl-BE"/>
              </w:rPr>
              <w:t>2°C</w:t>
            </w:r>
          </w:p>
        </w:tc>
        <w:tc>
          <w:tcPr>
            <w:tcW w:w="1427" w:type="dxa"/>
            <w:tcBorders>
              <w:top w:val="nil"/>
              <w:left w:val="nil"/>
              <w:right w:val="single" w:sz="4" w:space="0" w:color="auto"/>
            </w:tcBorders>
            <w:shd w:val="clear" w:color="auto" w:fill="auto"/>
            <w:noWrap/>
            <w:vAlign w:val="bottom"/>
          </w:tcPr>
          <w:p w14:paraId="7BEBF480" w14:textId="77777777" w:rsidR="00AE0DA9" w:rsidRPr="00C302A8" w:rsidRDefault="00AE0DA9" w:rsidP="00A807A0">
            <w:pPr>
              <w:spacing w:after="60"/>
              <w:jc w:val="center"/>
              <w:rPr>
                <w:szCs w:val="22"/>
                <w:lang w:val="en-US" w:eastAsia="nl-BE"/>
              </w:rPr>
            </w:pPr>
            <w:r w:rsidRPr="00C302A8">
              <w:rPr>
                <w:szCs w:val="22"/>
                <w:lang w:val="en-US" w:eastAsia="nl-BE"/>
              </w:rPr>
              <w:t>2°C</w:t>
            </w:r>
          </w:p>
        </w:tc>
      </w:tr>
      <w:tr w:rsidR="00AE0DA9" w:rsidRPr="00C20CF9" w14:paraId="6731F19B" w14:textId="77777777" w:rsidTr="00A221B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tcPr>
          <w:p w14:paraId="48E20BD3" w14:textId="77777777" w:rsidR="00AE0DA9" w:rsidRPr="00C302A8" w:rsidRDefault="00AE0DA9" w:rsidP="00A807A0">
            <w:pPr>
              <w:spacing w:after="60"/>
              <w:jc w:val="center"/>
              <w:rPr>
                <w:szCs w:val="22"/>
                <w:lang w:val="en-US" w:eastAsia="nl-BE"/>
              </w:rPr>
            </w:pPr>
            <w:r w:rsidRPr="00C302A8">
              <w:rPr>
                <w:szCs w:val="22"/>
                <w:lang w:val="en-US" w:eastAsia="nl-BE"/>
              </w:rPr>
              <w:t>3°C</w:t>
            </w:r>
          </w:p>
        </w:tc>
        <w:tc>
          <w:tcPr>
            <w:tcW w:w="1427" w:type="dxa"/>
            <w:tcBorders>
              <w:top w:val="nil"/>
              <w:left w:val="nil"/>
              <w:bottom w:val="single" w:sz="4" w:space="0" w:color="auto"/>
              <w:right w:val="single" w:sz="4" w:space="0" w:color="auto"/>
            </w:tcBorders>
            <w:shd w:val="clear" w:color="auto" w:fill="auto"/>
            <w:noWrap/>
            <w:vAlign w:val="bottom"/>
          </w:tcPr>
          <w:p w14:paraId="22EC8834" w14:textId="77777777" w:rsidR="00AE0DA9" w:rsidRPr="00C302A8" w:rsidRDefault="00AE0DA9" w:rsidP="00A807A0">
            <w:pPr>
              <w:spacing w:after="60"/>
              <w:jc w:val="center"/>
              <w:rPr>
                <w:szCs w:val="22"/>
                <w:lang w:val="en-US" w:eastAsia="nl-BE"/>
              </w:rPr>
            </w:pPr>
            <w:r w:rsidRPr="00C302A8">
              <w:rPr>
                <w:szCs w:val="22"/>
                <w:lang w:val="en-US" w:eastAsia="nl-BE"/>
              </w:rPr>
              <w:t>1°C</w:t>
            </w:r>
          </w:p>
        </w:tc>
      </w:tr>
    </w:tbl>
    <w:p w14:paraId="020EA26D" w14:textId="77777777" w:rsidR="00AE0DA9" w:rsidRDefault="00AE0DA9" w:rsidP="00AE0DA9">
      <w:pPr>
        <w:rPr>
          <w:highlight w:val="yellow"/>
        </w:rPr>
      </w:pPr>
    </w:p>
    <w:p w14:paraId="475FC576" w14:textId="77777777" w:rsidR="00650222" w:rsidRPr="008365BD" w:rsidRDefault="00650222" w:rsidP="00650222">
      <w:pPr>
        <w:ind w:right="-158"/>
      </w:pPr>
      <w:r w:rsidRPr="008365BD">
        <w:rPr>
          <w:i/>
        </w:rPr>
        <w:t>∆T</w:t>
      </w:r>
      <w:r w:rsidRPr="008365BD">
        <w:rPr>
          <w:i/>
          <w:vertAlign w:val="subscript"/>
        </w:rPr>
        <w:t xml:space="preserve">2 </w:t>
      </w:r>
      <w:r w:rsidRPr="008365BD">
        <w:t>is then used to calculate the return temperature for the floor circuit</w:t>
      </w:r>
      <w:r>
        <w:t>:</w:t>
      </w:r>
    </w:p>
    <w:p w14:paraId="40272997" w14:textId="2732F6A1" w:rsidR="00650222" w:rsidRDefault="00344304" w:rsidP="00650222">
      <w:pPr>
        <w:spacing w:after="0"/>
        <w:ind w:right="-158"/>
      </w:pPr>
      <m:oMathPara>
        <m:oMath>
          <m:sSub>
            <m:sSubPr>
              <m:ctrlPr>
                <w:rPr>
                  <w:rFonts w:ascii="Cambria Math" w:hAnsi="Cambria Math"/>
                  <w:i/>
                </w:rPr>
              </m:ctrlPr>
            </m:sSubPr>
            <m:e>
              <m:r>
                <w:rPr>
                  <w:rFonts w:ascii="Cambria Math" w:hAnsi="Cambria Math"/>
                </w:rPr>
                <m:t>T</m:t>
              </m:r>
            </m:e>
            <m:sub>
              <m:r>
                <w:rPr>
                  <w:rFonts w:ascii="Cambria Math" w:hAnsi="Cambria Math"/>
                </w:rPr>
                <m:t>setpoint, return,CCA,floorleve</m:t>
              </m:r>
              <m:sSub>
                <m:sSubPr>
                  <m:ctrlPr>
                    <w:rPr>
                      <w:rFonts w:ascii="Cambria Math" w:hAnsi="Cambria Math"/>
                      <w:i/>
                    </w:rPr>
                  </m:ctrlPr>
                </m:sSubPr>
                <m:e>
                  <m:r>
                    <w:rPr>
                      <w:rFonts w:ascii="Cambria Math" w:hAnsi="Cambria Math"/>
                    </w:rPr>
                    <m:t>l</m:t>
                  </m:r>
                </m:e>
                <m:sub>
                  <m:r>
                    <w:rPr>
                      <w:rFonts w:ascii="Cambria Math" w:hAnsi="Cambria Math"/>
                    </w:rPr>
                    <m:t>x</m:t>
                  </m:r>
                </m:sub>
              </m:sSub>
            </m:sub>
          </m:sSub>
          <m:sSub>
            <m:sSubPr>
              <m:ctrlPr>
                <w:rPr>
                  <w:rFonts w:ascii="Cambria Math" w:hAnsi="Cambria Math"/>
                  <w:i/>
                </w:rPr>
              </m:ctrlPr>
            </m:sSubPr>
            <m:e>
              <m:r>
                <w:rPr>
                  <w:rFonts w:ascii="Cambria Math" w:hAnsi="Cambria Math"/>
                </w:rPr>
                <m:t>= T</m:t>
              </m:r>
            </m:e>
            <m:sub>
              <m:r>
                <w:rPr>
                  <w:rFonts w:ascii="Cambria Math" w:hAnsi="Cambria Math"/>
                </w:rPr>
                <m:t>CCA_water_supply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C5129DB" w14:textId="4D695CBF" w:rsidR="00AE0DA9" w:rsidRDefault="00AE0DA9" w:rsidP="00AE0DA9">
      <w:pPr>
        <w:rPr>
          <w:highlight w:val="yellow"/>
        </w:rPr>
      </w:pPr>
    </w:p>
    <w:p w14:paraId="09778DBD" w14:textId="2E6F8DE2" w:rsidR="00AE0DA9" w:rsidRPr="00E76AEC" w:rsidRDefault="00AE0DA9" w:rsidP="00AE0DA9">
      <w:pPr>
        <w:rPr>
          <w:szCs w:val="22"/>
          <w:lang w:val="en-US"/>
        </w:rPr>
      </w:pPr>
      <w:r w:rsidRPr="00E76AEC">
        <w:t xml:space="preserve">The opening of the valve, which controls the flow rate for every floor level, is controlled by a PID </w:t>
      </w:r>
      <w:r w:rsidRPr="00E76AEC">
        <w:rPr>
          <w:szCs w:val="22"/>
          <w:lang w:val="en-US"/>
        </w:rPr>
        <w:t>[dead zone: 2 - P:1 – I: 30m00sec – D:0], with a minimum of 20%.</w:t>
      </w:r>
    </w:p>
    <w:p w14:paraId="57102467" w14:textId="78F24D0C" w:rsidR="00A60881" w:rsidRPr="00E76AEC" w:rsidRDefault="00AE0DA9" w:rsidP="00F00901">
      <w:r w:rsidRPr="00E76AEC">
        <w:t>This PID is based on the difference between calculated return temperature (</w:t>
      </w:r>
      <m:oMath>
        <m:sSub>
          <m:sSubPr>
            <m:ctrlPr>
              <w:rPr>
                <w:rFonts w:ascii="Cambria Math" w:hAnsi="Cambria Math"/>
                <w:i/>
              </w:rPr>
            </m:ctrlPr>
          </m:sSubPr>
          <m:e>
            <m:r>
              <w:rPr>
                <w:rFonts w:ascii="Cambria Math" w:hAnsi="Cambria Math"/>
              </w:rPr>
              <m:t>T</m:t>
            </m:r>
          </m:e>
          <m:sub>
            <m:r>
              <w:rPr>
                <w:rFonts w:ascii="Cambria Math" w:hAnsi="Cambria Math"/>
              </w:rPr>
              <m:t>setpoint, return,CCA,floorleve</m:t>
            </m:r>
            <m:sSub>
              <m:sSubPr>
                <m:ctrlPr>
                  <w:rPr>
                    <w:rFonts w:ascii="Cambria Math" w:hAnsi="Cambria Math"/>
                    <w:i/>
                  </w:rPr>
                </m:ctrlPr>
              </m:sSubPr>
              <m:e>
                <m:r>
                  <w:rPr>
                    <w:rFonts w:ascii="Cambria Math" w:hAnsi="Cambria Math"/>
                  </w:rPr>
                  <m:t>l</m:t>
                </m:r>
              </m:e>
              <m:sub>
                <m:r>
                  <w:rPr>
                    <w:rFonts w:ascii="Cambria Math" w:hAnsi="Cambria Math"/>
                  </w:rPr>
                  <m:t>x</m:t>
                </m:r>
              </m:sub>
            </m:sSub>
          </m:sub>
        </m:sSub>
      </m:oMath>
      <w:r w:rsidRPr="00E76AEC">
        <w:t>) and the measured return temperature (</w:t>
      </w:r>
      <m:oMath>
        <m:sSub>
          <m:sSubPr>
            <m:ctrlPr>
              <w:rPr>
                <w:rFonts w:ascii="Cambria Math" w:hAnsi="Cambria Math"/>
                <w:i/>
              </w:rPr>
            </m:ctrlPr>
          </m:sSubPr>
          <m:e>
            <m:r>
              <w:rPr>
                <w:rFonts w:ascii="Cambria Math" w:hAnsi="Cambria Math"/>
              </w:rPr>
              <m:t>T</m:t>
            </m:r>
          </m:e>
          <m:sub>
            <m:r>
              <w:rPr>
                <w:rFonts w:ascii="Cambria Math" w:hAnsi="Cambria Math"/>
              </w:rPr>
              <m:t>measured, return,CCA,floorleve</m:t>
            </m:r>
            <m:sSub>
              <m:sSubPr>
                <m:ctrlPr>
                  <w:rPr>
                    <w:rFonts w:ascii="Cambria Math" w:hAnsi="Cambria Math"/>
                    <w:i/>
                  </w:rPr>
                </m:ctrlPr>
              </m:sSubPr>
              <m:e>
                <m:r>
                  <w:rPr>
                    <w:rFonts w:ascii="Cambria Math" w:hAnsi="Cambria Math"/>
                  </w:rPr>
                  <m:t>l</m:t>
                </m:r>
              </m:e>
              <m:sub>
                <m:r>
                  <w:rPr>
                    <w:rFonts w:ascii="Cambria Math" w:hAnsi="Cambria Math"/>
                  </w:rPr>
                  <m:t>x</m:t>
                </m:r>
              </m:sub>
            </m:sSub>
          </m:sub>
        </m:sSub>
      </m:oMath>
      <w:r w:rsidR="00F00901" w:rsidRPr="00E76AEC">
        <w:t>)</w:t>
      </w:r>
    </w:p>
    <w:p w14:paraId="0282B502" w14:textId="77777777" w:rsidR="00F00901" w:rsidRPr="00F00901" w:rsidRDefault="00F00901" w:rsidP="00F00901">
      <w:pPr>
        <w:rPr>
          <w:highlight w:val="yellow"/>
        </w:rPr>
      </w:pPr>
    </w:p>
    <w:p w14:paraId="7C901B87" w14:textId="0891A914" w:rsidR="00A60881" w:rsidRPr="000D533A" w:rsidRDefault="00A60881" w:rsidP="004506BA">
      <w:pPr>
        <w:pStyle w:val="Heading4"/>
      </w:pPr>
      <w:bookmarkStart w:id="14" w:name="_Toc492982465"/>
      <w:r>
        <w:t>Active cooling</w:t>
      </w:r>
      <w:bookmarkEnd w:id="14"/>
    </w:p>
    <w:p w14:paraId="3E9A4D2A" w14:textId="31628DE1" w:rsidR="00A60881" w:rsidRPr="00F00901" w:rsidRDefault="00A60881" w:rsidP="00AE0DA9">
      <w:r w:rsidRPr="00482438">
        <w:t xml:space="preserve">Passive/Active Switch: (TT02) </w:t>
      </w:r>
      <w:proofErr w:type="spellStart"/>
      <w:r w:rsidRPr="00381D04">
        <w:rPr>
          <w:i/>
        </w:rPr>
        <w:t>T</w:t>
      </w:r>
      <w:r w:rsidRPr="00381D04">
        <w:rPr>
          <w:i/>
          <w:vertAlign w:val="subscript"/>
        </w:rPr>
        <w:t>heatpump_supply</w:t>
      </w:r>
      <w:proofErr w:type="spellEnd"/>
      <w:r w:rsidRPr="00381D04">
        <w:rPr>
          <w:i/>
          <w:vertAlign w:val="subscript"/>
        </w:rPr>
        <w:t xml:space="preserve">  </w:t>
      </w:r>
      <w:r w:rsidRPr="00381D04">
        <w:rPr>
          <w:i/>
        </w:rPr>
        <w:t>&gt; 18°C</w:t>
      </w:r>
      <w:r w:rsidRPr="00482438">
        <w:t xml:space="preserve"> : Active Cooling; </w:t>
      </w:r>
      <w:r w:rsidR="00F00901">
        <w:t xml:space="preserve"> </w:t>
      </w:r>
      <w:r w:rsidRPr="00482438">
        <w:t>else: Passive Cooling.</w:t>
      </w:r>
      <w:r w:rsidR="00F00901">
        <w:t xml:space="preserve"> </w:t>
      </w:r>
    </w:p>
    <w:p w14:paraId="03AA093C" w14:textId="77777777" w:rsidR="000F7EEB" w:rsidRPr="00F00901" w:rsidRDefault="000F7EEB" w:rsidP="00594AAE"/>
    <w:p w14:paraId="67BFC4A8" w14:textId="77777777" w:rsidR="00594AAE" w:rsidRPr="000D2D47" w:rsidRDefault="00594AAE" w:rsidP="00D252A7">
      <w:pPr>
        <w:pStyle w:val="Heading3"/>
      </w:pPr>
      <w:bookmarkStart w:id="15" w:name="_Toc492982466"/>
      <w:r>
        <w:t>In Rest</w:t>
      </w:r>
      <w:bookmarkEnd w:id="15"/>
    </w:p>
    <w:p w14:paraId="42E83E18" w14:textId="29A5D199" w:rsidR="00594AAE" w:rsidRPr="00594AAE" w:rsidRDefault="00594AAE" w:rsidP="00594AAE">
      <w:r w:rsidRPr="00594AAE">
        <w:t>When the Climate Mode is Rest, the loop concre</w:t>
      </w:r>
      <w:r w:rsidR="00C571F2">
        <w:t xml:space="preserve">te core activation is inactive. This implies that the </w:t>
      </w:r>
      <w:r w:rsidRPr="00594AAE">
        <w:t>valve</w:t>
      </w:r>
      <w:r w:rsidR="00C571F2">
        <w:t>s for every floor level are</w:t>
      </w:r>
      <w:r w:rsidRPr="00594AAE">
        <w:t xml:space="preserve"> 20% open </w:t>
      </w:r>
      <w:r w:rsidR="00C571F2">
        <w:t xml:space="preserve">(This is the </w:t>
      </w:r>
      <w:r w:rsidRPr="00594AAE">
        <w:t xml:space="preserve">minimum opening percentage). </w:t>
      </w:r>
    </w:p>
    <w:p w14:paraId="62A2E91F" w14:textId="77777777" w:rsidR="00594AAE" w:rsidRPr="00594AAE" w:rsidRDefault="00594AAE" w:rsidP="00E4618B">
      <w:r w:rsidRPr="00594AAE">
        <w:t>In terms of the installation control, this has the following consequences:</w:t>
      </w:r>
    </w:p>
    <w:p w14:paraId="1ED63244" w14:textId="77777777" w:rsidR="00594AAE" w:rsidRPr="00EC15F0" w:rsidRDefault="00594AAE" w:rsidP="00EC1B21">
      <w:pPr>
        <w:pStyle w:val="ListParagraph"/>
        <w:numPr>
          <w:ilvl w:val="0"/>
          <w:numId w:val="6"/>
        </w:numPr>
        <w:spacing w:after="0"/>
        <w:contextualSpacing/>
        <w:rPr>
          <w:rFonts w:cs="Arial"/>
          <w:szCs w:val="22"/>
        </w:rPr>
      </w:pPr>
      <w:r w:rsidRPr="00EC15F0">
        <w:rPr>
          <w:szCs w:val="22"/>
        </w:rPr>
        <w:t>The two-way valves on the heating circuit of loop 3-CCA are closed (V.3 and V.4).</w:t>
      </w:r>
    </w:p>
    <w:p w14:paraId="1A5312AD" w14:textId="77777777" w:rsidR="00594AAE" w:rsidRPr="00EC15F0" w:rsidRDefault="00594AAE" w:rsidP="00EC1B21">
      <w:pPr>
        <w:pStyle w:val="ListParagraph"/>
        <w:numPr>
          <w:ilvl w:val="0"/>
          <w:numId w:val="6"/>
        </w:numPr>
        <w:spacing w:after="0"/>
        <w:contextualSpacing/>
        <w:rPr>
          <w:rFonts w:cs="Arial"/>
          <w:szCs w:val="22"/>
        </w:rPr>
      </w:pPr>
      <w:r w:rsidRPr="00EC15F0">
        <w:rPr>
          <w:szCs w:val="22"/>
        </w:rPr>
        <w:t>The two-way valves on the cooling circuit of loop 3-CCA are closed (V.5 and V.6).</w:t>
      </w:r>
    </w:p>
    <w:p w14:paraId="2555766F" w14:textId="68B9BD51" w:rsidR="00594AAE" w:rsidRPr="000F14DF" w:rsidRDefault="00594AAE" w:rsidP="00EC1B21">
      <w:pPr>
        <w:pStyle w:val="ListParagraph"/>
        <w:numPr>
          <w:ilvl w:val="0"/>
          <w:numId w:val="6"/>
        </w:numPr>
        <w:spacing w:after="0"/>
        <w:contextualSpacing/>
        <w:rPr>
          <w:rFonts w:cs="Arial"/>
          <w:szCs w:val="22"/>
        </w:rPr>
      </w:pPr>
      <w:r w:rsidRPr="000F14DF">
        <w:rPr>
          <w:szCs w:val="22"/>
        </w:rPr>
        <w:t xml:space="preserve">Three-way valve of loop </w:t>
      </w:r>
      <w:r w:rsidR="003E65AD" w:rsidRPr="000F14DF">
        <w:rPr>
          <w:szCs w:val="22"/>
        </w:rPr>
        <w:t xml:space="preserve">CCA </w:t>
      </w:r>
      <w:r w:rsidRPr="000F14DF">
        <w:rPr>
          <w:szCs w:val="22"/>
        </w:rPr>
        <w:t xml:space="preserve">3 </w:t>
      </w:r>
      <w:r w:rsidR="003E65AD" w:rsidRPr="000F14DF">
        <w:rPr>
          <w:szCs w:val="22"/>
        </w:rPr>
        <w:t xml:space="preserve">(Kr3) </w:t>
      </w:r>
      <w:r w:rsidRPr="000F14DF">
        <w:rPr>
          <w:szCs w:val="22"/>
        </w:rPr>
        <w:t xml:space="preserve">is </w:t>
      </w:r>
      <w:r w:rsidR="000A4350">
        <w:rPr>
          <w:szCs w:val="22"/>
        </w:rPr>
        <w:t>fully closed</w:t>
      </w:r>
      <w:r w:rsidR="00C50A7E">
        <w:rPr>
          <w:szCs w:val="22"/>
        </w:rPr>
        <w:t xml:space="preserve"> (</w:t>
      </w:r>
      <w:r w:rsidR="000A4350">
        <w:rPr>
          <w:szCs w:val="22"/>
        </w:rPr>
        <w:t>allowing return-&gt; supply circulation</w:t>
      </w:r>
      <w:r w:rsidR="00C50A7E">
        <w:rPr>
          <w:szCs w:val="22"/>
        </w:rPr>
        <w:t>).</w:t>
      </w:r>
    </w:p>
    <w:p w14:paraId="5AAD3EAA" w14:textId="59F51AD3" w:rsidR="00594AAE" w:rsidRPr="000F14DF" w:rsidRDefault="00594AAE" w:rsidP="00EC1B21">
      <w:pPr>
        <w:pStyle w:val="ListParagraph"/>
        <w:numPr>
          <w:ilvl w:val="0"/>
          <w:numId w:val="6"/>
        </w:numPr>
        <w:spacing w:after="240"/>
        <w:ind w:left="714" w:hanging="357"/>
        <w:contextualSpacing/>
        <w:rPr>
          <w:rFonts w:cs="Arial"/>
          <w:szCs w:val="22"/>
        </w:rPr>
      </w:pPr>
      <w:r w:rsidRPr="00EC15F0">
        <w:rPr>
          <w:szCs w:val="22"/>
        </w:rPr>
        <w:t xml:space="preserve">Pump P05 of the heat exchanger </w:t>
      </w:r>
      <w:r w:rsidR="00E62B6A">
        <w:rPr>
          <w:szCs w:val="22"/>
        </w:rPr>
        <w:t>(</w:t>
      </w:r>
      <w:r w:rsidRPr="00EC15F0">
        <w:rPr>
          <w:szCs w:val="22"/>
        </w:rPr>
        <w:t>for passive cooling</w:t>
      </w:r>
      <w:r w:rsidR="00E62B6A">
        <w:rPr>
          <w:szCs w:val="22"/>
        </w:rPr>
        <w:t>)</w:t>
      </w:r>
      <w:r w:rsidRPr="00EC15F0">
        <w:rPr>
          <w:szCs w:val="22"/>
        </w:rPr>
        <w:t xml:space="preserve"> only operates during pump routine</w:t>
      </w:r>
      <w:r w:rsidR="00E62B6A" w:rsidRPr="00E62B6A">
        <w:rPr>
          <w:szCs w:val="22"/>
          <w:vertAlign w:val="superscript"/>
        </w:rPr>
        <w:fldChar w:fldCharType="begin"/>
      </w:r>
      <w:r w:rsidR="00E62B6A" w:rsidRPr="00E62B6A">
        <w:rPr>
          <w:szCs w:val="22"/>
          <w:vertAlign w:val="superscript"/>
        </w:rPr>
        <w:instrText xml:space="preserve"> NOTEREF _Ref486338820 \h </w:instrText>
      </w:r>
      <w:r w:rsidR="00E62B6A">
        <w:rPr>
          <w:szCs w:val="22"/>
          <w:vertAlign w:val="superscript"/>
        </w:rPr>
        <w:instrText xml:space="preserve"> \* MERGEFORMAT </w:instrText>
      </w:r>
      <w:r w:rsidR="00E62B6A" w:rsidRPr="00E62B6A">
        <w:rPr>
          <w:szCs w:val="22"/>
          <w:vertAlign w:val="superscript"/>
        </w:rPr>
      </w:r>
      <w:r w:rsidR="00E62B6A" w:rsidRPr="00E62B6A">
        <w:rPr>
          <w:szCs w:val="22"/>
          <w:vertAlign w:val="superscript"/>
        </w:rPr>
        <w:fldChar w:fldCharType="separate"/>
      </w:r>
      <w:r w:rsidR="006C7276">
        <w:rPr>
          <w:szCs w:val="22"/>
          <w:vertAlign w:val="superscript"/>
        </w:rPr>
        <w:t>6</w:t>
      </w:r>
      <w:r w:rsidR="00E62B6A" w:rsidRPr="00E62B6A">
        <w:rPr>
          <w:szCs w:val="22"/>
          <w:vertAlign w:val="superscript"/>
        </w:rPr>
        <w:fldChar w:fldCharType="end"/>
      </w:r>
      <w:r w:rsidRPr="00EC15F0">
        <w:rPr>
          <w:szCs w:val="22"/>
        </w:rPr>
        <w:t>.</w:t>
      </w:r>
    </w:p>
    <w:p w14:paraId="224F056A" w14:textId="0977670A" w:rsidR="000F14DF" w:rsidRPr="00482438" w:rsidRDefault="000F14DF" w:rsidP="00EC1B21">
      <w:pPr>
        <w:pStyle w:val="ListParagraph"/>
        <w:numPr>
          <w:ilvl w:val="0"/>
          <w:numId w:val="6"/>
        </w:numPr>
        <w:spacing w:after="240"/>
        <w:ind w:left="714" w:hanging="357"/>
        <w:contextualSpacing/>
        <w:rPr>
          <w:rFonts w:cs="Arial"/>
          <w:szCs w:val="22"/>
        </w:rPr>
      </w:pPr>
      <w:r w:rsidRPr="00A4792A">
        <w:rPr>
          <w:szCs w:val="22"/>
          <w:lang w:val="en-US"/>
        </w:rPr>
        <w:t>CCA Floor 2-way valves</w:t>
      </w:r>
      <w:r>
        <w:rPr>
          <w:szCs w:val="22"/>
          <w:lang w:val="en-US"/>
        </w:rPr>
        <w:t xml:space="preserve"> are 20% open.</w:t>
      </w:r>
    </w:p>
    <w:p w14:paraId="682E4269" w14:textId="61BDAE6A" w:rsidR="00482438" w:rsidRDefault="00482438" w:rsidP="00482438">
      <w:pPr>
        <w:spacing w:after="240"/>
        <w:contextualSpacing/>
        <w:rPr>
          <w:rFonts w:cs="Arial"/>
          <w:szCs w:val="22"/>
        </w:rPr>
      </w:pPr>
    </w:p>
    <w:p w14:paraId="5D3BF483" w14:textId="77777777" w:rsidR="007825DD" w:rsidRDefault="00482438" w:rsidP="007825DD">
      <w:pPr>
        <w:spacing w:after="0"/>
        <w:rPr>
          <w:color w:val="00B050"/>
          <w:sz w:val="16"/>
          <w:szCs w:val="16"/>
          <w:lang w:val="en-US"/>
        </w:rPr>
      </w:pPr>
      <w:r w:rsidRPr="007825DD">
        <w:rPr>
          <w:color w:val="00B050"/>
          <w:sz w:val="16"/>
          <w:szCs w:val="16"/>
          <w:lang w:val="en-US"/>
        </w:rPr>
        <w:t xml:space="preserve">In the next phase, </w:t>
      </w:r>
      <w:proofErr w:type="spellStart"/>
      <w:r w:rsidRPr="007825DD">
        <w:rPr>
          <w:i/>
          <w:color w:val="00B050"/>
          <w:sz w:val="16"/>
          <w:szCs w:val="16"/>
          <w:lang w:val="en-US"/>
        </w:rPr>
        <w:t>T</w:t>
      </w:r>
      <w:r w:rsidRPr="007825DD">
        <w:rPr>
          <w:i/>
          <w:color w:val="00B050"/>
          <w:sz w:val="16"/>
          <w:szCs w:val="16"/>
          <w:vertAlign w:val="subscript"/>
          <w:lang w:val="en-US"/>
        </w:rPr>
        <w:t>setpoint_floor</w:t>
      </w:r>
      <w:proofErr w:type="spellEnd"/>
      <w:r w:rsidRPr="007825DD">
        <w:rPr>
          <w:i/>
          <w:color w:val="00B050"/>
          <w:sz w:val="16"/>
          <w:szCs w:val="16"/>
          <w:vertAlign w:val="subscript"/>
          <w:lang w:val="en-US"/>
        </w:rPr>
        <w:t xml:space="preserve">  </w:t>
      </w:r>
      <w:r w:rsidRPr="007825DD">
        <w:rPr>
          <w:color w:val="00B050"/>
          <w:sz w:val="16"/>
          <w:szCs w:val="16"/>
          <w:lang w:val="en-US"/>
        </w:rPr>
        <w:t>needs to be connected with the outside temperature, with the same set-point temperature used for each zone.</w:t>
      </w:r>
      <w:r w:rsidR="00244F15" w:rsidRPr="007825DD">
        <w:rPr>
          <w:color w:val="00B050"/>
          <w:sz w:val="16"/>
          <w:szCs w:val="16"/>
          <w:lang w:val="en-US"/>
        </w:rPr>
        <w:t xml:space="preserve"> </w:t>
      </w:r>
    </w:p>
    <w:p w14:paraId="4D6351AF" w14:textId="1FAD7A5D" w:rsidR="00482438" w:rsidRPr="007825DD" w:rsidRDefault="00244F15" w:rsidP="00482438">
      <w:pPr>
        <w:rPr>
          <w:sz w:val="16"/>
          <w:szCs w:val="16"/>
          <w:lang w:val="en-US"/>
        </w:rPr>
      </w:pPr>
      <w:r w:rsidRPr="007825DD">
        <w:rPr>
          <w:sz w:val="16"/>
          <w:szCs w:val="16"/>
          <w:lang w:val="en-US"/>
        </w:rPr>
        <w:t>This has been implemented: see Appendix 1.</w:t>
      </w:r>
    </w:p>
    <w:p w14:paraId="5F788204" w14:textId="70CEEDDD" w:rsidR="00482438" w:rsidRPr="007825DD" w:rsidRDefault="00482438" w:rsidP="00482438">
      <w:pPr>
        <w:rPr>
          <w:color w:val="00B050"/>
          <w:sz w:val="16"/>
          <w:szCs w:val="16"/>
          <w:lang w:val="en-US"/>
        </w:rPr>
      </w:pPr>
      <w:r w:rsidRPr="007825DD">
        <w:rPr>
          <w:color w:val="00B050"/>
          <w:sz w:val="16"/>
          <w:szCs w:val="16"/>
          <w:lang w:val="en-US"/>
        </w:rPr>
        <w:t>In a further stage we would optimize as well the control of the two-way valve (currently always on the minimum level) due to a direct connection with the outside temperature.</w:t>
      </w:r>
      <w:r w:rsidR="00244F15" w:rsidRPr="007825DD">
        <w:rPr>
          <w:sz w:val="16"/>
          <w:szCs w:val="16"/>
          <w:lang w:val="en-US"/>
        </w:rPr>
        <w:t xml:space="preserve"> This has been implemented: see Appendix 1.</w:t>
      </w:r>
    </w:p>
    <w:p w14:paraId="3C8AC34B" w14:textId="77777777" w:rsidR="007825DD" w:rsidRDefault="00482438" w:rsidP="007825DD">
      <w:pPr>
        <w:spacing w:after="0"/>
        <w:rPr>
          <w:color w:val="00B050"/>
          <w:sz w:val="16"/>
          <w:szCs w:val="16"/>
          <w:lang w:val="en-US"/>
        </w:rPr>
      </w:pPr>
      <w:r w:rsidRPr="007825DD">
        <w:rPr>
          <w:color w:val="00B050"/>
          <w:sz w:val="16"/>
          <w:szCs w:val="16"/>
          <w:lang w:val="en-US"/>
        </w:rPr>
        <w:t xml:space="preserve">Furthermore, the compensation on the inside room temperature is not preferable. Further optimization in the control of the CCA is required. </w:t>
      </w:r>
    </w:p>
    <w:p w14:paraId="2D20AC78" w14:textId="33C2357D" w:rsidR="00482438" w:rsidRPr="007825DD" w:rsidRDefault="00244F15" w:rsidP="00482438">
      <w:pPr>
        <w:rPr>
          <w:color w:val="00B050"/>
          <w:sz w:val="16"/>
          <w:szCs w:val="16"/>
          <w:lang w:val="en-US"/>
        </w:rPr>
      </w:pPr>
      <w:r w:rsidRPr="007825DD">
        <w:rPr>
          <w:sz w:val="16"/>
          <w:szCs w:val="16"/>
          <w:lang w:val="en-US"/>
        </w:rPr>
        <w:t>Not scheduled to be implemented.</w:t>
      </w:r>
    </w:p>
    <w:p w14:paraId="76FD921F" w14:textId="77777777" w:rsidR="007825DD" w:rsidRDefault="007825DD">
      <w:pPr>
        <w:spacing w:after="0"/>
        <w:jc w:val="left"/>
        <w:rPr>
          <w:b/>
          <w:smallCaps/>
          <w:sz w:val="28"/>
          <w:szCs w:val="24"/>
          <w:u w:val="single"/>
          <w:lang w:val="en-US"/>
        </w:rPr>
      </w:pPr>
      <w:r>
        <w:br w:type="page"/>
      </w:r>
    </w:p>
    <w:p w14:paraId="6450221C" w14:textId="523FDC91" w:rsidR="0061770F" w:rsidRPr="00B16F27" w:rsidRDefault="0061770F" w:rsidP="00B16F27">
      <w:pPr>
        <w:pStyle w:val="Heading2"/>
      </w:pPr>
      <w:bookmarkStart w:id="16" w:name="_Toc492982467"/>
      <w:r>
        <w:lastRenderedPageBreak/>
        <w:t>S</w:t>
      </w:r>
      <w:r w:rsidR="00000864">
        <w:t xml:space="preserve">econdary </w:t>
      </w:r>
      <w:r w:rsidRPr="00021AA7">
        <w:t>system</w:t>
      </w:r>
      <w:r w:rsidR="00000864">
        <w:t>s</w:t>
      </w:r>
      <w:bookmarkEnd w:id="16"/>
    </w:p>
    <w:p w14:paraId="4E96BF10" w14:textId="282137F4" w:rsidR="0061770F" w:rsidRDefault="00FF456B" w:rsidP="00D252A7">
      <w:pPr>
        <w:pStyle w:val="Heading3"/>
      </w:pPr>
      <w:bookmarkStart w:id="17" w:name="_Toc492982468"/>
      <w:r>
        <w:t>AHU</w:t>
      </w:r>
      <w:bookmarkEnd w:id="17"/>
    </w:p>
    <w:p w14:paraId="5B266AE3" w14:textId="03638403" w:rsidR="00CE36F9" w:rsidRPr="00C31B72" w:rsidRDefault="004560BA" w:rsidP="004506BA">
      <w:pPr>
        <w:pStyle w:val="Heading4"/>
      </w:pPr>
      <w:bookmarkStart w:id="18" w:name="_Toc492982469"/>
      <w:r w:rsidRPr="00C31B72">
        <w:t>S</w:t>
      </w:r>
      <w:r w:rsidR="00CE36F9" w:rsidRPr="00C31B72">
        <w:t xml:space="preserve">upply </w:t>
      </w:r>
      <w:r w:rsidRPr="00C31B72">
        <w:t>A</w:t>
      </w:r>
      <w:r w:rsidR="00CE36F9" w:rsidRPr="00C31B72">
        <w:t>ir</w:t>
      </w:r>
      <w:r w:rsidRPr="00C31B72">
        <w:t xml:space="preserve"> Temperature</w:t>
      </w:r>
      <w:bookmarkEnd w:id="18"/>
    </w:p>
    <w:p w14:paraId="63E8F6B4" w14:textId="104EFC99" w:rsidR="004E3649" w:rsidRPr="00C1387B" w:rsidRDefault="00976184" w:rsidP="00083D42">
      <w:pPr>
        <w:suppressAutoHyphens/>
        <w:rPr>
          <w:szCs w:val="22"/>
          <w:lang w:val="en-US"/>
        </w:rPr>
      </w:pPr>
      <w:r>
        <w:rPr>
          <w:szCs w:val="22"/>
          <w:lang w:val="en-US"/>
        </w:rPr>
        <w:t xml:space="preserve">The AHU provides supply air </w:t>
      </w:r>
      <w:r w:rsidR="004E3649" w:rsidRPr="00C1387B">
        <w:rPr>
          <w:szCs w:val="22"/>
          <w:lang w:val="en-US"/>
        </w:rPr>
        <w:t>based on the following heat curve (</w:t>
      </w:r>
      <w:proofErr w:type="spellStart"/>
      <w:r w:rsidR="004E3649" w:rsidRPr="00C1387B">
        <w:rPr>
          <w:szCs w:val="22"/>
          <w:lang w:val="en-US"/>
        </w:rPr>
        <w:t>T</w:t>
      </w:r>
      <w:r w:rsidR="00083D42" w:rsidRPr="00C1387B">
        <w:rPr>
          <w:szCs w:val="22"/>
          <w:vertAlign w:val="subscript"/>
          <w:lang w:val="en-US"/>
        </w:rPr>
        <w:t>setpoint_AHU_supply_</w:t>
      </w:r>
      <w:r w:rsidR="004E3649" w:rsidRPr="00C1387B">
        <w:rPr>
          <w:szCs w:val="22"/>
          <w:vertAlign w:val="subscript"/>
          <w:lang w:val="en-US"/>
        </w:rPr>
        <w:t>air</w:t>
      </w:r>
      <w:proofErr w:type="spellEnd"/>
      <w:r w:rsidR="004E3649" w:rsidRPr="00C1387B">
        <w:rPr>
          <w:szCs w:val="22"/>
          <w:lang w:val="en-US"/>
        </w:rPr>
        <w:t xml:space="preserve">) </w:t>
      </w:r>
      <w:r w:rsidR="006A7D7B" w:rsidRPr="00C1387B">
        <w:rPr>
          <w:szCs w:val="22"/>
          <w:lang w:val="en-US"/>
        </w:rPr>
        <w:t xml:space="preserve"> </w:t>
      </w:r>
    </w:p>
    <w:p w14:paraId="7B4D3559" w14:textId="77777777" w:rsidR="004E3649" w:rsidRPr="00831551" w:rsidRDefault="004E3649" w:rsidP="004E3649">
      <w:pPr>
        <w:tabs>
          <w:tab w:val="left" w:pos="426"/>
        </w:tabs>
        <w:jc w:val="center"/>
        <w:rPr>
          <w:i/>
          <w:sz w:val="18"/>
          <w:szCs w:val="18"/>
          <w:lang w:val="nl-BE"/>
        </w:rPr>
      </w:pPr>
      <w:r w:rsidRPr="00831551">
        <w:rPr>
          <w:i/>
          <w:sz w:val="18"/>
          <w:szCs w:val="18"/>
          <w:lang w:val="nl-BE"/>
        </w:rPr>
        <w:t>[BMS Label: Gewenste inblaastemperatuur ]</w:t>
      </w:r>
    </w:p>
    <w:tbl>
      <w:tblPr>
        <w:tblW w:w="3955" w:type="dxa"/>
        <w:jc w:val="center"/>
        <w:tblLayout w:type="fixed"/>
        <w:tblCellMar>
          <w:left w:w="70" w:type="dxa"/>
          <w:right w:w="70" w:type="dxa"/>
        </w:tblCellMar>
        <w:tblLook w:val="04A0" w:firstRow="1" w:lastRow="0" w:firstColumn="1" w:lastColumn="0" w:noHBand="0" w:noVBand="1"/>
      </w:tblPr>
      <w:tblGrid>
        <w:gridCol w:w="2184"/>
        <w:gridCol w:w="1771"/>
      </w:tblGrid>
      <w:tr w:rsidR="004E3649" w:rsidRPr="00C1387B" w14:paraId="35EE8343" w14:textId="77777777" w:rsidTr="004E3649">
        <w:trPr>
          <w:trHeight w:val="300"/>
          <w:jc w:val="center"/>
        </w:trPr>
        <w:tc>
          <w:tcPr>
            <w:tcW w:w="3955" w:type="dxa"/>
            <w:gridSpan w:val="2"/>
            <w:tcBorders>
              <w:top w:val="single" w:sz="4" w:space="0" w:color="auto"/>
              <w:left w:val="single" w:sz="4" w:space="0" w:color="auto"/>
              <w:bottom w:val="nil"/>
              <w:right w:val="single" w:sz="4" w:space="0" w:color="000000"/>
            </w:tcBorders>
            <w:shd w:val="clear" w:color="auto" w:fill="auto"/>
            <w:vAlign w:val="center"/>
          </w:tcPr>
          <w:p w14:paraId="5C048EFE" w14:textId="77777777" w:rsidR="004E3649" w:rsidRPr="00C1387B" w:rsidRDefault="004E3649" w:rsidP="004E3649">
            <w:pPr>
              <w:spacing w:after="0"/>
              <w:jc w:val="center"/>
              <w:rPr>
                <w:b/>
                <w:szCs w:val="22"/>
                <w:lang w:val="en-US" w:eastAsia="nl-BE"/>
              </w:rPr>
            </w:pPr>
            <w:r w:rsidRPr="00C1387B">
              <w:rPr>
                <w:b/>
                <w:szCs w:val="22"/>
                <w:lang w:val="en-US" w:eastAsia="nl-BE"/>
              </w:rPr>
              <w:t>AHU</w:t>
            </w:r>
          </w:p>
        </w:tc>
      </w:tr>
      <w:tr w:rsidR="004E3649" w:rsidRPr="00C1387B" w14:paraId="36588CAF" w14:textId="77777777" w:rsidTr="004E3649">
        <w:trPr>
          <w:trHeight w:val="567"/>
          <w:jc w:val="center"/>
        </w:trPr>
        <w:tc>
          <w:tcPr>
            <w:tcW w:w="2184" w:type="dxa"/>
            <w:tcBorders>
              <w:top w:val="single" w:sz="4" w:space="0" w:color="auto"/>
              <w:left w:val="single" w:sz="4" w:space="0" w:color="auto"/>
              <w:bottom w:val="single" w:sz="4" w:space="0" w:color="auto"/>
              <w:right w:val="single" w:sz="4" w:space="0" w:color="auto"/>
            </w:tcBorders>
            <w:shd w:val="clear" w:color="auto" w:fill="auto"/>
            <w:vAlign w:val="center"/>
          </w:tcPr>
          <w:p w14:paraId="1A2E64C7" w14:textId="62E95B0F" w:rsidR="004E3649" w:rsidRPr="00C1387B" w:rsidRDefault="004E3649" w:rsidP="009510C3">
            <w:pPr>
              <w:spacing w:after="40"/>
              <w:jc w:val="center"/>
              <w:rPr>
                <w:szCs w:val="22"/>
                <w:lang w:val="en-US" w:eastAsia="nl-BE"/>
              </w:rPr>
            </w:pPr>
            <w:proofErr w:type="spellStart"/>
            <w:r w:rsidRPr="00C1387B">
              <w:rPr>
                <w:szCs w:val="22"/>
                <w:lang w:val="en-US" w:eastAsia="nl-BE"/>
              </w:rPr>
              <w:t>T</w:t>
            </w:r>
            <w:r w:rsidRPr="00C1387B">
              <w:rPr>
                <w:szCs w:val="22"/>
                <w:vertAlign w:val="subscript"/>
                <w:lang w:val="en-US" w:eastAsia="nl-BE"/>
              </w:rPr>
              <w:t>outdoor</w:t>
            </w:r>
            <w:proofErr w:type="spellEnd"/>
            <w:r w:rsidRPr="00C1387B">
              <w:rPr>
                <w:szCs w:val="22"/>
                <w:lang w:val="en-US" w:eastAsia="nl-BE"/>
              </w:rPr>
              <w:t xml:space="preserve"> </w:t>
            </w:r>
            <w:r w:rsidRPr="00C1387B">
              <w:rPr>
                <w:szCs w:val="22"/>
                <w:lang w:val="en-US" w:eastAsia="nl-BE"/>
              </w:rPr>
              <w:br/>
            </w:r>
            <w:r w:rsidRPr="009510C3">
              <w:rPr>
                <w:sz w:val="16"/>
                <w:szCs w:val="16"/>
                <w:lang w:val="en-US" w:eastAsia="nl-BE"/>
              </w:rPr>
              <w:t>(instant</w:t>
            </w:r>
            <w:r w:rsidR="00AE7B1B" w:rsidRPr="009510C3">
              <w:rPr>
                <w:sz w:val="16"/>
                <w:szCs w:val="16"/>
                <w:lang w:val="en-US" w:eastAsia="nl-BE"/>
              </w:rPr>
              <w:t>aneous</w:t>
            </w:r>
            <w:r w:rsidRPr="009510C3">
              <w:rPr>
                <w:sz w:val="16"/>
                <w:szCs w:val="16"/>
                <w:lang w:val="en-US" w:eastAsia="nl-BE"/>
              </w:rPr>
              <w:t>)</w:t>
            </w:r>
          </w:p>
        </w:tc>
        <w:tc>
          <w:tcPr>
            <w:tcW w:w="1771" w:type="dxa"/>
            <w:tcBorders>
              <w:top w:val="single" w:sz="4" w:space="0" w:color="auto"/>
              <w:left w:val="nil"/>
              <w:bottom w:val="nil"/>
              <w:right w:val="single" w:sz="4" w:space="0" w:color="auto"/>
            </w:tcBorders>
            <w:shd w:val="clear" w:color="auto" w:fill="auto"/>
            <w:vAlign w:val="center"/>
          </w:tcPr>
          <w:p w14:paraId="00DCEC0E" w14:textId="708A7F42" w:rsidR="004E3649" w:rsidRPr="00C1387B" w:rsidRDefault="00AC0315" w:rsidP="00A029C2">
            <w:pPr>
              <w:suppressAutoHyphens/>
              <w:spacing w:after="0"/>
              <w:jc w:val="center"/>
              <w:rPr>
                <w:szCs w:val="22"/>
                <w:lang w:val="en-US" w:eastAsia="nl-BE"/>
              </w:rPr>
            </w:pPr>
            <w:proofErr w:type="spellStart"/>
            <w:r w:rsidRPr="00C1387B">
              <w:rPr>
                <w:szCs w:val="22"/>
                <w:lang w:val="en-US"/>
              </w:rPr>
              <w:t>T</w:t>
            </w:r>
            <w:r w:rsidRPr="00C1387B">
              <w:rPr>
                <w:szCs w:val="22"/>
                <w:vertAlign w:val="subscript"/>
                <w:lang w:val="en-US"/>
              </w:rPr>
              <w:t>setpoint_AHU_supply_air</w:t>
            </w:r>
            <w:proofErr w:type="spellEnd"/>
          </w:p>
        </w:tc>
      </w:tr>
      <w:tr w:rsidR="004E3649" w:rsidRPr="00C1387B" w14:paraId="16656DDB" w14:textId="77777777" w:rsidTr="004E3649">
        <w:trPr>
          <w:trHeight w:val="300"/>
          <w:jc w:val="center"/>
        </w:trPr>
        <w:tc>
          <w:tcPr>
            <w:tcW w:w="2184" w:type="dxa"/>
            <w:tcBorders>
              <w:top w:val="single" w:sz="4" w:space="0" w:color="auto"/>
              <w:left w:val="single" w:sz="4" w:space="0" w:color="auto"/>
              <w:bottom w:val="nil"/>
              <w:right w:val="single" w:sz="4" w:space="0" w:color="auto"/>
            </w:tcBorders>
            <w:shd w:val="clear" w:color="auto" w:fill="auto"/>
            <w:vAlign w:val="center"/>
          </w:tcPr>
          <w:p w14:paraId="7E19E6DE" w14:textId="77777777" w:rsidR="004E3649" w:rsidRPr="00C1387B" w:rsidRDefault="004E3649" w:rsidP="004E3649">
            <w:pPr>
              <w:spacing w:after="0"/>
              <w:jc w:val="center"/>
              <w:rPr>
                <w:szCs w:val="22"/>
                <w:lang w:val="en-US" w:eastAsia="nl-BE"/>
              </w:rPr>
            </w:pPr>
            <w:r w:rsidRPr="00C1387B">
              <w:rPr>
                <w:szCs w:val="22"/>
                <w:lang w:val="en-US" w:eastAsia="nl-BE"/>
              </w:rPr>
              <w:t>0°C</w:t>
            </w:r>
          </w:p>
        </w:tc>
        <w:tc>
          <w:tcPr>
            <w:tcW w:w="1771" w:type="dxa"/>
            <w:tcBorders>
              <w:top w:val="single" w:sz="4" w:space="0" w:color="auto"/>
              <w:left w:val="nil"/>
              <w:bottom w:val="nil"/>
              <w:right w:val="single" w:sz="4" w:space="0" w:color="auto"/>
            </w:tcBorders>
            <w:shd w:val="clear" w:color="auto" w:fill="auto"/>
            <w:vAlign w:val="center"/>
          </w:tcPr>
          <w:p w14:paraId="42BAE163" w14:textId="77777777" w:rsidR="004E3649" w:rsidRPr="00C1387B" w:rsidRDefault="004E3649" w:rsidP="004E3649">
            <w:pPr>
              <w:spacing w:after="0"/>
              <w:jc w:val="center"/>
              <w:rPr>
                <w:szCs w:val="22"/>
                <w:lang w:val="en-US" w:eastAsia="nl-BE"/>
              </w:rPr>
            </w:pPr>
            <w:r w:rsidRPr="00C1387B">
              <w:rPr>
                <w:szCs w:val="22"/>
                <w:lang w:val="en-US" w:eastAsia="nl-BE"/>
              </w:rPr>
              <w:t>20°C</w:t>
            </w:r>
          </w:p>
        </w:tc>
      </w:tr>
      <w:tr w:rsidR="004E3649" w:rsidRPr="00C1387B" w14:paraId="071FAE77" w14:textId="77777777" w:rsidTr="004E3649">
        <w:trPr>
          <w:trHeight w:val="300"/>
          <w:jc w:val="center"/>
        </w:trPr>
        <w:tc>
          <w:tcPr>
            <w:tcW w:w="2184" w:type="dxa"/>
            <w:tcBorders>
              <w:top w:val="nil"/>
              <w:left w:val="single" w:sz="4" w:space="0" w:color="auto"/>
              <w:bottom w:val="single" w:sz="4" w:space="0" w:color="auto"/>
              <w:right w:val="single" w:sz="4" w:space="0" w:color="auto"/>
            </w:tcBorders>
            <w:shd w:val="clear" w:color="auto" w:fill="auto"/>
            <w:vAlign w:val="center"/>
          </w:tcPr>
          <w:p w14:paraId="4C342AB2" w14:textId="77777777" w:rsidR="004E3649" w:rsidRPr="00C1387B" w:rsidRDefault="004E3649" w:rsidP="004E3649">
            <w:pPr>
              <w:spacing w:after="0"/>
              <w:jc w:val="center"/>
              <w:rPr>
                <w:szCs w:val="22"/>
                <w:lang w:val="en-US" w:eastAsia="nl-BE"/>
              </w:rPr>
            </w:pPr>
            <w:r w:rsidRPr="00C1387B">
              <w:rPr>
                <w:szCs w:val="22"/>
                <w:lang w:val="en-US" w:eastAsia="nl-BE"/>
              </w:rPr>
              <w:t>15°C</w:t>
            </w:r>
          </w:p>
        </w:tc>
        <w:tc>
          <w:tcPr>
            <w:tcW w:w="1771" w:type="dxa"/>
            <w:tcBorders>
              <w:top w:val="nil"/>
              <w:left w:val="nil"/>
              <w:bottom w:val="single" w:sz="4" w:space="0" w:color="auto"/>
              <w:right w:val="single" w:sz="4" w:space="0" w:color="auto"/>
            </w:tcBorders>
            <w:shd w:val="clear" w:color="auto" w:fill="auto"/>
            <w:vAlign w:val="center"/>
          </w:tcPr>
          <w:p w14:paraId="0856DB17" w14:textId="77777777" w:rsidR="004E3649" w:rsidRPr="00C1387B" w:rsidRDefault="004E3649" w:rsidP="004E3649">
            <w:pPr>
              <w:spacing w:after="0"/>
              <w:jc w:val="center"/>
              <w:rPr>
                <w:szCs w:val="22"/>
                <w:lang w:val="en-US" w:eastAsia="nl-BE"/>
              </w:rPr>
            </w:pPr>
            <w:r w:rsidRPr="00C1387B">
              <w:rPr>
                <w:szCs w:val="22"/>
                <w:lang w:val="en-US" w:eastAsia="nl-BE"/>
              </w:rPr>
              <w:t>19°C</w:t>
            </w:r>
          </w:p>
        </w:tc>
      </w:tr>
      <w:tr w:rsidR="004E3649" w:rsidRPr="00C1387B" w14:paraId="2E4A8A87" w14:textId="77777777" w:rsidTr="004E3649">
        <w:trPr>
          <w:trHeight w:val="300"/>
          <w:jc w:val="center"/>
        </w:trPr>
        <w:tc>
          <w:tcPr>
            <w:tcW w:w="2184" w:type="dxa"/>
            <w:tcBorders>
              <w:top w:val="single" w:sz="4" w:space="0" w:color="auto"/>
              <w:left w:val="single" w:sz="4" w:space="0" w:color="auto"/>
              <w:bottom w:val="nil"/>
              <w:right w:val="single" w:sz="4" w:space="0" w:color="auto"/>
            </w:tcBorders>
            <w:shd w:val="clear" w:color="auto" w:fill="auto"/>
            <w:vAlign w:val="center"/>
          </w:tcPr>
          <w:p w14:paraId="6574CC0B" w14:textId="77777777" w:rsidR="004E3649" w:rsidRPr="00C1387B" w:rsidRDefault="004E3649" w:rsidP="004E3649">
            <w:pPr>
              <w:spacing w:after="0"/>
              <w:jc w:val="center"/>
              <w:rPr>
                <w:szCs w:val="22"/>
                <w:lang w:val="en-US" w:eastAsia="nl-BE"/>
              </w:rPr>
            </w:pPr>
          </w:p>
        </w:tc>
        <w:tc>
          <w:tcPr>
            <w:tcW w:w="1771" w:type="dxa"/>
            <w:tcBorders>
              <w:top w:val="single" w:sz="4" w:space="0" w:color="auto"/>
              <w:left w:val="nil"/>
              <w:bottom w:val="nil"/>
              <w:right w:val="single" w:sz="4" w:space="0" w:color="auto"/>
            </w:tcBorders>
            <w:shd w:val="clear" w:color="auto" w:fill="auto"/>
            <w:vAlign w:val="center"/>
          </w:tcPr>
          <w:p w14:paraId="4CC4A068" w14:textId="77777777" w:rsidR="004E3649" w:rsidRPr="00C1387B" w:rsidRDefault="004E3649" w:rsidP="004E3649">
            <w:pPr>
              <w:spacing w:after="0"/>
              <w:jc w:val="center"/>
              <w:rPr>
                <w:szCs w:val="22"/>
                <w:lang w:val="en-US" w:eastAsia="nl-BE"/>
              </w:rPr>
            </w:pPr>
            <w:r w:rsidRPr="00C1387B">
              <w:rPr>
                <w:szCs w:val="22"/>
                <w:lang w:val="en-US" w:eastAsia="nl-BE"/>
              </w:rPr>
              <w:t>Min: 15°C</w:t>
            </w:r>
          </w:p>
        </w:tc>
      </w:tr>
      <w:tr w:rsidR="004E3649" w:rsidRPr="00C1387B" w14:paraId="719DF3FD" w14:textId="77777777" w:rsidTr="004E3649">
        <w:trPr>
          <w:trHeight w:val="300"/>
          <w:jc w:val="center"/>
        </w:trPr>
        <w:tc>
          <w:tcPr>
            <w:tcW w:w="2184" w:type="dxa"/>
            <w:tcBorders>
              <w:top w:val="nil"/>
              <w:left w:val="single" w:sz="4" w:space="0" w:color="auto"/>
              <w:bottom w:val="single" w:sz="4" w:space="0" w:color="auto"/>
              <w:right w:val="single" w:sz="4" w:space="0" w:color="auto"/>
            </w:tcBorders>
            <w:shd w:val="clear" w:color="auto" w:fill="auto"/>
            <w:vAlign w:val="center"/>
          </w:tcPr>
          <w:p w14:paraId="7CB12139" w14:textId="77777777" w:rsidR="004E3649" w:rsidRPr="00C1387B" w:rsidRDefault="004E3649" w:rsidP="004E3649">
            <w:pPr>
              <w:spacing w:after="0"/>
              <w:jc w:val="center"/>
              <w:rPr>
                <w:szCs w:val="22"/>
                <w:lang w:val="en-US" w:eastAsia="nl-BE"/>
              </w:rPr>
            </w:pPr>
          </w:p>
        </w:tc>
        <w:tc>
          <w:tcPr>
            <w:tcW w:w="1771" w:type="dxa"/>
            <w:tcBorders>
              <w:top w:val="nil"/>
              <w:left w:val="nil"/>
              <w:bottom w:val="single" w:sz="4" w:space="0" w:color="auto"/>
              <w:right w:val="single" w:sz="4" w:space="0" w:color="auto"/>
            </w:tcBorders>
            <w:shd w:val="clear" w:color="auto" w:fill="auto"/>
            <w:vAlign w:val="center"/>
          </w:tcPr>
          <w:p w14:paraId="32549326" w14:textId="77777777" w:rsidR="004E3649" w:rsidRPr="00C1387B" w:rsidRDefault="004E3649" w:rsidP="004E3649">
            <w:pPr>
              <w:spacing w:after="0"/>
              <w:jc w:val="center"/>
              <w:rPr>
                <w:szCs w:val="22"/>
                <w:lang w:val="en-US" w:eastAsia="nl-BE"/>
              </w:rPr>
            </w:pPr>
            <w:r w:rsidRPr="00C1387B">
              <w:rPr>
                <w:szCs w:val="22"/>
                <w:lang w:val="en-US" w:eastAsia="nl-BE"/>
              </w:rPr>
              <w:t>Max: 23°C</w:t>
            </w:r>
          </w:p>
        </w:tc>
      </w:tr>
    </w:tbl>
    <w:p w14:paraId="2ED4B9AE" w14:textId="3C05B98D" w:rsidR="004E3649" w:rsidRPr="00C1387B" w:rsidRDefault="004E3649" w:rsidP="009B54F3">
      <w:pPr>
        <w:rPr>
          <w:szCs w:val="22"/>
          <w:lang w:val="en-US"/>
        </w:rPr>
      </w:pPr>
    </w:p>
    <w:p w14:paraId="42AC38E7" w14:textId="14390FA0" w:rsidR="004E3649" w:rsidRDefault="00C1387B" w:rsidP="009B54F3">
      <w:pPr>
        <w:rPr>
          <w:szCs w:val="22"/>
          <w:lang w:val="en-US"/>
        </w:rPr>
      </w:pPr>
      <w:r w:rsidRPr="00C1387B">
        <w:rPr>
          <w:szCs w:val="22"/>
          <w:lang w:val="en-US"/>
        </w:rPr>
        <w:t>During the summer, t</w:t>
      </w:r>
      <w:r w:rsidR="004E3649" w:rsidRPr="00C1387B">
        <w:rPr>
          <w:szCs w:val="22"/>
          <w:lang w:val="en-US"/>
        </w:rPr>
        <w:t>his heating curve returns a supply</w:t>
      </w:r>
      <w:r w:rsidR="00083D42" w:rsidRPr="00C1387B">
        <w:rPr>
          <w:szCs w:val="22"/>
          <w:lang w:val="en-US"/>
        </w:rPr>
        <w:t xml:space="preserve"> air</w:t>
      </w:r>
      <w:r w:rsidR="004E3649" w:rsidRPr="00C1387B">
        <w:rPr>
          <w:szCs w:val="22"/>
          <w:lang w:val="en-US"/>
        </w:rPr>
        <w:t xml:space="preserve"> temperature </w:t>
      </w:r>
      <w:proofErr w:type="spellStart"/>
      <w:r w:rsidR="00083D42" w:rsidRPr="00C1387B">
        <w:rPr>
          <w:szCs w:val="22"/>
          <w:lang w:val="en-US"/>
        </w:rPr>
        <w:t>setpoint</w:t>
      </w:r>
      <w:proofErr w:type="spellEnd"/>
      <w:r w:rsidR="00083D42" w:rsidRPr="00C1387B">
        <w:rPr>
          <w:szCs w:val="22"/>
          <w:lang w:val="en-US"/>
        </w:rPr>
        <w:t xml:space="preserve"> </w:t>
      </w:r>
      <w:r w:rsidRPr="00C1387B">
        <w:rPr>
          <w:szCs w:val="22"/>
          <w:lang w:val="en-US"/>
        </w:rPr>
        <w:t>of approximately</w:t>
      </w:r>
      <w:r w:rsidR="00083D42" w:rsidRPr="00C1387B">
        <w:rPr>
          <w:szCs w:val="22"/>
          <w:lang w:val="en-US"/>
        </w:rPr>
        <w:t xml:space="preserve"> </w:t>
      </w:r>
      <w:r w:rsidR="004E3649" w:rsidRPr="00C1387B">
        <w:rPr>
          <w:szCs w:val="22"/>
          <w:lang w:val="en-US"/>
        </w:rPr>
        <w:t>18°</w:t>
      </w:r>
      <w:r w:rsidRPr="00C1387B">
        <w:rPr>
          <w:szCs w:val="22"/>
          <w:lang w:val="en-US"/>
        </w:rPr>
        <w:t>C</w:t>
      </w:r>
      <w:r w:rsidR="004E3649" w:rsidRPr="00C1387B">
        <w:rPr>
          <w:szCs w:val="22"/>
          <w:lang w:val="en-US"/>
        </w:rPr>
        <w:t>.</w:t>
      </w:r>
    </w:p>
    <w:p w14:paraId="017462E9" w14:textId="443E516E" w:rsidR="009B54F3" w:rsidRDefault="00FF456B" w:rsidP="009B54F3">
      <w:pPr>
        <w:rPr>
          <w:szCs w:val="22"/>
          <w:lang w:val="en-US"/>
        </w:rPr>
      </w:pPr>
      <w:r w:rsidRPr="00C302A8">
        <w:rPr>
          <w:szCs w:val="22"/>
          <w:lang w:val="en-US"/>
        </w:rPr>
        <w:t xml:space="preserve">The regulation of the air supply temperature is carried out by </w:t>
      </w:r>
      <w:r>
        <w:rPr>
          <w:szCs w:val="22"/>
          <w:lang w:val="en-US"/>
        </w:rPr>
        <w:t>the</w:t>
      </w:r>
      <w:r w:rsidRPr="00C302A8">
        <w:rPr>
          <w:szCs w:val="22"/>
          <w:lang w:val="en-US"/>
        </w:rPr>
        <w:t xml:space="preserve"> sequential operation of the modulation thermal wheel and the cooling </w:t>
      </w:r>
      <w:r>
        <w:rPr>
          <w:szCs w:val="22"/>
          <w:lang w:val="en-US"/>
        </w:rPr>
        <w:t xml:space="preserve">and heating </w:t>
      </w:r>
      <w:r w:rsidRPr="00C302A8">
        <w:rPr>
          <w:szCs w:val="22"/>
          <w:lang w:val="en-US"/>
        </w:rPr>
        <w:t>coil. The heating coil only operates when the required air supply temperature is not met with the intervention of the thermal wheel alon</w:t>
      </w:r>
      <w:r w:rsidRPr="009B05F1">
        <w:rPr>
          <w:szCs w:val="22"/>
          <w:lang w:val="en-US"/>
        </w:rPr>
        <w:t>e.</w:t>
      </w:r>
      <w:r w:rsidR="009B54F3" w:rsidRPr="009B05F1">
        <w:rPr>
          <w:szCs w:val="22"/>
          <w:lang w:val="en-US"/>
        </w:rPr>
        <w:t xml:space="preserve"> Based on the difference between the calculated temperature of the supply air and the measured temperature of the supply air, the three</w:t>
      </w:r>
      <w:r w:rsidR="00CE36F9" w:rsidRPr="009B05F1">
        <w:rPr>
          <w:szCs w:val="22"/>
          <w:lang w:val="en-US"/>
        </w:rPr>
        <w:t>-way-valve</w:t>
      </w:r>
      <w:r w:rsidR="009B54F3" w:rsidRPr="009B05F1">
        <w:rPr>
          <w:szCs w:val="22"/>
          <w:lang w:val="en-US"/>
        </w:rPr>
        <w:t xml:space="preserve"> is opened of the cooling</w:t>
      </w:r>
      <w:r w:rsidR="00FD72CB">
        <w:rPr>
          <w:szCs w:val="22"/>
          <w:lang w:val="en-US"/>
        </w:rPr>
        <w:t xml:space="preserve"> coil (LG01) or </w:t>
      </w:r>
      <w:r w:rsidR="009B54F3" w:rsidRPr="009B05F1">
        <w:rPr>
          <w:szCs w:val="22"/>
          <w:lang w:val="en-US"/>
        </w:rPr>
        <w:t xml:space="preserve">heat coil </w:t>
      </w:r>
      <w:r w:rsidR="00FD72CB">
        <w:rPr>
          <w:szCs w:val="22"/>
          <w:lang w:val="en-US"/>
        </w:rPr>
        <w:t xml:space="preserve">(Loop 2) </w:t>
      </w:r>
      <w:r w:rsidR="009B54F3" w:rsidRPr="009B05F1">
        <w:rPr>
          <w:szCs w:val="22"/>
          <w:lang w:val="en-US"/>
        </w:rPr>
        <w:t xml:space="preserve">and the associated pump will be activated [P9 or P13]. </w:t>
      </w:r>
      <w:r w:rsidR="00CE36F9" w:rsidRPr="009B05F1">
        <w:rPr>
          <w:szCs w:val="22"/>
          <w:lang w:val="en-US"/>
        </w:rPr>
        <w:t>The pumps</w:t>
      </w:r>
      <w:r w:rsidR="009B54F3" w:rsidRPr="009B05F1">
        <w:rPr>
          <w:szCs w:val="22"/>
          <w:lang w:val="en-US"/>
        </w:rPr>
        <w:t xml:space="preserve"> have an adjustable overrun time after the valves have been closed.</w:t>
      </w:r>
    </w:p>
    <w:p w14:paraId="345F876E" w14:textId="62FE7DF7" w:rsidR="00CE36F9" w:rsidRDefault="00EF40AD" w:rsidP="0092412F">
      <w:pPr>
        <w:rPr>
          <w:szCs w:val="22"/>
          <w:lang w:val="en-US"/>
        </w:rPr>
      </w:pPr>
      <w:r>
        <w:rPr>
          <w:szCs w:val="22"/>
          <w:lang w:val="en-US"/>
        </w:rPr>
        <w:t>(see picture Appendix 2)</w:t>
      </w:r>
    </w:p>
    <w:p w14:paraId="707C67B1" w14:textId="77777777" w:rsidR="00125FF4" w:rsidRDefault="00125FF4" w:rsidP="004506BA">
      <w:pPr>
        <w:pStyle w:val="Heading4"/>
      </w:pPr>
    </w:p>
    <w:p w14:paraId="497A834A" w14:textId="3FF9E2BE" w:rsidR="00CE36F9" w:rsidRPr="00FD72CB" w:rsidRDefault="00CE36F9" w:rsidP="004506BA">
      <w:pPr>
        <w:pStyle w:val="Heading4"/>
      </w:pPr>
      <w:bookmarkStart w:id="19" w:name="_Toc492982470"/>
      <w:r w:rsidRPr="00FD72CB">
        <w:t>Supply ventilator</w:t>
      </w:r>
      <w:bookmarkEnd w:id="19"/>
    </w:p>
    <w:p w14:paraId="1CED2BFE" w14:textId="47A6B665" w:rsidR="0092412F" w:rsidRPr="00FD72CB" w:rsidRDefault="0092412F" w:rsidP="0092412F">
      <w:pPr>
        <w:rPr>
          <w:szCs w:val="22"/>
          <w:lang w:val="en-US"/>
        </w:rPr>
      </w:pPr>
      <w:r w:rsidRPr="00FD72CB">
        <w:rPr>
          <w:szCs w:val="22"/>
          <w:lang w:val="en-US"/>
        </w:rPr>
        <w:t>The air handling unit is equipped with variable-frequency drives and pressure sensors in the supply and the exhaust ducts. A constant pressure is created in the air ducts. The pressure level is dependent on the degree of opening of the VAV-boxes.</w:t>
      </w:r>
    </w:p>
    <w:p w14:paraId="61B019DB" w14:textId="70960638" w:rsidR="00CE36F9" w:rsidRPr="00FD72CB" w:rsidRDefault="00CE36F9" w:rsidP="0092412F">
      <w:pPr>
        <w:rPr>
          <w:szCs w:val="22"/>
          <w:lang w:val="en-US"/>
        </w:rPr>
      </w:pPr>
      <w:r w:rsidRPr="00FD72CB">
        <w:rPr>
          <w:szCs w:val="22"/>
          <w:lang w:val="en-US"/>
        </w:rPr>
        <w:t>The speed controller [</w:t>
      </w:r>
      <w:proofErr w:type="spellStart"/>
      <w:r w:rsidRPr="008D7211">
        <w:rPr>
          <w:i/>
          <w:szCs w:val="22"/>
          <w:lang w:val="en-US"/>
        </w:rPr>
        <w:t>toerenregelaar</w:t>
      </w:r>
      <w:proofErr w:type="spellEnd"/>
      <w:r w:rsidRPr="00FD72CB">
        <w:rPr>
          <w:szCs w:val="22"/>
          <w:lang w:val="en-US"/>
        </w:rPr>
        <w:t>] of the ventilator is PID-controlled and based on the difference between measured pressure in the supply duct and desired (calculated) pressure for the supply duct. [P:0.5 – I: 1m40sec – D:0]</w:t>
      </w:r>
    </w:p>
    <w:p w14:paraId="46798A87" w14:textId="707B3F0A" w:rsidR="00CE36F9" w:rsidRPr="00FD72CB" w:rsidRDefault="00CE36F9" w:rsidP="0092412F">
      <w:pPr>
        <w:rPr>
          <w:szCs w:val="22"/>
          <w:lang w:val="en-US"/>
        </w:rPr>
      </w:pPr>
    </w:p>
    <w:p w14:paraId="432E5E91" w14:textId="73D340E7" w:rsidR="00CE36F9" w:rsidRPr="00FD72CB" w:rsidRDefault="00CE36F9" w:rsidP="004506BA">
      <w:pPr>
        <w:pStyle w:val="Heading4"/>
      </w:pPr>
      <w:bookmarkStart w:id="20" w:name="_Toc492982471"/>
      <w:r w:rsidRPr="00FD72CB">
        <w:t>Exhaust ventilator</w:t>
      </w:r>
      <w:bookmarkEnd w:id="20"/>
    </w:p>
    <w:p w14:paraId="62BC903C" w14:textId="41F23DAD" w:rsidR="00CE36F9" w:rsidRPr="00FD72CB" w:rsidRDefault="00CE36F9" w:rsidP="00CE36F9">
      <w:pPr>
        <w:rPr>
          <w:szCs w:val="22"/>
          <w:lang w:val="en-US"/>
        </w:rPr>
      </w:pPr>
      <w:r w:rsidRPr="00FD72CB">
        <w:rPr>
          <w:szCs w:val="22"/>
          <w:lang w:val="en-US"/>
        </w:rPr>
        <w:t>The speed controller [</w:t>
      </w:r>
      <w:proofErr w:type="spellStart"/>
      <w:r w:rsidRPr="008D7211">
        <w:rPr>
          <w:i/>
          <w:szCs w:val="22"/>
          <w:lang w:val="en-US"/>
        </w:rPr>
        <w:t>toerenregelaar</w:t>
      </w:r>
      <w:proofErr w:type="spellEnd"/>
      <w:r w:rsidRPr="00FD72CB">
        <w:rPr>
          <w:szCs w:val="22"/>
          <w:lang w:val="en-US"/>
        </w:rPr>
        <w:t>] of the ventilator is PID-controlled and based on the difference between measured pressure in the exhaust duct and desired (calculated) pressure for the exhaust duct. [P:0.5 – I: 1m40sec – D:0]</w:t>
      </w:r>
    </w:p>
    <w:p w14:paraId="5D039455" w14:textId="20F14CF9" w:rsidR="00CE36F9" w:rsidRPr="00FD72CB" w:rsidRDefault="00CE36F9" w:rsidP="0092412F">
      <w:pPr>
        <w:rPr>
          <w:szCs w:val="22"/>
          <w:lang w:val="en-US"/>
        </w:rPr>
      </w:pPr>
    </w:p>
    <w:p w14:paraId="03E3953D" w14:textId="39658BE4" w:rsidR="00453227" w:rsidRPr="00FD72CB" w:rsidRDefault="00CE36F9" w:rsidP="004506BA">
      <w:pPr>
        <w:pStyle w:val="Heading4"/>
      </w:pPr>
      <w:bookmarkStart w:id="21" w:name="_Toc492982472"/>
      <w:r w:rsidRPr="00FD72CB">
        <w:t>Thermal wheel</w:t>
      </w:r>
      <w:bookmarkEnd w:id="21"/>
    </w:p>
    <w:p w14:paraId="67F9C40F" w14:textId="0738613D" w:rsidR="00453227" w:rsidRPr="00FD72CB" w:rsidRDefault="00930561" w:rsidP="00453227">
      <w:pPr>
        <w:rPr>
          <w:lang w:val="en-US"/>
        </w:rPr>
      </w:pPr>
      <w:r w:rsidRPr="00FD72CB">
        <w:rPr>
          <w:lang w:val="en-US"/>
        </w:rPr>
        <w:t xml:space="preserve">The </w:t>
      </w:r>
      <w:r w:rsidRPr="00183CB5">
        <w:rPr>
          <w:b/>
          <w:lang w:val="en-US"/>
        </w:rPr>
        <w:t>function</w:t>
      </w:r>
      <w:r w:rsidRPr="00FD72CB">
        <w:rPr>
          <w:lang w:val="en-US"/>
        </w:rPr>
        <w:t xml:space="preserve"> of the thermal wheel (heating or cooling) is based on the difference</w:t>
      </w:r>
      <w:r w:rsidR="00183CB5">
        <w:rPr>
          <w:lang w:val="en-US"/>
        </w:rPr>
        <w:t xml:space="preserve"> between</w:t>
      </w:r>
      <w:r w:rsidRPr="00FD72CB">
        <w:rPr>
          <w:lang w:val="en-US"/>
        </w:rPr>
        <w:t xml:space="preserve"> supply </w:t>
      </w:r>
      <w:r w:rsidR="00FA7425">
        <w:rPr>
          <w:lang w:val="en-US"/>
        </w:rPr>
        <w:t xml:space="preserve">(fresh) </w:t>
      </w:r>
      <w:r w:rsidRPr="00FD72CB">
        <w:rPr>
          <w:lang w:val="en-US"/>
        </w:rPr>
        <w:t xml:space="preserve">air </w:t>
      </w:r>
      <w:r w:rsidR="003B4EA0" w:rsidRPr="00FD72CB">
        <w:rPr>
          <w:lang w:val="en-US"/>
        </w:rPr>
        <w:t xml:space="preserve">temperature </w:t>
      </w:r>
      <w:r w:rsidRPr="00FD72CB">
        <w:rPr>
          <w:lang w:val="en-US"/>
        </w:rPr>
        <w:t>and exhaust air</w:t>
      </w:r>
      <w:r w:rsidR="003B4EA0" w:rsidRPr="003B4EA0">
        <w:rPr>
          <w:lang w:val="en-US"/>
        </w:rPr>
        <w:t xml:space="preserve"> </w:t>
      </w:r>
      <w:r w:rsidR="003B4EA0" w:rsidRPr="00FD72CB">
        <w:rPr>
          <w:lang w:val="en-US"/>
        </w:rPr>
        <w:t>temperature</w:t>
      </w:r>
      <w:r w:rsidRPr="00FD72CB">
        <w:rPr>
          <w:lang w:val="en-US"/>
        </w:rPr>
        <w:t>.</w:t>
      </w:r>
    </w:p>
    <w:p w14:paraId="5ECCC0A8" w14:textId="02833E7A" w:rsidR="00930561" w:rsidRPr="00FD72CB" w:rsidRDefault="00640693" w:rsidP="00640693">
      <w:pPr>
        <w:tabs>
          <w:tab w:val="left" w:pos="630"/>
        </w:tabs>
        <w:rPr>
          <w:szCs w:val="22"/>
          <w:lang w:val="en-US"/>
        </w:rPr>
      </w:pPr>
      <w:r>
        <w:rPr>
          <w:szCs w:val="22"/>
          <w:lang w:val="en-US"/>
        </w:rPr>
        <w:t xml:space="preserve"> </w:t>
      </w:r>
      <w:r>
        <w:rPr>
          <w:szCs w:val="22"/>
          <w:lang w:val="en-US"/>
        </w:rPr>
        <w:tab/>
        <w:t>i</w:t>
      </w:r>
      <w:r w:rsidR="00930561" w:rsidRPr="00FD72CB">
        <w:rPr>
          <w:szCs w:val="22"/>
          <w:lang w:val="en-US"/>
        </w:rPr>
        <w:t xml:space="preserve">f </w:t>
      </w:r>
      <w:proofErr w:type="spellStart"/>
      <w:r w:rsidR="00930561" w:rsidRPr="00B12183">
        <w:rPr>
          <w:i/>
          <w:szCs w:val="22"/>
          <w:lang w:val="en-US"/>
        </w:rPr>
        <w:t>T</w:t>
      </w:r>
      <w:r w:rsidR="00930561" w:rsidRPr="00B12183">
        <w:rPr>
          <w:i/>
          <w:szCs w:val="22"/>
          <w:vertAlign w:val="subscript"/>
          <w:lang w:val="en-US"/>
        </w:rPr>
        <w:t>measured</w:t>
      </w:r>
      <w:proofErr w:type="spellEnd"/>
      <w:r w:rsidR="00930561" w:rsidRPr="00B12183">
        <w:rPr>
          <w:i/>
          <w:szCs w:val="22"/>
          <w:vertAlign w:val="subscript"/>
          <w:lang w:val="en-US"/>
        </w:rPr>
        <w:t xml:space="preserve">, </w:t>
      </w:r>
      <w:r w:rsidR="00FA7425">
        <w:rPr>
          <w:i/>
          <w:szCs w:val="22"/>
          <w:vertAlign w:val="subscript"/>
          <w:lang w:val="en-US"/>
        </w:rPr>
        <w:t>supply</w:t>
      </w:r>
      <w:r w:rsidR="00930561" w:rsidRPr="00B12183">
        <w:rPr>
          <w:i/>
          <w:szCs w:val="22"/>
          <w:vertAlign w:val="subscript"/>
          <w:lang w:val="en-US"/>
        </w:rPr>
        <w:t xml:space="preserve"> air </w:t>
      </w:r>
      <w:r>
        <w:rPr>
          <w:i/>
          <w:szCs w:val="22"/>
          <w:vertAlign w:val="subscript"/>
          <w:lang w:val="en-US"/>
        </w:rPr>
        <w:t xml:space="preserve"> </w:t>
      </w:r>
      <w:r w:rsidR="00930561" w:rsidRPr="00B12183">
        <w:rPr>
          <w:i/>
          <w:szCs w:val="22"/>
          <w:lang w:val="en-US"/>
        </w:rPr>
        <w:t>–</w:t>
      </w:r>
      <w:r w:rsidR="00930561" w:rsidRPr="00640693">
        <w:rPr>
          <w:i/>
          <w:szCs w:val="22"/>
          <w:vertAlign w:val="subscript"/>
          <w:lang w:val="en-US"/>
        </w:rPr>
        <w:t xml:space="preserve"> </w:t>
      </w:r>
      <w:r w:rsidRPr="00640693">
        <w:rPr>
          <w:i/>
          <w:szCs w:val="22"/>
          <w:vertAlign w:val="subscript"/>
          <w:lang w:val="en-US"/>
        </w:rPr>
        <w:t xml:space="preserve"> </w:t>
      </w:r>
      <w:proofErr w:type="spellStart"/>
      <w:r w:rsidR="00930561" w:rsidRPr="00B12183">
        <w:rPr>
          <w:i/>
          <w:szCs w:val="22"/>
          <w:lang w:val="en-US"/>
        </w:rPr>
        <w:t>T</w:t>
      </w:r>
      <w:r w:rsidR="00930561" w:rsidRPr="00B12183">
        <w:rPr>
          <w:i/>
          <w:szCs w:val="22"/>
          <w:vertAlign w:val="subscript"/>
          <w:lang w:val="en-US"/>
        </w:rPr>
        <w:t>measured</w:t>
      </w:r>
      <w:proofErr w:type="spellEnd"/>
      <w:r w:rsidR="00930561" w:rsidRPr="00B12183">
        <w:rPr>
          <w:i/>
          <w:szCs w:val="22"/>
          <w:vertAlign w:val="subscript"/>
          <w:lang w:val="en-US"/>
        </w:rPr>
        <w:t xml:space="preserve">, exhaust air </w:t>
      </w:r>
      <w:r w:rsidR="00930561" w:rsidRPr="00B12183">
        <w:rPr>
          <w:i/>
          <w:szCs w:val="22"/>
          <w:lang w:val="en-US"/>
        </w:rPr>
        <w:t>&lt; 0</w:t>
      </w:r>
      <w:r w:rsidR="003B4EA0">
        <w:rPr>
          <w:i/>
          <w:szCs w:val="22"/>
          <w:lang w:val="en-US"/>
        </w:rPr>
        <w:t xml:space="preserve"> </w:t>
      </w:r>
      <w:r w:rsidR="00930561" w:rsidRPr="00FD72CB">
        <w:rPr>
          <w:szCs w:val="22"/>
          <w:lang w:val="en-US"/>
        </w:rPr>
        <w:t>: heating</w:t>
      </w:r>
    </w:p>
    <w:p w14:paraId="2CAD6117" w14:textId="551E97CB" w:rsidR="00930561" w:rsidRPr="00FD72CB" w:rsidRDefault="00640693" w:rsidP="00640693">
      <w:pPr>
        <w:tabs>
          <w:tab w:val="left" w:pos="630"/>
        </w:tabs>
        <w:rPr>
          <w:szCs w:val="22"/>
          <w:lang w:val="en-US"/>
        </w:rPr>
      </w:pPr>
      <w:r>
        <w:rPr>
          <w:szCs w:val="22"/>
          <w:lang w:val="en-US"/>
        </w:rPr>
        <w:t xml:space="preserve"> </w:t>
      </w:r>
      <w:r>
        <w:rPr>
          <w:szCs w:val="22"/>
          <w:lang w:val="en-US"/>
        </w:rPr>
        <w:tab/>
        <w:t>i</w:t>
      </w:r>
      <w:r w:rsidR="00930561" w:rsidRPr="00FD72CB">
        <w:rPr>
          <w:szCs w:val="22"/>
          <w:lang w:val="en-US"/>
        </w:rPr>
        <w:t xml:space="preserve">f </w:t>
      </w:r>
      <w:proofErr w:type="spellStart"/>
      <w:r w:rsidR="00930561" w:rsidRPr="00B12183">
        <w:rPr>
          <w:i/>
          <w:szCs w:val="22"/>
          <w:lang w:val="en-US"/>
        </w:rPr>
        <w:t>T</w:t>
      </w:r>
      <w:r w:rsidR="00930561" w:rsidRPr="00B12183">
        <w:rPr>
          <w:i/>
          <w:szCs w:val="22"/>
          <w:vertAlign w:val="subscript"/>
          <w:lang w:val="en-US"/>
        </w:rPr>
        <w:t>measured</w:t>
      </w:r>
      <w:proofErr w:type="spellEnd"/>
      <w:r w:rsidR="00930561" w:rsidRPr="00B12183">
        <w:rPr>
          <w:i/>
          <w:szCs w:val="22"/>
          <w:vertAlign w:val="subscript"/>
          <w:lang w:val="en-US"/>
        </w:rPr>
        <w:t xml:space="preserve">, </w:t>
      </w:r>
      <w:r w:rsidR="00FA7425">
        <w:rPr>
          <w:i/>
          <w:szCs w:val="22"/>
          <w:vertAlign w:val="subscript"/>
          <w:lang w:val="en-US"/>
        </w:rPr>
        <w:t>supply</w:t>
      </w:r>
      <w:r w:rsidR="00930561" w:rsidRPr="00B12183">
        <w:rPr>
          <w:i/>
          <w:szCs w:val="22"/>
          <w:vertAlign w:val="subscript"/>
          <w:lang w:val="en-US"/>
        </w:rPr>
        <w:t xml:space="preserve"> air</w:t>
      </w:r>
      <w:r>
        <w:rPr>
          <w:i/>
          <w:szCs w:val="22"/>
          <w:vertAlign w:val="subscript"/>
          <w:lang w:val="en-US"/>
        </w:rPr>
        <w:t xml:space="preserve"> </w:t>
      </w:r>
      <w:r w:rsidR="00930561" w:rsidRPr="00B12183">
        <w:rPr>
          <w:i/>
          <w:szCs w:val="22"/>
          <w:vertAlign w:val="subscript"/>
          <w:lang w:val="en-US"/>
        </w:rPr>
        <w:t xml:space="preserve"> </w:t>
      </w:r>
      <w:r w:rsidR="00930561" w:rsidRPr="00B12183">
        <w:rPr>
          <w:i/>
          <w:szCs w:val="22"/>
          <w:lang w:val="en-US"/>
        </w:rPr>
        <w:t>–</w:t>
      </w:r>
      <w:r w:rsidR="00930561" w:rsidRPr="00640693">
        <w:rPr>
          <w:i/>
          <w:szCs w:val="22"/>
          <w:vertAlign w:val="subscript"/>
          <w:lang w:val="en-US"/>
        </w:rPr>
        <w:t xml:space="preserve"> </w:t>
      </w:r>
      <w:r w:rsidRPr="00640693">
        <w:rPr>
          <w:i/>
          <w:szCs w:val="22"/>
          <w:vertAlign w:val="subscript"/>
          <w:lang w:val="en-US"/>
        </w:rPr>
        <w:t xml:space="preserve"> </w:t>
      </w:r>
      <w:proofErr w:type="spellStart"/>
      <w:r w:rsidR="00930561" w:rsidRPr="00B12183">
        <w:rPr>
          <w:i/>
          <w:szCs w:val="22"/>
          <w:lang w:val="en-US"/>
        </w:rPr>
        <w:t>T</w:t>
      </w:r>
      <w:r w:rsidR="00930561" w:rsidRPr="00B12183">
        <w:rPr>
          <w:i/>
          <w:szCs w:val="22"/>
          <w:vertAlign w:val="subscript"/>
          <w:lang w:val="en-US"/>
        </w:rPr>
        <w:t>measured</w:t>
      </w:r>
      <w:proofErr w:type="spellEnd"/>
      <w:r w:rsidR="00930561" w:rsidRPr="00B12183">
        <w:rPr>
          <w:i/>
          <w:szCs w:val="22"/>
          <w:vertAlign w:val="subscript"/>
          <w:lang w:val="en-US"/>
        </w:rPr>
        <w:t xml:space="preserve">, exhaust air </w:t>
      </w:r>
      <w:r w:rsidR="00930561" w:rsidRPr="00B12183">
        <w:rPr>
          <w:i/>
          <w:szCs w:val="22"/>
          <w:lang w:val="en-US"/>
        </w:rPr>
        <w:t>&gt; 0</w:t>
      </w:r>
      <w:r w:rsidR="003B4EA0">
        <w:rPr>
          <w:i/>
          <w:szCs w:val="22"/>
          <w:lang w:val="en-US"/>
        </w:rPr>
        <w:t xml:space="preserve"> </w:t>
      </w:r>
      <w:r w:rsidR="00930561" w:rsidRPr="00FD72CB">
        <w:rPr>
          <w:szCs w:val="22"/>
          <w:lang w:val="en-US"/>
        </w:rPr>
        <w:t>: cooling</w:t>
      </w:r>
    </w:p>
    <w:p w14:paraId="53A82F9F" w14:textId="3BE32EA5" w:rsidR="00D63A63" w:rsidRDefault="00640693" w:rsidP="00D63A63">
      <w:pPr>
        <w:rPr>
          <w:lang w:val="en-US"/>
        </w:rPr>
      </w:pPr>
      <w:r>
        <w:rPr>
          <w:lang w:val="en-US"/>
        </w:rPr>
        <w:t>The decision of whether energy recovery is useful, is b</w:t>
      </w:r>
      <w:r w:rsidR="00D63A63" w:rsidRPr="00FD72CB">
        <w:rPr>
          <w:lang w:val="en-US"/>
        </w:rPr>
        <w:t xml:space="preserve">ased on the </w:t>
      </w:r>
      <w:r>
        <w:rPr>
          <w:lang w:val="en-US"/>
        </w:rPr>
        <w:t xml:space="preserve">thermal wheel </w:t>
      </w:r>
      <w:r w:rsidR="00D63A63" w:rsidRPr="00FD72CB">
        <w:rPr>
          <w:lang w:val="en-US"/>
        </w:rPr>
        <w:t xml:space="preserve">function and the </w:t>
      </w:r>
      <w:r w:rsidR="00FA7425">
        <w:rPr>
          <w:lang w:val="en-US"/>
        </w:rPr>
        <w:t xml:space="preserve">above </w:t>
      </w:r>
      <w:r w:rsidR="00D63A63" w:rsidRPr="00FD72CB">
        <w:rPr>
          <w:lang w:val="en-US"/>
        </w:rPr>
        <w:t>temperature difference</w:t>
      </w:r>
      <w:r w:rsidR="00FA7425">
        <w:rPr>
          <w:lang w:val="en-US"/>
        </w:rPr>
        <w:t>.</w:t>
      </w:r>
    </w:p>
    <w:p w14:paraId="5241B9A1" w14:textId="77777777" w:rsidR="00715F71" w:rsidRPr="003B0971" w:rsidRDefault="00715F71" w:rsidP="00715F71">
      <w:pPr>
        <w:numPr>
          <w:ilvl w:val="0"/>
          <w:numId w:val="24"/>
        </w:numPr>
        <w:spacing w:after="0"/>
      </w:pPr>
      <w:r w:rsidRPr="003B0971">
        <w:t>The energy recovery operates as a heater when the temperature of the fresh air is 2° lower than the exhaust air.</w:t>
      </w:r>
    </w:p>
    <w:p w14:paraId="3E7B36F8" w14:textId="77777777" w:rsidR="00715F71" w:rsidRPr="003B0971" w:rsidRDefault="00715F71" w:rsidP="00715F71">
      <w:pPr>
        <w:numPr>
          <w:ilvl w:val="0"/>
          <w:numId w:val="24"/>
        </w:numPr>
        <w:spacing w:after="0"/>
      </w:pPr>
      <w:r w:rsidRPr="003B0971">
        <w:lastRenderedPageBreak/>
        <w:t>The energy recovery operates as a chiller when the temperature of the fresh air is 2° higher than the exhaust air.</w:t>
      </w:r>
    </w:p>
    <w:p w14:paraId="17F8AE00" w14:textId="77777777" w:rsidR="00715F71" w:rsidRPr="003B0971" w:rsidRDefault="00715F71" w:rsidP="00715F71">
      <w:pPr>
        <w:numPr>
          <w:ilvl w:val="0"/>
          <w:numId w:val="24"/>
        </w:numPr>
        <w:spacing w:after="0"/>
      </w:pPr>
      <w:r w:rsidRPr="003B0971">
        <w:t>In case the energy recovery is not useful (none of the two conditions above), the status of the thermal wheel is at a defined minimum level</w:t>
      </w:r>
    </w:p>
    <w:p w14:paraId="3A37EAAD" w14:textId="77777777" w:rsidR="00715F71" w:rsidRPr="003B0971" w:rsidRDefault="00715F71" w:rsidP="00715F71"/>
    <w:p w14:paraId="4B868DEA" w14:textId="045F4862" w:rsidR="00715F71" w:rsidRPr="003B0971" w:rsidRDefault="00715F71" w:rsidP="00715F71">
      <w:r w:rsidRPr="003B0971">
        <w:t>The status of the thermal wheel is controlled by a PI</w:t>
      </w:r>
      <w:r>
        <w:t xml:space="preserve"> </w:t>
      </w:r>
      <w:r w:rsidRPr="003B0971">
        <w:t>controller:</w:t>
      </w:r>
    </w:p>
    <w:p w14:paraId="03FF1E3B" w14:textId="77777777" w:rsidR="00715F71" w:rsidRPr="003B0971" w:rsidRDefault="00715F71" w:rsidP="00715F71">
      <w:r w:rsidRPr="003B0971">
        <w:t>In case of heating: P :2 – I: 40sec (min = 0% -max =100%)</w:t>
      </w:r>
    </w:p>
    <w:p w14:paraId="6D377733" w14:textId="77777777" w:rsidR="00715F71" w:rsidRPr="003B0971" w:rsidRDefault="00715F71" w:rsidP="00715F71">
      <w:r w:rsidRPr="003B0971">
        <w:t>In case of cooling: P :2 – I: 40sec  (min = 0% -max =100%)</w:t>
      </w:r>
    </w:p>
    <w:p w14:paraId="1581485C" w14:textId="77777777" w:rsidR="00715F71" w:rsidRPr="00715F71" w:rsidRDefault="00715F71" w:rsidP="00D63A63"/>
    <w:p w14:paraId="5CD3558A" w14:textId="7838422F" w:rsidR="00930561" w:rsidRPr="00FD72CB" w:rsidRDefault="00930561" w:rsidP="00453227">
      <w:pPr>
        <w:rPr>
          <w:lang w:val="en-US"/>
        </w:rPr>
      </w:pPr>
    </w:p>
    <w:p w14:paraId="7931CD64" w14:textId="58665912" w:rsidR="008C6C37" w:rsidRPr="00FD72CB" w:rsidRDefault="008C6C37" w:rsidP="004506BA">
      <w:pPr>
        <w:pStyle w:val="Heading4"/>
      </w:pPr>
      <w:bookmarkStart w:id="22" w:name="_Toc492982473"/>
      <w:r w:rsidRPr="00FD72CB">
        <w:t>Cooling Coil [LG01]</w:t>
      </w:r>
      <w:bookmarkEnd w:id="22"/>
    </w:p>
    <w:p w14:paraId="06A1643A" w14:textId="77777777" w:rsidR="008C6C37" w:rsidRPr="00FD72CB" w:rsidRDefault="008C6C37" w:rsidP="00EC1B21">
      <w:pPr>
        <w:pStyle w:val="ListParagraph"/>
        <w:numPr>
          <w:ilvl w:val="0"/>
          <w:numId w:val="12"/>
        </w:numPr>
        <w:rPr>
          <w:lang w:val="en-US"/>
        </w:rPr>
      </w:pPr>
      <w:r w:rsidRPr="00FD72CB">
        <w:rPr>
          <w:lang w:val="en-US"/>
        </w:rPr>
        <w:t>Cold water delivered by Heat exchanger cooling [E003].</w:t>
      </w:r>
    </w:p>
    <w:p w14:paraId="788EB1F3" w14:textId="7F318CA5" w:rsidR="008C6C37" w:rsidRPr="00FD72CB" w:rsidRDefault="008C6C37" w:rsidP="00EC1B21">
      <w:pPr>
        <w:pStyle w:val="ListParagraph"/>
        <w:numPr>
          <w:ilvl w:val="0"/>
          <w:numId w:val="12"/>
        </w:numPr>
        <w:rPr>
          <w:lang w:val="en-US"/>
        </w:rPr>
      </w:pPr>
      <w:r w:rsidRPr="00FD72CB">
        <w:rPr>
          <w:lang w:val="en-US"/>
        </w:rPr>
        <w:t xml:space="preserve">Pump P13: velocity determined by </w:t>
      </w:r>
      <w:r w:rsidR="00590900" w:rsidRPr="00FD72CB">
        <w:rPr>
          <w:lang w:val="en-US"/>
        </w:rPr>
        <w:t xml:space="preserve">the </w:t>
      </w:r>
      <w:r w:rsidRPr="00FD72CB">
        <w:rPr>
          <w:lang w:val="en-US"/>
        </w:rPr>
        <w:t>opening percentage of the 3-way valve</w:t>
      </w:r>
    </w:p>
    <w:p w14:paraId="154DAFEA" w14:textId="3D179A7B" w:rsidR="008C6C37" w:rsidRPr="00FD72CB" w:rsidRDefault="00590900" w:rsidP="00EC1B21">
      <w:pPr>
        <w:pStyle w:val="ListParagraph"/>
        <w:numPr>
          <w:ilvl w:val="0"/>
          <w:numId w:val="12"/>
        </w:numPr>
        <w:rPr>
          <w:lang w:val="en-US"/>
        </w:rPr>
      </w:pPr>
      <w:r w:rsidRPr="00FD72CB">
        <w:rPr>
          <w:lang w:val="en-US"/>
        </w:rPr>
        <w:t xml:space="preserve">The </w:t>
      </w:r>
      <w:r w:rsidR="008C6C37" w:rsidRPr="00FD72CB">
        <w:rPr>
          <w:lang w:val="en-US"/>
        </w:rPr>
        <w:t>3-way valve is regulated by</w:t>
      </w:r>
      <w:r w:rsidRPr="00FD72CB">
        <w:rPr>
          <w:lang w:val="en-US"/>
        </w:rPr>
        <w:t xml:space="preserve"> a</w:t>
      </w:r>
      <w:r w:rsidR="008C6C37" w:rsidRPr="00FD72CB">
        <w:rPr>
          <w:lang w:val="en-US"/>
        </w:rPr>
        <w:t xml:space="preserve"> PID (P:5 –I:40sec – D: 0). </w:t>
      </w:r>
      <w:r w:rsidRPr="00FD72CB">
        <w:rPr>
          <w:lang w:val="en-US"/>
        </w:rPr>
        <w:t xml:space="preserve">The </w:t>
      </w:r>
      <w:r w:rsidR="008C6C37" w:rsidRPr="00FD72CB">
        <w:rPr>
          <w:lang w:val="en-US"/>
        </w:rPr>
        <w:t>PID works on difference calculated supply temperature and measured supply temperature</w:t>
      </w:r>
    </w:p>
    <w:p w14:paraId="60912FF8" w14:textId="77777777" w:rsidR="008C6C37" w:rsidRPr="00FD72CB" w:rsidRDefault="008C6C37" w:rsidP="008C6C37">
      <w:pPr>
        <w:rPr>
          <w:lang w:val="en-US"/>
        </w:rPr>
      </w:pPr>
    </w:p>
    <w:p w14:paraId="7B0FC2A2" w14:textId="393F2E66" w:rsidR="008C6C37" w:rsidRPr="00FD72CB" w:rsidRDefault="008C6C37" w:rsidP="004506BA">
      <w:pPr>
        <w:pStyle w:val="Heading4"/>
      </w:pPr>
      <w:bookmarkStart w:id="23" w:name="_Toc492982474"/>
      <w:r w:rsidRPr="00FD72CB">
        <w:t xml:space="preserve">Heating Coil – </w:t>
      </w:r>
      <w:r w:rsidR="00B711C1" w:rsidRPr="00FD72CB">
        <w:t>(</w:t>
      </w:r>
      <w:r w:rsidRPr="00FD72CB">
        <w:t>Free –cooling battery</w:t>
      </w:r>
      <w:r w:rsidR="00116DAA" w:rsidRPr="00FD72CB">
        <w:t>:</w:t>
      </w:r>
      <w:r w:rsidRPr="00FD72CB">
        <w:t xml:space="preserve"> </w:t>
      </w:r>
      <w:r w:rsidR="009F5FB0" w:rsidRPr="00FD72CB">
        <w:t>loop</w:t>
      </w:r>
      <w:r w:rsidRPr="00FD72CB">
        <w:t xml:space="preserve"> 2 LG 32/28°C</w:t>
      </w:r>
      <w:r w:rsidR="00B711C1" w:rsidRPr="00FD72CB">
        <w:t>)</w:t>
      </w:r>
      <w:bookmarkEnd w:id="23"/>
    </w:p>
    <w:p w14:paraId="5B3F17FD" w14:textId="7F2B7A7B" w:rsidR="008C6C37" w:rsidRDefault="00BD386A" w:rsidP="003C7323">
      <w:pPr>
        <w:pStyle w:val="ListParagraph"/>
        <w:numPr>
          <w:ilvl w:val="0"/>
          <w:numId w:val="16"/>
        </w:numPr>
        <w:ind w:left="426" w:hanging="426"/>
        <w:rPr>
          <w:lang w:val="en-US"/>
        </w:rPr>
      </w:pPr>
      <w:r>
        <w:rPr>
          <w:lang w:val="en-US"/>
        </w:rPr>
        <w:t xml:space="preserve">Water warmed up by </w:t>
      </w:r>
      <w:r w:rsidR="008C6C37" w:rsidRPr="00FD72CB">
        <w:rPr>
          <w:lang w:val="en-US"/>
        </w:rPr>
        <w:t>Heat exchanger E005 [P=34kW]</w:t>
      </w:r>
    </w:p>
    <w:p w14:paraId="4206B845" w14:textId="18DAAE93" w:rsidR="00BD386A" w:rsidRPr="00BD386A" w:rsidRDefault="00BD386A" w:rsidP="00D81111">
      <w:pPr>
        <w:pStyle w:val="ListParagraph"/>
        <w:numPr>
          <w:ilvl w:val="0"/>
          <w:numId w:val="16"/>
        </w:numPr>
        <w:ind w:left="426" w:hanging="426"/>
        <w:rPr>
          <w:lang w:val="en-US"/>
        </w:rPr>
      </w:pPr>
      <w:r w:rsidRPr="00BD386A">
        <w:rPr>
          <w:lang w:val="en-US"/>
        </w:rPr>
        <w:t xml:space="preserve">Warm water </w:t>
      </w:r>
      <w:r>
        <w:rPr>
          <w:lang w:val="en-US"/>
        </w:rPr>
        <w:t xml:space="preserve">to heat exchanger </w:t>
      </w:r>
      <w:r w:rsidRPr="00BD386A">
        <w:rPr>
          <w:lang w:val="en-US"/>
        </w:rPr>
        <w:t>coming from the collector provided by heat pumps and buffer tank [</w:t>
      </w:r>
      <w:r w:rsidRPr="00BD386A">
        <w:rPr>
          <w:i/>
          <w:lang w:val="en-US"/>
        </w:rPr>
        <w:t>see heat pumps</w:t>
      </w:r>
      <w:r w:rsidRPr="00BD386A">
        <w:rPr>
          <w:lang w:val="en-US"/>
        </w:rPr>
        <w:t>] in case pump P08 is operative</w:t>
      </w:r>
    </w:p>
    <w:p w14:paraId="0A9C5D17" w14:textId="77777777" w:rsidR="008C6C37" w:rsidRPr="00FD72CB" w:rsidRDefault="008C6C37" w:rsidP="00125FF4">
      <w:pPr>
        <w:pStyle w:val="ListParagraph"/>
        <w:numPr>
          <w:ilvl w:val="0"/>
          <w:numId w:val="12"/>
        </w:numPr>
        <w:ind w:left="426" w:hanging="426"/>
        <w:rPr>
          <w:lang w:val="en-US"/>
        </w:rPr>
      </w:pPr>
      <w:r w:rsidRPr="00FD72CB">
        <w:rPr>
          <w:lang w:val="en-US"/>
        </w:rPr>
        <w:t>Pump P09: velocity determined by opening percentage of the 3-way valve</w:t>
      </w:r>
    </w:p>
    <w:p w14:paraId="3D036A3E" w14:textId="254DFE1C" w:rsidR="008C6C37" w:rsidRPr="00FD72CB" w:rsidRDefault="008C6C37" w:rsidP="00125FF4">
      <w:pPr>
        <w:pStyle w:val="ListParagraph"/>
        <w:numPr>
          <w:ilvl w:val="0"/>
          <w:numId w:val="12"/>
        </w:numPr>
        <w:ind w:left="426" w:hanging="426"/>
        <w:rPr>
          <w:lang w:val="en-US"/>
        </w:rPr>
      </w:pPr>
      <w:r w:rsidRPr="00FD72CB">
        <w:rPr>
          <w:lang w:val="en-US"/>
        </w:rPr>
        <w:t>3-way valve is regulated by PID (P:2 –I:40sec – D: 0). PID works on difference calculated supply temperature and measured supply temperature</w:t>
      </w:r>
    </w:p>
    <w:p w14:paraId="3AC8455C" w14:textId="77777777" w:rsidR="0092412F" w:rsidRDefault="0092412F" w:rsidP="00945E44">
      <w:pPr>
        <w:spacing w:after="0"/>
        <w:rPr>
          <w:szCs w:val="22"/>
          <w:lang w:val="en-US"/>
        </w:rPr>
      </w:pPr>
    </w:p>
    <w:p w14:paraId="3D3A7D9F" w14:textId="0B663C3A" w:rsidR="0092412F" w:rsidRDefault="002B7F43" w:rsidP="004506BA">
      <w:pPr>
        <w:pStyle w:val="Heading4"/>
      </w:pPr>
      <w:bookmarkStart w:id="24" w:name="_Toc492982475"/>
      <w:r>
        <w:t>distribution control</w:t>
      </w:r>
      <w:bookmarkEnd w:id="24"/>
    </w:p>
    <w:p w14:paraId="3096225E" w14:textId="71343327" w:rsidR="00BD386A" w:rsidRDefault="002B7F43" w:rsidP="00945E44">
      <w:r w:rsidRPr="002B7F43">
        <w:rPr>
          <w:lang w:val="en-US"/>
        </w:rPr>
        <w:t xml:space="preserve">INFRAX distribution system is composed of ducts and, in several zones, VAV boxes. This means that in some zones, there are fixed flow rates, in other zones a variable flow rate is possible (VAV). </w:t>
      </w:r>
      <w:r w:rsidR="00BD386A">
        <w:rPr>
          <w:lang w:val="en-US"/>
        </w:rPr>
        <w:t xml:space="preserve">In case </w:t>
      </w:r>
      <w:r w:rsidR="006A7D7B">
        <w:rPr>
          <w:lang w:val="en-US"/>
        </w:rPr>
        <w:t xml:space="preserve">there is a variable flow rate, </w:t>
      </w:r>
      <w:r w:rsidR="00BD386A">
        <w:rPr>
          <w:lang w:val="en-US"/>
        </w:rPr>
        <w:t>t</w:t>
      </w:r>
      <w:r w:rsidR="00D56E20" w:rsidRPr="00D56E20">
        <w:t xml:space="preserve">he control of the </w:t>
      </w:r>
      <w:r w:rsidR="00BD386A">
        <w:t>flow rate</w:t>
      </w:r>
      <w:r w:rsidR="00D56E20" w:rsidRPr="00D56E20">
        <w:t xml:space="preserve"> of a particular zone is based on</w:t>
      </w:r>
      <w:r w:rsidR="00BD386A">
        <w:t>:</w:t>
      </w:r>
    </w:p>
    <w:p w14:paraId="4616EC24" w14:textId="77777777" w:rsidR="00BD386A" w:rsidRPr="005A7482" w:rsidRDefault="00D56E20" w:rsidP="00BD386A">
      <w:pPr>
        <w:pStyle w:val="ListParagraph"/>
        <w:numPr>
          <w:ilvl w:val="0"/>
          <w:numId w:val="23"/>
        </w:numPr>
      </w:pPr>
      <w:r w:rsidRPr="005A7482">
        <w:t>CO</w:t>
      </w:r>
      <w:r w:rsidRPr="005A7482">
        <w:rPr>
          <w:vertAlign w:val="subscript"/>
        </w:rPr>
        <w:t>2</w:t>
      </w:r>
      <w:r w:rsidRPr="005A7482">
        <w:t xml:space="preserve"> </w:t>
      </w:r>
    </w:p>
    <w:p w14:paraId="646185B4" w14:textId="30D21C81" w:rsidR="00BD386A" w:rsidRPr="005A7482" w:rsidRDefault="00D56E20" w:rsidP="00BD386A">
      <w:pPr>
        <w:pStyle w:val="ListParagraph"/>
        <w:numPr>
          <w:ilvl w:val="0"/>
          <w:numId w:val="23"/>
        </w:numPr>
      </w:pPr>
      <w:r w:rsidRPr="005A7482">
        <w:t>temperature of the zone</w:t>
      </w:r>
      <w:r w:rsidR="00BD386A" w:rsidRPr="005A7482">
        <w:t xml:space="preserve"> (heating or cooling)</w:t>
      </w:r>
    </w:p>
    <w:p w14:paraId="07F216AF" w14:textId="204BDD71" w:rsidR="0092412F" w:rsidRDefault="008D7211" w:rsidP="008D7211">
      <w:pPr>
        <w:rPr>
          <w:szCs w:val="22"/>
          <w:lang w:val="en-US"/>
        </w:rPr>
      </w:pPr>
      <w:r>
        <w:t>The larger of the two demands (CO</w:t>
      </w:r>
      <w:r w:rsidRPr="00503758">
        <w:rPr>
          <w:vertAlign w:val="subscript"/>
        </w:rPr>
        <w:t>2</w:t>
      </w:r>
      <w:r>
        <w:t xml:space="preserve"> or </w:t>
      </w:r>
      <w:r w:rsidR="005A7482">
        <w:t>thermal</w:t>
      </w:r>
      <w:r>
        <w:t>),</w:t>
      </w:r>
      <w:r w:rsidR="00D56E20" w:rsidRPr="00D56E20">
        <w:t xml:space="preserve"> determines</w:t>
      </w:r>
      <w:r w:rsidR="00D56E20">
        <w:t xml:space="preserve"> the</w:t>
      </w:r>
      <w:r w:rsidR="00D56E20" w:rsidRPr="00D56E20">
        <w:t xml:space="preserve"> flow rate </w:t>
      </w:r>
      <w:r w:rsidR="0070303A">
        <w:t>and thus the opening of the damper</w:t>
      </w:r>
      <w:r w:rsidR="00D56E20">
        <w:t>.</w:t>
      </w:r>
      <w:r w:rsidR="005613DD">
        <w:t xml:space="preserve"> </w:t>
      </w:r>
      <w:r w:rsidR="00D56E20">
        <w:rPr>
          <w:lang w:val="en-US"/>
        </w:rPr>
        <w:t xml:space="preserve">The </w:t>
      </w:r>
      <w:r w:rsidR="00D56E20">
        <w:rPr>
          <w:szCs w:val="22"/>
          <w:lang w:val="en-US"/>
        </w:rPr>
        <w:t xml:space="preserve">% opening is </w:t>
      </w:r>
      <w:r w:rsidR="0080087C">
        <w:rPr>
          <w:szCs w:val="22"/>
          <w:lang w:val="en-US"/>
        </w:rPr>
        <w:t xml:space="preserve">either regulated by a PID or a </w:t>
      </w:r>
      <w:r w:rsidR="00D56E20">
        <w:rPr>
          <w:szCs w:val="22"/>
          <w:lang w:val="en-US"/>
        </w:rPr>
        <w:t>fixed value defined in the BMS</w:t>
      </w:r>
      <w:r w:rsidR="0080087C">
        <w:rPr>
          <w:szCs w:val="22"/>
          <w:lang w:val="en-US"/>
        </w:rPr>
        <w:t>.</w:t>
      </w:r>
    </w:p>
    <w:p w14:paraId="493A0AA4" w14:textId="77777777" w:rsidR="00BD386A" w:rsidRDefault="00BD386A" w:rsidP="00945E44">
      <w:pPr>
        <w:rPr>
          <w:szCs w:val="22"/>
          <w:lang w:val="en-US"/>
        </w:rPr>
      </w:pPr>
    </w:p>
    <w:p w14:paraId="0EA2D895" w14:textId="77777777" w:rsidR="00FA7425" w:rsidRDefault="00FA7425">
      <w:pPr>
        <w:spacing w:after="0"/>
        <w:jc w:val="left"/>
        <w:rPr>
          <w:b/>
          <w:szCs w:val="22"/>
          <w:u w:val="single"/>
          <w:lang w:val="en-US"/>
        </w:rPr>
      </w:pPr>
      <w:r>
        <w:br w:type="page"/>
      </w:r>
    </w:p>
    <w:p w14:paraId="17248BE2" w14:textId="187407BB" w:rsidR="0080087C" w:rsidRPr="00BD386A" w:rsidRDefault="00BD386A" w:rsidP="00BD386A">
      <w:pPr>
        <w:pStyle w:val="Heading5"/>
      </w:pPr>
      <w:bookmarkStart w:id="25" w:name="_Toc492982476"/>
      <w:r w:rsidRPr="00BD386A">
        <w:lastRenderedPageBreak/>
        <w:t>To define %</w:t>
      </w:r>
      <w:r w:rsidR="00FA7425">
        <w:t xml:space="preserve"> </w:t>
      </w:r>
      <w:r w:rsidRPr="00BD386A">
        <w:t xml:space="preserve">opening of </w:t>
      </w:r>
      <w:r w:rsidR="0070303A">
        <w:t>damper</w:t>
      </w:r>
      <w:r w:rsidRPr="00BD386A">
        <w:t xml:space="preserve"> by </w:t>
      </w:r>
      <w:r w:rsidR="0092412F" w:rsidRPr="00BD386A">
        <w:t>CO</w:t>
      </w:r>
      <w:r w:rsidR="0092412F" w:rsidRPr="00BD386A">
        <w:rPr>
          <w:vertAlign w:val="subscript"/>
        </w:rPr>
        <w:t>2</w:t>
      </w:r>
      <w:bookmarkEnd w:id="25"/>
    </w:p>
    <w:p w14:paraId="19C5686A" w14:textId="03CD1735" w:rsidR="00BD386A" w:rsidRPr="002369DB" w:rsidRDefault="00BD386A" w:rsidP="00BD386A">
      <w:pPr>
        <w:rPr>
          <w:rFonts w:cs="Arial"/>
          <w:i/>
          <w:szCs w:val="22"/>
          <w:lang w:val="en-US"/>
        </w:rPr>
      </w:pPr>
      <w:r>
        <w:rPr>
          <w:lang w:val="en-US"/>
        </w:rPr>
        <w:t xml:space="preserve">Based on  </w:t>
      </w:r>
      <w:r w:rsidRPr="002369DB">
        <w:rPr>
          <w:rFonts w:cs="Arial"/>
          <w:i/>
          <w:szCs w:val="22"/>
          <w:lang w:val="en-US"/>
        </w:rPr>
        <w:t>∆CO</w:t>
      </w:r>
      <w:r w:rsidRPr="002369DB">
        <w:rPr>
          <w:rFonts w:cs="Arial"/>
          <w:i/>
          <w:szCs w:val="22"/>
          <w:vertAlign w:val="subscript"/>
          <w:lang w:val="en-US"/>
        </w:rPr>
        <w:t>2</w:t>
      </w:r>
      <w:r w:rsidRPr="002369DB">
        <w:rPr>
          <w:rFonts w:cs="Arial"/>
          <w:i/>
          <w:szCs w:val="22"/>
          <w:lang w:val="en-US"/>
        </w:rPr>
        <w:t xml:space="preserve"> = (CO</w:t>
      </w:r>
      <w:r w:rsidRPr="002369DB">
        <w:rPr>
          <w:rFonts w:cs="Arial"/>
          <w:i/>
          <w:szCs w:val="22"/>
          <w:vertAlign w:val="subscript"/>
          <w:lang w:val="en-US"/>
        </w:rPr>
        <w:t>2.measured_zoneX</w:t>
      </w:r>
      <w:r w:rsidRPr="002369DB">
        <w:rPr>
          <w:rFonts w:cs="Arial"/>
          <w:i/>
          <w:szCs w:val="22"/>
          <w:lang w:val="en-US"/>
        </w:rPr>
        <w:t xml:space="preserve"> - CO</w:t>
      </w:r>
      <w:r w:rsidRPr="002369DB">
        <w:rPr>
          <w:rFonts w:cs="Arial"/>
          <w:i/>
          <w:szCs w:val="22"/>
          <w:vertAlign w:val="subscript"/>
          <w:lang w:val="en-US"/>
        </w:rPr>
        <w:t>2.configured_zoneX</w:t>
      </w:r>
      <w:r w:rsidRPr="002369DB">
        <w:rPr>
          <w:rFonts w:cs="Arial"/>
          <w:i/>
          <w:szCs w:val="22"/>
          <w:lang w:val="en-US"/>
        </w:rPr>
        <w:t>)</w:t>
      </w:r>
    </w:p>
    <w:p w14:paraId="454376B6" w14:textId="47E5EFEB" w:rsidR="00BD386A" w:rsidRDefault="00A029C2" w:rsidP="0040774F">
      <w:pPr>
        <w:tabs>
          <w:tab w:val="left" w:pos="2250"/>
          <w:tab w:val="left" w:pos="3150"/>
          <w:tab w:val="left" w:pos="3240"/>
          <w:tab w:val="left" w:pos="4590"/>
          <w:tab w:val="left" w:pos="9072"/>
        </w:tabs>
        <w:ind w:left="284"/>
        <w:rPr>
          <w:rFonts w:cs="Arial"/>
          <w:szCs w:val="22"/>
          <w:lang w:val="en-US"/>
        </w:rPr>
      </w:pPr>
      <w:r w:rsidRPr="00A029C2">
        <w:rPr>
          <w:rFonts w:cs="Arial"/>
          <w:szCs w:val="22"/>
          <w:lang w:val="en-US"/>
        </w:rPr>
        <w:t>D</w:t>
      </w:r>
      <w:r>
        <w:rPr>
          <w:rFonts w:cs="Arial"/>
          <w:szCs w:val="22"/>
          <w:lang w:val="en-US"/>
        </w:rPr>
        <w:t>e</w:t>
      </w:r>
      <w:r w:rsidRPr="00A029C2">
        <w:rPr>
          <w:rFonts w:cs="Arial"/>
          <w:szCs w:val="22"/>
          <w:lang w:val="en-US"/>
        </w:rPr>
        <w:t xml:space="preserve">mand </w:t>
      </w:r>
      <w:r w:rsidR="00BD386A" w:rsidRPr="00A029C2">
        <w:rPr>
          <w:rFonts w:cs="Arial"/>
          <w:szCs w:val="22"/>
          <w:lang w:val="en-US"/>
        </w:rPr>
        <w:t>when:</w:t>
      </w:r>
      <w:r w:rsidR="00BD386A">
        <w:rPr>
          <w:rFonts w:cs="Arial"/>
          <w:szCs w:val="22"/>
          <w:lang w:val="en-US"/>
        </w:rPr>
        <w:tab/>
      </w:r>
      <w:r w:rsidR="0040774F">
        <w:rPr>
          <w:rFonts w:cs="Arial"/>
          <w:szCs w:val="22"/>
          <w:lang w:val="en-US"/>
        </w:rPr>
        <w:tab/>
      </w:r>
      <w:r w:rsidR="00BD386A" w:rsidRPr="002369DB">
        <w:rPr>
          <w:rFonts w:cs="Arial"/>
          <w:i/>
          <w:szCs w:val="22"/>
          <w:lang w:val="en-US"/>
        </w:rPr>
        <w:t>∆CO</w:t>
      </w:r>
      <w:r w:rsidR="00BD386A" w:rsidRPr="002369DB">
        <w:rPr>
          <w:rFonts w:cs="Arial"/>
          <w:i/>
          <w:szCs w:val="22"/>
          <w:vertAlign w:val="subscript"/>
          <w:lang w:val="en-US"/>
        </w:rPr>
        <w:t>2</w:t>
      </w:r>
      <w:r w:rsidR="00BD386A" w:rsidRPr="002369DB">
        <w:rPr>
          <w:rFonts w:cs="Arial"/>
          <w:i/>
          <w:szCs w:val="22"/>
          <w:lang w:val="en-US"/>
        </w:rPr>
        <w:t xml:space="preserve"> </w:t>
      </w:r>
      <w:r w:rsidR="00BD386A" w:rsidRPr="00C302A8">
        <w:rPr>
          <w:rFonts w:cs="Arial"/>
          <w:i/>
          <w:szCs w:val="22"/>
          <w:lang w:val="en-US"/>
        </w:rPr>
        <w:t>&gt; 20ppm</w:t>
      </w:r>
      <w:r w:rsidR="00BD386A">
        <w:rPr>
          <w:rFonts w:cs="Arial"/>
          <w:i/>
          <w:szCs w:val="22"/>
          <w:lang w:val="en-US"/>
        </w:rPr>
        <w:tab/>
      </w:r>
      <w:r w:rsidR="00BD386A" w:rsidRPr="00C302A8">
        <w:rPr>
          <w:rFonts w:cs="Arial"/>
          <w:szCs w:val="22"/>
          <w:lang w:val="en-US"/>
        </w:rPr>
        <w:t>(*)</w:t>
      </w:r>
    </w:p>
    <w:p w14:paraId="36B93340" w14:textId="2A0041C5" w:rsidR="00A029C2" w:rsidRDefault="00A029C2" w:rsidP="00FA7425">
      <w:pPr>
        <w:tabs>
          <w:tab w:val="left" w:pos="426"/>
          <w:tab w:val="left" w:pos="2250"/>
          <w:tab w:val="left" w:pos="3150"/>
          <w:tab w:val="left" w:pos="9072"/>
        </w:tabs>
        <w:spacing w:after="240"/>
        <w:ind w:left="284"/>
        <w:rPr>
          <w:rFonts w:cs="Arial"/>
          <w:szCs w:val="22"/>
          <w:lang w:val="en-US"/>
        </w:rPr>
      </w:pPr>
      <w:r w:rsidRPr="00A029C2">
        <w:rPr>
          <w:rFonts w:cs="Arial"/>
          <w:szCs w:val="22"/>
          <w:lang w:val="en-US"/>
        </w:rPr>
        <w:t>No demand anymore when:</w:t>
      </w:r>
      <w:r w:rsidRPr="00A029C2">
        <w:rPr>
          <w:rFonts w:cs="Arial"/>
          <w:szCs w:val="22"/>
          <w:lang w:val="en-US"/>
        </w:rPr>
        <w:tab/>
      </w:r>
      <w:r>
        <w:rPr>
          <w:rFonts w:cs="Arial"/>
          <w:szCs w:val="22"/>
          <w:lang w:val="en-US"/>
        </w:rPr>
        <w:t xml:space="preserve">there was a demand and </w:t>
      </w:r>
      <w:r w:rsidRPr="002369DB">
        <w:rPr>
          <w:rFonts w:cs="Arial"/>
          <w:i/>
          <w:szCs w:val="22"/>
          <w:lang w:val="en-US"/>
        </w:rPr>
        <w:t>∆CO</w:t>
      </w:r>
      <w:r w:rsidRPr="002369DB">
        <w:rPr>
          <w:rFonts w:cs="Arial"/>
          <w:i/>
          <w:szCs w:val="22"/>
          <w:vertAlign w:val="subscript"/>
          <w:lang w:val="en-US"/>
        </w:rPr>
        <w:t>2</w:t>
      </w:r>
      <w:r w:rsidRPr="002369DB">
        <w:rPr>
          <w:rFonts w:cs="Arial"/>
          <w:i/>
          <w:sz w:val="16"/>
          <w:szCs w:val="16"/>
          <w:lang w:val="en-US"/>
        </w:rPr>
        <w:t xml:space="preserve"> </w:t>
      </w:r>
      <w:r w:rsidR="00FA7425">
        <w:rPr>
          <w:rFonts w:cs="Arial"/>
          <w:szCs w:val="22"/>
          <w:lang w:val="en-US"/>
        </w:rPr>
        <w:t>&lt; -20 ppm (see minimum)</w:t>
      </w:r>
    </w:p>
    <w:p w14:paraId="4D1C0F06" w14:textId="7E482F86" w:rsidR="00CB39C7" w:rsidRPr="00CB39C7" w:rsidRDefault="00CB39C7" w:rsidP="00CB39C7">
      <w:pPr>
        <w:tabs>
          <w:tab w:val="left" w:pos="426"/>
          <w:tab w:val="left" w:pos="2250"/>
          <w:tab w:val="left" w:pos="3150"/>
          <w:tab w:val="left" w:pos="4820"/>
          <w:tab w:val="left" w:pos="9072"/>
        </w:tabs>
        <w:spacing w:after="240"/>
        <w:rPr>
          <w:rFonts w:cs="Arial"/>
          <w:szCs w:val="22"/>
          <w:lang w:val="en-US"/>
        </w:rPr>
      </w:pPr>
      <w:r w:rsidRPr="00CB39C7">
        <w:rPr>
          <w:u w:val="single"/>
          <w:lang w:val="en-US"/>
        </w:rPr>
        <w:t xml:space="preserve">% opening of the </w:t>
      </w:r>
      <w:r w:rsidR="0070303A">
        <w:rPr>
          <w:u w:val="single"/>
          <w:lang w:val="en-US"/>
        </w:rPr>
        <w:t>damper</w:t>
      </w:r>
      <w:r w:rsidRPr="00CB39C7">
        <w:rPr>
          <w:u w:val="single"/>
          <w:lang w:val="en-US"/>
        </w:rPr>
        <w:t xml:space="preserve"> for air flow:</w:t>
      </w:r>
      <w:r>
        <w:rPr>
          <w:lang w:val="en-US"/>
        </w:rPr>
        <w:t xml:space="preserve">  </w:t>
      </w:r>
      <w:r w:rsidR="00BD386A" w:rsidRPr="00CB39C7">
        <w:rPr>
          <w:rFonts w:cs="Arial"/>
          <w:szCs w:val="22"/>
          <w:lang w:val="en-US"/>
        </w:rPr>
        <w:t xml:space="preserve">PI-controller [P: 0.5 – I: 2:00m] [ </w:t>
      </w:r>
      <w:r w:rsidR="00BD386A" w:rsidRPr="00CB39C7">
        <w:rPr>
          <w:rFonts w:cs="Arial"/>
          <w:i/>
          <w:szCs w:val="22"/>
          <w:lang w:val="en-US"/>
        </w:rPr>
        <w:t>CO</w:t>
      </w:r>
      <w:r w:rsidR="00BD386A" w:rsidRPr="00CB39C7">
        <w:rPr>
          <w:rFonts w:cs="Arial"/>
          <w:i/>
          <w:szCs w:val="22"/>
          <w:vertAlign w:val="subscript"/>
          <w:lang w:val="en-US"/>
        </w:rPr>
        <w:t>2</w:t>
      </w:r>
      <w:r w:rsidR="00BD386A" w:rsidRPr="00CB39C7">
        <w:rPr>
          <w:rFonts w:cs="Arial"/>
          <w:i/>
          <w:szCs w:val="22"/>
          <w:lang w:val="en-US"/>
        </w:rPr>
        <w:t xml:space="preserve"> thresholds are only set in the BMS</w:t>
      </w:r>
      <w:r w:rsidR="00BD386A" w:rsidRPr="00CB39C7">
        <w:rPr>
          <w:rFonts w:cs="Arial"/>
          <w:szCs w:val="22"/>
          <w:lang w:val="en-US"/>
        </w:rPr>
        <w:t xml:space="preserve"> </w:t>
      </w:r>
      <w:r>
        <w:rPr>
          <w:rFonts w:cs="Arial"/>
          <w:szCs w:val="22"/>
          <w:lang w:val="en-US"/>
        </w:rPr>
        <w:t>– see Table</w:t>
      </w:r>
      <w:r w:rsidR="00BD386A" w:rsidRPr="00CB39C7">
        <w:rPr>
          <w:rFonts w:cs="Arial"/>
          <w:szCs w:val="22"/>
          <w:lang w:val="en-US"/>
        </w:rPr>
        <w:t>]</w:t>
      </w:r>
    </w:p>
    <w:p w14:paraId="5F6DF63F" w14:textId="1AEB39FB" w:rsidR="0080087C" w:rsidRDefault="0080087C" w:rsidP="00CB39C7">
      <w:pPr>
        <w:tabs>
          <w:tab w:val="left" w:pos="426"/>
          <w:tab w:val="left" w:pos="2250"/>
          <w:tab w:val="left" w:pos="3150"/>
          <w:tab w:val="left" w:pos="4820"/>
          <w:tab w:val="left" w:pos="9072"/>
        </w:tabs>
        <w:spacing w:after="240"/>
        <w:rPr>
          <w:rFonts w:cs="Arial"/>
          <w:szCs w:val="22"/>
          <w:lang w:val="en-US"/>
        </w:rPr>
      </w:pPr>
      <w:r w:rsidRPr="0080087C">
        <w:rPr>
          <w:rFonts w:cs="Arial"/>
          <w:szCs w:val="22"/>
          <w:lang w:val="en-US"/>
        </w:rPr>
        <w:t>Minimum</w:t>
      </w:r>
      <w:r w:rsidR="00BD386A">
        <w:rPr>
          <w:rFonts w:cs="Arial"/>
          <w:szCs w:val="22"/>
          <w:lang w:val="en-US"/>
        </w:rPr>
        <w:t xml:space="preserve"> opening %</w:t>
      </w:r>
      <w:r>
        <w:rPr>
          <w:rFonts w:cs="Arial"/>
          <w:b/>
          <w:szCs w:val="22"/>
          <w:lang w:val="en-US"/>
        </w:rPr>
        <w:t>:</w:t>
      </w:r>
      <w:r w:rsidR="00A029C2">
        <w:rPr>
          <w:rFonts w:cs="Arial"/>
          <w:b/>
          <w:szCs w:val="22"/>
          <w:lang w:val="en-US"/>
        </w:rPr>
        <w:t xml:space="preserve">  </w:t>
      </w:r>
      <w:r w:rsidRPr="00C302A8">
        <w:rPr>
          <w:rFonts w:cs="Arial"/>
          <w:szCs w:val="22"/>
          <w:lang w:val="en-US"/>
        </w:rPr>
        <w:t>20%</w:t>
      </w:r>
      <w:r w:rsidR="00A029C2">
        <w:rPr>
          <w:rFonts w:cs="Arial"/>
          <w:szCs w:val="22"/>
          <w:lang w:val="en-US"/>
        </w:rPr>
        <w:t xml:space="preserve">    </w:t>
      </w:r>
      <w:r w:rsidRPr="00C302A8">
        <w:rPr>
          <w:rFonts w:cs="Arial"/>
          <w:szCs w:val="22"/>
          <w:lang w:val="en-US"/>
        </w:rPr>
        <w:t xml:space="preserve"> for the 1</w:t>
      </w:r>
      <w:r w:rsidRPr="00C302A8">
        <w:rPr>
          <w:rFonts w:cs="Arial"/>
          <w:szCs w:val="22"/>
          <w:vertAlign w:val="superscript"/>
          <w:lang w:val="en-US"/>
        </w:rPr>
        <w:t>st</w:t>
      </w:r>
      <w:r w:rsidRPr="00C302A8">
        <w:rPr>
          <w:rFonts w:cs="Arial"/>
          <w:szCs w:val="22"/>
          <w:lang w:val="en-US"/>
        </w:rPr>
        <w:t xml:space="preserve"> floor and the </w:t>
      </w:r>
      <w:r w:rsidRPr="00FD1B28">
        <w:rPr>
          <w:rFonts w:cs="Arial"/>
          <w:szCs w:val="22"/>
          <w:lang w:val="en-US"/>
        </w:rPr>
        <w:t>ground floor</w:t>
      </w:r>
      <w:r w:rsidRPr="00F93623">
        <w:rPr>
          <w:rFonts w:cs="Arial"/>
          <w:szCs w:val="22"/>
          <w:lang w:val="en-US"/>
        </w:rPr>
        <w:t xml:space="preserve"> </w:t>
      </w:r>
      <w:r w:rsidRPr="00C302A8">
        <w:rPr>
          <w:rFonts w:cs="Arial"/>
          <w:szCs w:val="22"/>
          <w:lang w:val="en-US"/>
        </w:rPr>
        <w:t xml:space="preserve">meeting rooms </w:t>
      </w:r>
    </w:p>
    <w:p w14:paraId="188CBAB6" w14:textId="64BEF004" w:rsidR="0080087C" w:rsidRPr="00C302A8" w:rsidRDefault="0080087C" w:rsidP="003E0095">
      <w:pPr>
        <w:tabs>
          <w:tab w:val="left" w:pos="426"/>
        </w:tabs>
        <w:rPr>
          <w:rFonts w:cs="Arial"/>
          <w:szCs w:val="22"/>
          <w:lang w:val="en-US"/>
        </w:rPr>
      </w:pPr>
      <w:r>
        <w:rPr>
          <w:rFonts w:cs="Arial"/>
          <w:szCs w:val="22"/>
          <w:lang w:val="en-US"/>
        </w:rPr>
        <w:tab/>
      </w:r>
      <w:r w:rsidR="003E0095">
        <w:rPr>
          <w:rFonts w:cs="Arial"/>
          <w:szCs w:val="22"/>
          <w:lang w:val="en-US"/>
        </w:rPr>
        <w:tab/>
      </w:r>
      <w:r w:rsidR="00A029C2">
        <w:rPr>
          <w:rFonts w:cs="Arial"/>
          <w:szCs w:val="22"/>
          <w:lang w:val="en-US"/>
        </w:rPr>
        <w:t xml:space="preserve">      </w:t>
      </w:r>
      <w:r>
        <w:rPr>
          <w:rFonts w:cs="Arial"/>
          <w:szCs w:val="22"/>
          <w:lang w:val="en-US"/>
        </w:rPr>
        <w:t xml:space="preserve">100% </w:t>
      </w:r>
      <w:r w:rsidR="00A029C2">
        <w:rPr>
          <w:rFonts w:cs="Arial"/>
          <w:szCs w:val="22"/>
          <w:lang w:val="en-US"/>
        </w:rPr>
        <w:t xml:space="preserve">  </w:t>
      </w:r>
      <w:r>
        <w:rPr>
          <w:rFonts w:cs="Arial"/>
          <w:szCs w:val="22"/>
          <w:lang w:val="en-US"/>
        </w:rPr>
        <w:t>for t</w:t>
      </w:r>
      <w:r w:rsidR="00137E00">
        <w:rPr>
          <w:rFonts w:cs="Arial"/>
          <w:szCs w:val="22"/>
          <w:lang w:val="en-US"/>
        </w:rPr>
        <w:t>he Landscape North Zone (</w:t>
      </w:r>
      <w:proofErr w:type="spellStart"/>
      <w:r w:rsidR="00137E00">
        <w:rPr>
          <w:rFonts w:cs="Arial"/>
          <w:szCs w:val="22"/>
          <w:lang w:val="en-US"/>
        </w:rPr>
        <w:t>flr</w:t>
      </w:r>
      <w:proofErr w:type="spellEnd"/>
      <w:r w:rsidR="00137E00">
        <w:rPr>
          <w:rFonts w:cs="Arial"/>
          <w:szCs w:val="22"/>
          <w:lang w:val="en-US"/>
        </w:rPr>
        <w:t xml:space="preserve"> 2)</w:t>
      </w:r>
      <w:r>
        <w:rPr>
          <w:rFonts w:cs="Arial"/>
          <w:szCs w:val="22"/>
          <w:lang w:val="en-US"/>
        </w:rPr>
        <w:t>: no CO</w:t>
      </w:r>
      <w:r w:rsidRPr="000550C7">
        <w:rPr>
          <w:rFonts w:cs="Arial"/>
          <w:szCs w:val="22"/>
          <w:vertAlign w:val="subscript"/>
          <w:lang w:val="en-US"/>
        </w:rPr>
        <w:t>2</w:t>
      </w:r>
      <w:r>
        <w:rPr>
          <w:rFonts w:cs="Arial"/>
          <w:szCs w:val="22"/>
          <w:lang w:val="en-US"/>
        </w:rPr>
        <w:t xml:space="preserve"> regulation.</w:t>
      </w:r>
    </w:p>
    <w:p w14:paraId="69E39A34" w14:textId="6A588F0D" w:rsidR="0080087C" w:rsidRPr="00C302A8" w:rsidRDefault="0080087C" w:rsidP="003E0095">
      <w:pPr>
        <w:tabs>
          <w:tab w:val="left" w:pos="426"/>
        </w:tabs>
        <w:rPr>
          <w:rFonts w:cs="Arial"/>
          <w:szCs w:val="22"/>
          <w:lang w:val="en-US"/>
        </w:rPr>
      </w:pPr>
      <w:r w:rsidRPr="00C302A8">
        <w:rPr>
          <w:rFonts w:cs="Arial"/>
          <w:szCs w:val="22"/>
          <w:lang w:val="en-US"/>
        </w:rPr>
        <w:tab/>
      </w:r>
      <w:r w:rsidR="003E0095">
        <w:rPr>
          <w:rFonts w:cs="Arial"/>
          <w:szCs w:val="22"/>
          <w:lang w:val="en-US"/>
        </w:rPr>
        <w:tab/>
      </w:r>
      <w:r w:rsidR="00A029C2">
        <w:rPr>
          <w:rFonts w:cs="Arial"/>
          <w:szCs w:val="22"/>
          <w:lang w:val="en-US"/>
        </w:rPr>
        <w:t xml:space="preserve">      </w:t>
      </w:r>
      <w:r w:rsidRPr="00C302A8">
        <w:rPr>
          <w:rFonts w:cs="Arial"/>
          <w:szCs w:val="22"/>
          <w:lang w:val="en-US"/>
        </w:rPr>
        <w:t xml:space="preserve">0% </w:t>
      </w:r>
      <w:r w:rsidR="00A029C2">
        <w:rPr>
          <w:rFonts w:cs="Arial"/>
          <w:szCs w:val="22"/>
          <w:lang w:val="en-US"/>
        </w:rPr>
        <w:t xml:space="preserve">      </w:t>
      </w:r>
      <w:r w:rsidRPr="00C302A8">
        <w:rPr>
          <w:rFonts w:cs="Arial"/>
          <w:szCs w:val="22"/>
          <w:lang w:val="en-US"/>
        </w:rPr>
        <w:t>for all the other rooms</w:t>
      </w:r>
    </w:p>
    <w:p w14:paraId="5B9F9EAC" w14:textId="5A29F097" w:rsidR="0080087C" w:rsidRDefault="0080087C" w:rsidP="002369DB">
      <w:pPr>
        <w:tabs>
          <w:tab w:val="left" w:pos="426"/>
        </w:tabs>
        <w:spacing w:after="240"/>
        <w:rPr>
          <w:rFonts w:cs="Arial"/>
          <w:szCs w:val="22"/>
          <w:lang w:val="en-US"/>
        </w:rPr>
      </w:pPr>
      <w:r w:rsidRPr="0080087C">
        <w:rPr>
          <w:rFonts w:cs="Arial"/>
          <w:szCs w:val="22"/>
          <w:lang w:val="en-US"/>
        </w:rPr>
        <w:t>Maximum</w:t>
      </w:r>
      <w:r w:rsidR="00BD386A">
        <w:rPr>
          <w:rFonts w:cs="Arial"/>
          <w:szCs w:val="22"/>
          <w:lang w:val="en-US"/>
        </w:rPr>
        <w:t xml:space="preserve"> opening %</w:t>
      </w:r>
      <w:r>
        <w:rPr>
          <w:rFonts w:cs="Arial"/>
          <w:szCs w:val="22"/>
          <w:lang w:val="en-US"/>
        </w:rPr>
        <w:t>:</w:t>
      </w:r>
      <w:r w:rsidR="00A029C2">
        <w:rPr>
          <w:rFonts w:cs="Arial"/>
          <w:szCs w:val="22"/>
          <w:lang w:val="en-US"/>
        </w:rPr>
        <w:t xml:space="preserve"> 1</w:t>
      </w:r>
      <w:r w:rsidRPr="00C302A8">
        <w:rPr>
          <w:rFonts w:cs="Arial"/>
          <w:szCs w:val="22"/>
          <w:lang w:val="en-US"/>
        </w:rPr>
        <w:t>00%</w:t>
      </w:r>
    </w:p>
    <w:p w14:paraId="0B7BF160" w14:textId="77777777" w:rsidR="00BD386A" w:rsidRDefault="00BD386A" w:rsidP="002369DB">
      <w:pPr>
        <w:tabs>
          <w:tab w:val="left" w:pos="426"/>
        </w:tabs>
        <w:spacing w:after="240"/>
        <w:rPr>
          <w:rFonts w:cs="Arial"/>
          <w:b/>
          <w:szCs w:val="22"/>
          <w:lang w:val="en-US"/>
        </w:rPr>
      </w:pPr>
    </w:p>
    <w:p w14:paraId="5DFB5C7E" w14:textId="7A4821C4" w:rsidR="00BD386A" w:rsidRDefault="00CB39C7" w:rsidP="00A029C2">
      <w:pPr>
        <w:pStyle w:val="Heading5"/>
      </w:pPr>
      <w:bookmarkStart w:id="26" w:name="_Toc492982477"/>
      <w:r>
        <w:t xml:space="preserve">To define % opening of </w:t>
      </w:r>
      <w:r w:rsidR="0070303A">
        <w:t>damper</w:t>
      </w:r>
      <w:r>
        <w:t xml:space="preserve"> by </w:t>
      </w:r>
      <w:r w:rsidR="00BD386A" w:rsidRPr="00BD386A">
        <w:t xml:space="preserve">Heating or Cooling </w:t>
      </w:r>
      <w:r>
        <w:t xml:space="preserve">demand </w:t>
      </w:r>
      <w:r w:rsidR="00BD386A" w:rsidRPr="00BD386A">
        <w:t xml:space="preserve">of the </w:t>
      </w:r>
      <w:r>
        <w:t>zone</w:t>
      </w:r>
      <w:bookmarkEnd w:id="26"/>
    </w:p>
    <w:p w14:paraId="643B7E0A" w14:textId="276F10DE" w:rsidR="00A029C2" w:rsidRPr="00A029C2" w:rsidRDefault="00A029C2" w:rsidP="00D81111">
      <w:pPr>
        <w:tabs>
          <w:tab w:val="left" w:pos="426"/>
          <w:tab w:val="left" w:pos="9072"/>
        </w:tabs>
      </w:pPr>
      <w:r>
        <w:rPr>
          <w:rFonts w:cs="Arial"/>
          <w:szCs w:val="22"/>
          <w:lang w:val="en-US"/>
        </w:rPr>
        <w:t>Every zone will have</w:t>
      </w:r>
      <w:r w:rsidR="00D81111">
        <w:rPr>
          <w:rFonts w:cs="Arial"/>
          <w:szCs w:val="22"/>
          <w:lang w:val="en-US"/>
        </w:rPr>
        <w:t xml:space="preserve"> a heating or a cooling demand </w:t>
      </w:r>
      <w:r w:rsidR="00D81111" w:rsidRPr="00E41B20">
        <w:rPr>
          <w:rFonts w:cs="Arial"/>
          <w:szCs w:val="22"/>
          <w:lang w:val="en-US"/>
        </w:rPr>
        <w:t>b</w:t>
      </w:r>
      <w:proofErr w:type="spellStart"/>
      <w:r w:rsidR="004F593A" w:rsidRPr="00E41B20">
        <w:t>ased</w:t>
      </w:r>
      <w:proofErr w:type="spellEnd"/>
      <w:r w:rsidR="004F593A" w:rsidRPr="00E41B20">
        <w:t xml:space="preserve"> on </w:t>
      </w:r>
      <w:r w:rsidR="00D81111" w:rsidRPr="00E41B20">
        <w:t xml:space="preserve">a </w:t>
      </w:r>
      <w:r w:rsidR="004F593A" w:rsidRPr="00E41B20">
        <w:rPr>
          <w:rFonts w:cs="Arial"/>
          <w:i/>
          <w:szCs w:val="22"/>
          <w:lang w:val="en-US"/>
        </w:rPr>
        <w:t xml:space="preserve">∆T. </w:t>
      </w:r>
      <w:r w:rsidR="004F593A" w:rsidRPr="00E41B20">
        <w:t xml:space="preserve"> </w:t>
      </w:r>
      <w:r w:rsidRPr="00E41B20">
        <w:t>Depend</w:t>
      </w:r>
      <w:r w:rsidR="00E41B20" w:rsidRPr="00E41B20">
        <w:t>ing</w:t>
      </w:r>
      <w:r w:rsidRPr="00E41B20">
        <w:t xml:space="preserve"> on the zone (meeting office, landscape office, …)</w:t>
      </w:r>
      <w:r w:rsidR="00E41B20" w:rsidRPr="00E41B20">
        <w:t>,</w:t>
      </w:r>
      <w:r w:rsidRPr="00E41B20">
        <w:t xml:space="preserve"> one of the following two </w:t>
      </w:r>
      <w:r w:rsidRPr="00E41B20">
        <w:rPr>
          <w:rFonts w:cs="Arial"/>
          <w:i/>
          <w:szCs w:val="22"/>
          <w:lang w:val="en-US"/>
        </w:rPr>
        <w:t>∆</w:t>
      </w:r>
      <w:r w:rsidRPr="00E41B20">
        <w:rPr>
          <w:rFonts w:cs="Arial"/>
          <w:szCs w:val="22"/>
          <w:lang w:val="en-US"/>
        </w:rPr>
        <w:t>T</w:t>
      </w:r>
      <w:r w:rsidR="00E41B20" w:rsidRPr="00E41B20">
        <w:rPr>
          <w:rFonts w:cs="Arial"/>
          <w:szCs w:val="22"/>
          <w:lang w:val="en-US"/>
        </w:rPr>
        <w:t>’s</w:t>
      </w:r>
      <w:r w:rsidRPr="00E41B20">
        <w:rPr>
          <w:rFonts w:cs="Arial"/>
          <w:szCs w:val="22"/>
          <w:lang w:val="en-US"/>
        </w:rPr>
        <w:t xml:space="preserve"> will be used to achieve th</w:t>
      </w:r>
      <w:r w:rsidR="00E41B20" w:rsidRPr="00E41B20">
        <w:rPr>
          <w:rFonts w:cs="Arial"/>
          <w:szCs w:val="22"/>
          <w:lang w:val="en-US"/>
        </w:rPr>
        <w:t>e zone</w:t>
      </w:r>
      <w:r w:rsidRPr="00E41B20">
        <w:rPr>
          <w:rFonts w:cs="Arial"/>
          <w:szCs w:val="22"/>
          <w:lang w:val="en-US"/>
        </w:rPr>
        <w:t xml:space="preserve"> </w:t>
      </w:r>
      <w:r w:rsidR="00E41B20" w:rsidRPr="00E41B20">
        <w:rPr>
          <w:rFonts w:cs="Arial"/>
          <w:szCs w:val="22"/>
          <w:lang w:val="en-US"/>
        </w:rPr>
        <w:t xml:space="preserve">air </w:t>
      </w:r>
      <w:proofErr w:type="spellStart"/>
      <w:r w:rsidRPr="00E41B20">
        <w:rPr>
          <w:rFonts w:cs="Arial"/>
          <w:szCs w:val="22"/>
          <w:lang w:val="en-US"/>
        </w:rPr>
        <w:t>setpoint</w:t>
      </w:r>
      <w:proofErr w:type="spellEnd"/>
      <w:r w:rsidRPr="00E41B20">
        <w:rPr>
          <w:rFonts w:cs="Arial"/>
          <w:szCs w:val="22"/>
          <w:lang w:val="en-US"/>
        </w:rPr>
        <w:t>:</w:t>
      </w:r>
    </w:p>
    <w:p w14:paraId="4704088F" w14:textId="0517D3F2" w:rsidR="00BD386A" w:rsidRPr="00E41B20" w:rsidRDefault="009510C3" w:rsidP="009510C3">
      <w:pPr>
        <w:tabs>
          <w:tab w:val="left" w:pos="720"/>
          <w:tab w:val="left" w:pos="5130"/>
        </w:tabs>
        <w:spacing w:after="0"/>
        <w:rPr>
          <w:rFonts w:cs="Arial"/>
          <w:i/>
          <w:szCs w:val="22"/>
          <w:lang w:val="en-US"/>
        </w:rPr>
      </w:pPr>
      <w:r>
        <w:rPr>
          <w:rFonts w:cs="Arial"/>
          <w:i/>
          <w:szCs w:val="22"/>
          <w:lang w:val="en-US"/>
        </w:rPr>
        <w:t xml:space="preserve"> </w:t>
      </w:r>
      <w:r>
        <w:rPr>
          <w:rFonts w:cs="Arial"/>
          <w:i/>
          <w:szCs w:val="22"/>
          <w:lang w:val="en-US"/>
        </w:rPr>
        <w:tab/>
      </w:r>
      <w:r w:rsidR="00BD386A" w:rsidRPr="00E41B20">
        <w:rPr>
          <w:rFonts w:cs="Arial"/>
          <w:i/>
          <w:szCs w:val="22"/>
          <w:lang w:val="en-US"/>
        </w:rPr>
        <w:t>∆T</w:t>
      </w:r>
      <w:r w:rsidR="00BD386A" w:rsidRPr="00E41B20">
        <w:rPr>
          <w:rFonts w:cs="Arial"/>
          <w:szCs w:val="22"/>
          <w:lang w:val="en-US"/>
        </w:rPr>
        <w:t xml:space="preserve"> </w:t>
      </w:r>
      <w:r w:rsidR="00A029C2" w:rsidRPr="00E41B20">
        <w:rPr>
          <w:rFonts w:cs="Arial"/>
          <w:szCs w:val="22"/>
          <w:vertAlign w:val="subscript"/>
          <w:lang w:val="en-US"/>
        </w:rPr>
        <w:t>zone</w:t>
      </w:r>
      <w:r w:rsidR="00503758">
        <w:rPr>
          <w:rFonts w:cs="Arial"/>
          <w:szCs w:val="22"/>
          <w:vertAlign w:val="subscript"/>
          <w:lang w:val="en-US"/>
        </w:rPr>
        <w:t xml:space="preserve"> </w:t>
      </w:r>
      <w:r w:rsidR="00BD386A" w:rsidRPr="00E41B20">
        <w:rPr>
          <w:rFonts w:cs="Arial"/>
          <w:szCs w:val="22"/>
          <w:lang w:val="en-US"/>
        </w:rPr>
        <w:t xml:space="preserve">= </w:t>
      </w:r>
      <w:proofErr w:type="spellStart"/>
      <w:r w:rsidR="00BD386A" w:rsidRPr="00E41B20">
        <w:rPr>
          <w:rFonts w:cs="Arial"/>
          <w:i/>
          <w:szCs w:val="22"/>
          <w:lang w:val="en-US"/>
        </w:rPr>
        <w:t>T</w:t>
      </w:r>
      <w:r w:rsidR="00BD386A" w:rsidRPr="00E41B20">
        <w:rPr>
          <w:rFonts w:cs="Arial"/>
          <w:i/>
          <w:szCs w:val="22"/>
          <w:vertAlign w:val="subscript"/>
          <w:lang w:val="en-US"/>
        </w:rPr>
        <w:t>measured_zoneX</w:t>
      </w:r>
      <w:proofErr w:type="spellEnd"/>
      <w:r w:rsidR="00BD386A" w:rsidRPr="00E41B20">
        <w:rPr>
          <w:rFonts w:cs="Arial"/>
          <w:i/>
          <w:szCs w:val="22"/>
          <w:lang w:val="en-US"/>
        </w:rPr>
        <w:t xml:space="preserve"> - </w:t>
      </w:r>
      <w:proofErr w:type="spellStart"/>
      <w:r w:rsidR="00BD386A" w:rsidRPr="00E41B20">
        <w:rPr>
          <w:rFonts w:cs="Arial"/>
          <w:i/>
          <w:szCs w:val="22"/>
          <w:lang w:val="en-US"/>
        </w:rPr>
        <w:t>T</w:t>
      </w:r>
      <w:r w:rsidR="00BD386A" w:rsidRPr="00E41B20">
        <w:rPr>
          <w:rFonts w:cs="Arial"/>
          <w:i/>
          <w:szCs w:val="22"/>
          <w:vertAlign w:val="subscript"/>
          <w:lang w:val="en-US"/>
        </w:rPr>
        <w:t>setpoint_zoneX</w:t>
      </w:r>
      <w:proofErr w:type="spellEnd"/>
    </w:p>
    <w:p w14:paraId="00C9226B" w14:textId="5C028E93" w:rsidR="00BD386A" w:rsidRPr="004E3649" w:rsidRDefault="009510C3" w:rsidP="009510C3">
      <w:pPr>
        <w:tabs>
          <w:tab w:val="left" w:pos="720"/>
          <w:tab w:val="left" w:pos="9072"/>
        </w:tabs>
        <w:ind w:left="6"/>
        <w:rPr>
          <w:rFonts w:cs="Arial"/>
          <w:i/>
          <w:szCs w:val="22"/>
          <w:lang w:val="en-US"/>
        </w:rPr>
      </w:pPr>
      <w:r>
        <w:rPr>
          <w:rFonts w:cs="Arial"/>
          <w:i/>
          <w:szCs w:val="22"/>
          <w:lang w:val="en-US"/>
        </w:rPr>
        <w:t xml:space="preserve">   </w:t>
      </w:r>
      <w:r w:rsidRPr="00E41B20">
        <w:rPr>
          <w:rFonts w:cs="Arial"/>
          <w:i/>
          <w:szCs w:val="22"/>
          <w:lang w:val="en-US"/>
        </w:rPr>
        <w:t>OR</w:t>
      </w:r>
      <w:r>
        <w:rPr>
          <w:rFonts w:cs="Arial"/>
          <w:i/>
          <w:szCs w:val="22"/>
          <w:lang w:val="en-US"/>
        </w:rPr>
        <w:tab/>
      </w:r>
      <w:r w:rsidR="00BD386A" w:rsidRPr="00E41B20">
        <w:rPr>
          <w:rFonts w:cs="Arial"/>
          <w:i/>
          <w:szCs w:val="22"/>
          <w:lang w:val="en-US"/>
        </w:rPr>
        <w:t>∆T</w:t>
      </w:r>
      <w:r w:rsidR="00BD386A" w:rsidRPr="00E41B20">
        <w:rPr>
          <w:rFonts w:cs="Arial"/>
          <w:szCs w:val="22"/>
          <w:lang w:val="en-US"/>
        </w:rPr>
        <w:t xml:space="preserve"> </w:t>
      </w:r>
      <w:r w:rsidR="00A029C2" w:rsidRPr="00E41B20">
        <w:rPr>
          <w:rFonts w:cs="Arial"/>
          <w:szCs w:val="22"/>
          <w:vertAlign w:val="subscript"/>
          <w:lang w:val="en-US"/>
        </w:rPr>
        <w:t>supply air</w:t>
      </w:r>
      <w:r w:rsidR="00503758">
        <w:rPr>
          <w:rFonts w:cs="Arial"/>
          <w:szCs w:val="22"/>
          <w:vertAlign w:val="subscript"/>
          <w:lang w:val="en-US"/>
        </w:rPr>
        <w:t xml:space="preserve"> </w:t>
      </w:r>
      <w:r w:rsidR="00BD386A" w:rsidRPr="00E41B20">
        <w:rPr>
          <w:rFonts w:cs="Arial"/>
          <w:szCs w:val="22"/>
          <w:lang w:val="en-US"/>
        </w:rPr>
        <w:t xml:space="preserve">= </w:t>
      </w:r>
      <w:proofErr w:type="spellStart"/>
      <w:r w:rsidR="00BD386A" w:rsidRPr="00E41B20">
        <w:rPr>
          <w:rFonts w:cs="Arial"/>
          <w:i/>
          <w:szCs w:val="22"/>
          <w:lang w:val="en-US"/>
        </w:rPr>
        <w:t>T</w:t>
      </w:r>
      <w:r w:rsidR="00BD386A" w:rsidRPr="00E41B20">
        <w:rPr>
          <w:rFonts w:cs="Arial"/>
          <w:i/>
          <w:szCs w:val="22"/>
          <w:vertAlign w:val="subscript"/>
          <w:lang w:val="en-US"/>
        </w:rPr>
        <w:t>measured</w:t>
      </w:r>
      <w:r w:rsidR="00BD386A" w:rsidRPr="00E41B20">
        <w:rPr>
          <w:rFonts w:cs="Arial"/>
          <w:i/>
          <w:szCs w:val="22"/>
          <w:lang w:val="en-US"/>
        </w:rPr>
        <w:t>,</w:t>
      </w:r>
      <w:r w:rsidR="00BD386A" w:rsidRPr="00E41B20">
        <w:rPr>
          <w:rFonts w:cs="Arial"/>
          <w:i/>
          <w:szCs w:val="22"/>
          <w:vertAlign w:val="subscript"/>
          <w:lang w:val="en-US"/>
        </w:rPr>
        <w:t>supply</w:t>
      </w:r>
      <w:proofErr w:type="spellEnd"/>
      <w:r w:rsidR="00A029C2" w:rsidRPr="00E41B20">
        <w:rPr>
          <w:rFonts w:cs="Arial"/>
          <w:i/>
          <w:szCs w:val="22"/>
          <w:vertAlign w:val="subscript"/>
          <w:lang w:val="en-US"/>
        </w:rPr>
        <w:t xml:space="preserve"> </w:t>
      </w:r>
      <w:proofErr w:type="spellStart"/>
      <w:r w:rsidR="00A029C2" w:rsidRPr="00E41B20">
        <w:rPr>
          <w:rFonts w:cs="Arial"/>
          <w:i/>
          <w:szCs w:val="22"/>
          <w:vertAlign w:val="subscript"/>
          <w:lang w:val="en-US"/>
        </w:rPr>
        <w:t>air</w:t>
      </w:r>
      <w:r w:rsidR="00BD386A" w:rsidRPr="00E41B20">
        <w:rPr>
          <w:rFonts w:cs="Arial"/>
          <w:i/>
          <w:szCs w:val="22"/>
          <w:vertAlign w:val="subscript"/>
          <w:lang w:val="en-US"/>
        </w:rPr>
        <w:t>_zoneX</w:t>
      </w:r>
      <w:proofErr w:type="spellEnd"/>
      <w:r w:rsidR="00BD386A" w:rsidRPr="00E41B20">
        <w:rPr>
          <w:rFonts w:cs="Arial"/>
          <w:i/>
          <w:szCs w:val="22"/>
          <w:lang w:val="en-US"/>
        </w:rPr>
        <w:t xml:space="preserve"> - T</w:t>
      </w:r>
      <w:r w:rsidR="00BD386A" w:rsidRPr="00E41B20">
        <w:rPr>
          <w:rFonts w:cs="Arial"/>
          <w:i/>
          <w:szCs w:val="22"/>
          <w:vertAlign w:val="subscript"/>
          <w:lang w:val="en-US"/>
        </w:rPr>
        <w:t xml:space="preserve"> </w:t>
      </w:r>
      <w:proofErr w:type="spellStart"/>
      <w:r w:rsidR="00BD386A" w:rsidRPr="00E41B20">
        <w:rPr>
          <w:rFonts w:cs="Arial"/>
          <w:i/>
          <w:szCs w:val="22"/>
          <w:vertAlign w:val="subscript"/>
          <w:lang w:val="en-US"/>
        </w:rPr>
        <w:t>setpoint</w:t>
      </w:r>
      <w:r w:rsidR="00BD386A" w:rsidRPr="00E41B20">
        <w:rPr>
          <w:rFonts w:cs="Arial"/>
          <w:i/>
          <w:szCs w:val="22"/>
          <w:lang w:val="en-US"/>
        </w:rPr>
        <w:t>,</w:t>
      </w:r>
      <w:r w:rsidR="00BD386A" w:rsidRPr="00E41B20">
        <w:rPr>
          <w:rFonts w:cs="Arial"/>
          <w:i/>
          <w:szCs w:val="22"/>
          <w:vertAlign w:val="subscript"/>
          <w:lang w:val="en-US"/>
        </w:rPr>
        <w:t>supply</w:t>
      </w:r>
      <w:proofErr w:type="spellEnd"/>
      <w:r w:rsidR="00A029C2" w:rsidRPr="00E41B20">
        <w:rPr>
          <w:rFonts w:cs="Arial"/>
          <w:i/>
          <w:szCs w:val="22"/>
          <w:vertAlign w:val="subscript"/>
          <w:lang w:val="en-US"/>
        </w:rPr>
        <w:t xml:space="preserve"> </w:t>
      </w:r>
      <w:proofErr w:type="spellStart"/>
      <w:r w:rsidR="00A029C2" w:rsidRPr="00E41B20">
        <w:rPr>
          <w:rFonts w:cs="Arial"/>
          <w:i/>
          <w:szCs w:val="22"/>
          <w:vertAlign w:val="subscript"/>
          <w:lang w:val="en-US"/>
        </w:rPr>
        <w:t>air</w:t>
      </w:r>
      <w:r w:rsidR="00BD386A" w:rsidRPr="00E41B20">
        <w:rPr>
          <w:rFonts w:cs="Arial"/>
          <w:i/>
          <w:szCs w:val="22"/>
          <w:vertAlign w:val="subscript"/>
          <w:lang w:val="en-US"/>
        </w:rPr>
        <w:t>_zoneX</w:t>
      </w:r>
      <w:proofErr w:type="spellEnd"/>
    </w:p>
    <w:p w14:paraId="2DD39486" w14:textId="27BA9478" w:rsidR="008C28B3" w:rsidRDefault="008C28B3" w:rsidP="009510C3">
      <w:pPr>
        <w:tabs>
          <w:tab w:val="left" w:pos="426"/>
        </w:tabs>
        <w:spacing w:after="240"/>
        <w:rPr>
          <w:rFonts w:cs="Arial"/>
          <w:szCs w:val="22"/>
          <w:lang w:val="en-US"/>
        </w:rPr>
      </w:pPr>
      <w:r>
        <w:rPr>
          <w:rFonts w:cs="Arial"/>
          <w:szCs w:val="22"/>
          <w:lang w:val="en-US"/>
        </w:rPr>
        <w:t xml:space="preserve">In case the flow rate is fixed, </w:t>
      </w:r>
      <w:r w:rsidRPr="00E41B20">
        <w:rPr>
          <w:rFonts w:cs="Arial"/>
          <w:szCs w:val="22"/>
          <w:lang w:val="en-US"/>
        </w:rPr>
        <w:t xml:space="preserve">the </w:t>
      </w:r>
      <w:r w:rsidRPr="00E41B20">
        <w:rPr>
          <w:rFonts w:cs="Arial"/>
          <w:i/>
          <w:szCs w:val="22"/>
          <w:lang w:val="en-US"/>
        </w:rPr>
        <w:t>∆T</w:t>
      </w:r>
      <w:r>
        <w:rPr>
          <w:rFonts w:cs="Arial"/>
          <w:szCs w:val="22"/>
          <w:lang w:val="en-US"/>
        </w:rPr>
        <w:t xml:space="preserve"> will be only used in case there is a heating demand </w:t>
      </w:r>
      <w:r w:rsidR="00166D4A">
        <w:rPr>
          <w:rFonts w:cs="Arial"/>
          <w:szCs w:val="22"/>
          <w:lang w:val="en-US"/>
        </w:rPr>
        <w:t>and</w:t>
      </w:r>
      <w:r>
        <w:rPr>
          <w:rFonts w:cs="Arial"/>
          <w:szCs w:val="22"/>
          <w:lang w:val="en-US"/>
        </w:rPr>
        <w:t xml:space="preserve"> to control the post heating coil.</w:t>
      </w:r>
    </w:p>
    <w:p w14:paraId="0BC2E359" w14:textId="104F4351" w:rsidR="008C28B3" w:rsidRDefault="006D4315" w:rsidP="00503758">
      <w:pPr>
        <w:spacing w:after="240"/>
        <w:rPr>
          <w:rFonts w:cs="Arial"/>
          <w:szCs w:val="22"/>
          <w:lang w:val="en-US"/>
        </w:rPr>
      </w:pPr>
      <w:r w:rsidRPr="00990580">
        <w:rPr>
          <w:rFonts w:cs="Arial"/>
          <w:szCs w:val="22"/>
          <w:lang w:val="en-US"/>
        </w:rPr>
        <w:t xml:space="preserve">The generic form of the switching decision is shown in the table below. See Table 1 for </w:t>
      </w:r>
      <w:r w:rsidR="00990580" w:rsidRPr="00990580">
        <w:rPr>
          <w:rFonts w:cs="Arial"/>
          <w:szCs w:val="22"/>
          <w:lang w:val="en-US"/>
        </w:rPr>
        <w:t>zone specific parameters that complete the switching specification.</w:t>
      </w:r>
    </w:p>
    <w:tbl>
      <w:tblPr>
        <w:tblStyle w:val="TableGrid"/>
        <w:tblW w:w="0" w:type="auto"/>
        <w:tblLook w:val="04A0" w:firstRow="1" w:lastRow="0" w:firstColumn="1" w:lastColumn="0" w:noHBand="0" w:noVBand="1"/>
      </w:tblPr>
      <w:tblGrid>
        <w:gridCol w:w="2745"/>
        <w:gridCol w:w="2745"/>
        <w:gridCol w:w="2745"/>
      </w:tblGrid>
      <w:tr w:rsidR="008C28B3" w14:paraId="1BC573C6" w14:textId="77777777" w:rsidTr="009510C3">
        <w:trPr>
          <w:trHeight w:val="360"/>
        </w:trPr>
        <w:tc>
          <w:tcPr>
            <w:tcW w:w="2745" w:type="dxa"/>
            <w:vAlign w:val="center"/>
          </w:tcPr>
          <w:p w14:paraId="0083A251" w14:textId="77777777" w:rsidR="008C28B3" w:rsidRDefault="008C28B3" w:rsidP="006D4315">
            <w:pPr>
              <w:tabs>
                <w:tab w:val="left" w:pos="426"/>
              </w:tabs>
              <w:spacing w:after="0"/>
              <w:ind w:left="432"/>
              <w:rPr>
                <w:rFonts w:cs="Arial"/>
                <w:szCs w:val="22"/>
                <w:lang w:val="en-US"/>
              </w:rPr>
            </w:pPr>
          </w:p>
        </w:tc>
        <w:tc>
          <w:tcPr>
            <w:tcW w:w="2745" w:type="dxa"/>
            <w:vAlign w:val="center"/>
          </w:tcPr>
          <w:p w14:paraId="54F6AECD" w14:textId="0CEEABD0" w:rsidR="008C28B3" w:rsidRPr="00A05A7F" w:rsidRDefault="00A05A7F" w:rsidP="006D4315">
            <w:pPr>
              <w:tabs>
                <w:tab w:val="left" w:pos="426"/>
              </w:tabs>
              <w:spacing w:after="0"/>
              <w:ind w:left="432"/>
              <w:jc w:val="center"/>
              <w:rPr>
                <w:rFonts w:cs="Arial"/>
                <w:b/>
                <w:szCs w:val="22"/>
                <w:lang w:val="en-US"/>
              </w:rPr>
            </w:pPr>
            <w:r w:rsidRPr="00A05A7F">
              <w:rPr>
                <w:rFonts w:cs="Arial"/>
                <w:b/>
                <w:szCs w:val="22"/>
                <w:lang w:val="en-US"/>
              </w:rPr>
              <w:t xml:space="preserve">Off -&gt; </w:t>
            </w:r>
            <w:r w:rsidR="008C28B3" w:rsidRPr="00A05A7F">
              <w:rPr>
                <w:rFonts w:cs="Arial"/>
                <w:b/>
                <w:szCs w:val="22"/>
                <w:lang w:val="en-US"/>
              </w:rPr>
              <w:t>On</w:t>
            </w:r>
            <w:r w:rsidR="00DF6D94" w:rsidRPr="00A05A7F">
              <w:rPr>
                <w:rFonts w:cs="Arial"/>
                <w:b/>
                <w:szCs w:val="22"/>
                <w:lang w:val="en-US"/>
              </w:rPr>
              <w:t xml:space="preserve"> </w:t>
            </w:r>
          </w:p>
        </w:tc>
        <w:tc>
          <w:tcPr>
            <w:tcW w:w="2745" w:type="dxa"/>
            <w:vAlign w:val="center"/>
          </w:tcPr>
          <w:p w14:paraId="169CE337" w14:textId="54AA4E86" w:rsidR="008C28B3" w:rsidRPr="00A05A7F" w:rsidRDefault="00A05A7F" w:rsidP="00A05A7F">
            <w:pPr>
              <w:tabs>
                <w:tab w:val="left" w:pos="426"/>
              </w:tabs>
              <w:spacing w:after="0"/>
              <w:ind w:left="432"/>
              <w:jc w:val="center"/>
              <w:rPr>
                <w:rFonts w:cs="Arial"/>
                <w:b/>
                <w:szCs w:val="22"/>
                <w:lang w:val="en-US"/>
              </w:rPr>
            </w:pPr>
            <w:r w:rsidRPr="00A05A7F">
              <w:rPr>
                <w:rFonts w:cs="Arial"/>
                <w:b/>
                <w:szCs w:val="22"/>
                <w:lang w:val="en-US"/>
              </w:rPr>
              <w:t xml:space="preserve">On -&gt; </w:t>
            </w:r>
            <w:r w:rsidR="008C28B3" w:rsidRPr="00A05A7F">
              <w:rPr>
                <w:rFonts w:cs="Arial"/>
                <w:b/>
                <w:szCs w:val="22"/>
                <w:lang w:val="en-US"/>
              </w:rPr>
              <w:t>Off</w:t>
            </w:r>
          </w:p>
        </w:tc>
      </w:tr>
      <w:tr w:rsidR="008C28B3" w14:paraId="6384BD6F" w14:textId="77777777" w:rsidTr="006D4315">
        <w:trPr>
          <w:trHeight w:val="498"/>
        </w:trPr>
        <w:tc>
          <w:tcPr>
            <w:tcW w:w="2745" w:type="dxa"/>
            <w:vAlign w:val="center"/>
          </w:tcPr>
          <w:p w14:paraId="00F72EA7" w14:textId="28FFB23A" w:rsidR="008C28B3" w:rsidRPr="00A05A7F" w:rsidRDefault="008C28B3" w:rsidP="006D4315">
            <w:pPr>
              <w:tabs>
                <w:tab w:val="left" w:pos="426"/>
              </w:tabs>
              <w:spacing w:after="0"/>
              <w:ind w:left="432"/>
              <w:rPr>
                <w:rFonts w:cs="Arial"/>
                <w:b/>
                <w:szCs w:val="22"/>
                <w:lang w:val="en-US"/>
              </w:rPr>
            </w:pPr>
            <w:r w:rsidRPr="00A05A7F">
              <w:rPr>
                <w:rFonts w:cs="Arial"/>
                <w:b/>
                <w:szCs w:val="22"/>
                <w:lang w:val="en-US"/>
              </w:rPr>
              <w:t>Heating</w:t>
            </w:r>
          </w:p>
        </w:tc>
        <w:tc>
          <w:tcPr>
            <w:tcW w:w="2745" w:type="dxa"/>
            <w:vAlign w:val="center"/>
          </w:tcPr>
          <w:p w14:paraId="25C5673B" w14:textId="48F8F9ED" w:rsidR="008C28B3" w:rsidRPr="00A05A7F" w:rsidRDefault="00166D4A" w:rsidP="006D4315">
            <w:pPr>
              <w:tabs>
                <w:tab w:val="left" w:pos="426"/>
              </w:tabs>
              <w:spacing w:after="0"/>
              <w:ind w:left="432"/>
              <w:rPr>
                <w:rFonts w:cs="Arial"/>
                <w:szCs w:val="22"/>
                <w:lang w:val="en-US"/>
              </w:rPr>
            </w:pPr>
            <w:r w:rsidRPr="00A05A7F">
              <w:rPr>
                <w:rFonts w:cs="Arial"/>
                <w:i/>
                <w:szCs w:val="22"/>
                <w:lang w:val="en-US"/>
              </w:rPr>
              <w:t>∆</w:t>
            </w:r>
            <w:proofErr w:type="spellStart"/>
            <w:r w:rsidRPr="00A05A7F">
              <w:rPr>
                <w:rFonts w:cs="Arial"/>
                <w:i/>
                <w:szCs w:val="22"/>
                <w:lang w:val="en-US"/>
              </w:rPr>
              <w:t>T</w:t>
            </w:r>
            <w:r w:rsidRPr="00A05A7F">
              <w:rPr>
                <w:rFonts w:cs="Arial"/>
                <w:szCs w:val="22"/>
                <w:vertAlign w:val="subscript"/>
                <w:lang w:val="en-US"/>
              </w:rPr>
              <w:t>zone</w:t>
            </w:r>
            <w:proofErr w:type="spellEnd"/>
            <w:r w:rsidRPr="00A05A7F">
              <w:rPr>
                <w:rFonts w:cs="Arial"/>
                <w:szCs w:val="22"/>
                <w:vertAlign w:val="subscript"/>
                <w:lang w:val="en-US"/>
              </w:rPr>
              <w:t xml:space="preserve"> </w:t>
            </w:r>
            <w:r w:rsidR="004F593A" w:rsidRPr="00A05A7F">
              <w:rPr>
                <w:rFonts w:cs="Arial"/>
                <w:szCs w:val="22"/>
                <w:lang w:val="en-US"/>
              </w:rPr>
              <w:t>or</w:t>
            </w:r>
            <w:r w:rsidR="004F593A" w:rsidRPr="00A05A7F">
              <w:rPr>
                <w:rFonts w:cs="Arial"/>
                <w:szCs w:val="22"/>
                <w:vertAlign w:val="subscript"/>
                <w:lang w:val="en-US"/>
              </w:rPr>
              <w:t xml:space="preserve"> </w:t>
            </w:r>
            <w:r w:rsidR="004F593A" w:rsidRPr="00A05A7F">
              <w:rPr>
                <w:rFonts w:cs="Arial"/>
                <w:i/>
                <w:szCs w:val="22"/>
                <w:lang w:val="en-US"/>
              </w:rPr>
              <w:t>∆</w:t>
            </w:r>
            <w:proofErr w:type="spellStart"/>
            <w:r w:rsidR="004F593A" w:rsidRPr="00A05A7F">
              <w:rPr>
                <w:rFonts w:cs="Arial"/>
                <w:i/>
                <w:szCs w:val="22"/>
                <w:lang w:val="en-US"/>
              </w:rPr>
              <w:t>T</w:t>
            </w:r>
            <w:r w:rsidR="004F593A" w:rsidRPr="00A05A7F">
              <w:rPr>
                <w:rFonts w:cs="Arial"/>
                <w:szCs w:val="22"/>
                <w:vertAlign w:val="subscript"/>
                <w:lang w:val="en-US"/>
              </w:rPr>
              <w:t>supply</w:t>
            </w:r>
            <w:proofErr w:type="spellEnd"/>
            <w:r w:rsidR="004F593A" w:rsidRPr="00A05A7F">
              <w:rPr>
                <w:rFonts w:cs="Arial"/>
                <w:szCs w:val="22"/>
                <w:vertAlign w:val="subscript"/>
                <w:lang w:val="en-US"/>
              </w:rPr>
              <w:t xml:space="preserve"> air</w:t>
            </w:r>
            <w:r w:rsidR="004F593A" w:rsidRPr="00A05A7F">
              <w:rPr>
                <w:rFonts w:cs="Arial"/>
                <w:szCs w:val="22"/>
                <w:lang w:val="en-US"/>
              </w:rPr>
              <w:t xml:space="preserve"> </w:t>
            </w:r>
            <w:r w:rsidRPr="00A05A7F">
              <w:rPr>
                <w:rFonts w:cs="Arial"/>
                <w:szCs w:val="22"/>
                <w:lang w:val="en-US"/>
              </w:rPr>
              <w:t>&lt;</w:t>
            </w:r>
            <w:r w:rsidR="004F593A" w:rsidRPr="00A05A7F">
              <w:rPr>
                <w:rFonts w:cs="Arial"/>
                <w:szCs w:val="22"/>
                <w:lang w:val="en-US"/>
              </w:rPr>
              <w:t xml:space="preserve"> </w:t>
            </w:r>
            <w:r w:rsidR="00D81111" w:rsidRPr="00A05A7F">
              <w:rPr>
                <w:rFonts w:cs="Arial"/>
                <w:szCs w:val="22"/>
                <w:lang w:val="en-US"/>
              </w:rPr>
              <w:t>…</w:t>
            </w:r>
          </w:p>
        </w:tc>
        <w:tc>
          <w:tcPr>
            <w:tcW w:w="2745" w:type="dxa"/>
            <w:vAlign w:val="center"/>
          </w:tcPr>
          <w:p w14:paraId="2115FC82" w14:textId="1BCA4218" w:rsidR="008C28B3" w:rsidRPr="00A05A7F" w:rsidRDefault="004F593A" w:rsidP="006D4315">
            <w:pPr>
              <w:tabs>
                <w:tab w:val="left" w:pos="426"/>
              </w:tabs>
              <w:spacing w:after="0"/>
              <w:ind w:left="432"/>
              <w:rPr>
                <w:rFonts w:cs="Arial"/>
                <w:szCs w:val="22"/>
                <w:lang w:val="en-US"/>
              </w:rPr>
            </w:pPr>
            <w:r w:rsidRPr="00A05A7F">
              <w:rPr>
                <w:rFonts w:cs="Arial"/>
                <w:i/>
                <w:szCs w:val="22"/>
                <w:lang w:val="en-US"/>
              </w:rPr>
              <w:t>∆</w:t>
            </w:r>
            <w:proofErr w:type="spellStart"/>
            <w:r w:rsidRPr="00A05A7F">
              <w:rPr>
                <w:rFonts w:cs="Arial"/>
                <w:i/>
                <w:szCs w:val="22"/>
                <w:lang w:val="en-US"/>
              </w:rPr>
              <w:t>T</w:t>
            </w:r>
            <w:r w:rsidRPr="00A05A7F">
              <w:rPr>
                <w:rFonts w:cs="Arial"/>
                <w:szCs w:val="22"/>
                <w:vertAlign w:val="subscript"/>
                <w:lang w:val="en-US"/>
              </w:rPr>
              <w:t>zone</w:t>
            </w:r>
            <w:proofErr w:type="spellEnd"/>
            <w:r w:rsidRPr="00A05A7F">
              <w:rPr>
                <w:rFonts w:cs="Arial"/>
                <w:szCs w:val="22"/>
                <w:vertAlign w:val="subscript"/>
                <w:lang w:val="en-US"/>
              </w:rPr>
              <w:t xml:space="preserve"> </w:t>
            </w:r>
            <w:r w:rsidRPr="00A05A7F">
              <w:rPr>
                <w:rFonts w:cs="Arial"/>
                <w:szCs w:val="22"/>
                <w:lang w:val="en-US"/>
              </w:rPr>
              <w:t>or</w:t>
            </w:r>
            <w:r w:rsidRPr="00A05A7F">
              <w:rPr>
                <w:rFonts w:cs="Arial"/>
                <w:szCs w:val="22"/>
                <w:vertAlign w:val="subscript"/>
                <w:lang w:val="en-US"/>
              </w:rPr>
              <w:t xml:space="preserve"> </w:t>
            </w:r>
            <w:r w:rsidRPr="00A05A7F">
              <w:rPr>
                <w:rFonts w:cs="Arial"/>
                <w:i/>
                <w:szCs w:val="22"/>
                <w:lang w:val="en-US"/>
              </w:rPr>
              <w:t>∆</w:t>
            </w:r>
            <w:proofErr w:type="spellStart"/>
            <w:r w:rsidRPr="00A05A7F">
              <w:rPr>
                <w:rFonts w:cs="Arial"/>
                <w:i/>
                <w:szCs w:val="22"/>
                <w:lang w:val="en-US"/>
              </w:rPr>
              <w:t>T</w:t>
            </w:r>
            <w:r w:rsidRPr="00A05A7F">
              <w:rPr>
                <w:rFonts w:cs="Arial"/>
                <w:szCs w:val="22"/>
                <w:vertAlign w:val="subscript"/>
                <w:lang w:val="en-US"/>
              </w:rPr>
              <w:t>supply</w:t>
            </w:r>
            <w:proofErr w:type="spellEnd"/>
            <w:r w:rsidRPr="00A05A7F">
              <w:rPr>
                <w:rFonts w:cs="Arial"/>
                <w:szCs w:val="22"/>
                <w:vertAlign w:val="subscript"/>
                <w:lang w:val="en-US"/>
              </w:rPr>
              <w:t xml:space="preserve"> air</w:t>
            </w:r>
            <w:r w:rsidRPr="00A05A7F">
              <w:rPr>
                <w:rFonts w:cs="Arial"/>
                <w:szCs w:val="22"/>
                <w:lang w:val="en-US"/>
              </w:rPr>
              <w:t xml:space="preserve"> &gt;</w:t>
            </w:r>
            <w:r w:rsidR="00D81111" w:rsidRPr="00A05A7F">
              <w:rPr>
                <w:rFonts w:cs="Arial"/>
                <w:szCs w:val="22"/>
                <w:lang w:val="en-US"/>
              </w:rPr>
              <w:t>…</w:t>
            </w:r>
          </w:p>
        </w:tc>
      </w:tr>
      <w:tr w:rsidR="004F593A" w:rsidRPr="00D81111" w14:paraId="0066D150" w14:textId="77777777" w:rsidTr="006D4315">
        <w:trPr>
          <w:trHeight w:val="484"/>
        </w:trPr>
        <w:tc>
          <w:tcPr>
            <w:tcW w:w="2745" w:type="dxa"/>
            <w:vAlign w:val="center"/>
          </w:tcPr>
          <w:p w14:paraId="76644857" w14:textId="78C5E4D4" w:rsidR="004F593A" w:rsidRPr="00A05A7F" w:rsidRDefault="004F593A" w:rsidP="006D4315">
            <w:pPr>
              <w:tabs>
                <w:tab w:val="left" w:pos="426"/>
              </w:tabs>
              <w:spacing w:after="0"/>
              <w:ind w:left="432"/>
              <w:rPr>
                <w:rFonts w:cs="Arial"/>
                <w:b/>
                <w:szCs w:val="22"/>
                <w:lang w:val="en-US"/>
              </w:rPr>
            </w:pPr>
            <w:r w:rsidRPr="00A05A7F">
              <w:rPr>
                <w:rFonts w:cs="Arial"/>
                <w:b/>
                <w:szCs w:val="22"/>
                <w:lang w:val="en-US"/>
              </w:rPr>
              <w:t>Cooling</w:t>
            </w:r>
          </w:p>
        </w:tc>
        <w:tc>
          <w:tcPr>
            <w:tcW w:w="2745" w:type="dxa"/>
            <w:vAlign w:val="center"/>
          </w:tcPr>
          <w:p w14:paraId="00382141" w14:textId="2BDF58F2" w:rsidR="004F593A" w:rsidRPr="00A05A7F" w:rsidRDefault="004F593A" w:rsidP="006D4315">
            <w:pPr>
              <w:tabs>
                <w:tab w:val="left" w:pos="426"/>
              </w:tabs>
              <w:spacing w:after="0"/>
              <w:ind w:left="432"/>
              <w:rPr>
                <w:rFonts w:cs="Arial"/>
                <w:szCs w:val="22"/>
                <w:lang w:val="en-US"/>
              </w:rPr>
            </w:pPr>
            <w:r w:rsidRPr="00A05A7F">
              <w:rPr>
                <w:rFonts w:cs="Arial"/>
                <w:i/>
                <w:szCs w:val="22"/>
                <w:lang w:val="en-US"/>
              </w:rPr>
              <w:t>∆</w:t>
            </w:r>
            <w:proofErr w:type="spellStart"/>
            <w:r w:rsidRPr="00A05A7F">
              <w:rPr>
                <w:rFonts w:cs="Arial"/>
                <w:i/>
                <w:szCs w:val="22"/>
                <w:lang w:val="en-US"/>
              </w:rPr>
              <w:t>T</w:t>
            </w:r>
            <w:r w:rsidRPr="00A05A7F">
              <w:rPr>
                <w:rFonts w:cs="Arial"/>
                <w:szCs w:val="22"/>
                <w:vertAlign w:val="subscript"/>
                <w:lang w:val="en-US"/>
              </w:rPr>
              <w:t>zone</w:t>
            </w:r>
            <w:proofErr w:type="spellEnd"/>
            <w:r w:rsidRPr="00A05A7F">
              <w:rPr>
                <w:rFonts w:cs="Arial"/>
                <w:szCs w:val="22"/>
                <w:vertAlign w:val="subscript"/>
                <w:lang w:val="en-US"/>
              </w:rPr>
              <w:t xml:space="preserve"> </w:t>
            </w:r>
            <w:r w:rsidRPr="00A05A7F">
              <w:rPr>
                <w:rFonts w:cs="Arial"/>
                <w:szCs w:val="22"/>
                <w:lang w:val="en-US"/>
              </w:rPr>
              <w:t>or</w:t>
            </w:r>
            <w:r w:rsidRPr="00A05A7F">
              <w:rPr>
                <w:rFonts w:cs="Arial"/>
                <w:szCs w:val="22"/>
                <w:vertAlign w:val="subscript"/>
                <w:lang w:val="en-US"/>
              </w:rPr>
              <w:t xml:space="preserve"> </w:t>
            </w:r>
            <w:r w:rsidRPr="00A05A7F">
              <w:rPr>
                <w:rFonts w:cs="Arial"/>
                <w:i/>
                <w:szCs w:val="22"/>
                <w:lang w:val="en-US"/>
              </w:rPr>
              <w:t>∆</w:t>
            </w:r>
            <w:proofErr w:type="spellStart"/>
            <w:r w:rsidRPr="00A05A7F">
              <w:rPr>
                <w:rFonts w:cs="Arial"/>
                <w:i/>
                <w:szCs w:val="22"/>
                <w:lang w:val="en-US"/>
              </w:rPr>
              <w:t>T</w:t>
            </w:r>
            <w:r w:rsidRPr="00A05A7F">
              <w:rPr>
                <w:rFonts w:cs="Arial"/>
                <w:szCs w:val="22"/>
                <w:vertAlign w:val="subscript"/>
                <w:lang w:val="en-US"/>
              </w:rPr>
              <w:t>supply</w:t>
            </w:r>
            <w:proofErr w:type="spellEnd"/>
            <w:r w:rsidRPr="00A05A7F">
              <w:rPr>
                <w:rFonts w:cs="Arial"/>
                <w:szCs w:val="22"/>
                <w:vertAlign w:val="subscript"/>
                <w:lang w:val="en-US"/>
              </w:rPr>
              <w:t xml:space="preserve"> air</w:t>
            </w:r>
            <w:r w:rsidRPr="00A05A7F">
              <w:rPr>
                <w:rFonts w:cs="Arial"/>
                <w:szCs w:val="22"/>
                <w:lang w:val="en-US"/>
              </w:rPr>
              <w:t xml:space="preserve"> &lt; </w:t>
            </w:r>
            <w:r w:rsidR="00D81111" w:rsidRPr="00A05A7F">
              <w:rPr>
                <w:rFonts w:cs="Arial"/>
                <w:szCs w:val="22"/>
                <w:lang w:val="en-US"/>
              </w:rPr>
              <w:t>…</w:t>
            </w:r>
          </w:p>
        </w:tc>
        <w:tc>
          <w:tcPr>
            <w:tcW w:w="2745" w:type="dxa"/>
            <w:vAlign w:val="center"/>
          </w:tcPr>
          <w:p w14:paraId="0460609B" w14:textId="2AACD073" w:rsidR="004F593A" w:rsidRPr="00A05A7F" w:rsidRDefault="004F593A" w:rsidP="006D4315">
            <w:pPr>
              <w:tabs>
                <w:tab w:val="left" w:pos="426"/>
              </w:tabs>
              <w:spacing w:after="0"/>
              <w:ind w:left="432"/>
              <w:rPr>
                <w:rFonts w:cs="Arial"/>
                <w:szCs w:val="22"/>
                <w:lang w:val="en-US"/>
              </w:rPr>
            </w:pPr>
            <w:r w:rsidRPr="00A05A7F">
              <w:rPr>
                <w:rFonts w:cs="Arial"/>
                <w:i/>
                <w:szCs w:val="22"/>
                <w:lang w:val="en-US"/>
              </w:rPr>
              <w:t>∆</w:t>
            </w:r>
            <w:proofErr w:type="spellStart"/>
            <w:r w:rsidRPr="00A05A7F">
              <w:rPr>
                <w:rFonts w:cs="Arial"/>
                <w:i/>
                <w:szCs w:val="22"/>
                <w:lang w:val="en-US"/>
              </w:rPr>
              <w:t>T</w:t>
            </w:r>
            <w:r w:rsidRPr="00A05A7F">
              <w:rPr>
                <w:rFonts w:cs="Arial"/>
                <w:szCs w:val="22"/>
                <w:vertAlign w:val="subscript"/>
                <w:lang w:val="en-US"/>
              </w:rPr>
              <w:t>zone</w:t>
            </w:r>
            <w:proofErr w:type="spellEnd"/>
            <w:r w:rsidRPr="00A05A7F">
              <w:rPr>
                <w:rFonts w:cs="Arial"/>
                <w:szCs w:val="22"/>
                <w:vertAlign w:val="subscript"/>
                <w:lang w:val="en-US"/>
              </w:rPr>
              <w:t xml:space="preserve"> </w:t>
            </w:r>
            <w:r w:rsidRPr="00A05A7F">
              <w:rPr>
                <w:rFonts w:cs="Arial"/>
                <w:szCs w:val="22"/>
                <w:lang w:val="en-US"/>
              </w:rPr>
              <w:t>or</w:t>
            </w:r>
            <w:r w:rsidRPr="00A05A7F">
              <w:rPr>
                <w:rFonts w:cs="Arial"/>
                <w:szCs w:val="22"/>
                <w:vertAlign w:val="subscript"/>
                <w:lang w:val="en-US"/>
              </w:rPr>
              <w:t xml:space="preserve"> </w:t>
            </w:r>
            <w:r w:rsidRPr="00A05A7F">
              <w:rPr>
                <w:rFonts w:cs="Arial"/>
                <w:i/>
                <w:szCs w:val="22"/>
                <w:lang w:val="en-US"/>
              </w:rPr>
              <w:t>∆</w:t>
            </w:r>
            <w:proofErr w:type="spellStart"/>
            <w:r w:rsidRPr="00A05A7F">
              <w:rPr>
                <w:rFonts w:cs="Arial"/>
                <w:i/>
                <w:szCs w:val="22"/>
                <w:lang w:val="en-US"/>
              </w:rPr>
              <w:t>T</w:t>
            </w:r>
            <w:r w:rsidRPr="00A05A7F">
              <w:rPr>
                <w:rFonts w:cs="Arial"/>
                <w:szCs w:val="22"/>
                <w:vertAlign w:val="subscript"/>
                <w:lang w:val="en-US"/>
              </w:rPr>
              <w:t>supply</w:t>
            </w:r>
            <w:proofErr w:type="spellEnd"/>
            <w:r w:rsidRPr="00A05A7F">
              <w:rPr>
                <w:rFonts w:cs="Arial"/>
                <w:szCs w:val="22"/>
                <w:vertAlign w:val="subscript"/>
                <w:lang w:val="en-US"/>
              </w:rPr>
              <w:t xml:space="preserve"> air</w:t>
            </w:r>
            <w:r w:rsidRPr="00A05A7F">
              <w:rPr>
                <w:rFonts w:cs="Arial"/>
                <w:szCs w:val="22"/>
                <w:lang w:val="en-US"/>
              </w:rPr>
              <w:t xml:space="preserve"> &gt;</w:t>
            </w:r>
            <w:r w:rsidR="00D81111" w:rsidRPr="00A05A7F">
              <w:rPr>
                <w:rFonts w:cs="Arial"/>
                <w:szCs w:val="22"/>
                <w:lang w:val="en-US"/>
              </w:rPr>
              <w:t>…</w:t>
            </w:r>
          </w:p>
        </w:tc>
      </w:tr>
    </w:tbl>
    <w:p w14:paraId="3153FB21" w14:textId="1F96452E" w:rsidR="008C28B3" w:rsidRDefault="008C28B3" w:rsidP="002369DB">
      <w:pPr>
        <w:tabs>
          <w:tab w:val="left" w:pos="426"/>
        </w:tabs>
        <w:spacing w:after="240"/>
        <w:rPr>
          <w:rFonts w:cs="Arial"/>
          <w:szCs w:val="22"/>
          <w:lang w:val="en-US"/>
        </w:rPr>
      </w:pPr>
    </w:p>
    <w:p w14:paraId="6C1DD224" w14:textId="77777777" w:rsidR="00D81111" w:rsidRPr="00DF6D94" w:rsidRDefault="00D81111" w:rsidP="00D81111">
      <w:pPr>
        <w:tabs>
          <w:tab w:val="left" w:pos="426"/>
          <w:tab w:val="left" w:pos="9072"/>
        </w:tabs>
        <w:rPr>
          <w:rFonts w:cs="Arial"/>
          <w:szCs w:val="22"/>
          <w:lang w:val="en-US"/>
        </w:rPr>
      </w:pPr>
      <w:r w:rsidRPr="00DF6D94">
        <w:rPr>
          <w:rFonts w:cs="Arial"/>
          <w:szCs w:val="22"/>
          <w:lang w:val="en-US"/>
        </w:rPr>
        <w:t xml:space="preserve">The </w:t>
      </w:r>
      <w:proofErr w:type="spellStart"/>
      <w:r w:rsidRPr="00DF6D94">
        <w:rPr>
          <w:rFonts w:cs="Arial"/>
          <w:szCs w:val="22"/>
          <w:lang w:val="en-US"/>
        </w:rPr>
        <w:t>setpoint</w:t>
      </w:r>
      <w:proofErr w:type="spellEnd"/>
      <w:r w:rsidRPr="00DF6D94">
        <w:rPr>
          <w:rFonts w:cs="Arial"/>
          <w:szCs w:val="22"/>
          <w:lang w:val="en-US"/>
        </w:rPr>
        <w:t xml:space="preserve"> temperature will be as following: </w:t>
      </w:r>
    </w:p>
    <w:p w14:paraId="1D593813" w14:textId="77777777" w:rsidR="006D2252" w:rsidRDefault="00D81111" w:rsidP="006D2252">
      <w:pPr>
        <w:tabs>
          <w:tab w:val="left" w:pos="426"/>
          <w:tab w:val="left" w:pos="9072"/>
        </w:tabs>
        <w:suppressAutoHyphens/>
        <w:spacing w:after="0"/>
        <w:ind w:left="432"/>
        <w:rPr>
          <w:rFonts w:cs="Arial"/>
          <w:szCs w:val="22"/>
          <w:lang w:val="en-US"/>
        </w:rPr>
      </w:pPr>
      <w:r w:rsidRPr="00DF6D94">
        <w:rPr>
          <w:rFonts w:cs="Arial"/>
          <w:szCs w:val="22"/>
          <w:lang w:val="en-US"/>
        </w:rPr>
        <w:t xml:space="preserve">For every zone, a correction can be defined by the user of the building to be applied to the building </w:t>
      </w:r>
      <w:proofErr w:type="spellStart"/>
      <w:r w:rsidRPr="00DF6D94">
        <w:rPr>
          <w:rFonts w:cs="Arial"/>
          <w:szCs w:val="22"/>
          <w:lang w:val="en-US"/>
        </w:rPr>
        <w:t>setpoint</w:t>
      </w:r>
      <w:proofErr w:type="spellEnd"/>
      <w:r w:rsidRPr="00DF6D94">
        <w:rPr>
          <w:rFonts w:cs="Arial"/>
          <w:szCs w:val="22"/>
          <w:lang w:val="en-US"/>
        </w:rPr>
        <w:t xml:space="preserve"> temperature (a function of the outdoor temperature, see Appendix 1) to produce a zone </w:t>
      </w:r>
      <w:proofErr w:type="spellStart"/>
      <w:r w:rsidRPr="00DF6D94">
        <w:rPr>
          <w:rFonts w:cs="Arial"/>
          <w:szCs w:val="22"/>
          <w:lang w:val="en-US"/>
        </w:rPr>
        <w:t>setpoint</w:t>
      </w:r>
      <w:proofErr w:type="spellEnd"/>
      <w:r w:rsidRPr="00DF6D94">
        <w:rPr>
          <w:rFonts w:cs="Arial"/>
          <w:szCs w:val="22"/>
          <w:lang w:val="en-US"/>
        </w:rPr>
        <w:t xml:space="preserve"> temperature. They can choose between -2° and +2° in 0.5° intervals.  </w:t>
      </w:r>
    </w:p>
    <w:p w14:paraId="4F13A76A" w14:textId="1447B0E0" w:rsidR="00D81111" w:rsidRPr="005C299C" w:rsidRDefault="00D81111" w:rsidP="00AE7B1B">
      <w:pPr>
        <w:tabs>
          <w:tab w:val="left" w:pos="426"/>
          <w:tab w:val="left" w:pos="9072"/>
        </w:tabs>
        <w:suppressAutoHyphens/>
        <w:ind w:left="432"/>
        <w:rPr>
          <w:szCs w:val="22"/>
          <w:lang w:val="en-US"/>
        </w:rPr>
      </w:pPr>
      <w:proofErr w:type="spellStart"/>
      <w:r w:rsidRPr="005C299C">
        <w:rPr>
          <w:rFonts w:cs="Arial"/>
          <w:i/>
          <w:szCs w:val="22"/>
          <w:lang w:val="en-US"/>
        </w:rPr>
        <w:t>T</w:t>
      </w:r>
      <w:r w:rsidRPr="005C299C">
        <w:rPr>
          <w:rFonts w:cs="Arial"/>
          <w:i/>
          <w:szCs w:val="22"/>
          <w:vertAlign w:val="subscript"/>
          <w:lang w:val="en-US"/>
        </w:rPr>
        <w:t>setpoint_zoneX</w:t>
      </w:r>
      <w:proofErr w:type="spellEnd"/>
      <w:r w:rsidRPr="005C299C">
        <w:rPr>
          <w:rFonts w:cs="Arial"/>
          <w:i/>
          <w:szCs w:val="22"/>
          <w:vertAlign w:val="subscript"/>
          <w:lang w:val="en-US"/>
        </w:rPr>
        <w:t xml:space="preserve"> </w:t>
      </w:r>
      <w:r w:rsidRPr="005C299C">
        <w:rPr>
          <w:rFonts w:cs="Arial"/>
          <w:i/>
          <w:szCs w:val="22"/>
          <w:lang w:val="en-US"/>
        </w:rPr>
        <w:t xml:space="preserve"> = </w:t>
      </w:r>
      <w:proofErr w:type="spellStart"/>
      <w:r w:rsidRPr="005C299C">
        <w:rPr>
          <w:i/>
        </w:rPr>
        <w:t>T</w:t>
      </w:r>
      <w:r w:rsidRPr="005C299C">
        <w:rPr>
          <w:i/>
          <w:vertAlign w:val="subscript"/>
        </w:rPr>
        <w:t>setpoint_buildingBase</w:t>
      </w:r>
      <w:proofErr w:type="spellEnd"/>
      <w:r w:rsidRPr="005C299C">
        <w:rPr>
          <w:i/>
          <w:vertAlign w:val="subscript"/>
        </w:rPr>
        <w:t xml:space="preserve"> </w:t>
      </w:r>
      <w:r w:rsidRPr="005C299C">
        <w:rPr>
          <w:i/>
        </w:rPr>
        <w:t xml:space="preserve"> </w:t>
      </w:r>
      <w:r w:rsidR="00AE7B1B" w:rsidRPr="005C299C">
        <w:rPr>
          <w:i/>
        </w:rPr>
        <w:t xml:space="preserve"> </w:t>
      </w:r>
      <w:r w:rsidRPr="005C299C">
        <w:rPr>
          <w:i/>
        </w:rPr>
        <w:t xml:space="preserve">+/- </w:t>
      </w:r>
      <w:r w:rsidR="00AE7B1B" w:rsidRPr="005C299C">
        <w:rPr>
          <w:i/>
        </w:rPr>
        <w:t xml:space="preserve"> </w:t>
      </w:r>
      <w:r w:rsidRPr="005C299C">
        <w:rPr>
          <w:szCs w:val="22"/>
          <w:lang w:val="en-US"/>
        </w:rPr>
        <w:t>user input.</w:t>
      </w:r>
    </w:p>
    <w:p w14:paraId="3B934DB4" w14:textId="77777777" w:rsidR="005C299C" w:rsidRDefault="005C299C" w:rsidP="006D4315">
      <w:pPr>
        <w:tabs>
          <w:tab w:val="left" w:pos="426"/>
          <w:tab w:val="left" w:pos="9072"/>
        </w:tabs>
        <w:rPr>
          <w:rFonts w:cs="Arial"/>
          <w:szCs w:val="22"/>
          <w:lang w:val="en-US"/>
        </w:rPr>
      </w:pPr>
    </w:p>
    <w:p w14:paraId="0816A099" w14:textId="7F3551E2" w:rsidR="00D81111" w:rsidRPr="005C299C" w:rsidRDefault="00D81111" w:rsidP="006D4315">
      <w:pPr>
        <w:tabs>
          <w:tab w:val="left" w:pos="426"/>
          <w:tab w:val="left" w:pos="9072"/>
        </w:tabs>
        <w:rPr>
          <w:rFonts w:cs="Arial"/>
          <w:szCs w:val="22"/>
          <w:lang w:val="en-US"/>
        </w:rPr>
      </w:pPr>
      <w:r w:rsidRPr="005C299C">
        <w:rPr>
          <w:rFonts w:cs="Arial"/>
          <w:szCs w:val="22"/>
          <w:lang w:val="en-US"/>
        </w:rPr>
        <w:t xml:space="preserve">In case the supply temperature is used, the </w:t>
      </w:r>
      <w:proofErr w:type="spellStart"/>
      <w:r w:rsidRPr="005C299C">
        <w:rPr>
          <w:rFonts w:cs="Arial"/>
          <w:szCs w:val="22"/>
          <w:lang w:val="en-US"/>
        </w:rPr>
        <w:t>setpoint</w:t>
      </w:r>
      <w:proofErr w:type="spellEnd"/>
      <w:r w:rsidRPr="005C299C">
        <w:rPr>
          <w:rFonts w:cs="Arial"/>
          <w:szCs w:val="22"/>
          <w:lang w:val="en-US"/>
        </w:rPr>
        <w:t xml:space="preserve"> of the supply temperature will be calculate</w:t>
      </w:r>
      <w:r w:rsidR="00DF6D94" w:rsidRPr="005C299C">
        <w:rPr>
          <w:rFonts w:cs="Arial"/>
          <w:szCs w:val="22"/>
          <w:lang w:val="en-US"/>
        </w:rPr>
        <w:t>d</w:t>
      </w:r>
      <w:r w:rsidRPr="005C299C">
        <w:rPr>
          <w:rFonts w:cs="Arial"/>
          <w:szCs w:val="22"/>
          <w:lang w:val="en-US"/>
        </w:rPr>
        <w:t xml:space="preserve"> based on the difference between measured and </w:t>
      </w:r>
      <w:proofErr w:type="spellStart"/>
      <w:r w:rsidRPr="005C299C">
        <w:rPr>
          <w:rFonts w:cs="Arial"/>
          <w:szCs w:val="22"/>
          <w:lang w:val="en-US"/>
        </w:rPr>
        <w:t>setpoint</w:t>
      </w:r>
      <w:proofErr w:type="spellEnd"/>
      <w:r w:rsidRPr="005C299C">
        <w:rPr>
          <w:rFonts w:cs="Arial"/>
          <w:szCs w:val="22"/>
          <w:lang w:val="en-US"/>
        </w:rPr>
        <w:t xml:space="preserve"> temperature</w:t>
      </w:r>
      <w:r w:rsidR="00DF6D94" w:rsidRPr="005C299C">
        <w:rPr>
          <w:rFonts w:cs="Arial"/>
          <w:szCs w:val="22"/>
          <w:lang w:val="en-US"/>
        </w:rPr>
        <w:t>s</w:t>
      </w:r>
      <w:r w:rsidRPr="005C299C">
        <w:rPr>
          <w:rFonts w:cs="Arial"/>
          <w:szCs w:val="22"/>
          <w:lang w:val="en-US"/>
        </w:rPr>
        <w:t xml:space="preserve"> of the zone as following: </w:t>
      </w:r>
    </w:p>
    <w:p w14:paraId="6093B1F5" w14:textId="0E77F7D8" w:rsidR="00D81111" w:rsidRPr="005C299C" w:rsidRDefault="00D81111" w:rsidP="00D81111">
      <w:pPr>
        <w:tabs>
          <w:tab w:val="left" w:pos="426"/>
          <w:tab w:val="left" w:pos="9072"/>
        </w:tabs>
        <w:spacing w:after="0"/>
        <w:ind w:left="426"/>
        <w:rPr>
          <w:rFonts w:cs="Arial"/>
          <w:szCs w:val="22"/>
          <w:lang w:val="en-US"/>
        </w:rPr>
      </w:pPr>
      <w:r w:rsidRPr="005C299C">
        <w:rPr>
          <w:rFonts w:cs="Arial"/>
          <w:szCs w:val="22"/>
          <w:lang w:val="en-US"/>
        </w:rPr>
        <w:t>Min supply temperature =</w:t>
      </w:r>
      <w:r w:rsidR="00DF6D94" w:rsidRPr="005C299C">
        <w:rPr>
          <w:rFonts w:cs="Arial"/>
          <w:szCs w:val="22"/>
          <w:lang w:val="en-US"/>
        </w:rPr>
        <w:t xml:space="preserve"> </w:t>
      </w:r>
      <w:r w:rsidRPr="005C299C">
        <w:rPr>
          <w:rFonts w:cs="Arial"/>
          <w:szCs w:val="22"/>
          <w:lang w:val="en-US"/>
        </w:rPr>
        <w:t>18°C</w:t>
      </w:r>
    </w:p>
    <w:p w14:paraId="1D1EEB8F" w14:textId="74B7F1DA" w:rsidR="00D81111" w:rsidRPr="005C299C" w:rsidRDefault="00D81111" w:rsidP="00D81111">
      <w:pPr>
        <w:tabs>
          <w:tab w:val="left" w:pos="426"/>
          <w:tab w:val="left" w:pos="9072"/>
        </w:tabs>
        <w:spacing w:after="0"/>
        <w:ind w:left="426"/>
        <w:rPr>
          <w:rFonts w:cs="Arial"/>
          <w:szCs w:val="22"/>
          <w:lang w:val="en-US"/>
        </w:rPr>
      </w:pPr>
      <w:r w:rsidRPr="005C299C">
        <w:rPr>
          <w:rFonts w:cs="Arial"/>
          <w:szCs w:val="22"/>
          <w:lang w:val="en-US"/>
        </w:rPr>
        <w:t>M</w:t>
      </w:r>
      <w:r w:rsidR="00DF6D94" w:rsidRPr="005C299C">
        <w:rPr>
          <w:rFonts w:cs="Arial"/>
          <w:szCs w:val="22"/>
          <w:lang w:val="en-US"/>
        </w:rPr>
        <w:t>a</w:t>
      </w:r>
      <w:r w:rsidRPr="005C299C">
        <w:rPr>
          <w:rFonts w:cs="Arial"/>
          <w:szCs w:val="22"/>
          <w:lang w:val="en-US"/>
        </w:rPr>
        <w:t>ximum supply temperature = 24°C</w:t>
      </w:r>
    </w:p>
    <w:p w14:paraId="463F8179" w14:textId="6BCC7181" w:rsidR="00D81111" w:rsidRPr="005C299C" w:rsidRDefault="00D81111" w:rsidP="00D81111">
      <w:pPr>
        <w:tabs>
          <w:tab w:val="left" w:pos="426"/>
          <w:tab w:val="left" w:pos="9072"/>
        </w:tabs>
        <w:spacing w:after="0"/>
        <w:ind w:left="426"/>
        <w:rPr>
          <w:rFonts w:cs="Arial"/>
          <w:szCs w:val="22"/>
          <w:lang w:val="en-US"/>
        </w:rPr>
      </w:pPr>
      <w:r w:rsidRPr="005C299C">
        <w:rPr>
          <w:rFonts w:cs="Arial"/>
          <w:szCs w:val="22"/>
          <w:lang w:val="en-US"/>
        </w:rPr>
        <w:t>and the PI-calculation of the supply temperature: P=0.5, I=1m40s</w:t>
      </w:r>
    </w:p>
    <w:p w14:paraId="07606256" w14:textId="77777777" w:rsidR="00104145" w:rsidRDefault="00104145">
      <w:pPr>
        <w:spacing w:after="0"/>
        <w:jc w:val="left"/>
        <w:rPr>
          <w:b/>
        </w:rPr>
      </w:pPr>
      <w:r>
        <w:br w:type="page"/>
      </w:r>
    </w:p>
    <w:p w14:paraId="2A6C14F4" w14:textId="3BD9C36F" w:rsidR="004176B2" w:rsidRDefault="0092412F" w:rsidP="00850612">
      <w:pPr>
        <w:pStyle w:val="Heading6"/>
        <w:spacing w:before="0" w:after="120"/>
      </w:pPr>
      <w:r w:rsidRPr="00EF40AD">
        <w:lastRenderedPageBreak/>
        <w:t>Heating</w:t>
      </w:r>
      <w:r w:rsidR="00A029C2">
        <w:t xml:space="preserve"> </w:t>
      </w:r>
      <w:r w:rsidR="00104145">
        <w:t>D</w:t>
      </w:r>
      <w:r w:rsidR="00A029C2">
        <w:t>emand</w:t>
      </w:r>
      <w:r w:rsidR="00850612">
        <w:t xml:space="preserve"> Case</w:t>
      </w:r>
    </w:p>
    <w:p w14:paraId="0B72A870" w14:textId="5816834D" w:rsidR="004E3649" w:rsidRDefault="00A029C2" w:rsidP="004E3649">
      <w:pPr>
        <w:rPr>
          <w:lang w:val="en-US"/>
        </w:rPr>
      </w:pPr>
      <w:r>
        <w:rPr>
          <w:lang w:val="en-US"/>
        </w:rPr>
        <w:t>Principle: Supply air will be heated by post heating coil. The coil receives warm water through the h</w:t>
      </w:r>
      <w:r w:rsidR="00A87A18">
        <w:rPr>
          <w:lang w:val="en-US"/>
        </w:rPr>
        <w:t>eat</w:t>
      </w:r>
      <w:r w:rsidR="00BD386A">
        <w:rPr>
          <w:lang w:val="en-US"/>
        </w:rPr>
        <w:t xml:space="preserve"> </w:t>
      </w:r>
      <w:r w:rsidR="00A87A18">
        <w:rPr>
          <w:lang w:val="en-US"/>
        </w:rPr>
        <w:t xml:space="preserve">pump </w:t>
      </w:r>
      <w:r w:rsidR="00C44562">
        <w:rPr>
          <w:lang w:val="en-US"/>
        </w:rPr>
        <w:t xml:space="preserve">or buffer </w:t>
      </w:r>
      <w:r w:rsidR="00A87A18">
        <w:rPr>
          <w:lang w:val="en-US"/>
        </w:rPr>
        <w:t xml:space="preserve">to Collector to </w:t>
      </w:r>
      <w:r>
        <w:rPr>
          <w:lang w:val="en-US"/>
        </w:rPr>
        <w:t>Loop</w:t>
      </w:r>
      <w:r w:rsidR="00A87A18">
        <w:rPr>
          <w:lang w:val="en-US"/>
        </w:rPr>
        <w:t xml:space="preserve"> 1</w:t>
      </w:r>
      <w:r>
        <w:rPr>
          <w:lang w:val="en-US"/>
        </w:rPr>
        <w:t>.</w:t>
      </w:r>
    </w:p>
    <w:p w14:paraId="0F573A80" w14:textId="77777777" w:rsidR="00BD386A" w:rsidRPr="002F7671" w:rsidRDefault="00BD386A" w:rsidP="002F7671">
      <w:pPr>
        <w:tabs>
          <w:tab w:val="left" w:pos="426"/>
          <w:tab w:val="left" w:pos="3150"/>
          <w:tab w:val="left" w:pos="9072"/>
        </w:tabs>
        <w:spacing w:after="0"/>
        <w:rPr>
          <w:rFonts w:cs="Arial"/>
          <w:i/>
          <w:szCs w:val="22"/>
          <w:lang w:val="en-US"/>
        </w:rPr>
      </w:pPr>
    </w:p>
    <w:p w14:paraId="51722D56" w14:textId="01E3DB13" w:rsidR="00BD386A" w:rsidRPr="004E3649" w:rsidRDefault="00BD386A" w:rsidP="00516D0C">
      <w:pPr>
        <w:spacing w:after="0"/>
        <w:rPr>
          <w:rFonts w:cs="Arial"/>
          <w:szCs w:val="22"/>
          <w:lang w:val="en-US"/>
        </w:rPr>
      </w:pPr>
      <w:r w:rsidRPr="00CB39C7">
        <w:rPr>
          <w:u w:val="single"/>
          <w:lang w:val="en-US"/>
        </w:rPr>
        <w:t xml:space="preserve">% </w:t>
      </w:r>
      <w:r w:rsidR="0008421F" w:rsidRPr="0008421F">
        <w:rPr>
          <w:u w:val="single"/>
          <w:lang w:val="en-US"/>
        </w:rPr>
        <w:t>damper</w:t>
      </w:r>
      <w:r w:rsidR="0008421F" w:rsidRPr="00CB39C7">
        <w:rPr>
          <w:u w:val="single"/>
          <w:lang w:val="en-US"/>
        </w:rPr>
        <w:t xml:space="preserve"> </w:t>
      </w:r>
      <w:r w:rsidRPr="00CB39C7">
        <w:rPr>
          <w:u w:val="single"/>
          <w:lang w:val="en-US"/>
        </w:rPr>
        <w:t xml:space="preserve">opening </w:t>
      </w:r>
      <w:r w:rsidR="0008421F">
        <w:rPr>
          <w:u w:val="single"/>
          <w:lang w:val="en-US"/>
        </w:rPr>
        <w:t>(</w:t>
      </w:r>
      <w:r w:rsidRPr="00CB39C7">
        <w:rPr>
          <w:u w:val="single"/>
          <w:lang w:val="en-US"/>
        </w:rPr>
        <w:t>air flow</w:t>
      </w:r>
      <w:r w:rsidR="0008421F">
        <w:rPr>
          <w:u w:val="single"/>
          <w:lang w:val="en-US"/>
        </w:rPr>
        <w:t>)</w:t>
      </w:r>
      <w:r w:rsidRPr="00EC4CC4">
        <w:rPr>
          <w:u w:val="single"/>
          <w:lang w:val="en-US"/>
        </w:rPr>
        <w:t>:</w:t>
      </w:r>
      <w:r w:rsidRPr="00EC4CC4">
        <w:rPr>
          <w:lang w:val="en-US"/>
        </w:rPr>
        <w:t xml:space="preserve">  </w:t>
      </w:r>
      <w:r w:rsidRPr="00EC4CC4">
        <w:rPr>
          <w:rFonts w:cs="Arial"/>
          <w:szCs w:val="22"/>
          <w:lang w:val="en-US"/>
        </w:rPr>
        <w:t xml:space="preserve">Opening of </w:t>
      </w:r>
      <w:r w:rsidR="0008421F">
        <w:rPr>
          <w:rFonts w:cs="Arial"/>
          <w:szCs w:val="22"/>
          <w:lang w:val="en-US"/>
        </w:rPr>
        <w:t xml:space="preserve">the </w:t>
      </w:r>
      <w:r w:rsidR="0008421F" w:rsidRPr="0008421F">
        <w:rPr>
          <w:rFonts w:cs="Arial"/>
          <w:szCs w:val="22"/>
          <w:lang w:val="en-US"/>
        </w:rPr>
        <w:t>damper</w:t>
      </w:r>
      <w:r w:rsidRPr="0008421F">
        <w:rPr>
          <w:rFonts w:cs="Arial"/>
          <w:szCs w:val="22"/>
          <w:lang w:val="en-US"/>
        </w:rPr>
        <w:t xml:space="preserve"> is</w:t>
      </w:r>
      <w:r w:rsidRPr="00EC4CC4">
        <w:rPr>
          <w:rFonts w:cs="Arial"/>
          <w:szCs w:val="22"/>
          <w:lang w:val="en-US"/>
        </w:rPr>
        <w:t xml:space="preserve"> a </w:t>
      </w:r>
      <w:r w:rsidR="00EC4CC4" w:rsidRPr="00EC4CC4">
        <w:rPr>
          <w:rFonts w:cs="Arial"/>
          <w:szCs w:val="22"/>
          <w:lang w:val="en-US"/>
        </w:rPr>
        <w:t>fixed</w:t>
      </w:r>
      <w:r w:rsidRPr="00EC4CC4">
        <w:rPr>
          <w:rFonts w:cs="Arial"/>
          <w:szCs w:val="22"/>
          <w:lang w:val="en-US"/>
        </w:rPr>
        <w:t xml:space="preserve"> percentage, </w:t>
      </w:r>
      <w:r w:rsidR="00EC4CC4" w:rsidRPr="00EC4CC4">
        <w:rPr>
          <w:rFonts w:cs="Arial"/>
          <w:szCs w:val="22"/>
          <w:lang w:val="en-US"/>
        </w:rPr>
        <w:t>producing</w:t>
      </w:r>
      <w:r w:rsidRPr="00EC4CC4">
        <w:rPr>
          <w:rFonts w:cs="Arial"/>
          <w:szCs w:val="22"/>
          <w:lang w:val="en-US"/>
        </w:rPr>
        <w:t xml:space="preserve"> a </w:t>
      </w:r>
      <w:r w:rsidR="00EC4CC4" w:rsidRPr="00EC4CC4">
        <w:rPr>
          <w:rFonts w:cs="Arial"/>
          <w:szCs w:val="22"/>
          <w:lang w:val="en-US"/>
        </w:rPr>
        <w:t>fixed</w:t>
      </w:r>
      <w:r w:rsidRPr="00EC4CC4">
        <w:rPr>
          <w:rFonts w:cs="Arial"/>
          <w:szCs w:val="22"/>
          <w:lang w:val="en-US"/>
        </w:rPr>
        <w:t xml:space="preserve"> air flow rate, set in BMS on a per zone basis. (see table)</w:t>
      </w:r>
    </w:p>
    <w:p w14:paraId="6F9B5DB2" w14:textId="77777777" w:rsidR="00BD386A" w:rsidRPr="002F7671" w:rsidRDefault="00BD386A" w:rsidP="002F7671">
      <w:pPr>
        <w:tabs>
          <w:tab w:val="left" w:pos="426"/>
          <w:tab w:val="left" w:pos="3150"/>
          <w:tab w:val="left" w:pos="9072"/>
        </w:tabs>
        <w:spacing w:after="0"/>
        <w:rPr>
          <w:rFonts w:cs="Arial"/>
          <w:i/>
          <w:szCs w:val="22"/>
          <w:lang w:val="en-US"/>
        </w:rPr>
      </w:pPr>
    </w:p>
    <w:p w14:paraId="16767373" w14:textId="1165E6AE" w:rsidR="0092412F" w:rsidRPr="00EC4CC4" w:rsidRDefault="00A029C2" w:rsidP="00CB39C7">
      <w:pPr>
        <w:tabs>
          <w:tab w:val="left" w:pos="426"/>
          <w:tab w:val="left" w:pos="3150"/>
          <w:tab w:val="left" w:pos="9072"/>
        </w:tabs>
        <w:spacing w:after="0"/>
        <w:rPr>
          <w:rFonts w:cs="Arial"/>
          <w:i/>
          <w:szCs w:val="22"/>
          <w:lang w:val="en-US"/>
        </w:rPr>
      </w:pPr>
      <w:r w:rsidRPr="00EC4CC4">
        <w:rPr>
          <w:u w:val="single"/>
        </w:rPr>
        <w:t>% of opening of the valve of the heating coil:</w:t>
      </w:r>
      <w:r w:rsidR="00CB39C7" w:rsidRPr="00EC4CC4">
        <w:rPr>
          <w:u w:val="single"/>
        </w:rPr>
        <w:t xml:space="preserve"> </w:t>
      </w:r>
      <w:r w:rsidR="003C2B36" w:rsidRPr="00EC4CC4">
        <w:t xml:space="preserve">There are two options for </w:t>
      </w:r>
      <w:r w:rsidR="00D81111" w:rsidRPr="00EC4CC4">
        <w:t xml:space="preserve">regulating </w:t>
      </w:r>
      <w:r w:rsidR="00EC4CC4" w:rsidRPr="00EC4CC4">
        <w:t xml:space="preserve">the % of opening of the </w:t>
      </w:r>
      <w:r w:rsidR="003C2B36" w:rsidRPr="00EC4CC4">
        <w:t>heating coil</w:t>
      </w:r>
      <w:r w:rsidR="00EC4CC4" w:rsidRPr="00EC4CC4">
        <w:t xml:space="preserve"> valve</w:t>
      </w:r>
      <w:r w:rsidR="003C2B36" w:rsidRPr="00EC4CC4">
        <w:t>.</w:t>
      </w:r>
      <w:r w:rsidR="00BC0902" w:rsidRPr="00EC4CC4">
        <w:t xml:space="preserve"> </w:t>
      </w:r>
      <w:r w:rsidR="00EC4CC4" w:rsidRPr="00EC4CC4">
        <w:t>That is, the</w:t>
      </w:r>
      <w:r w:rsidR="004E3649" w:rsidRPr="00EC4CC4">
        <w:rPr>
          <w:lang w:val="en-US"/>
        </w:rPr>
        <w:t xml:space="preserve"> PID of the heating valve can be </w:t>
      </w:r>
      <w:r w:rsidR="00EC4CC4" w:rsidRPr="00EC4CC4">
        <w:rPr>
          <w:lang w:val="en-US"/>
        </w:rPr>
        <w:t>based</w:t>
      </w:r>
      <w:r w:rsidR="004E3649" w:rsidRPr="00EC4CC4">
        <w:rPr>
          <w:lang w:val="en-US"/>
        </w:rPr>
        <w:t xml:space="preserve"> </w:t>
      </w:r>
      <w:r w:rsidR="007B3463">
        <w:rPr>
          <w:lang w:val="en-US"/>
        </w:rPr>
        <w:t xml:space="preserve">on </w:t>
      </w:r>
      <w:r w:rsidR="007B3463" w:rsidRPr="007B3463">
        <w:rPr>
          <w:u w:val="single"/>
          <w:lang w:val="en-US"/>
        </w:rPr>
        <w:t xml:space="preserve">either </w:t>
      </w:r>
      <w:r w:rsidR="004E3649" w:rsidRPr="007B3463">
        <w:rPr>
          <w:u w:val="single"/>
          <w:lang w:val="en-US"/>
        </w:rPr>
        <w:t>of the two</w:t>
      </w:r>
      <w:r w:rsidR="004E3649" w:rsidRPr="00EC4CC4">
        <w:rPr>
          <w:lang w:val="en-US"/>
        </w:rPr>
        <w:t xml:space="preserve"> </w:t>
      </w:r>
      <w:r w:rsidR="004E3649" w:rsidRPr="00EC4CC4">
        <w:rPr>
          <w:rFonts w:cs="Arial"/>
          <w:i/>
          <w:szCs w:val="22"/>
          <w:lang w:val="en-US"/>
        </w:rPr>
        <w:t>∆T</w:t>
      </w:r>
      <w:r w:rsidR="00EC4CC4" w:rsidRPr="00EC4CC4">
        <w:rPr>
          <w:rFonts w:cs="Arial"/>
          <w:i/>
          <w:szCs w:val="22"/>
          <w:lang w:val="en-US"/>
        </w:rPr>
        <w:t>’s</w:t>
      </w:r>
      <w:r w:rsidR="004E3649" w:rsidRPr="00EC4CC4">
        <w:rPr>
          <w:rFonts w:cs="Arial"/>
          <w:i/>
          <w:szCs w:val="22"/>
          <w:lang w:val="en-US"/>
        </w:rPr>
        <w:t>.</w:t>
      </w:r>
    </w:p>
    <w:p w14:paraId="6557B1DC" w14:textId="1BE41B3D" w:rsidR="00CB39C7" w:rsidRPr="00EC4CC4" w:rsidRDefault="00CB39C7" w:rsidP="00CB39C7">
      <w:pPr>
        <w:tabs>
          <w:tab w:val="left" w:pos="426"/>
          <w:tab w:val="left" w:pos="3150"/>
          <w:tab w:val="left" w:pos="9072"/>
        </w:tabs>
        <w:spacing w:after="0"/>
        <w:rPr>
          <w:rFonts w:cs="Arial"/>
          <w:i/>
          <w:szCs w:val="22"/>
          <w:lang w:val="en-US"/>
        </w:rPr>
      </w:pPr>
    </w:p>
    <w:p w14:paraId="582F40E9" w14:textId="7913BF97" w:rsidR="00A029C2" w:rsidRPr="00EC4CC4" w:rsidRDefault="007B3463" w:rsidP="007B3463">
      <w:pPr>
        <w:tabs>
          <w:tab w:val="left" w:pos="450"/>
          <w:tab w:val="left" w:pos="1350"/>
          <w:tab w:val="left" w:pos="9072"/>
        </w:tabs>
        <w:spacing w:after="0"/>
        <w:rPr>
          <w:rFonts w:cs="Arial"/>
          <w:szCs w:val="22"/>
          <w:lang w:val="en-US"/>
        </w:rPr>
      </w:pPr>
      <w:r>
        <w:rPr>
          <w:rFonts w:cs="Arial"/>
          <w:szCs w:val="22"/>
          <w:lang w:val="en-US"/>
        </w:rPr>
        <w:t xml:space="preserve"> </w:t>
      </w:r>
      <w:r>
        <w:rPr>
          <w:rFonts w:cs="Arial"/>
          <w:szCs w:val="22"/>
          <w:lang w:val="en-US"/>
        </w:rPr>
        <w:tab/>
      </w:r>
      <w:r w:rsidR="00850612">
        <w:rPr>
          <w:rFonts w:cs="Arial"/>
          <w:szCs w:val="22"/>
          <w:lang w:val="en-US"/>
        </w:rPr>
        <w:t>∆</w:t>
      </w:r>
      <w:proofErr w:type="spellStart"/>
      <w:r w:rsidR="00850612">
        <w:rPr>
          <w:rFonts w:cs="Arial"/>
          <w:szCs w:val="22"/>
          <w:lang w:val="en-US"/>
        </w:rPr>
        <w:t>T</w:t>
      </w:r>
      <w:r w:rsidR="00A029C2" w:rsidRPr="00EC4CC4">
        <w:rPr>
          <w:rFonts w:cs="Arial"/>
          <w:szCs w:val="22"/>
          <w:vertAlign w:val="subscript"/>
          <w:lang w:val="en-US"/>
        </w:rPr>
        <w:t>zone</w:t>
      </w:r>
      <w:proofErr w:type="spellEnd"/>
      <w:r>
        <w:rPr>
          <w:rFonts w:cs="Arial"/>
          <w:szCs w:val="22"/>
          <w:vertAlign w:val="subscript"/>
          <w:lang w:val="en-US"/>
        </w:rPr>
        <w:t xml:space="preserve"> </w:t>
      </w:r>
      <w:r>
        <w:rPr>
          <w:rFonts w:cs="Arial"/>
          <w:szCs w:val="22"/>
          <w:vertAlign w:val="subscript"/>
          <w:lang w:val="en-US"/>
        </w:rPr>
        <w:tab/>
      </w:r>
      <w:r w:rsidR="00A029C2" w:rsidRPr="00EC4CC4">
        <w:rPr>
          <w:rFonts w:cs="Arial"/>
          <w:szCs w:val="22"/>
          <w:lang w:val="en-US"/>
        </w:rPr>
        <w:t xml:space="preserve">= </w:t>
      </w:r>
      <w:proofErr w:type="spellStart"/>
      <w:r w:rsidR="00A029C2" w:rsidRPr="00EC4CC4">
        <w:rPr>
          <w:rFonts w:cs="Arial"/>
          <w:szCs w:val="22"/>
          <w:lang w:val="en-US"/>
        </w:rPr>
        <w:t>T</w:t>
      </w:r>
      <w:r w:rsidR="00A029C2" w:rsidRPr="00EC4CC4">
        <w:rPr>
          <w:rFonts w:cs="Arial"/>
          <w:szCs w:val="22"/>
          <w:vertAlign w:val="subscript"/>
          <w:lang w:val="en-US"/>
        </w:rPr>
        <w:t>measured_zoneX</w:t>
      </w:r>
      <w:proofErr w:type="spellEnd"/>
      <w:r w:rsidR="00A029C2" w:rsidRPr="00EC4CC4">
        <w:rPr>
          <w:rFonts w:cs="Arial"/>
          <w:szCs w:val="22"/>
          <w:lang w:val="en-US"/>
        </w:rPr>
        <w:t xml:space="preserve"> </w:t>
      </w:r>
      <w:r>
        <w:rPr>
          <w:rFonts w:cs="Arial"/>
          <w:szCs w:val="22"/>
          <w:lang w:val="en-US"/>
        </w:rPr>
        <w:t xml:space="preserve"> </w:t>
      </w:r>
      <w:r w:rsidR="00A029C2" w:rsidRPr="00EC4CC4">
        <w:rPr>
          <w:rFonts w:cs="Arial"/>
          <w:szCs w:val="22"/>
          <w:lang w:val="en-US"/>
        </w:rPr>
        <w:t xml:space="preserve">- </w:t>
      </w:r>
      <w:r>
        <w:rPr>
          <w:rFonts w:cs="Arial"/>
          <w:szCs w:val="22"/>
          <w:lang w:val="en-US"/>
        </w:rPr>
        <w:t xml:space="preserve"> </w:t>
      </w:r>
      <w:proofErr w:type="spellStart"/>
      <w:r w:rsidR="00A029C2" w:rsidRPr="00EC4CC4">
        <w:rPr>
          <w:rFonts w:cs="Arial"/>
          <w:szCs w:val="22"/>
          <w:lang w:val="en-US"/>
        </w:rPr>
        <w:t>T</w:t>
      </w:r>
      <w:r w:rsidR="00A029C2" w:rsidRPr="00EC4CC4">
        <w:rPr>
          <w:rFonts w:cs="Arial"/>
          <w:szCs w:val="22"/>
          <w:vertAlign w:val="subscript"/>
          <w:lang w:val="en-US"/>
        </w:rPr>
        <w:t>setpoint_zoneX</w:t>
      </w:r>
      <w:proofErr w:type="spellEnd"/>
      <w:r w:rsidR="00A029C2" w:rsidRPr="00EC4CC4">
        <w:rPr>
          <w:rFonts w:cs="Arial"/>
          <w:szCs w:val="22"/>
          <w:lang w:val="en-US"/>
        </w:rPr>
        <w:t xml:space="preserve"> </w:t>
      </w:r>
    </w:p>
    <w:p w14:paraId="27DA1D23" w14:textId="651728F7" w:rsidR="00A029C2" w:rsidRPr="00D81111" w:rsidRDefault="007B3463" w:rsidP="007B3463">
      <w:pPr>
        <w:tabs>
          <w:tab w:val="left" w:pos="450"/>
          <w:tab w:val="left" w:pos="1350"/>
          <w:tab w:val="left" w:pos="9072"/>
        </w:tabs>
        <w:spacing w:after="0"/>
        <w:rPr>
          <w:rFonts w:cs="Arial"/>
          <w:szCs w:val="22"/>
          <w:lang w:val="en-US"/>
        </w:rPr>
      </w:pPr>
      <w:r>
        <w:rPr>
          <w:rFonts w:cs="Arial"/>
          <w:szCs w:val="22"/>
          <w:lang w:val="en-US"/>
        </w:rPr>
        <w:t xml:space="preserve"> </w:t>
      </w:r>
      <w:r>
        <w:rPr>
          <w:rFonts w:cs="Arial"/>
          <w:szCs w:val="22"/>
          <w:lang w:val="en-US"/>
        </w:rPr>
        <w:tab/>
      </w:r>
      <w:r w:rsidR="00850612">
        <w:rPr>
          <w:rFonts w:cs="Arial"/>
          <w:szCs w:val="22"/>
          <w:lang w:val="en-US"/>
        </w:rPr>
        <w:t>∆</w:t>
      </w:r>
      <w:proofErr w:type="spellStart"/>
      <w:r w:rsidR="00850612">
        <w:rPr>
          <w:rFonts w:cs="Arial"/>
          <w:szCs w:val="22"/>
          <w:lang w:val="en-US"/>
        </w:rPr>
        <w:t>T</w:t>
      </w:r>
      <w:r w:rsidR="00A029C2" w:rsidRPr="00EC4CC4">
        <w:rPr>
          <w:rFonts w:cs="Arial"/>
          <w:szCs w:val="22"/>
          <w:vertAlign w:val="subscript"/>
          <w:lang w:val="en-US"/>
        </w:rPr>
        <w:t>supply</w:t>
      </w:r>
      <w:proofErr w:type="spellEnd"/>
      <w:r w:rsidR="00A029C2" w:rsidRPr="00EC4CC4">
        <w:rPr>
          <w:rFonts w:cs="Arial"/>
          <w:szCs w:val="22"/>
          <w:vertAlign w:val="subscript"/>
          <w:lang w:val="en-US"/>
        </w:rPr>
        <w:t xml:space="preserve"> air</w:t>
      </w:r>
      <w:r>
        <w:rPr>
          <w:rFonts w:cs="Arial"/>
          <w:szCs w:val="22"/>
          <w:vertAlign w:val="subscript"/>
          <w:lang w:val="en-US"/>
        </w:rPr>
        <w:t xml:space="preserve"> </w:t>
      </w:r>
      <w:r>
        <w:rPr>
          <w:rFonts w:cs="Arial"/>
          <w:szCs w:val="22"/>
          <w:vertAlign w:val="subscript"/>
          <w:lang w:val="en-US"/>
        </w:rPr>
        <w:tab/>
      </w:r>
      <w:r w:rsidR="00A029C2" w:rsidRPr="00EC4CC4">
        <w:rPr>
          <w:rFonts w:cs="Arial"/>
          <w:szCs w:val="22"/>
          <w:lang w:val="en-US"/>
        </w:rPr>
        <w:t xml:space="preserve">= </w:t>
      </w:r>
      <w:proofErr w:type="spellStart"/>
      <w:r w:rsidR="00A029C2" w:rsidRPr="00EC4CC4">
        <w:rPr>
          <w:rFonts w:cs="Arial"/>
          <w:szCs w:val="22"/>
          <w:lang w:val="en-US"/>
        </w:rPr>
        <w:t>T</w:t>
      </w:r>
      <w:r w:rsidR="00A029C2" w:rsidRPr="00EC4CC4">
        <w:rPr>
          <w:rFonts w:cs="Arial"/>
          <w:szCs w:val="22"/>
          <w:vertAlign w:val="subscript"/>
          <w:lang w:val="en-US"/>
        </w:rPr>
        <w:t>measured</w:t>
      </w:r>
      <w:r w:rsidR="00A029C2" w:rsidRPr="00EC4CC4">
        <w:rPr>
          <w:rFonts w:cs="Arial"/>
          <w:szCs w:val="22"/>
          <w:lang w:val="en-US"/>
        </w:rPr>
        <w:t>,</w:t>
      </w:r>
      <w:r w:rsidR="00A029C2" w:rsidRPr="00EC4CC4">
        <w:rPr>
          <w:rFonts w:cs="Arial"/>
          <w:szCs w:val="22"/>
          <w:vertAlign w:val="subscript"/>
          <w:lang w:val="en-US"/>
        </w:rPr>
        <w:t>supply</w:t>
      </w:r>
      <w:proofErr w:type="spellEnd"/>
      <w:r w:rsidR="00A029C2" w:rsidRPr="00EC4CC4">
        <w:rPr>
          <w:rFonts w:cs="Arial"/>
          <w:szCs w:val="22"/>
          <w:vertAlign w:val="subscript"/>
          <w:lang w:val="en-US"/>
        </w:rPr>
        <w:t xml:space="preserve"> </w:t>
      </w:r>
      <w:proofErr w:type="spellStart"/>
      <w:r w:rsidR="00A029C2" w:rsidRPr="00EC4CC4">
        <w:rPr>
          <w:rFonts w:cs="Arial"/>
          <w:szCs w:val="22"/>
          <w:vertAlign w:val="subscript"/>
          <w:lang w:val="en-US"/>
        </w:rPr>
        <w:t>air_zoneX</w:t>
      </w:r>
      <w:proofErr w:type="spellEnd"/>
      <w:r w:rsidR="00A029C2" w:rsidRPr="00EC4CC4">
        <w:rPr>
          <w:rFonts w:cs="Arial"/>
          <w:szCs w:val="22"/>
          <w:lang w:val="en-US"/>
        </w:rPr>
        <w:t xml:space="preserve"> </w:t>
      </w:r>
      <w:r>
        <w:rPr>
          <w:rFonts w:cs="Arial"/>
          <w:szCs w:val="22"/>
          <w:lang w:val="en-US"/>
        </w:rPr>
        <w:t xml:space="preserve"> </w:t>
      </w:r>
      <w:r w:rsidR="00A029C2" w:rsidRPr="00EC4CC4">
        <w:rPr>
          <w:rFonts w:cs="Arial"/>
          <w:szCs w:val="22"/>
          <w:lang w:val="en-US"/>
        </w:rPr>
        <w:t xml:space="preserve">- </w:t>
      </w:r>
      <w:r>
        <w:rPr>
          <w:rFonts w:cs="Arial"/>
          <w:szCs w:val="22"/>
          <w:lang w:val="en-US"/>
        </w:rPr>
        <w:t xml:space="preserve"> </w:t>
      </w:r>
      <w:r w:rsidR="00A029C2" w:rsidRPr="00EC4CC4">
        <w:rPr>
          <w:rFonts w:cs="Arial"/>
          <w:szCs w:val="22"/>
          <w:lang w:val="en-US"/>
        </w:rPr>
        <w:t>T</w:t>
      </w:r>
      <w:r w:rsidR="00A029C2" w:rsidRPr="00EC4CC4">
        <w:rPr>
          <w:rFonts w:cs="Arial"/>
          <w:szCs w:val="22"/>
          <w:vertAlign w:val="subscript"/>
          <w:lang w:val="en-US"/>
        </w:rPr>
        <w:t xml:space="preserve"> </w:t>
      </w:r>
      <w:proofErr w:type="spellStart"/>
      <w:r w:rsidR="00A029C2" w:rsidRPr="00EC4CC4">
        <w:rPr>
          <w:rFonts w:cs="Arial"/>
          <w:szCs w:val="22"/>
          <w:vertAlign w:val="subscript"/>
          <w:lang w:val="en-US"/>
        </w:rPr>
        <w:t>setpoint</w:t>
      </w:r>
      <w:r w:rsidR="00A029C2" w:rsidRPr="00EC4CC4">
        <w:rPr>
          <w:rFonts w:cs="Arial"/>
          <w:szCs w:val="22"/>
          <w:lang w:val="en-US"/>
        </w:rPr>
        <w:t>,</w:t>
      </w:r>
      <w:r w:rsidR="00A029C2" w:rsidRPr="00EC4CC4">
        <w:rPr>
          <w:rFonts w:cs="Arial"/>
          <w:szCs w:val="22"/>
          <w:vertAlign w:val="subscript"/>
          <w:lang w:val="en-US"/>
        </w:rPr>
        <w:t>supply</w:t>
      </w:r>
      <w:proofErr w:type="spellEnd"/>
      <w:r w:rsidR="00A029C2" w:rsidRPr="00EC4CC4">
        <w:rPr>
          <w:rFonts w:cs="Arial"/>
          <w:szCs w:val="22"/>
          <w:vertAlign w:val="subscript"/>
          <w:lang w:val="en-US"/>
        </w:rPr>
        <w:t xml:space="preserve"> </w:t>
      </w:r>
      <w:proofErr w:type="spellStart"/>
      <w:r w:rsidR="00A029C2" w:rsidRPr="00EC4CC4">
        <w:rPr>
          <w:rFonts w:cs="Arial"/>
          <w:szCs w:val="22"/>
          <w:vertAlign w:val="subscript"/>
          <w:lang w:val="en-US"/>
        </w:rPr>
        <w:t>air_zoneX</w:t>
      </w:r>
      <w:proofErr w:type="spellEnd"/>
    </w:p>
    <w:p w14:paraId="4007DD96" w14:textId="77777777" w:rsidR="00A029C2" w:rsidRPr="004E3649" w:rsidRDefault="00A029C2" w:rsidP="007B3463">
      <w:pPr>
        <w:tabs>
          <w:tab w:val="left" w:pos="900"/>
          <w:tab w:val="left" w:pos="9072"/>
        </w:tabs>
        <w:spacing w:after="0"/>
        <w:rPr>
          <w:rFonts w:cs="Arial"/>
          <w:szCs w:val="22"/>
          <w:lang w:val="en-US"/>
        </w:rPr>
      </w:pPr>
    </w:p>
    <w:p w14:paraId="01FC9F4D" w14:textId="561024A1" w:rsidR="00A429C2" w:rsidRPr="00EF40AD" w:rsidRDefault="003C2B36" w:rsidP="00104145">
      <w:pPr>
        <w:pStyle w:val="ListParagraph"/>
        <w:numPr>
          <w:ilvl w:val="1"/>
          <w:numId w:val="19"/>
        </w:numPr>
        <w:tabs>
          <w:tab w:val="left" w:pos="9072"/>
        </w:tabs>
        <w:ind w:left="450"/>
        <w:rPr>
          <w:szCs w:val="22"/>
          <w:lang w:val="en-US"/>
        </w:rPr>
      </w:pPr>
      <w:r w:rsidRPr="00EF40AD">
        <w:rPr>
          <w:rFonts w:cs="Arial"/>
          <w:szCs w:val="22"/>
          <w:lang w:val="en-US"/>
        </w:rPr>
        <w:t xml:space="preserve">PID regulated by </w:t>
      </w:r>
      <w:r w:rsidR="00A029C2">
        <w:rPr>
          <w:rFonts w:cs="Arial"/>
          <w:szCs w:val="22"/>
          <w:lang w:val="en-US"/>
        </w:rPr>
        <w:t xml:space="preserve">one of the two </w:t>
      </w:r>
      <w:r w:rsidR="00A429C2" w:rsidRPr="00EF40AD">
        <w:rPr>
          <w:rFonts w:cs="Arial"/>
          <w:i/>
          <w:szCs w:val="22"/>
          <w:lang w:val="en-US"/>
        </w:rPr>
        <w:t>∆T</w:t>
      </w:r>
      <w:r w:rsidR="00EC4CC4">
        <w:rPr>
          <w:rFonts w:cs="Arial"/>
          <w:i/>
          <w:szCs w:val="22"/>
          <w:lang w:val="en-US"/>
        </w:rPr>
        <w:t>]’s</w:t>
      </w:r>
      <w:r w:rsidR="00A029C2">
        <w:rPr>
          <w:rFonts w:cs="Arial"/>
          <w:i/>
          <w:szCs w:val="22"/>
          <w:lang w:val="en-US"/>
        </w:rPr>
        <w:t xml:space="preserve"> </w:t>
      </w:r>
      <w:r w:rsidR="00A029C2" w:rsidRPr="00EC4CC4">
        <w:rPr>
          <w:rFonts w:cs="Arial"/>
          <w:i/>
          <w:szCs w:val="22"/>
          <w:lang w:val="en-US"/>
        </w:rPr>
        <w:t>(see table</w:t>
      </w:r>
      <w:r w:rsidR="00EC4CC4" w:rsidRPr="00EC4CC4">
        <w:rPr>
          <w:rFonts w:cs="Arial"/>
          <w:i/>
          <w:szCs w:val="22"/>
          <w:lang w:val="en-US"/>
        </w:rPr>
        <w:t xml:space="preserve"> 1</w:t>
      </w:r>
      <w:r w:rsidR="00A029C2" w:rsidRPr="00EC4CC4">
        <w:rPr>
          <w:rFonts w:cs="Arial"/>
          <w:i/>
          <w:szCs w:val="22"/>
          <w:lang w:val="en-US"/>
        </w:rPr>
        <w:t>)</w:t>
      </w:r>
      <w:r w:rsidR="00A50C70" w:rsidRPr="00EC4CC4">
        <w:rPr>
          <w:rFonts w:cs="Arial"/>
          <w:szCs w:val="22"/>
          <w:lang w:val="en-US"/>
        </w:rPr>
        <w:t>.</w:t>
      </w:r>
    </w:p>
    <w:p w14:paraId="14EB7DED" w14:textId="4C4D920E" w:rsidR="004176B2" w:rsidRPr="00EF40AD" w:rsidRDefault="004176B2" w:rsidP="00516D0C">
      <w:pPr>
        <w:pStyle w:val="ListParagraph"/>
        <w:numPr>
          <w:ilvl w:val="1"/>
          <w:numId w:val="19"/>
        </w:numPr>
        <w:tabs>
          <w:tab w:val="left" w:pos="9072"/>
        </w:tabs>
        <w:spacing w:after="0"/>
        <w:ind w:left="446"/>
        <w:rPr>
          <w:szCs w:val="22"/>
          <w:lang w:val="en-US"/>
        </w:rPr>
      </w:pPr>
      <w:r w:rsidRPr="00EF40AD">
        <w:rPr>
          <w:rFonts w:cs="Arial"/>
          <w:szCs w:val="22"/>
          <w:lang w:val="en-US"/>
        </w:rPr>
        <w:t xml:space="preserve">In case </w:t>
      </w:r>
      <w:proofErr w:type="spellStart"/>
      <w:r w:rsidRPr="00EF40AD">
        <w:rPr>
          <w:rFonts w:cs="Arial"/>
          <w:szCs w:val="22"/>
          <w:lang w:val="en-US"/>
        </w:rPr>
        <w:t>T</w:t>
      </w:r>
      <w:r w:rsidRPr="00EF40AD">
        <w:rPr>
          <w:rFonts w:cs="Arial"/>
          <w:szCs w:val="22"/>
          <w:vertAlign w:val="subscript"/>
          <w:lang w:val="en-US"/>
        </w:rPr>
        <w:t>measured_zoneX</w:t>
      </w:r>
      <w:proofErr w:type="spellEnd"/>
      <w:r w:rsidRPr="00EF40AD">
        <w:rPr>
          <w:rFonts w:cs="Arial"/>
          <w:szCs w:val="22"/>
          <w:vertAlign w:val="subscript"/>
          <w:lang w:val="en-US"/>
        </w:rPr>
        <w:t xml:space="preserve"> </w:t>
      </w:r>
      <w:r w:rsidRPr="00EF40AD">
        <w:rPr>
          <w:rFonts w:cs="Arial"/>
          <w:szCs w:val="22"/>
          <w:lang w:val="en-US"/>
        </w:rPr>
        <w:t>drops below a defined minimum temperature, the opening % of the valve is set at maximum (100%) . The min temperature is 15°C. This 100% control is again switch</w:t>
      </w:r>
      <w:r w:rsidR="007B3463">
        <w:rPr>
          <w:rFonts w:cs="Arial"/>
          <w:szCs w:val="22"/>
          <w:lang w:val="en-US"/>
        </w:rPr>
        <w:t>ed</w:t>
      </w:r>
      <w:r w:rsidRPr="00EF40AD">
        <w:rPr>
          <w:rFonts w:cs="Arial"/>
          <w:szCs w:val="22"/>
          <w:lang w:val="en-US"/>
        </w:rPr>
        <w:t xml:space="preserve"> to PID-control in case zone temperature is again 16°C.</w:t>
      </w:r>
    </w:p>
    <w:p w14:paraId="61A58D31" w14:textId="77777777" w:rsidR="00A50C70" w:rsidRPr="002F7671" w:rsidRDefault="00A50C70" w:rsidP="002F7671">
      <w:pPr>
        <w:tabs>
          <w:tab w:val="left" w:pos="426"/>
          <w:tab w:val="left" w:pos="3150"/>
          <w:tab w:val="left" w:pos="9072"/>
        </w:tabs>
        <w:spacing w:after="0"/>
        <w:rPr>
          <w:rFonts w:cs="Arial"/>
          <w:i/>
          <w:szCs w:val="22"/>
          <w:lang w:val="en-US"/>
        </w:rPr>
      </w:pPr>
    </w:p>
    <w:p w14:paraId="00EA23F6" w14:textId="3D16E9C3" w:rsidR="0092412F" w:rsidRDefault="0092412F" w:rsidP="00850612">
      <w:pPr>
        <w:pStyle w:val="Heading6"/>
        <w:spacing w:before="0" w:after="120"/>
      </w:pPr>
      <w:r w:rsidRPr="00382B26">
        <w:t>Cooling</w:t>
      </w:r>
      <w:r w:rsidR="00CB39C7">
        <w:t xml:space="preserve"> </w:t>
      </w:r>
      <w:r w:rsidR="00850612">
        <w:t>Demand Case</w:t>
      </w:r>
    </w:p>
    <w:p w14:paraId="31D61037" w14:textId="7DA35689" w:rsidR="00CB39C7" w:rsidRDefault="00CB39C7" w:rsidP="00CB39C7">
      <w:r>
        <w:t xml:space="preserve">Principle: </w:t>
      </w:r>
      <w:r w:rsidRPr="00C03697">
        <w:t xml:space="preserve">air coming from the AHU (approximately 18°C) will be blown directly </w:t>
      </w:r>
      <w:r w:rsidR="0098235C" w:rsidRPr="00C03697">
        <w:t xml:space="preserve">in the room without </w:t>
      </w:r>
      <w:r w:rsidRPr="00C03697">
        <w:t>after-heating</w:t>
      </w:r>
      <w:r w:rsidR="00D81111" w:rsidRPr="00C03697">
        <w:t xml:space="preserve"> by the heating coil</w:t>
      </w:r>
      <w:r w:rsidRPr="00C03697">
        <w:t>.</w:t>
      </w:r>
      <w:r>
        <w:t xml:space="preserve"> </w:t>
      </w:r>
      <w:r w:rsidR="007F67F8">
        <w:t xml:space="preserve">(no zone has </w:t>
      </w:r>
      <w:r w:rsidR="0098235C">
        <w:t>post-cooling</w:t>
      </w:r>
      <w:r w:rsidR="007F67F8">
        <w:t>: air temperature when cooling is determined by the AHU alone)</w:t>
      </w:r>
      <w:r w:rsidR="0098235C">
        <w:t>.</w:t>
      </w:r>
    </w:p>
    <w:p w14:paraId="73293086" w14:textId="6C78DB68" w:rsidR="00CB39C7" w:rsidRPr="002F7671" w:rsidRDefault="00CB39C7" w:rsidP="002F7671">
      <w:pPr>
        <w:tabs>
          <w:tab w:val="left" w:pos="426"/>
          <w:tab w:val="left" w:pos="3150"/>
          <w:tab w:val="left" w:pos="9072"/>
        </w:tabs>
        <w:spacing w:after="0"/>
        <w:rPr>
          <w:rFonts w:cs="Arial"/>
          <w:i/>
          <w:szCs w:val="22"/>
          <w:lang w:val="en-US"/>
        </w:rPr>
      </w:pPr>
    </w:p>
    <w:p w14:paraId="7386092F" w14:textId="4E0B7D34" w:rsidR="00CB39C7" w:rsidRPr="00CB39C7" w:rsidRDefault="00CB39C7" w:rsidP="00CB39C7">
      <w:r w:rsidRPr="00CB39C7">
        <w:rPr>
          <w:u w:val="single"/>
          <w:lang w:val="en-US"/>
        </w:rPr>
        <w:t xml:space="preserve">% opening of the </w:t>
      </w:r>
      <w:r w:rsidR="0070303A">
        <w:rPr>
          <w:u w:val="single"/>
          <w:lang w:val="en-US"/>
        </w:rPr>
        <w:t>damper</w:t>
      </w:r>
      <w:r w:rsidRPr="00CB39C7">
        <w:rPr>
          <w:u w:val="single"/>
          <w:lang w:val="en-US"/>
        </w:rPr>
        <w:t xml:space="preserve"> for air flow:</w:t>
      </w:r>
      <w:r>
        <w:rPr>
          <w:lang w:val="en-US"/>
        </w:rPr>
        <w:t xml:space="preserve">  </w:t>
      </w:r>
    </w:p>
    <w:p w14:paraId="10169C23" w14:textId="4148866E" w:rsidR="008E51A6" w:rsidRPr="007F67F8" w:rsidRDefault="007F67F8" w:rsidP="007F67F8">
      <w:pPr>
        <w:tabs>
          <w:tab w:val="left" w:pos="426"/>
          <w:tab w:val="left" w:pos="9072"/>
        </w:tabs>
        <w:rPr>
          <w:rFonts w:cs="Arial"/>
          <w:szCs w:val="22"/>
          <w:lang w:val="en-US"/>
        </w:rPr>
      </w:pPr>
      <w:r w:rsidRPr="007F67F8">
        <w:rPr>
          <w:rFonts w:cs="Arial"/>
          <w:szCs w:val="22"/>
          <w:lang w:val="en-US"/>
        </w:rPr>
        <w:t xml:space="preserve">A PID controller calculates the % opening based </w:t>
      </w:r>
      <w:r w:rsidR="00850612">
        <w:rPr>
          <w:rFonts w:cs="Arial"/>
          <w:szCs w:val="22"/>
          <w:lang w:val="en-US"/>
        </w:rPr>
        <w:t xml:space="preserve">on </w:t>
      </w:r>
      <w:r w:rsidR="00C03697">
        <w:rPr>
          <w:rFonts w:cs="Arial"/>
          <w:szCs w:val="22"/>
          <w:lang w:val="en-US"/>
        </w:rPr>
        <w:t>one of the two following</w:t>
      </w:r>
      <w:r w:rsidRPr="007F67F8">
        <w:rPr>
          <w:rFonts w:cs="Arial"/>
          <w:szCs w:val="22"/>
          <w:lang w:val="en-US"/>
        </w:rPr>
        <w:t xml:space="preserve">: </w:t>
      </w:r>
    </w:p>
    <w:p w14:paraId="3DC9D960" w14:textId="55D9CD5C" w:rsidR="007F67F8" w:rsidRPr="007F67F8" w:rsidRDefault="00850612" w:rsidP="00850612">
      <w:pPr>
        <w:tabs>
          <w:tab w:val="left" w:pos="426"/>
          <w:tab w:val="left" w:pos="1350"/>
          <w:tab w:val="left" w:pos="5490"/>
        </w:tabs>
        <w:spacing w:after="0"/>
        <w:rPr>
          <w:rFonts w:cs="Arial"/>
          <w:i/>
          <w:szCs w:val="22"/>
          <w:lang w:val="en-US"/>
        </w:rPr>
      </w:pPr>
      <w:r>
        <w:rPr>
          <w:rFonts w:cs="Arial"/>
          <w:i/>
          <w:szCs w:val="22"/>
          <w:lang w:val="en-US"/>
        </w:rPr>
        <w:tab/>
      </w:r>
      <w:r w:rsidR="007F67F8" w:rsidRPr="007F67F8">
        <w:rPr>
          <w:rFonts w:cs="Arial"/>
          <w:i/>
          <w:szCs w:val="22"/>
          <w:lang w:val="en-US"/>
        </w:rPr>
        <w:t>∆</w:t>
      </w:r>
      <w:proofErr w:type="spellStart"/>
      <w:r w:rsidR="007F67F8" w:rsidRPr="00850612">
        <w:rPr>
          <w:rFonts w:cs="Arial"/>
          <w:szCs w:val="22"/>
          <w:lang w:val="en-US"/>
        </w:rPr>
        <w:t>T</w:t>
      </w:r>
      <w:r w:rsidR="004F593A" w:rsidRPr="00850612">
        <w:rPr>
          <w:rFonts w:cs="Arial"/>
          <w:szCs w:val="22"/>
          <w:vertAlign w:val="subscript"/>
          <w:lang w:val="en-US"/>
        </w:rPr>
        <w:t>zone</w:t>
      </w:r>
      <w:proofErr w:type="spellEnd"/>
      <w:r>
        <w:rPr>
          <w:rFonts w:cs="Arial"/>
          <w:szCs w:val="22"/>
          <w:vertAlign w:val="subscript"/>
          <w:lang w:val="en-US"/>
        </w:rPr>
        <w:tab/>
      </w:r>
      <w:r w:rsidR="004F593A" w:rsidRPr="007F67F8">
        <w:rPr>
          <w:rFonts w:cs="Arial"/>
          <w:i/>
          <w:szCs w:val="22"/>
          <w:lang w:val="en-US"/>
        </w:rPr>
        <w:t xml:space="preserve">= </w:t>
      </w:r>
      <w:proofErr w:type="spellStart"/>
      <w:r w:rsidR="004F593A" w:rsidRPr="007F67F8">
        <w:rPr>
          <w:rFonts w:cs="Arial"/>
          <w:i/>
          <w:szCs w:val="22"/>
          <w:lang w:val="en-US"/>
        </w:rPr>
        <w:t>T</w:t>
      </w:r>
      <w:r w:rsidR="004F593A" w:rsidRPr="007F67F8">
        <w:rPr>
          <w:rFonts w:cs="Arial"/>
          <w:i/>
          <w:szCs w:val="22"/>
          <w:vertAlign w:val="subscript"/>
          <w:lang w:val="en-US"/>
        </w:rPr>
        <w:t>measured_zoneX</w:t>
      </w:r>
      <w:proofErr w:type="spellEnd"/>
      <w:r w:rsidR="004F593A" w:rsidRPr="007F67F8">
        <w:rPr>
          <w:rFonts w:cs="Arial"/>
          <w:i/>
          <w:szCs w:val="22"/>
          <w:lang w:val="en-US"/>
        </w:rPr>
        <w:t xml:space="preserve"> - </w:t>
      </w:r>
      <w:proofErr w:type="spellStart"/>
      <w:r w:rsidR="004F593A" w:rsidRPr="007F67F8">
        <w:rPr>
          <w:rFonts w:cs="Arial"/>
          <w:i/>
          <w:szCs w:val="22"/>
          <w:lang w:val="en-US"/>
        </w:rPr>
        <w:t>T</w:t>
      </w:r>
      <w:r w:rsidR="004F593A" w:rsidRPr="007F67F8">
        <w:rPr>
          <w:rFonts w:cs="Arial"/>
          <w:i/>
          <w:szCs w:val="22"/>
          <w:vertAlign w:val="subscript"/>
          <w:lang w:val="en-US"/>
        </w:rPr>
        <w:t>setpoint_zoneX</w:t>
      </w:r>
      <w:proofErr w:type="spellEnd"/>
      <w:r w:rsidR="007F67F8" w:rsidRPr="007F67F8">
        <w:rPr>
          <w:rFonts w:cs="Arial"/>
          <w:i/>
          <w:szCs w:val="22"/>
          <w:lang w:val="en-US"/>
        </w:rPr>
        <w:t xml:space="preserve"> </w:t>
      </w:r>
      <w:r>
        <w:rPr>
          <w:rFonts w:cs="Arial"/>
          <w:i/>
          <w:szCs w:val="22"/>
          <w:lang w:val="en-US"/>
        </w:rPr>
        <w:tab/>
      </w:r>
      <w:r w:rsidR="004F593A" w:rsidRPr="007F67F8">
        <w:rPr>
          <w:rFonts w:cs="Arial"/>
          <w:szCs w:val="22"/>
          <w:lang w:val="en-US"/>
        </w:rPr>
        <w:t>OR</w:t>
      </w:r>
      <w:r w:rsidR="004F593A" w:rsidRPr="007F67F8">
        <w:rPr>
          <w:rFonts w:cs="Arial"/>
          <w:i/>
          <w:szCs w:val="22"/>
          <w:lang w:val="en-US"/>
        </w:rPr>
        <w:t xml:space="preserve">   </w:t>
      </w:r>
    </w:p>
    <w:p w14:paraId="0516F4B1" w14:textId="7206A307" w:rsidR="004F593A" w:rsidRPr="007F67F8" w:rsidRDefault="00850612" w:rsidP="002F7671">
      <w:pPr>
        <w:tabs>
          <w:tab w:val="left" w:pos="426"/>
          <w:tab w:val="left" w:pos="1350"/>
          <w:tab w:val="left" w:pos="7560"/>
        </w:tabs>
        <w:spacing w:after="240"/>
        <w:rPr>
          <w:rFonts w:cs="Arial"/>
          <w:i/>
          <w:szCs w:val="22"/>
          <w:lang w:val="en-US"/>
        </w:rPr>
      </w:pPr>
      <w:r>
        <w:rPr>
          <w:rFonts w:cs="Arial"/>
          <w:i/>
          <w:szCs w:val="22"/>
          <w:lang w:val="en-US"/>
        </w:rPr>
        <w:tab/>
      </w:r>
      <w:r w:rsidR="007F67F8" w:rsidRPr="007F67F8">
        <w:rPr>
          <w:rFonts w:cs="Arial"/>
          <w:i/>
          <w:szCs w:val="22"/>
          <w:lang w:val="en-US"/>
        </w:rPr>
        <w:t>∆</w:t>
      </w:r>
      <w:proofErr w:type="spellStart"/>
      <w:r w:rsidR="007F67F8" w:rsidRPr="007F67F8">
        <w:rPr>
          <w:rFonts w:cs="Arial"/>
          <w:i/>
          <w:szCs w:val="22"/>
          <w:lang w:val="en-US"/>
        </w:rPr>
        <w:t>T</w:t>
      </w:r>
      <w:r w:rsidR="004F593A" w:rsidRPr="007F67F8">
        <w:rPr>
          <w:rFonts w:cs="Arial"/>
          <w:i/>
          <w:szCs w:val="22"/>
          <w:vertAlign w:val="subscript"/>
          <w:lang w:val="en-US"/>
        </w:rPr>
        <w:t>supply</w:t>
      </w:r>
      <w:proofErr w:type="spellEnd"/>
      <w:r w:rsidR="004F593A" w:rsidRPr="007F67F8">
        <w:rPr>
          <w:rFonts w:cs="Arial"/>
          <w:i/>
          <w:szCs w:val="22"/>
          <w:vertAlign w:val="subscript"/>
          <w:lang w:val="en-US"/>
        </w:rPr>
        <w:t xml:space="preserve"> air</w:t>
      </w:r>
      <w:r>
        <w:rPr>
          <w:rFonts w:cs="Arial"/>
          <w:i/>
          <w:szCs w:val="22"/>
          <w:vertAlign w:val="subscript"/>
          <w:lang w:val="en-US"/>
        </w:rPr>
        <w:tab/>
      </w:r>
      <w:r w:rsidR="004F593A" w:rsidRPr="007F67F8">
        <w:rPr>
          <w:rFonts w:cs="Arial"/>
          <w:i/>
          <w:szCs w:val="22"/>
          <w:lang w:val="en-US"/>
        </w:rPr>
        <w:t xml:space="preserve">= </w:t>
      </w:r>
      <w:proofErr w:type="spellStart"/>
      <w:r w:rsidR="004F593A" w:rsidRPr="007F67F8">
        <w:rPr>
          <w:rFonts w:cs="Arial"/>
          <w:i/>
          <w:szCs w:val="22"/>
          <w:lang w:val="en-US"/>
        </w:rPr>
        <w:t>T</w:t>
      </w:r>
      <w:r w:rsidR="004F593A" w:rsidRPr="007F67F8">
        <w:rPr>
          <w:rFonts w:cs="Arial"/>
          <w:i/>
          <w:szCs w:val="22"/>
          <w:vertAlign w:val="subscript"/>
          <w:lang w:val="en-US"/>
        </w:rPr>
        <w:t>measured</w:t>
      </w:r>
      <w:r w:rsidR="004F593A" w:rsidRPr="007F67F8">
        <w:rPr>
          <w:rFonts w:cs="Arial"/>
          <w:i/>
          <w:szCs w:val="22"/>
          <w:lang w:val="en-US"/>
        </w:rPr>
        <w:t>,</w:t>
      </w:r>
      <w:r w:rsidR="004F593A" w:rsidRPr="007F67F8">
        <w:rPr>
          <w:rFonts w:cs="Arial"/>
          <w:i/>
          <w:szCs w:val="22"/>
          <w:vertAlign w:val="subscript"/>
          <w:lang w:val="en-US"/>
        </w:rPr>
        <w:t>supply</w:t>
      </w:r>
      <w:proofErr w:type="spellEnd"/>
      <w:r w:rsidR="004F593A" w:rsidRPr="007F67F8">
        <w:rPr>
          <w:rFonts w:cs="Arial"/>
          <w:i/>
          <w:szCs w:val="22"/>
          <w:vertAlign w:val="subscript"/>
          <w:lang w:val="en-US"/>
        </w:rPr>
        <w:t xml:space="preserve"> </w:t>
      </w:r>
      <w:proofErr w:type="spellStart"/>
      <w:r w:rsidR="004F593A" w:rsidRPr="007F67F8">
        <w:rPr>
          <w:rFonts w:cs="Arial"/>
          <w:i/>
          <w:szCs w:val="22"/>
          <w:vertAlign w:val="subscript"/>
          <w:lang w:val="en-US"/>
        </w:rPr>
        <w:t>air_zoneX</w:t>
      </w:r>
      <w:proofErr w:type="spellEnd"/>
      <w:r w:rsidR="004F593A" w:rsidRPr="007F67F8">
        <w:rPr>
          <w:rFonts w:cs="Arial"/>
          <w:i/>
          <w:szCs w:val="22"/>
          <w:lang w:val="en-US"/>
        </w:rPr>
        <w:t xml:space="preserve"> - T</w:t>
      </w:r>
      <w:r w:rsidR="004F593A" w:rsidRPr="007F67F8">
        <w:rPr>
          <w:rFonts w:cs="Arial"/>
          <w:i/>
          <w:szCs w:val="22"/>
          <w:vertAlign w:val="subscript"/>
          <w:lang w:val="en-US"/>
        </w:rPr>
        <w:t xml:space="preserve"> </w:t>
      </w:r>
      <w:proofErr w:type="spellStart"/>
      <w:r w:rsidR="004F593A" w:rsidRPr="007F67F8">
        <w:rPr>
          <w:rFonts w:cs="Arial"/>
          <w:i/>
          <w:szCs w:val="22"/>
          <w:vertAlign w:val="subscript"/>
          <w:lang w:val="en-US"/>
        </w:rPr>
        <w:t>setpoint</w:t>
      </w:r>
      <w:r w:rsidR="004F593A" w:rsidRPr="007F67F8">
        <w:rPr>
          <w:rFonts w:cs="Arial"/>
          <w:i/>
          <w:szCs w:val="22"/>
          <w:lang w:val="en-US"/>
        </w:rPr>
        <w:t>,</w:t>
      </w:r>
      <w:r w:rsidR="004F593A" w:rsidRPr="007F67F8">
        <w:rPr>
          <w:rFonts w:cs="Arial"/>
          <w:i/>
          <w:szCs w:val="22"/>
          <w:vertAlign w:val="subscript"/>
          <w:lang w:val="en-US"/>
        </w:rPr>
        <w:t>supply</w:t>
      </w:r>
      <w:proofErr w:type="spellEnd"/>
      <w:r w:rsidR="004F593A" w:rsidRPr="007F67F8">
        <w:rPr>
          <w:rFonts w:cs="Arial"/>
          <w:i/>
          <w:szCs w:val="22"/>
          <w:vertAlign w:val="subscript"/>
          <w:lang w:val="en-US"/>
        </w:rPr>
        <w:t xml:space="preserve"> </w:t>
      </w:r>
      <w:proofErr w:type="spellStart"/>
      <w:r w:rsidR="004F593A" w:rsidRPr="007F67F8">
        <w:rPr>
          <w:rFonts w:cs="Arial"/>
          <w:i/>
          <w:szCs w:val="22"/>
          <w:vertAlign w:val="subscript"/>
          <w:lang w:val="en-US"/>
        </w:rPr>
        <w:t>air_zoneX</w:t>
      </w:r>
      <w:proofErr w:type="spellEnd"/>
    </w:p>
    <w:p w14:paraId="39194F5E" w14:textId="77777777" w:rsidR="002F7671" w:rsidRDefault="002F7671" w:rsidP="00516D0C">
      <w:pPr>
        <w:tabs>
          <w:tab w:val="left" w:pos="3150"/>
          <w:tab w:val="left" w:pos="9072"/>
        </w:tabs>
        <w:spacing w:before="360"/>
        <w:rPr>
          <w:rStyle w:val="shorttext"/>
          <w:rFonts w:cs="Arial"/>
          <w:i/>
          <w:szCs w:val="22"/>
          <w:lang w:val="en-US"/>
        </w:rPr>
      </w:pPr>
      <w:r>
        <w:rPr>
          <w:noProof/>
          <w:lang w:val="en-US" w:eastAsia="en-US"/>
        </w:rPr>
        <w:drawing>
          <wp:inline distT="0" distB="0" distL="0" distR="0" wp14:anchorId="29F637E2" wp14:editId="21EF258A">
            <wp:extent cx="5684841" cy="279440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3553" cy="2798689"/>
                    </a:xfrm>
                    <a:prstGeom prst="rect">
                      <a:avLst/>
                    </a:prstGeom>
                  </pic:spPr>
                </pic:pic>
              </a:graphicData>
            </a:graphic>
          </wp:inline>
        </w:drawing>
      </w:r>
    </w:p>
    <w:p w14:paraId="64F633AA" w14:textId="62AD9AD2" w:rsidR="002F7671" w:rsidRDefault="002F7671" w:rsidP="002F7671">
      <w:pPr>
        <w:tabs>
          <w:tab w:val="left" w:pos="3150"/>
          <w:tab w:val="left" w:pos="9072"/>
        </w:tabs>
        <w:spacing w:after="480"/>
        <w:jc w:val="center"/>
        <w:rPr>
          <w:rStyle w:val="shorttext"/>
          <w:rFonts w:cs="Arial"/>
          <w:i/>
          <w:szCs w:val="22"/>
          <w:lang w:val="en-US"/>
        </w:rPr>
      </w:pPr>
      <w:r>
        <w:rPr>
          <w:rStyle w:val="shorttext"/>
          <w:rFonts w:cs="Arial"/>
          <w:i/>
          <w:szCs w:val="22"/>
          <w:lang w:val="en-US"/>
        </w:rPr>
        <w:t xml:space="preserve">Schematic of the </w:t>
      </w:r>
      <w:proofErr w:type="spellStart"/>
      <w:r>
        <w:rPr>
          <w:rStyle w:val="shorttext"/>
          <w:rFonts w:cs="Arial"/>
          <w:i/>
          <w:szCs w:val="22"/>
          <w:lang w:val="en-US"/>
        </w:rPr>
        <w:t>Infrax</w:t>
      </w:r>
      <w:proofErr w:type="spellEnd"/>
      <w:r>
        <w:rPr>
          <w:rStyle w:val="shorttext"/>
          <w:rFonts w:cs="Arial"/>
          <w:i/>
          <w:szCs w:val="22"/>
          <w:lang w:val="en-US"/>
        </w:rPr>
        <w:t xml:space="preserve"> Ventilation System</w:t>
      </w:r>
    </w:p>
    <w:p w14:paraId="4ABD6692" w14:textId="77777777" w:rsidR="002F7671" w:rsidRDefault="002F7671" w:rsidP="002F1C88">
      <w:pPr>
        <w:tabs>
          <w:tab w:val="left" w:pos="3150"/>
          <w:tab w:val="left" w:pos="9072"/>
        </w:tabs>
        <w:spacing w:after="480"/>
        <w:rPr>
          <w:rStyle w:val="shorttext"/>
          <w:rFonts w:cs="Arial"/>
          <w:i/>
          <w:szCs w:val="22"/>
          <w:lang w:val="en-US"/>
        </w:rPr>
      </w:pPr>
    </w:p>
    <w:p w14:paraId="23F75211" w14:textId="77777777" w:rsidR="002F7671" w:rsidRPr="007F67F8" w:rsidRDefault="002F7671" w:rsidP="002F1C88">
      <w:pPr>
        <w:tabs>
          <w:tab w:val="left" w:pos="3150"/>
          <w:tab w:val="left" w:pos="9072"/>
        </w:tabs>
        <w:spacing w:after="480"/>
        <w:rPr>
          <w:rStyle w:val="shorttext"/>
          <w:rFonts w:cs="Arial"/>
          <w:i/>
          <w:szCs w:val="22"/>
          <w:lang w:val="en-US"/>
        </w:rPr>
        <w:sectPr w:rsidR="002F7671" w:rsidRPr="007F67F8" w:rsidSect="00BB0364">
          <w:headerReference w:type="even" r:id="rId10"/>
          <w:headerReference w:type="default" r:id="rId11"/>
          <w:footerReference w:type="default" r:id="rId12"/>
          <w:headerReference w:type="first" r:id="rId13"/>
          <w:footerReference w:type="first" r:id="rId14"/>
          <w:pgSz w:w="11907" w:h="16840" w:code="9"/>
          <w:pgMar w:top="1418" w:right="1015" w:bottom="1418" w:left="1418" w:header="851" w:footer="851" w:gutter="0"/>
          <w:pgNumType w:start="1"/>
          <w:cols w:space="720"/>
          <w:titlePg/>
          <w:docGrid w:linePitch="272"/>
        </w:sectPr>
      </w:pPr>
    </w:p>
    <w:tbl>
      <w:tblPr>
        <w:tblStyle w:val="TableGrid"/>
        <w:tblW w:w="14879" w:type="dxa"/>
        <w:tblLayout w:type="fixed"/>
        <w:tblLook w:val="04A0" w:firstRow="1" w:lastRow="0" w:firstColumn="1" w:lastColumn="0" w:noHBand="0" w:noVBand="1"/>
      </w:tblPr>
      <w:tblGrid>
        <w:gridCol w:w="913"/>
        <w:gridCol w:w="917"/>
        <w:gridCol w:w="980"/>
        <w:gridCol w:w="965"/>
        <w:gridCol w:w="756"/>
        <w:gridCol w:w="709"/>
        <w:gridCol w:w="709"/>
        <w:gridCol w:w="1456"/>
        <w:gridCol w:w="741"/>
        <w:gridCol w:w="780"/>
        <w:gridCol w:w="850"/>
        <w:gridCol w:w="851"/>
        <w:gridCol w:w="708"/>
        <w:gridCol w:w="709"/>
        <w:gridCol w:w="1559"/>
        <w:gridCol w:w="612"/>
        <w:gridCol w:w="664"/>
      </w:tblGrid>
      <w:tr w:rsidR="00AD3BD5" w14:paraId="7FA4AB1D" w14:textId="77777777" w:rsidTr="004F593A">
        <w:trPr>
          <w:trHeight w:val="376"/>
        </w:trPr>
        <w:tc>
          <w:tcPr>
            <w:tcW w:w="913" w:type="dxa"/>
            <w:vMerge w:val="restart"/>
          </w:tcPr>
          <w:p w14:paraId="71452AFD" w14:textId="66F0FDB8" w:rsidR="00AD3BD5" w:rsidRPr="00AD3BD5" w:rsidRDefault="00AD3BD5" w:rsidP="00366D95">
            <w:pPr>
              <w:jc w:val="left"/>
              <w:rPr>
                <w:b/>
                <w:szCs w:val="22"/>
                <w:lang w:val="en-US"/>
              </w:rPr>
            </w:pPr>
            <w:r w:rsidRPr="00AD3BD5">
              <w:rPr>
                <w:b/>
                <w:szCs w:val="22"/>
                <w:lang w:val="en-US"/>
              </w:rPr>
              <w:lastRenderedPageBreak/>
              <w:t>Room number</w:t>
            </w:r>
          </w:p>
        </w:tc>
        <w:tc>
          <w:tcPr>
            <w:tcW w:w="917" w:type="dxa"/>
            <w:vMerge w:val="restart"/>
          </w:tcPr>
          <w:p w14:paraId="058F2BD1" w14:textId="61E4F12E" w:rsidR="00AD3BD5" w:rsidRPr="00AD3BD5" w:rsidRDefault="00AD3BD5" w:rsidP="00366D95">
            <w:pPr>
              <w:jc w:val="left"/>
              <w:rPr>
                <w:b/>
                <w:szCs w:val="22"/>
                <w:lang w:val="en-US"/>
              </w:rPr>
            </w:pPr>
            <w:r w:rsidRPr="00AD3BD5">
              <w:rPr>
                <w:b/>
                <w:szCs w:val="22"/>
                <w:lang w:val="en-US"/>
              </w:rPr>
              <w:t>Flow rate regime (fixed or variable)</w:t>
            </w:r>
          </w:p>
        </w:tc>
        <w:tc>
          <w:tcPr>
            <w:tcW w:w="4119" w:type="dxa"/>
            <w:gridSpan w:val="5"/>
            <w:vMerge w:val="restart"/>
          </w:tcPr>
          <w:p w14:paraId="656BE93F" w14:textId="5F5C6FE0" w:rsidR="00AD3BD5" w:rsidRPr="00983DC8" w:rsidRDefault="00AD3BD5" w:rsidP="00983DC8">
            <w:pPr>
              <w:jc w:val="left"/>
              <w:rPr>
                <w:b/>
                <w:lang w:val="en-US"/>
              </w:rPr>
            </w:pPr>
            <w:r w:rsidRPr="00983DC8">
              <w:rPr>
                <w:b/>
                <w:szCs w:val="22"/>
                <w:lang w:val="en-US"/>
              </w:rPr>
              <w:t xml:space="preserve">% Opening </w:t>
            </w:r>
            <w:r w:rsidR="00983DC8" w:rsidRPr="00983DC8">
              <w:rPr>
                <w:b/>
                <w:szCs w:val="22"/>
                <w:lang w:val="en-US"/>
              </w:rPr>
              <w:t>D</w:t>
            </w:r>
            <w:r w:rsidR="0070303A" w:rsidRPr="00983DC8">
              <w:rPr>
                <w:b/>
                <w:szCs w:val="22"/>
                <w:lang w:val="en-US"/>
              </w:rPr>
              <w:t>amper</w:t>
            </w:r>
            <w:r w:rsidRPr="00983DC8">
              <w:rPr>
                <w:b/>
                <w:szCs w:val="22"/>
                <w:lang w:val="en-US"/>
              </w:rPr>
              <w:t xml:space="preserve"> </w:t>
            </w:r>
            <w:r w:rsidR="00983DC8" w:rsidRPr="00983DC8">
              <w:rPr>
                <w:b/>
                <w:szCs w:val="22"/>
                <w:lang w:val="en-US"/>
              </w:rPr>
              <w:t>Air</w:t>
            </w:r>
            <w:r w:rsidR="00B51A1F" w:rsidRPr="00983DC8">
              <w:rPr>
                <w:b/>
                <w:szCs w:val="22"/>
                <w:lang w:val="en-US"/>
              </w:rPr>
              <w:br/>
            </w:r>
            <w:r w:rsidR="00B51A1F" w:rsidRPr="00983DC8">
              <w:rPr>
                <w:b/>
                <w:sz w:val="16"/>
                <w:szCs w:val="16"/>
                <w:lang w:val="en-US"/>
              </w:rPr>
              <w:t>(</w:t>
            </w:r>
            <w:proofErr w:type="spellStart"/>
            <w:r w:rsidR="00B51A1F" w:rsidRPr="00983DC8">
              <w:rPr>
                <w:b/>
                <w:i/>
                <w:sz w:val="16"/>
                <w:szCs w:val="16"/>
                <w:lang w:val="en-US"/>
              </w:rPr>
              <w:t>Toevoerluchtklep</w:t>
            </w:r>
            <w:proofErr w:type="spellEnd"/>
            <w:r w:rsidR="00B51A1F" w:rsidRPr="00983DC8">
              <w:rPr>
                <w:b/>
                <w:i/>
                <w:sz w:val="16"/>
                <w:szCs w:val="16"/>
                <w:lang w:val="en-US"/>
              </w:rPr>
              <w:t>: CO2,Cool: PI; Heat: Constant</w:t>
            </w:r>
            <w:r w:rsidR="00BE5E69" w:rsidRPr="00983DC8">
              <w:rPr>
                <w:b/>
                <w:i/>
                <w:sz w:val="16"/>
                <w:szCs w:val="16"/>
                <w:lang w:val="en-US"/>
              </w:rPr>
              <w:t xml:space="preserve"> %</w:t>
            </w:r>
            <w:r w:rsidR="00B51A1F" w:rsidRPr="00983DC8">
              <w:rPr>
                <w:b/>
                <w:sz w:val="16"/>
                <w:szCs w:val="16"/>
                <w:lang w:val="en-US"/>
              </w:rPr>
              <w:t>)</w:t>
            </w:r>
          </w:p>
        </w:tc>
        <w:tc>
          <w:tcPr>
            <w:tcW w:w="6095" w:type="dxa"/>
            <w:gridSpan w:val="7"/>
          </w:tcPr>
          <w:p w14:paraId="650AE398" w14:textId="779E0DF2" w:rsidR="00AD3BD5" w:rsidRPr="00AD3BD5" w:rsidRDefault="00AD3BD5" w:rsidP="00983DC8">
            <w:pPr>
              <w:jc w:val="left"/>
              <w:rPr>
                <w:b/>
              </w:rPr>
            </w:pPr>
            <w:r w:rsidRPr="00AD3BD5">
              <w:rPr>
                <w:b/>
              </w:rPr>
              <w:t xml:space="preserve">Demand Air </w:t>
            </w:r>
            <w:r w:rsidR="00983DC8">
              <w:rPr>
                <w:b/>
              </w:rPr>
              <w:t>F</w:t>
            </w:r>
            <w:r w:rsidRPr="00AD3BD5">
              <w:rPr>
                <w:b/>
              </w:rPr>
              <w:t xml:space="preserve">low </w:t>
            </w:r>
            <w:r w:rsidR="00983DC8">
              <w:rPr>
                <w:b/>
              </w:rPr>
              <w:t>Damper</w:t>
            </w:r>
            <w:r w:rsidR="00B51A1F">
              <w:rPr>
                <w:b/>
              </w:rPr>
              <w:t xml:space="preserve"> </w:t>
            </w:r>
          </w:p>
        </w:tc>
        <w:tc>
          <w:tcPr>
            <w:tcW w:w="2835" w:type="dxa"/>
            <w:gridSpan w:val="3"/>
            <w:vMerge w:val="restart"/>
          </w:tcPr>
          <w:p w14:paraId="6DCA2970" w14:textId="69F2DC60" w:rsidR="00AD3BD5" w:rsidRPr="00AD3BD5" w:rsidRDefault="00AD3BD5" w:rsidP="00366D95">
            <w:pPr>
              <w:jc w:val="left"/>
              <w:rPr>
                <w:b/>
                <w:szCs w:val="22"/>
                <w:lang w:val="en-US"/>
              </w:rPr>
            </w:pPr>
            <w:r w:rsidRPr="00AD3BD5">
              <w:rPr>
                <w:b/>
                <w:szCs w:val="22"/>
                <w:lang w:val="en-US"/>
              </w:rPr>
              <w:t>Valve heating coil</w:t>
            </w:r>
          </w:p>
        </w:tc>
      </w:tr>
      <w:tr w:rsidR="00AD3BD5" w14:paraId="0C45870F" w14:textId="77777777" w:rsidTr="004F593A">
        <w:trPr>
          <w:trHeight w:val="376"/>
        </w:trPr>
        <w:tc>
          <w:tcPr>
            <w:tcW w:w="913" w:type="dxa"/>
            <w:vMerge/>
          </w:tcPr>
          <w:p w14:paraId="7B0E3A63" w14:textId="77777777" w:rsidR="00AD3BD5" w:rsidRPr="00AD3BD5" w:rsidRDefault="00AD3BD5" w:rsidP="00366D95">
            <w:pPr>
              <w:jc w:val="left"/>
              <w:rPr>
                <w:b/>
                <w:szCs w:val="22"/>
                <w:lang w:val="en-US"/>
              </w:rPr>
            </w:pPr>
          </w:p>
        </w:tc>
        <w:tc>
          <w:tcPr>
            <w:tcW w:w="917" w:type="dxa"/>
            <w:vMerge/>
          </w:tcPr>
          <w:p w14:paraId="6BE2DCDA" w14:textId="77777777" w:rsidR="00AD3BD5" w:rsidRPr="00AD3BD5" w:rsidRDefault="00AD3BD5" w:rsidP="00366D95">
            <w:pPr>
              <w:jc w:val="left"/>
              <w:rPr>
                <w:b/>
                <w:szCs w:val="22"/>
                <w:lang w:val="en-US"/>
              </w:rPr>
            </w:pPr>
          </w:p>
        </w:tc>
        <w:tc>
          <w:tcPr>
            <w:tcW w:w="4119" w:type="dxa"/>
            <w:gridSpan w:val="5"/>
            <w:vMerge/>
          </w:tcPr>
          <w:p w14:paraId="706AB69B" w14:textId="536194B1" w:rsidR="00AD3BD5" w:rsidRPr="00AD3BD5" w:rsidRDefault="00AD3BD5" w:rsidP="00366D95">
            <w:pPr>
              <w:jc w:val="left"/>
              <w:rPr>
                <w:b/>
              </w:rPr>
            </w:pPr>
          </w:p>
        </w:tc>
        <w:tc>
          <w:tcPr>
            <w:tcW w:w="1456" w:type="dxa"/>
            <w:vMerge w:val="restart"/>
          </w:tcPr>
          <w:p w14:paraId="13F12039" w14:textId="6965B89F" w:rsidR="00AD3BD5" w:rsidRPr="00AD3BD5" w:rsidRDefault="00AD3BD5" w:rsidP="007B3BF0">
            <w:pPr>
              <w:jc w:val="left"/>
              <w:rPr>
                <w:b/>
              </w:rPr>
            </w:pPr>
            <w:r w:rsidRPr="00AD3BD5">
              <w:rPr>
                <w:b/>
              </w:rPr>
              <w:t>CO2</w:t>
            </w:r>
          </w:p>
        </w:tc>
        <w:tc>
          <w:tcPr>
            <w:tcW w:w="4639" w:type="dxa"/>
            <w:gridSpan w:val="6"/>
          </w:tcPr>
          <w:p w14:paraId="51D70D27" w14:textId="558B4C3F" w:rsidR="00AD3BD5" w:rsidRPr="00AD3BD5" w:rsidRDefault="00AD3BD5" w:rsidP="00366D95">
            <w:pPr>
              <w:jc w:val="left"/>
              <w:rPr>
                <w:b/>
                <w:szCs w:val="22"/>
                <w:lang w:val="en-US"/>
              </w:rPr>
            </w:pPr>
            <w:r w:rsidRPr="00AD3BD5">
              <w:rPr>
                <w:b/>
              </w:rPr>
              <w:t>Temp controlling heating/ cooling demand</w:t>
            </w:r>
          </w:p>
        </w:tc>
        <w:tc>
          <w:tcPr>
            <w:tcW w:w="2835" w:type="dxa"/>
            <w:gridSpan w:val="3"/>
            <w:vMerge/>
          </w:tcPr>
          <w:p w14:paraId="3A7A98D2" w14:textId="0379926C" w:rsidR="00AD3BD5" w:rsidRPr="00AD3BD5" w:rsidRDefault="00AD3BD5" w:rsidP="00366D95">
            <w:pPr>
              <w:jc w:val="left"/>
              <w:rPr>
                <w:b/>
                <w:szCs w:val="22"/>
                <w:lang w:val="en-US"/>
              </w:rPr>
            </w:pPr>
          </w:p>
        </w:tc>
      </w:tr>
      <w:tr w:rsidR="00AD3BD5" w14:paraId="386C7A62" w14:textId="4BB9B774" w:rsidTr="006D4315">
        <w:trPr>
          <w:trHeight w:val="376"/>
        </w:trPr>
        <w:tc>
          <w:tcPr>
            <w:tcW w:w="913" w:type="dxa"/>
            <w:vMerge/>
          </w:tcPr>
          <w:p w14:paraId="46A6B3C4" w14:textId="77777777" w:rsidR="00AD3BD5" w:rsidRPr="00AD3BD5" w:rsidRDefault="00AD3BD5" w:rsidP="007B3BF0">
            <w:pPr>
              <w:jc w:val="left"/>
              <w:rPr>
                <w:b/>
                <w:szCs w:val="22"/>
                <w:lang w:val="en-US"/>
              </w:rPr>
            </w:pPr>
          </w:p>
        </w:tc>
        <w:tc>
          <w:tcPr>
            <w:tcW w:w="917" w:type="dxa"/>
            <w:vMerge/>
          </w:tcPr>
          <w:p w14:paraId="044B4D4F" w14:textId="77777777" w:rsidR="00AD3BD5" w:rsidRPr="00AD3BD5" w:rsidRDefault="00AD3BD5" w:rsidP="007B3BF0">
            <w:pPr>
              <w:jc w:val="left"/>
              <w:rPr>
                <w:b/>
                <w:szCs w:val="22"/>
                <w:lang w:val="en-US"/>
              </w:rPr>
            </w:pPr>
          </w:p>
        </w:tc>
        <w:tc>
          <w:tcPr>
            <w:tcW w:w="980" w:type="dxa"/>
            <w:vMerge w:val="restart"/>
            <w:vAlign w:val="center"/>
          </w:tcPr>
          <w:p w14:paraId="7321E631" w14:textId="3DF59F95" w:rsidR="00AD3BD5" w:rsidRPr="00AD3BD5" w:rsidRDefault="00AD3BD5" w:rsidP="006D4315">
            <w:pPr>
              <w:jc w:val="center"/>
              <w:rPr>
                <w:b/>
                <w:szCs w:val="22"/>
                <w:lang w:val="en-US"/>
              </w:rPr>
            </w:pPr>
            <w:r w:rsidRPr="00AD3BD5">
              <w:rPr>
                <w:b/>
                <w:szCs w:val="22"/>
                <w:lang w:val="en-US"/>
              </w:rPr>
              <w:t>CO2</w:t>
            </w:r>
          </w:p>
        </w:tc>
        <w:tc>
          <w:tcPr>
            <w:tcW w:w="965" w:type="dxa"/>
            <w:vMerge w:val="restart"/>
            <w:vAlign w:val="center"/>
          </w:tcPr>
          <w:p w14:paraId="7688E001" w14:textId="5CAEE54E" w:rsidR="00AD3BD5" w:rsidRPr="00AD3BD5" w:rsidRDefault="006D4315" w:rsidP="006D4315">
            <w:pPr>
              <w:jc w:val="center"/>
              <w:rPr>
                <w:b/>
                <w:szCs w:val="22"/>
                <w:lang w:val="en-US"/>
              </w:rPr>
            </w:pPr>
            <w:r>
              <w:rPr>
                <w:b/>
                <w:szCs w:val="22"/>
                <w:lang w:val="en-US"/>
              </w:rPr>
              <w:t>Cooling</w:t>
            </w:r>
          </w:p>
        </w:tc>
        <w:tc>
          <w:tcPr>
            <w:tcW w:w="756" w:type="dxa"/>
            <w:vMerge w:val="restart"/>
            <w:tcMar>
              <w:left w:w="0" w:type="dxa"/>
              <w:right w:w="0" w:type="dxa"/>
            </w:tcMar>
            <w:vAlign w:val="center"/>
          </w:tcPr>
          <w:p w14:paraId="7C069074" w14:textId="3E6DA07D" w:rsidR="00AD3BD5" w:rsidRPr="00AD3BD5" w:rsidRDefault="006D4315" w:rsidP="006D4315">
            <w:pPr>
              <w:jc w:val="center"/>
              <w:rPr>
                <w:b/>
                <w:szCs w:val="22"/>
                <w:lang w:val="en-US"/>
              </w:rPr>
            </w:pPr>
            <w:r>
              <w:rPr>
                <w:b/>
                <w:szCs w:val="22"/>
                <w:lang w:val="en-US"/>
              </w:rPr>
              <w:t>H</w:t>
            </w:r>
            <w:r w:rsidR="00AD3BD5" w:rsidRPr="00AD3BD5">
              <w:rPr>
                <w:b/>
                <w:szCs w:val="22"/>
                <w:lang w:val="en-US"/>
              </w:rPr>
              <w:t>eating</w:t>
            </w:r>
          </w:p>
        </w:tc>
        <w:tc>
          <w:tcPr>
            <w:tcW w:w="1418" w:type="dxa"/>
            <w:gridSpan w:val="2"/>
          </w:tcPr>
          <w:p w14:paraId="29AE3DB9" w14:textId="03002B0A" w:rsidR="00AD3BD5" w:rsidRPr="00AD3BD5" w:rsidRDefault="00AD3BD5" w:rsidP="007B3BF0">
            <w:pPr>
              <w:jc w:val="left"/>
              <w:rPr>
                <w:b/>
                <w:szCs w:val="22"/>
                <w:lang w:val="en-US"/>
              </w:rPr>
            </w:pPr>
            <w:r w:rsidRPr="00AD3BD5">
              <w:rPr>
                <w:b/>
                <w:szCs w:val="22"/>
                <w:lang w:val="en-US"/>
              </w:rPr>
              <w:t xml:space="preserve">PID cooling controlled by </w:t>
            </w:r>
            <w:r w:rsidRPr="00AD3BD5">
              <w:rPr>
                <w:b/>
              </w:rPr>
              <w:t>∆T</w:t>
            </w:r>
            <w:r w:rsidRPr="00AD3BD5">
              <w:rPr>
                <w:b/>
                <w:szCs w:val="22"/>
                <w:lang w:val="en-US"/>
              </w:rPr>
              <w:t xml:space="preserve"> </w:t>
            </w:r>
          </w:p>
        </w:tc>
        <w:tc>
          <w:tcPr>
            <w:tcW w:w="1456" w:type="dxa"/>
            <w:vMerge/>
          </w:tcPr>
          <w:p w14:paraId="7B3CA117" w14:textId="4EA9F696" w:rsidR="00AD3BD5" w:rsidRPr="00AD3BD5" w:rsidRDefault="00AD3BD5" w:rsidP="007B3BF0">
            <w:pPr>
              <w:jc w:val="left"/>
              <w:rPr>
                <w:b/>
              </w:rPr>
            </w:pPr>
          </w:p>
        </w:tc>
        <w:tc>
          <w:tcPr>
            <w:tcW w:w="1521" w:type="dxa"/>
            <w:gridSpan w:val="2"/>
          </w:tcPr>
          <w:p w14:paraId="5FFBA38B" w14:textId="1AE52A70" w:rsidR="00AD3BD5" w:rsidRPr="00AD3BD5" w:rsidRDefault="00AD3BD5" w:rsidP="00166D4A">
            <w:pPr>
              <w:jc w:val="left"/>
              <w:rPr>
                <w:b/>
              </w:rPr>
            </w:pPr>
            <w:r w:rsidRPr="00AD3BD5">
              <w:rPr>
                <w:b/>
              </w:rPr>
              <w:t>Cooling ?</w:t>
            </w:r>
          </w:p>
        </w:tc>
        <w:tc>
          <w:tcPr>
            <w:tcW w:w="1701" w:type="dxa"/>
            <w:gridSpan w:val="2"/>
          </w:tcPr>
          <w:p w14:paraId="705A0189" w14:textId="703E7DBE" w:rsidR="00AD3BD5" w:rsidRPr="00AD3BD5" w:rsidRDefault="00AD3BD5" w:rsidP="007B3BF0">
            <w:pPr>
              <w:jc w:val="left"/>
              <w:rPr>
                <w:b/>
                <w:szCs w:val="22"/>
                <w:lang w:val="en-US"/>
              </w:rPr>
            </w:pPr>
            <w:r w:rsidRPr="00AD3BD5">
              <w:rPr>
                <w:b/>
              </w:rPr>
              <w:t>Heating?</w:t>
            </w:r>
          </w:p>
        </w:tc>
        <w:tc>
          <w:tcPr>
            <w:tcW w:w="1417" w:type="dxa"/>
            <w:gridSpan w:val="2"/>
          </w:tcPr>
          <w:p w14:paraId="53BDEE51" w14:textId="6B81FFD7" w:rsidR="00AD3BD5" w:rsidRPr="00AD3BD5" w:rsidRDefault="00AD3BD5" w:rsidP="007B3BF0">
            <w:pPr>
              <w:jc w:val="left"/>
              <w:rPr>
                <w:b/>
                <w:szCs w:val="22"/>
                <w:lang w:val="en-US"/>
              </w:rPr>
            </w:pPr>
            <w:r w:rsidRPr="00AD3BD5">
              <w:rPr>
                <w:b/>
                <w:szCs w:val="22"/>
                <w:lang w:val="en-US"/>
              </w:rPr>
              <w:t xml:space="preserve">Which </w:t>
            </w:r>
            <w:r w:rsidRPr="00AD3BD5">
              <w:rPr>
                <w:b/>
              </w:rPr>
              <w:t>∆T</w:t>
            </w:r>
          </w:p>
        </w:tc>
        <w:tc>
          <w:tcPr>
            <w:tcW w:w="1559" w:type="dxa"/>
          </w:tcPr>
          <w:p w14:paraId="72DDEE85" w14:textId="49B41D02" w:rsidR="00AD3BD5" w:rsidRPr="00AD3BD5" w:rsidRDefault="00AD3BD5" w:rsidP="007B3BF0">
            <w:pPr>
              <w:jc w:val="left"/>
              <w:rPr>
                <w:b/>
                <w:szCs w:val="22"/>
                <w:lang w:val="en-US"/>
              </w:rPr>
            </w:pPr>
            <w:r w:rsidRPr="00AD3BD5">
              <w:rPr>
                <w:b/>
                <w:szCs w:val="22"/>
                <w:lang w:val="en-US"/>
              </w:rPr>
              <w:t>% opening valve heating coil</w:t>
            </w:r>
          </w:p>
        </w:tc>
        <w:tc>
          <w:tcPr>
            <w:tcW w:w="1276" w:type="dxa"/>
            <w:gridSpan w:val="2"/>
          </w:tcPr>
          <w:p w14:paraId="2EBFC0DF" w14:textId="535FF7A1" w:rsidR="00AD3BD5" w:rsidRPr="00AD3BD5" w:rsidRDefault="00AD3BD5" w:rsidP="007B3BF0">
            <w:pPr>
              <w:jc w:val="left"/>
              <w:rPr>
                <w:b/>
                <w:szCs w:val="22"/>
                <w:lang w:val="en-US"/>
              </w:rPr>
            </w:pPr>
            <w:r w:rsidRPr="00AD3BD5">
              <w:rPr>
                <w:b/>
                <w:szCs w:val="22"/>
                <w:lang w:val="en-US"/>
              </w:rPr>
              <w:t xml:space="preserve">Which </w:t>
            </w:r>
            <w:r w:rsidRPr="00AD3BD5">
              <w:rPr>
                <w:b/>
              </w:rPr>
              <w:t>∆T</w:t>
            </w:r>
          </w:p>
        </w:tc>
      </w:tr>
      <w:tr w:rsidR="00AD3BD5" w14:paraId="4FE7B859" w14:textId="0D56FBCA" w:rsidTr="006D4315">
        <w:trPr>
          <w:trHeight w:val="376"/>
        </w:trPr>
        <w:tc>
          <w:tcPr>
            <w:tcW w:w="913" w:type="dxa"/>
            <w:vMerge/>
          </w:tcPr>
          <w:p w14:paraId="677D846B" w14:textId="5A4EBF77" w:rsidR="00AD3BD5" w:rsidRPr="00AD3BD5" w:rsidRDefault="00AD3BD5" w:rsidP="00166D4A">
            <w:pPr>
              <w:jc w:val="left"/>
              <w:rPr>
                <w:b/>
                <w:szCs w:val="22"/>
                <w:lang w:val="en-US"/>
              </w:rPr>
            </w:pPr>
          </w:p>
        </w:tc>
        <w:tc>
          <w:tcPr>
            <w:tcW w:w="917" w:type="dxa"/>
          </w:tcPr>
          <w:p w14:paraId="2F8AB8D5" w14:textId="7DC0DD3C" w:rsidR="00AD3BD5" w:rsidRPr="00AD3BD5" w:rsidRDefault="00AD3BD5" w:rsidP="00166D4A">
            <w:pPr>
              <w:jc w:val="left"/>
              <w:rPr>
                <w:b/>
                <w:szCs w:val="22"/>
                <w:lang w:val="en-US"/>
              </w:rPr>
            </w:pPr>
            <w:r w:rsidRPr="00AD3BD5">
              <w:rPr>
                <w:b/>
                <w:szCs w:val="22"/>
                <w:lang w:val="en-US"/>
              </w:rPr>
              <w:t>m³/h</w:t>
            </w:r>
          </w:p>
        </w:tc>
        <w:tc>
          <w:tcPr>
            <w:tcW w:w="980" w:type="dxa"/>
            <w:vMerge/>
          </w:tcPr>
          <w:p w14:paraId="213087FD" w14:textId="295506E1" w:rsidR="00AD3BD5" w:rsidRPr="00AD3BD5" w:rsidRDefault="00AD3BD5" w:rsidP="00166D4A">
            <w:pPr>
              <w:jc w:val="left"/>
              <w:rPr>
                <w:b/>
                <w:szCs w:val="22"/>
                <w:lang w:val="en-US"/>
              </w:rPr>
            </w:pPr>
          </w:p>
        </w:tc>
        <w:tc>
          <w:tcPr>
            <w:tcW w:w="965" w:type="dxa"/>
            <w:vMerge/>
          </w:tcPr>
          <w:p w14:paraId="58403B7D" w14:textId="66A201A3" w:rsidR="00AD3BD5" w:rsidRPr="00AD3BD5" w:rsidRDefault="00AD3BD5" w:rsidP="00166D4A">
            <w:pPr>
              <w:jc w:val="left"/>
              <w:rPr>
                <w:b/>
                <w:szCs w:val="22"/>
                <w:lang w:val="en-US"/>
              </w:rPr>
            </w:pPr>
          </w:p>
        </w:tc>
        <w:tc>
          <w:tcPr>
            <w:tcW w:w="756" w:type="dxa"/>
            <w:vMerge/>
          </w:tcPr>
          <w:p w14:paraId="5D57F953" w14:textId="181A8BF8" w:rsidR="00AD3BD5" w:rsidRPr="00AD3BD5" w:rsidRDefault="00AD3BD5" w:rsidP="00166D4A">
            <w:pPr>
              <w:jc w:val="left"/>
              <w:rPr>
                <w:b/>
                <w:szCs w:val="22"/>
                <w:lang w:val="en-US"/>
              </w:rPr>
            </w:pPr>
          </w:p>
        </w:tc>
        <w:tc>
          <w:tcPr>
            <w:tcW w:w="709" w:type="dxa"/>
            <w:tcMar>
              <w:left w:w="0" w:type="dxa"/>
              <w:right w:w="0" w:type="dxa"/>
            </w:tcMar>
            <w:vAlign w:val="center"/>
          </w:tcPr>
          <w:p w14:paraId="5C866294" w14:textId="624A6142" w:rsidR="00AD3BD5" w:rsidRPr="00AD3BD5" w:rsidRDefault="00AD3BD5" w:rsidP="006D4315">
            <w:pPr>
              <w:jc w:val="center"/>
              <w:rPr>
                <w:b/>
                <w:szCs w:val="22"/>
                <w:lang w:val="en-US"/>
              </w:rPr>
            </w:pPr>
            <w:r w:rsidRPr="00AD3BD5">
              <w:rPr>
                <w:b/>
                <w:szCs w:val="22"/>
                <w:lang w:val="en-US"/>
              </w:rPr>
              <w:t>Room</w:t>
            </w:r>
          </w:p>
        </w:tc>
        <w:tc>
          <w:tcPr>
            <w:tcW w:w="709" w:type="dxa"/>
            <w:tcMar>
              <w:left w:w="0" w:type="dxa"/>
              <w:right w:w="0" w:type="dxa"/>
            </w:tcMar>
            <w:vAlign w:val="center"/>
          </w:tcPr>
          <w:p w14:paraId="59814310" w14:textId="42648025" w:rsidR="00AD3BD5" w:rsidRPr="00AD3BD5" w:rsidRDefault="00AD3BD5" w:rsidP="006D4315">
            <w:pPr>
              <w:jc w:val="center"/>
              <w:rPr>
                <w:b/>
                <w:szCs w:val="22"/>
                <w:lang w:val="en-US"/>
              </w:rPr>
            </w:pPr>
            <w:r w:rsidRPr="00AD3BD5">
              <w:rPr>
                <w:b/>
                <w:szCs w:val="22"/>
                <w:lang w:val="en-US"/>
              </w:rPr>
              <w:t>Supply</w:t>
            </w:r>
            <w:r w:rsidR="00AA62D3">
              <w:rPr>
                <w:b/>
                <w:szCs w:val="22"/>
                <w:lang w:val="en-US"/>
              </w:rPr>
              <w:t xml:space="preserve"> Air</w:t>
            </w:r>
          </w:p>
        </w:tc>
        <w:tc>
          <w:tcPr>
            <w:tcW w:w="1456" w:type="dxa"/>
            <w:vAlign w:val="center"/>
          </w:tcPr>
          <w:p w14:paraId="00300FC2" w14:textId="1E5EC284" w:rsidR="00AD3BD5" w:rsidRPr="00AD3BD5" w:rsidRDefault="00AD3BD5" w:rsidP="006D4315">
            <w:pPr>
              <w:jc w:val="center"/>
              <w:rPr>
                <w:b/>
              </w:rPr>
            </w:pPr>
            <w:r w:rsidRPr="00AD3BD5">
              <w:rPr>
                <w:b/>
                <w:szCs w:val="22"/>
                <w:lang w:val="en-US"/>
              </w:rPr>
              <w:t>Threshold [ppm]</w:t>
            </w:r>
          </w:p>
        </w:tc>
        <w:tc>
          <w:tcPr>
            <w:tcW w:w="741" w:type="dxa"/>
            <w:vAlign w:val="center"/>
          </w:tcPr>
          <w:p w14:paraId="23E90632" w14:textId="55DFA7AA" w:rsidR="00AD3BD5" w:rsidRPr="00AD3BD5" w:rsidRDefault="00AD3BD5" w:rsidP="006D4315">
            <w:pPr>
              <w:jc w:val="center"/>
              <w:rPr>
                <w:b/>
                <w:szCs w:val="22"/>
                <w:lang w:val="en-US"/>
              </w:rPr>
            </w:pPr>
            <w:r w:rsidRPr="00AD3BD5">
              <w:rPr>
                <w:b/>
              </w:rPr>
              <w:t>Open: ∆T &lt;</w:t>
            </w:r>
          </w:p>
        </w:tc>
        <w:tc>
          <w:tcPr>
            <w:tcW w:w="780" w:type="dxa"/>
            <w:vAlign w:val="center"/>
          </w:tcPr>
          <w:p w14:paraId="28298C1F" w14:textId="67BF242B" w:rsidR="00AD3BD5" w:rsidRPr="00AD3BD5" w:rsidRDefault="00AD3BD5" w:rsidP="006D4315">
            <w:pPr>
              <w:jc w:val="center"/>
              <w:rPr>
                <w:b/>
                <w:szCs w:val="22"/>
                <w:lang w:val="en-US"/>
              </w:rPr>
            </w:pPr>
            <w:r w:rsidRPr="00AD3BD5">
              <w:rPr>
                <w:b/>
              </w:rPr>
              <w:t>Close: ∆T &gt;</w:t>
            </w:r>
          </w:p>
        </w:tc>
        <w:tc>
          <w:tcPr>
            <w:tcW w:w="850" w:type="dxa"/>
            <w:vAlign w:val="center"/>
          </w:tcPr>
          <w:p w14:paraId="5F25BFAD" w14:textId="3DB37397" w:rsidR="00AD3BD5" w:rsidRPr="00AD3BD5" w:rsidRDefault="00AD3BD5" w:rsidP="006D4315">
            <w:pPr>
              <w:jc w:val="center"/>
              <w:rPr>
                <w:b/>
                <w:szCs w:val="22"/>
                <w:lang w:val="en-US"/>
              </w:rPr>
            </w:pPr>
            <w:r w:rsidRPr="00AD3BD5">
              <w:rPr>
                <w:b/>
              </w:rPr>
              <w:t>Open: ∆T &lt;</w:t>
            </w:r>
          </w:p>
        </w:tc>
        <w:tc>
          <w:tcPr>
            <w:tcW w:w="851" w:type="dxa"/>
            <w:vAlign w:val="center"/>
          </w:tcPr>
          <w:p w14:paraId="7C105FE4" w14:textId="36EBA32D" w:rsidR="00AD3BD5" w:rsidRPr="00AD3BD5" w:rsidRDefault="00AD3BD5" w:rsidP="006D4315">
            <w:pPr>
              <w:jc w:val="center"/>
              <w:rPr>
                <w:b/>
                <w:szCs w:val="22"/>
                <w:lang w:val="en-US"/>
              </w:rPr>
            </w:pPr>
            <w:r w:rsidRPr="00AD3BD5">
              <w:rPr>
                <w:b/>
              </w:rPr>
              <w:t>Close: ∆T &gt;</w:t>
            </w:r>
          </w:p>
        </w:tc>
        <w:tc>
          <w:tcPr>
            <w:tcW w:w="708" w:type="dxa"/>
            <w:tcMar>
              <w:left w:w="0" w:type="dxa"/>
              <w:right w:w="0" w:type="dxa"/>
            </w:tcMar>
            <w:vAlign w:val="center"/>
          </w:tcPr>
          <w:p w14:paraId="3F91B780" w14:textId="347B3FC0" w:rsidR="00AD3BD5" w:rsidRPr="00AD3BD5" w:rsidRDefault="00AD3BD5" w:rsidP="006D4315">
            <w:pPr>
              <w:jc w:val="center"/>
              <w:rPr>
                <w:b/>
                <w:szCs w:val="22"/>
                <w:lang w:val="en-US"/>
              </w:rPr>
            </w:pPr>
            <w:r w:rsidRPr="00AD3BD5">
              <w:rPr>
                <w:b/>
                <w:szCs w:val="22"/>
                <w:lang w:val="en-US"/>
              </w:rPr>
              <w:t>Room</w:t>
            </w:r>
          </w:p>
        </w:tc>
        <w:tc>
          <w:tcPr>
            <w:tcW w:w="709" w:type="dxa"/>
            <w:tcMar>
              <w:left w:w="0" w:type="dxa"/>
              <w:right w:w="0" w:type="dxa"/>
            </w:tcMar>
            <w:vAlign w:val="center"/>
          </w:tcPr>
          <w:p w14:paraId="5584DC3A" w14:textId="5A0D1710" w:rsidR="00AD3BD5" w:rsidRPr="00AD3BD5" w:rsidRDefault="00AD3BD5" w:rsidP="006D4315">
            <w:pPr>
              <w:jc w:val="center"/>
              <w:rPr>
                <w:b/>
                <w:szCs w:val="22"/>
                <w:lang w:val="en-US"/>
              </w:rPr>
            </w:pPr>
            <w:r w:rsidRPr="00AD3BD5">
              <w:rPr>
                <w:b/>
                <w:szCs w:val="22"/>
                <w:lang w:val="en-US"/>
              </w:rPr>
              <w:t>Supply</w:t>
            </w:r>
          </w:p>
        </w:tc>
        <w:tc>
          <w:tcPr>
            <w:tcW w:w="1559" w:type="dxa"/>
            <w:vAlign w:val="center"/>
          </w:tcPr>
          <w:p w14:paraId="409B2B4A" w14:textId="47F9CEF1" w:rsidR="00AD3BD5" w:rsidRPr="00AD3BD5" w:rsidRDefault="00AD3BD5" w:rsidP="006D4315">
            <w:pPr>
              <w:jc w:val="center"/>
              <w:rPr>
                <w:b/>
                <w:szCs w:val="22"/>
                <w:lang w:val="en-US"/>
              </w:rPr>
            </w:pPr>
            <w:r w:rsidRPr="00AD3BD5">
              <w:rPr>
                <w:b/>
                <w:szCs w:val="22"/>
                <w:lang w:val="en-US"/>
              </w:rPr>
              <w:t>PID</w:t>
            </w:r>
          </w:p>
        </w:tc>
        <w:tc>
          <w:tcPr>
            <w:tcW w:w="612" w:type="dxa"/>
            <w:tcMar>
              <w:left w:w="0" w:type="dxa"/>
              <w:right w:w="0" w:type="dxa"/>
            </w:tcMar>
            <w:vAlign w:val="center"/>
          </w:tcPr>
          <w:p w14:paraId="72EE44D1" w14:textId="62A1C2EE" w:rsidR="00AD3BD5" w:rsidRPr="00AD3BD5" w:rsidRDefault="00AD3BD5" w:rsidP="006D4315">
            <w:pPr>
              <w:jc w:val="center"/>
              <w:rPr>
                <w:b/>
                <w:szCs w:val="22"/>
                <w:lang w:val="en-US"/>
              </w:rPr>
            </w:pPr>
            <w:r w:rsidRPr="00AD3BD5">
              <w:rPr>
                <w:b/>
                <w:szCs w:val="22"/>
                <w:lang w:val="en-US"/>
              </w:rPr>
              <w:t>Room</w:t>
            </w:r>
          </w:p>
        </w:tc>
        <w:tc>
          <w:tcPr>
            <w:tcW w:w="664" w:type="dxa"/>
            <w:tcMar>
              <w:left w:w="0" w:type="dxa"/>
              <w:right w:w="0" w:type="dxa"/>
            </w:tcMar>
            <w:vAlign w:val="center"/>
          </w:tcPr>
          <w:p w14:paraId="5D062084" w14:textId="0806C44D" w:rsidR="00AD3BD5" w:rsidRPr="00AD3BD5" w:rsidRDefault="00AD3BD5" w:rsidP="006D4315">
            <w:pPr>
              <w:jc w:val="center"/>
              <w:rPr>
                <w:b/>
                <w:szCs w:val="22"/>
                <w:lang w:val="en-US"/>
              </w:rPr>
            </w:pPr>
            <w:r w:rsidRPr="00AD3BD5">
              <w:rPr>
                <w:b/>
                <w:szCs w:val="22"/>
                <w:lang w:val="en-US"/>
              </w:rPr>
              <w:t>Supply</w:t>
            </w:r>
          </w:p>
        </w:tc>
      </w:tr>
      <w:tr w:rsidR="00AD3BD5" w14:paraId="384ED902" w14:textId="4F1A4144" w:rsidTr="006D4315">
        <w:trPr>
          <w:trHeight w:val="650"/>
        </w:trPr>
        <w:tc>
          <w:tcPr>
            <w:tcW w:w="913" w:type="dxa"/>
            <w:shd w:val="clear" w:color="auto" w:fill="F2F2F2" w:themeFill="background1" w:themeFillShade="F2"/>
          </w:tcPr>
          <w:p w14:paraId="6DA3DB7C" w14:textId="2D068677" w:rsidR="00166D4A" w:rsidRPr="00EF40AD" w:rsidRDefault="00166D4A" w:rsidP="00166D4A">
            <w:pPr>
              <w:jc w:val="left"/>
              <w:rPr>
                <w:szCs w:val="22"/>
                <w:lang w:val="en-US"/>
              </w:rPr>
            </w:pPr>
            <w:r w:rsidRPr="00EF40AD">
              <w:rPr>
                <w:szCs w:val="22"/>
                <w:lang w:val="en-US"/>
              </w:rPr>
              <w:t>R0.1</w:t>
            </w:r>
            <w:r w:rsidR="00344304">
              <w:rPr>
                <w:szCs w:val="22"/>
                <w:lang w:val="en-US"/>
              </w:rPr>
              <w:t xml:space="preserve"> Hall</w:t>
            </w:r>
          </w:p>
        </w:tc>
        <w:tc>
          <w:tcPr>
            <w:tcW w:w="917" w:type="dxa"/>
            <w:shd w:val="clear" w:color="auto" w:fill="F2F2F2" w:themeFill="background1" w:themeFillShade="F2"/>
          </w:tcPr>
          <w:p w14:paraId="2395F352" w14:textId="26A8026B" w:rsidR="00166D4A" w:rsidRPr="00EF40AD" w:rsidRDefault="00166D4A" w:rsidP="00166D4A">
            <w:pPr>
              <w:jc w:val="left"/>
              <w:rPr>
                <w:szCs w:val="22"/>
                <w:lang w:val="en-US"/>
              </w:rPr>
            </w:pPr>
            <w:r w:rsidRPr="00EF40AD">
              <w:rPr>
                <w:szCs w:val="22"/>
                <w:lang w:val="en-US"/>
              </w:rPr>
              <w:t>fixed</w:t>
            </w:r>
          </w:p>
        </w:tc>
        <w:tc>
          <w:tcPr>
            <w:tcW w:w="980" w:type="dxa"/>
            <w:shd w:val="clear" w:color="auto" w:fill="F2F2F2" w:themeFill="background1" w:themeFillShade="F2"/>
          </w:tcPr>
          <w:p w14:paraId="1FA520B2" w14:textId="77777777" w:rsidR="00166D4A" w:rsidRPr="00EF40AD" w:rsidRDefault="00166D4A" w:rsidP="00166D4A">
            <w:pPr>
              <w:jc w:val="left"/>
              <w:rPr>
                <w:szCs w:val="22"/>
                <w:lang w:val="en-US"/>
              </w:rPr>
            </w:pPr>
          </w:p>
        </w:tc>
        <w:tc>
          <w:tcPr>
            <w:tcW w:w="965" w:type="dxa"/>
            <w:shd w:val="clear" w:color="auto" w:fill="F2F2F2" w:themeFill="background1" w:themeFillShade="F2"/>
          </w:tcPr>
          <w:p w14:paraId="6179D39C" w14:textId="77777777" w:rsidR="00166D4A" w:rsidRPr="00EF40AD" w:rsidRDefault="00166D4A" w:rsidP="00166D4A">
            <w:pPr>
              <w:jc w:val="left"/>
              <w:rPr>
                <w:szCs w:val="22"/>
                <w:lang w:val="en-US"/>
              </w:rPr>
            </w:pPr>
          </w:p>
        </w:tc>
        <w:tc>
          <w:tcPr>
            <w:tcW w:w="756" w:type="dxa"/>
            <w:shd w:val="clear" w:color="auto" w:fill="F2F2F2" w:themeFill="background1" w:themeFillShade="F2"/>
          </w:tcPr>
          <w:p w14:paraId="38D21FEE" w14:textId="6C13E4C0" w:rsidR="00166D4A" w:rsidRPr="00EF40AD" w:rsidRDefault="00166D4A" w:rsidP="00166D4A">
            <w:pPr>
              <w:jc w:val="left"/>
              <w:rPr>
                <w:szCs w:val="22"/>
                <w:lang w:val="en-US"/>
              </w:rPr>
            </w:pPr>
          </w:p>
        </w:tc>
        <w:tc>
          <w:tcPr>
            <w:tcW w:w="709" w:type="dxa"/>
            <w:shd w:val="clear" w:color="auto" w:fill="F2F2F2" w:themeFill="background1" w:themeFillShade="F2"/>
          </w:tcPr>
          <w:p w14:paraId="2390CB4F" w14:textId="77777777" w:rsidR="00166D4A" w:rsidRPr="00EF40AD" w:rsidRDefault="00166D4A" w:rsidP="00166D4A">
            <w:pPr>
              <w:jc w:val="left"/>
              <w:rPr>
                <w:szCs w:val="22"/>
                <w:lang w:val="en-US"/>
              </w:rPr>
            </w:pPr>
          </w:p>
        </w:tc>
        <w:tc>
          <w:tcPr>
            <w:tcW w:w="709" w:type="dxa"/>
            <w:shd w:val="clear" w:color="auto" w:fill="F2F2F2" w:themeFill="background1" w:themeFillShade="F2"/>
          </w:tcPr>
          <w:p w14:paraId="67121E6A" w14:textId="2A80A042" w:rsidR="00166D4A" w:rsidRPr="00EF40AD" w:rsidRDefault="00166D4A" w:rsidP="00166D4A">
            <w:pPr>
              <w:jc w:val="left"/>
              <w:rPr>
                <w:szCs w:val="22"/>
                <w:lang w:val="en-US"/>
              </w:rPr>
            </w:pPr>
          </w:p>
        </w:tc>
        <w:tc>
          <w:tcPr>
            <w:tcW w:w="1456" w:type="dxa"/>
            <w:shd w:val="clear" w:color="auto" w:fill="F2F2F2" w:themeFill="background1" w:themeFillShade="F2"/>
          </w:tcPr>
          <w:p w14:paraId="009E20F8" w14:textId="5447E912" w:rsidR="00166D4A" w:rsidRPr="00EF40AD" w:rsidRDefault="00166D4A" w:rsidP="00166D4A">
            <w:pPr>
              <w:jc w:val="left"/>
              <w:rPr>
                <w:szCs w:val="22"/>
                <w:lang w:val="en-US"/>
              </w:rPr>
            </w:pPr>
          </w:p>
        </w:tc>
        <w:tc>
          <w:tcPr>
            <w:tcW w:w="741" w:type="dxa"/>
            <w:shd w:val="clear" w:color="auto" w:fill="F2F2F2" w:themeFill="background1" w:themeFillShade="F2"/>
          </w:tcPr>
          <w:p w14:paraId="29E7DCED" w14:textId="4ED947A3" w:rsidR="00166D4A" w:rsidRPr="00EF40AD" w:rsidRDefault="00166D4A" w:rsidP="00166D4A">
            <w:pPr>
              <w:jc w:val="left"/>
              <w:rPr>
                <w:szCs w:val="22"/>
                <w:lang w:val="en-US"/>
              </w:rPr>
            </w:pPr>
          </w:p>
        </w:tc>
        <w:tc>
          <w:tcPr>
            <w:tcW w:w="780" w:type="dxa"/>
            <w:shd w:val="clear" w:color="auto" w:fill="F2F2F2" w:themeFill="background1" w:themeFillShade="F2"/>
          </w:tcPr>
          <w:p w14:paraId="30D0D6AC" w14:textId="77777777" w:rsidR="00166D4A" w:rsidRPr="00EF40AD" w:rsidRDefault="00166D4A" w:rsidP="00166D4A">
            <w:pPr>
              <w:jc w:val="left"/>
              <w:rPr>
                <w:szCs w:val="22"/>
                <w:lang w:val="en-US"/>
              </w:rPr>
            </w:pPr>
          </w:p>
        </w:tc>
        <w:tc>
          <w:tcPr>
            <w:tcW w:w="850" w:type="dxa"/>
            <w:shd w:val="clear" w:color="auto" w:fill="F2F2F2" w:themeFill="background1" w:themeFillShade="F2"/>
          </w:tcPr>
          <w:p w14:paraId="427F9E72" w14:textId="73D9D1B5" w:rsidR="00166D4A" w:rsidRPr="00EF40AD" w:rsidRDefault="00166D4A" w:rsidP="00166D4A">
            <w:pPr>
              <w:rPr>
                <w:szCs w:val="22"/>
                <w:lang w:val="en-US"/>
              </w:rPr>
            </w:pPr>
            <w:r w:rsidRPr="00EF40AD">
              <w:t>-1°C</w:t>
            </w:r>
          </w:p>
        </w:tc>
        <w:tc>
          <w:tcPr>
            <w:tcW w:w="851" w:type="dxa"/>
            <w:shd w:val="clear" w:color="auto" w:fill="F2F2F2" w:themeFill="background1" w:themeFillShade="F2"/>
          </w:tcPr>
          <w:p w14:paraId="5B457E04" w14:textId="7A0EFEEA" w:rsidR="00166D4A" w:rsidRPr="00EF40AD" w:rsidRDefault="00166D4A" w:rsidP="00166D4A">
            <w:pPr>
              <w:rPr>
                <w:szCs w:val="22"/>
                <w:lang w:val="en-US"/>
              </w:rPr>
            </w:pPr>
            <w:r w:rsidRPr="00EF40AD">
              <w:t>0,5°C</w:t>
            </w:r>
          </w:p>
        </w:tc>
        <w:tc>
          <w:tcPr>
            <w:tcW w:w="708" w:type="dxa"/>
            <w:shd w:val="clear" w:color="auto" w:fill="F2F2F2" w:themeFill="background1" w:themeFillShade="F2"/>
          </w:tcPr>
          <w:p w14:paraId="3B038E36" w14:textId="27899486" w:rsidR="00166D4A" w:rsidRPr="00EF40AD" w:rsidRDefault="00166D4A" w:rsidP="00166D4A">
            <w:pPr>
              <w:jc w:val="left"/>
            </w:pPr>
            <w:r>
              <w:t>X</w:t>
            </w:r>
          </w:p>
        </w:tc>
        <w:tc>
          <w:tcPr>
            <w:tcW w:w="709" w:type="dxa"/>
            <w:shd w:val="clear" w:color="auto" w:fill="F2F2F2" w:themeFill="background1" w:themeFillShade="F2"/>
          </w:tcPr>
          <w:p w14:paraId="02CE8ABF" w14:textId="77777777" w:rsidR="00166D4A" w:rsidRPr="00EF40AD" w:rsidRDefault="00166D4A" w:rsidP="00166D4A">
            <w:pPr>
              <w:jc w:val="left"/>
            </w:pPr>
          </w:p>
        </w:tc>
        <w:tc>
          <w:tcPr>
            <w:tcW w:w="1559" w:type="dxa"/>
            <w:shd w:val="clear" w:color="auto" w:fill="F2F2F2" w:themeFill="background1" w:themeFillShade="F2"/>
          </w:tcPr>
          <w:p w14:paraId="5B653C87" w14:textId="65016D64" w:rsidR="00166D4A" w:rsidRPr="00EF40AD" w:rsidRDefault="00166D4A" w:rsidP="00166D4A">
            <w:pPr>
              <w:jc w:val="left"/>
              <w:rPr>
                <w:szCs w:val="22"/>
                <w:lang w:val="en-US"/>
              </w:rPr>
            </w:pPr>
            <w:r w:rsidRPr="00EF40AD">
              <w:t>P:2 – I:1m40s</w:t>
            </w:r>
          </w:p>
        </w:tc>
        <w:tc>
          <w:tcPr>
            <w:tcW w:w="612" w:type="dxa"/>
            <w:shd w:val="clear" w:color="auto" w:fill="F2F2F2" w:themeFill="background1" w:themeFillShade="F2"/>
          </w:tcPr>
          <w:p w14:paraId="70D283F8" w14:textId="16AAF0EE" w:rsidR="00166D4A" w:rsidRPr="00EF40AD" w:rsidRDefault="00166D4A" w:rsidP="00166D4A">
            <w:pPr>
              <w:jc w:val="left"/>
            </w:pPr>
            <w:r>
              <w:t>X</w:t>
            </w:r>
          </w:p>
        </w:tc>
        <w:tc>
          <w:tcPr>
            <w:tcW w:w="664" w:type="dxa"/>
            <w:shd w:val="clear" w:color="auto" w:fill="F2F2F2" w:themeFill="background1" w:themeFillShade="F2"/>
          </w:tcPr>
          <w:p w14:paraId="3D46BB53" w14:textId="39D30E25" w:rsidR="00166D4A" w:rsidRPr="00EF40AD" w:rsidRDefault="00166D4A" w:rsidP="00166D4A">
            <w:pPr>
              <w:jc w:val="left"/>
            </w:pPr>
          </w:p>
        </w:tc>
      </w:tr>
      <w:tr w:rsidR="00AD3BD5" w14:paraId="73C7CDE9" w14:textId="5D8D2F06" w:rsidTr="006D4315">
        <w:trPr>
          <w:trHeight w:val="650"/>
        </w:trPr>
        <w:tc>
          <w:tcPr>
            <w:tcW w:w="913" w:type="dxa"/>
            <w:shd w:val="clear" w:color="auto" w:fill="F2F2F2" w:themeFill="background1" w:themeFillShade="F2"/>
          </w:tcPr>
          <w:p w14:paraId="33AB125E" w14:textId="61CA66EA" w:rsidR="00166D4A" w:rsidRPr="00EF40AD" w:rsidRDefault="00166D4A" w:rsidP="00166D4A">
            <w:pPr>
              <w:jc w:val="left"/>
              <w:rPr>
                <w:szCs w:val="22"/>
                <w:lang w:val="en-US"/>
              </w:rPr>
            </w:pPr>
            <w:r w:rsidRPr="00EF40AD">
              <w:rPr>
                <w:szCs w:val="22"/>
                <w:lang w:val="en-US"/>
              </w:rPr>
              <w:t>R.0.2</w:t>
            </w:r>
            <w:r w:rsidR="00344304">
              <w:rPr>
                <w:szCs w:val="22"/>
                <w:lang w:val="en-US"/>
              </w:rPr>
              <w:t xml:space="preserve"> reception</w:t>
            </w:r>
          </w:p>
        </w:tc>
        <w:tc>
          <w:tcPr>
            <w:tcW w:w="917" w:type="dxa"/>
            <w:shd w:val="clear" w:color="auto" w:fill="F2F2F2" w:themeFill="background1" w:themeFillShade="F2"/>
          </w:tcPr>
          <w:p w14:paraId="1FC6BDBC" w14:textId="43BA438D" w:rsidR="00166D4A" w:rsidRPr="00EF40AD" w:rsidRDefault="00166D4A" w:rsidP="00166D4A">
            <w:pPr>
              <w:jc w:val="left"/>
              <w:rPr>
                <w:szCs w:val="22"/>
                <w:lang w:val="en-US"/>
              </w:rPr>
            </w:pPr>
            <w:r w:rsidRPr="00EF40AD">
              <w:rPr>
                <w:szCs w:val="22"/>
                <w:lang w:val="en-US"/>
              </w:rPr>
              <w:t>fixed</w:t>
            </w:r>
          </w:p>
        </w:tc>
        <w:tc>
          <w:tcPr>
            <w:tcW w:w="980" w:type="dxa"/>
            <w:shd w:val="clear" w:color="auto" w:fill="F2F2F2" w:themeFill="background1" w:themeFillShade="F2"/>
          </w:tcPr>
          <w:p w14:paraId="71DD9723" w14:textId="77777777" w:rsidR="00166D4A" w:rsidRPr="00EF40AD" w:rsidRDefault="00166D4A" w:rsidP="00166D4A">
            <w:pPr>
              <w:jc w:val="left"/>
              <w:rPr>
                <w:szCs w:val="22"/>
                <w:lang w:val="en-US"/>
              </w:rPr>
            </w:pPr>
          </w:p>
        </w:tc>
        <w:tc>
          <w:tcPr>
            <w:tcW w:w="965" w:type="dxa"/>
            <w:shd w:val="clear" w:color="auto" w:fill="F2F2F2" w:themeFill="background1" w:themeFillShade="F2"/>
          </w:tcPr>
          <w:p w14:paraId="3FC8DF73" w14:textId="77777777" w:rsidR="00166D4A" w:rsidRPr="00EF40AD" w:rsidRDefault="00166D4A" w:rsidP="00166D4A">
            <w:pPr>
              <w:jc w:val="left"/>
              <w:rPr>
                <w:szCs w:val="22"/>
                <w:lang w:val="en-US"/>
              </w:rPr>
            </w:pPr>
          </w:p>
        </w:tc>
        <w:tc>
          <w:tcPr>
            <w:tcW w:w="756" w:type="dxa"/>
            <w:shd w:val="clear" w:color="auto" w:fill="F2F2F2" w:themeFill="background1" w:themeFillShade="F2"/>
          </w:tcPr>
          <w:p w14:paraId="0A50D323" w14:textId="5390D72F" w:rsidR="00166D4A" w:rsidRPr="00EF40AD" w:rsidRDefault="00166D4A" w:rsidP="00166D4A">
            <w:pPr>
              <w:jc w:val="left"/>
              <w:rPr>
                <w:szCs w:val="22"/>
                <w:lang w:val="en-US"/>
              </w:rPr>
            </w:pPr>
          </w:p>
        </w:tc>
        <w:tc>
          <w:tcPr>
            <w:tcW w:w="709" w:type="dxa"/>
            <w:shd w:val="clear" w:color="auto" w:fill="F2F2F2" w:themeFill="background1" w:themeFillShade="F2"/>
          </w:tcPr>
          <w:p w14:paraId="6454D7FA" w14:textId="77777777" w:rsidR="00166D4A" w:rsidRPr="00EF40AD" w:rsidRDefault="00166D4A" w:rsidP="00166D4A">
            <w:pPr>
              <w:jc w:val="left"/>
              <w:rPr>
                <w:szCs w:val="22"/>
                <w:lang w:val="en-US"/>
              </w:rPr>
            </w:pPr>
          </w:p>
        </w:tc>
        <w:tc>
          <w:tcPr>
            <w:tcW w:w="709" w:type="dxa"/>
            <w:shd w:val="clear" w:color="auto" w:fill="F2F2F2" w:themeFill="background1" w:themeFillShade="F2"/>
          </w:tcPr>
          <w:p w14:paraId="687B9A5F" w14:textId="04D46C8C" w:rsidR="00166D4A" w:rsidRPr="00EF40AD" w:rsidRDefault="00166D4A" w:rsidP="00166D4A">
            <w:pPr>
              <w:jc w:val="left"/>
              <w:rPr>
                <w:szCs w:val="22"/>
                <w:lang w:val="en-US"/>
              </w:rPr>
            </w:pPr>
          </w:p>
        </w:tc>
        <w:tc>
          <w:tcPr>
            <w:tcW w:w="1456" w:type="dxa"/>
            <w:shd w:val="clear" w:color="auto" w:fill="F2F2F2" w:themeFill="background1" w:themeFillShade="F2"/>
          </w:tcPr>
          <w:p w14:paraId="7E9B4746" w14:textId="5B236F77" w:rsidR="00166D4A" w:rsidRPr="00EF40AD" w:rsidRDefault="00166D4A" w:rsidP="00166D4A">
            <w:pPr>
              <w:jc w:val="left"/>
              <w:rPr>
                <w:szCs w:val="22"/>
                <w:lang w:val="en-US"/>
              </w:rPr>
            </w:pPr>
          </w:p>
        </w:tc>
        <w:tc>
          <w:tcPr>
            <w:tcW w:w="741" w:type="dxa"/>
            <w:shd w:val="clear" w:color="auto" w:fill="F2F2F2" w:themeFill="background1" w:themeFillShade="F2"/>
          </w:tcPr>
          <w:p w14:paraId="620B2DBA" w14:textId="4D638968" w:rsidR="00166D4A" w:rsidRPr="00EF40AD" w:rsidRDefault="00166D4A" w:rsidP="00166D4A">
            <w:pPr>
              <w:jc w:val="left"/>
              <w:rPr>
                <w:szCs w:val="22"/>
                <w:lang w:val="en-US"/>
              </w:rPr>
            </w:pPr>
          </w:p>
        </w:tc>
        <w:tc>
          <w:tcPr>
            <w:tcW w:w="780" w:type="dxa"/>
            <w:shd w:val="clear" w:color="auto" w:fill="F2F2F2" w:themeFill="background1" w:themeFillShade="F2"/>
          </w:tcPr>
          <w:p w14:paraId="5E563927" w14:textId="77777777" w:rsidR="00166D4A" w:rsidRPr="00EF40AD" w:rsidRDefault="00166D4A" w:rsidP="00166D4A">
            <w:pPr>
              <w:jc w:val="left"/>
              <w:rPr>
                <w:szCs w:val="22"/>
                <w:lang w:val="en-US"/>
              </w:rPr>
            </w:pPr>
          </w:p>
        </w:tc>
        <w:tc>
          <w:tcPr>
            <w:tcW w:w="850" w:type="dxa"/>
            <w:shd w:val="clear" w:color="auto" w:fill="F2F2F2" w:themeFill="background1" w:themeFillShade="F2"/>
          </w:tcPr>
          <w:p w14:paraId="1DBA4766" w14:textId="69B51587" w:rsidR="00166D4A" w:rsidRPr="00EF40AD" w:rsidRDefault="00166D4A" w:rsidP="00166D4A">
            <w:pPr>
              <w:rPr>
                <w:szCs w:val="22"/>
                <w:lang w:val="en-US"/>
              </w:rPr>
            </w:pPr>
            <w:r w:rsidRPr="00EF40AD">
              <w:t>-1°C</w:t>
            </w:r>
          </w:p>
        </w:tc>
        <w:tc>
          <w:tcPr>
            <w:tcW w:w="851" w:type="dxa"/>
            <w:shd w:val="clear" w:color="auto" w:fill="F2F2F2" w:themeFill="background1" w:themeFillShade="F2"/>
          </w:tcPr>
          <w:p w14:paraId="676C265F" w14:textId="5F81B7D5" w:rsidR="00166D4A" w:rsidRPr="00EF40AD" w:rsidRDefault="00166D4A" w:rsidP="00166D4A">
            <w:pPr>
              <w:rPr>
                <w:szCs w:val="22"/>
                <w:lang w:val="en-US"/>
              </w:rPr>
            </w:pPr>
            <w:r w:rsidRPr="00EF40AD">
              <w:t>0,5°C</w:t>
            </w:r>
          </w:p>
        </w:tc>
        <w:tc>
          <w:tcPr>
            <w:tcW w:w="708" w:type="dxa"/>
            <w:shd w:val="clear" w:color="auto" w:fill="F2F2F2" w:themeFill="background1" w:themeFillShade="F2"/>
          </w:tcPr>
          <w:p w14:paraId="763A1880" w14:textId="6AD1B751" w:rsidR="00166D4A" w:rsidRPr="00EF40AD" w:rsidRDefault="00166D4A" w:rsidP="00166D4A">
            <w:pPr>
              <w:jc w:val="left"/>
            </w:pPr>
            <w:r>
              <w:t>X</w:t>
            </w:r>
          </w:p>
        </w:tc>
        <w:tc>
          <w:tcPr>
            <w:tcW w:w="709" w:type="dxa"/>
            <w:shd w:val="clear" w:color="auto" w:fill="F2F2F2" w:themeFill="background1" w:themeFillShade="F2"/>
          </w:tcPr>
          <w:p w14:paraId="3F49CC67" w14:textId="77777777" w:rsidR="00166D4A" w:rsidRPr="00EF40AD" w:rsidRDefault="00166D4A" w:rsidP="00166D4A">
            <w:pPr>
              <w:jc w:val="left"/>
            </w:pPr>
          </w:p>
        </w:tc>
        <w:tc>
          <w:tcPr>
            <w:tcW w:w="1559" w:type="dxa"/>
            <w:shd w:val="clear" w:color="auto" w:fill="F2F2F2" w:themeFill="background1" w:themeFillShade="F2"/>
          </w:tcPr>
          <w:p w14:paraId="25855229" w14:textId="48AD66B3" w:rsidR="00166D4A" w:rsidRPr="00EF40AD" w:rsidRDefault="00166D4A" w:rsidP="00166D4A">
            <w:pPr>
              <w:jc w:val="left"/>
              <w:rPr>
                <w:szCs w:val="22"/>
                <w:lang w:val="en-US"/>
              </w:rPr>
            </w:pPr>
            <w:r w:rsidRPr="00EF40AD">
              <w:t>P:2 – I:1m40s</w:t>
            </w:r>
          </w:p>
        </w:tc>
        <w:tc>
          <w:tcPr>
            <w:tcW w:w="612" w:type="dxa"/>
            <w:shd w:val="clear" w:color="auto" w:fill="F2F2F2" w:themeFill="background1" w:themeFillShade="F2"/>
          </w:tcPr>
          <w:p w14:paraId="2ABB7BE0" w14:textId="0EBC0ED4" w:rsidR="00166D4A" w:rsidRPr="00EF40AD" w:rsidRDefault="00166D4A" w:rsidP="00166D4A">
            <w:pPr>
              <w:jc w:val="left"/>
            </w:pPr>
            <w:r>
              <w:t>X</w:t>
            </w:r>
          </w:p>
        </w:tc>
        <w:tc>
          <w:tcPr>
            <w:tcW w:w="664" w:type="dxa"/>
            <w:shd w:val="clear" w:color="auto" w:fill="F2F2F2" w:themeFill="background1" w:themeFillShade="F2"/>
          </w:tcPr>
          <w:p w14:paraId="0C51EB26" w14:textId="571DBBD3" w:rsidR="00166D4A" w:rsidRPr="00EF40AD" w:rsidRDefault="00166D4A" w:rsidP="00166D4A">
            <w:pPr>
              <w:jc w:val="left"/>
            </w:pPr>
          </w:p>
        </w:tc>
      </w:tr>
      <w:tr w:rsidR="00AD3BD5" w14:paraId="42DD5BE7" w14:textId="3DB6CED9" w:rsidTr="006D4315">
        <w:trPr>
          <w:trHeight w:val="1457"/>
        </w:trPr>
        <w:tc>
          <w:tcPr>
            <w:tcW w:w="913" w:type="dxa"/>
            <w:shd w:val="clear" w:color="auto" w:fill="F2F2F2" w:themeFill="background1" w:themeFillShade="F2"/>
          </w:tcPr>
          <w:p w14:paraId="73038AC0" w14:textId="0D8263D5" w:rsidR="00166D4A" w:rsidRPr="00EF40AD" w:rsidRDefault="00166D4A" w:rsidP="00166D4A">
            <w:pPr>
              <w:jc w:val="left"/>
              <w:rPr>
                <w:szCs w:val="22"/>
                <w:lang w:val="en-US"/>
              </w:rPr>
            </w:pPr>
            <w:r w:rsidRPr="00EF40AD">
              <w:rPr>
                <w:szCs w:val="22"/>
                <w:lang w:val="en-US"/>
              </w:rPr>
              <w:t>R0.3</w:t>
            </w:r>
            <w:r w:rsidR="00344304">
              <w:rPr>
                <w:szCs w:val="22"/>
                <w:lang w:val="en-US"/>
              </w:rPr>
              <w:t xml:space="preserve">  </w:t>
            </w:r>
            <w:r w:rsidR="00663C17">
              <w:rPr>
                <w:szCs w:val="22"/>
                <w:lang w:val="en-US"/>
              </w:rPr>
              <w:t>KT</w:t>
            </w:r>
          </w:p>
        </w:tc>
        <w:tc>
          <w:tcPr>
            <w:tcW w:w="917" w:type="dxa"/>
            <w:shd w:val="clear" w:color="auto" w:fill="F2F2F2" w:themeFill="background1" w:themeFillShade="F2"/>
          </w:tcPr>
          <w:p w14:paraId="3954E9BE" w14:textId="3B34C0C2" w:rsidR="00166D4A" w:rsidRPr="00EF40AD" w:rsidRDefault="00166D4A" w:rsidP="00166D4A">
            <w:pPr>
              <w:jc w:val="left"/>
              <w:rPr>
                <w:szCs w:val="22"/>
                <w:lang w:val="en-US"/>
              </w:rPr>
            </w:pPr>
            <w:r w:rsidRPr="00EF40AD">
              <w:rPr>
                <w:szCs w:val="22"/>
                <w:lang w:val="en-US"/>
              </w:rPr>
              <w:t>VAV</w:t>
            </w:r>
          </w:p>
        </w:tc>
        <w:tc>
          <w:tcPr>
            <w:tcW w:w="980" w:type="dxa"/>
            <w:shd w:val="clear" w:color="auto" w:fill="F2F2F2" w:themeFill="background1" w:themeFillShade="F2"/>
          </w:tcPr>
          <w:p w14:paraId="4A846BD8" w14:textId="78FE923A" w:rsidR="00166D4A" w:rsidRPr="00EF40AD" w:rsidRDefault="00166D4A" w:rsidP="00166D4A">
            <w:pPr>
              <w:jc w:val="left"/>
              <w:rPr>
                <w:szCs w:val="22"/>
                <w:lang w:val="en-US"/>
              </w:rPr>
            </w:pPr>
            <w:r w:rsidRPr="00EF40AD">
              <w:t>P:0.5 – I:2m00s</w:t>
            </w:r>
          </w:p>
        </w:tc>
        <w:tc>
          <w:tcPr>
            <w:tcW w:w="965" w:type="dxa"/>
            <w:shd w:val="clear" w:color="auto" w:fill="F2F2F2" w:themeFill="background1" w:themeFillShade="F2"/>
          </w:tcPr>
          <w:p w14:paraId="2EACB585" w14:textId="28EB36F3" w:rsidR="00166D4A" w:rsidRPr="00EF40AD" w:rsidRDefault="00166D4A" w:rsidP="00166D4A">
            <w:pPr>
              <w:jc w:val="left"/>
              <w:rPr>
                <w:szCs w:val="22"/>
                <w:lang w:val="en-US"/>
              </w:rPr>
            </w:pPr>
            <w:r w:rsidRPr="00EF40AD">
              <w:t>P:0.5 – I:1m40s</w:t>
            </w:r>
          </w:p>
        </w:tc>
        <w:tc>
          <w:tcPr>
            <w:tcW w:w="756" w:type="dxa"/>
            <w:shd w:val="clear" w:color="auto" w:fill="F2F2F2" w:themeFill="background1" w:themeFillShade="F2"/>
          </w:tcPr>
          <w:p w14:paraId="4C714218" w14:textId="59062D91" w:rsidR="00166D4A" w:rsidRPr="00EF40AD" w:rsidRDefault="00166D4A" w:rsidP="00166D4A">
            <w:pPr>
              <w:jc w:val="left"/>
              <w:rPr>
                <w:szCs w:val="22"/>
                <w:lang w:val="en-US"/>
              </w:rPr>
            </w:pPr>
            <w:r w:rsidRPr="00EF40AD">
              <w:rPr>
                <w:szCs w:val="22"/>
                <w:lang w:val="en-US"/>
              </w:rPr>
              <w:t>50%</w:t>
            </w:r>
          </w:p>
        </w:tc>
        <w:tc>
          <w:tcPr>
            <w:tcW w:w="709" w:type="dxa"/>
            <w:shd w:val="clear" w:color="auto" w:fill="F2F2F2" w:themeFill="background1" w:themeFillShade="F2"/>
          </w:tcPr>
          <w:p w14:paraId="4848B12F" w14:textId="5256B8CD" w:rsidR="00166D4A" w:rsidRDefault="00166D4A" w:rsidP="00166D4A">
            <w:pPr>
              <w:jc w:val="left"/>
              <w:rPr>
                <w:szCs w:val="22"/>
                <w:lang w:val="en-US"/>
              </w:rPr>
            </w:pPr>
            <w:r>
              <w:rPr>
                <w:szCs w:val="22"/>
                <w:lang w:val="en-US"/>
              </w:rPr>
              <w:t>X</w:t>
            </w:r>
          </w:p>
        </w:tc>
        <w:tc>
          <w:tcPr>
            <w:tcW w:w="709" w:type="dxa"/>
            <w:shd w:val="clear" w:color="auto" w:fill="F2F2F2" w:themeFill="background1" w:themeFillShade="F2"/>
          </w:tcPr>
          <w:p w14:paraId="2CB06B4E" w14:textId="25EE769A" w:rsidR="00166D4A" w:rsidRDefault="00166D4A" w:rsidP="00166D4A">
            <w:pPr>
              <w:jc w:val="left"/>
              <w:rPr>
                <w:szCs w:val="22"/>
                <w:lang w:val="en-US"/>
              </w:rPr>
            </w:pPr>
          </w:p>
        </w:tc>
        <w:tc>
          <w:tcPr>
            <w:tcW w:w="1456" w:type="dxa"/>
            <w:shd w:val="clear" w:color="auto" w:fill="F2F2F2" w:themeFill="background1" w:themeFillShade="F2"/>
          </w:tcPr>
          <w:p w14:paraId="75600BB3" w14:textId="0FE530D2" w:rsidR="00166D4A" w:rsidRPr="00EF40AD" w:rsidRDefault="00166D4A" w:rsidP="00166D4A">
            <w:pPr>
              <w:jc w:val="left"/>
              <w:rPr>
                <w:szCs w:val="22"/>
                <w:lang w:val="en-US"/>
              </w:rPr>
            </w:pPr>
            <w:r w:rsidRPr="00EF40AD">
              <w:rPr>
                <w:szCs w:val="22"/>
                <w:lang w:val="en-US"/>
              </w:rPr>
              <w:t>800</w:t>
            </w:r>
          </w:p>
        </w:tc>
        <w:tc>
          <w:tcPr>
            <w:tcW w:w="741" w:type="dxa"/>
            <w:shd w:val="clear" w:color="auto" w:fill="F2F2F2" w:themeFill="background1" w:themeFillShade="F2"/>
          </w:tcPr>
          <w:p w14:paraId="576D7D7D" w14:textId="260A54B3" w:rsidR="00166D4A" w:rsidRPr="00EF40AD" w:rsidRDefault="00166D4A" w:rsidP="00166D4A">
            <w:pPr>
              <w:jc w:val="left"/>
              <w:rPr>
                <w:szCs w:val="22"/>
                <w:lang w:val="en-US"/>
              </w:rPr>
            </w:pPr>
            <w:r w:rsidRPr="00EF40AD">
              <w:rPr>
                <w:szCs w:val="22"/>
                <w:lang w:val="en-US"/>
              </w:rPr>
              <w:t>1.5</w:t>
            </w:r>
          </w:p>
        </w:tc>
        <w:tc>
          <w:tcPr>
            <w:tcW w:w="780" w:type="dxa"/>
            <w:shd w:val="clear" w:color="auto" w:fill="F2F2F2" w:themeFill="background1" w:themeFillShade="F2"/>
          </w:tcPr>
          <w:p w14:paraId="7A3EF00C" w14:textId="3EAD4F3C" w:rsidR="00166D4A" w:rsidRPr="00EF40AD" w:rsidRDefault="00166D4A" w:rsidP="00166D4A">
            <w:pPr>
              <w:jc w:val="left"/>
              <w:rPr>
                <w:szCs w:val="22"/>
                <w:lang w:val="en-US"/>
              </w:rPr>
            </w:pPr>
            <w:r w:rsidRPr="00EF40AD">
              <w:rPr>
                <w:szCs w:val="22"/>
                <w:lang w:val="en-US"/>
              </w:rPr>
              <w:t>1.3</w:t>
            </w:r>
          </w:p>
        </w:tc>
        <w:tc>
          <w:tcPr>
            <w:tcW w:w="850" w:type="dxa"/>
            <w:shd w:val="clear" w:color="auto" w:fill="F2F2F2" w:themeFill="background1" w:themeFillShade="F2"/>
          </w:tcPr>
          <w:p w14:paraId="2D5637FB" w14:textId="1EC4B707" w:rsidR="00166D4A" w:rsidRPr="00EF40AD" w:rsidRDefault="00166D4A" w:rsidP="00166D4A">
            <w:pPr>
              <w:jc w:val="left"/>
              <w:rPr>
                <w:szCs w:val="22"/>
                <w:lang w:val="en-US"/>
              </w:rPr>
            </w:pPr>
            <w:r w:rsidRPr="00EF40AD">
              <w:rPr>
                <w:szCs w:val="22"/>
                <w:lang w:val="en-US"/>
              </w:rPr>
              <w:t>-0.3</w:t>
            </w:r>
          </w:p>
        </w:tc>
        <w:tc>
          <w:tcPr>
            <w:tcW w:w="851" w:type="dxa"/>
            <w:shd w:val="clear" w:color="auto" w:fill="F2F2F2" w:themeFill="background1" w:themeFillShade="F2"/>
          </w:tcPr>
          <w:p w14:paraId="6517FE36" w14:textId="158BCD52" w:rsidR="00166D4A" w:rsidRPr="00EF40AD" w:rsidRDefault="00166D4A" w:rsidP="00166D4A">
            <w:pPr>
              <w:jc w:val="left"/>
              <w:rPr>
                <w:szCs w:val="22"/>
                <w:lang w:val="en-US"/>
              </w:rPr>
            </w:pPr>
            <w:r w:rsidRPr="00EF40AD">
              <w:rPr>
                <w:szCs w:val="22"/>
                <w:lang w:val="en-US"/>
              </w:rPr>
              <w:t>-0.2</w:t>
            </w:r>
          </w:p>
        </w:tc>
        <w:tc>
          <w:tcPr>
            <w:tcW w:w="708" w:type="dxa"/>
            <w:shd w:val="clear" w:color="auto" w:fill="F2F2F2" w:themeFill="background1" w:themeFillShade="F2"/>
          </w:tcPr>
          <w:p w14:paraId="58E7FCD5" w14:textId="2E2FCF30" w:rsidR="00166D4A" w:rsidRPr="00EF40AD" w:rsidRDefault="00166D4A" w:rsidP="00166D4A">
            <w:pPr>
              <w:jc w:val="left"/>
            </w:pPr>
            <w:r>
              <w:t>X</w:t>
            </w:r>
          </w:p>
        </w:tc>
        <w:tc>
          <w:tcPr>
            <w:tcW w:w="709" w:type="dxa"/>
            <w:shd w:val="clear" w:color="auto" w:fill="F2F2F2" w:themeFill="background1" w:themeFillShade="F2"/>
          </w:tcPr>
          <w:p w14:paraId="071F6DE5" w14:textId="77777777" w:rsidR="00166D4A" w:rsidRPr="00EF40AD" w:rsidRDefault="00166D4A" w:rsidP="00166D4A">
            <w:pPr>
              <w:jc w:val="left"/>
            </w:pPr>
          </w:p>
        </w:tc>
        <w:tc>
          <w:tcPr>
            <w:tcW w:w="1559" w:type="dxa"/>
            <w:shd w:val="clear" w:color="auto" w:fill="F2F2F2" w:themeFill="background1" w:themeFillShade="F2"/>
          </w:tcPr>
          <w:p w14:paraId="5076EE72" w14:textId="0D336110" w:rsidR="00166D4A" w:rsidRPr="00EF40AD" w:rsidRDefault="00166D4A" w:rsidP="00166D4A">
            <w:pPr>
              <w:jc w:val="left"/>
              <w:rPr>
                <w:szCs w:val="22"/>
                <w:lang w:val="en-US"/>
              </w:rPr>
            </w:pPr>
            <w:r w:rsidRPr="00EF40AD">
              <w:t>P:2 – I:1m40s</w:t>
            </w:r>
          </w:p>
        </w:tc>
        <w:tc>
          <w:tcPr>
            <w:tcW w:w="612" w:type="dxa"/>
            <w:shd w:val="clear" w:color="auto" w:fill="F2F2F2" w:themeFill="background1" w:themeFillShade="F2"/>
          </w:tcPr>
          <w:p w14:paraId="16335711" w14:textId="4632A848" w:rsidR="00166D4A" w:rsidRPr="00EF40AD" w:rsidRDefault="00166D4A" w:rsidP="00166D4A">
            <w:pPr>
              <w:jc w:val="left"/>
            </w:pPr>
            <w:r>
              <w:t>X</w:t>
            </w:r>
          </w:p>
        </w:tc>
        <w:tc>
          <w:tcPr>
            <w:tcW w:w="664" w:type="dxa"/>
            <w:shd w:val="clear" w:color="auto" w:fill="F2F2F2" w:themeFill="background1" w:themeFillShade="F2"/>
          </w:tcPr>
          <w:p w14:paraId="292A1D98" w14:textId="758BFB44" w:rsidR="00166D4A" w:rsidRPr="00EF40AD" w:rsidRDefault="00166D4A" w:rsidP="00166D4A">
            <w:pPr>
              <w:jc w:val="left"/>
            </w:pPr>
          </w:p>
        </w:tc>
      </w:tr>
      <w:tr w:rsidR="00AD3BD5" w14:paraId="38ED62DC" w14:textId="4FBE23FD" w:rsidTr="006D4315">
        <w:trPr>
          <w:trHeight w:val="1439"/>
        </w:trPr>
        <w:tc>
          <w:tcPr>
            <w:tcW w:w="913" w:type="dxa"/>
            <w:shd w:val="clear" w:color="auto" w:fill="F2F2F2" w:themeFill="background1" w:themeFillShade="F2"/>
          </w:tcPr>
          <w:p w14:paraId="4E70170C" w14:textId="10A899EF" w:rsidR="00166D4A" w:rsidRPr="00EF40AD" w:rsidRDefault="00166D4A" w:rsidP="00166D4A">
            <w:pPr>
              <w:jc w:val="left"/>
              <w:rPr>
                <w:szCs w:val="22"/>
                <w:lang w:val="en-US"/>
              </w:rPr>
            </w:pPr>
            <w:r w:rsidRPr="00EF40AD">
              <w:rPr>
                <w:szCs w:val="22"/>
                <w:lang w:val="en-US"/>
              </w:rPr>
              <w:t>R0.4</w:t>
            </w:r>
            <w:r w:rsidR="00663C17">
              <w:rPr>
                <w:szCs w:val="22"/>
                <w:lang w:val="en-US"/>
              </w:rPr>
              <w:t xml:space="preserve"> MT2</w:t>
            </w:r>
          </w:p>
        </w:tc>
        <w:tc>
          <w:tcPr>
            <w:tcW w:w="917" w:type="dxa"/>
            <w:shd w:val="clear" w:color="auto" w:fill="F2F2F2" w:themeFill="background1" w:themeFillShade="F2"/>
          </w:tcPr>
          <w:p w14:paraId="3D3101E0" w14:textId="5F4A08A0" w:rsidR="00166D4A" w:rsidRPr="00EF40AD" w:rsidRDefault="00166D4A" w:rsidP="00166D4A">
            <w:pPr>
              <w:jc w:val="left"/>
              <w:rPr>
                <w:szCs w:val="22"/>
                <w:lang w:val="en-US"/>
              </w:rPr>
            </w:pPr>
            <w:r w:rsidRPr="00EF40AD">
              <w:rPr>
                <w:szCs w:val="22"/>
                <w:lang w:val="en-US"/>
              </w:rPr>
              <w:t>VAV</w:t>
            </w:r>
          </w:p>
        </w:tc>
        <w:tc>
          <w:tcPr>
            <w:tcW w:w="980" w:type="dxa"/>
            <w:shd w:val="clear" w:color="auto" w:fill="F2F2F2" w:themeFill="background1" w:themeFillShade="F2"/>
          </w:tcPr>
          <w:p w14:paraId="1C21B20A" w14:textId="7DA9C809" w:rsidR="00166D4A" w:rsidRPr="00EF40AD" w:rsidRDefault="00166D4A" w:rsidP="00166D4A">
            <w:pPr>
              <w:jc w:val="left"/>
              <w:rPr>
                <w:szCs w:val="22"/>
                <w:lang w:val="en-US"/>
              </w:rPr>
            </w:pPr>
            <w:r w:rsidRPr="00EF40AD">
              <w:t>P:0.5 – I:2m00s</w:t>
            </w:r>
          </w:p>
        </w:tc>
        <w:tc>
          <w:tcPr>
            <w:tcW w:w="965" w:type="dxa"/>
            <w:shd w:val="clear" w:color="auto" w:fill="F2F2F2" w:themeFill="background1" w:themeFillShade="F2"/>
          </w:tcPr>
          <w:p w14:paraId="53B7DDEF" w14:textId="58A6521B" w:rsidR="00166D4A" w:rsidRPr="00EF40AD" w:rsidRDefault="00166D4A" w:rsidP="00166D4A">
            <w:pPr>
              <w:jc w:val="left"/>
              <w:rPr>
                <w:szCs w:val="22"/>
                <w:lang w:val="en-US"/>
              </w:rPr>
            </w:pPr>
            <w:r w:rsidRPr="00EF40AD">
              <w:t>P:0.5 – I:1m40s</w:t>
            </w:r>
          </w:p>
        </w:tc>
        <w:tc>
          <w:tcPr>
            <w:tcW w:w="756" w:type="dxa"/>
            <w:shd w:val="clear" w:color="auto" w:fill="F2F2F2" w:themeFill="background1" w:themeFillShade="F2"/>
          </w:tcPr>
          <w:p w14:paraId="4FC9EB6C" w14:textId="23D9CEAD" w:rsidR="00166D4A" w:rsidRPr="00EF40AD" w:rsidRDefault="00166D4A" w:rsidP="00166D4A">
            <w:pPr>
              <w:jc w:val="left"/>
              <w:rPr>
                <w:szCs w:val="22"/>
                <w:lang w:val="en-US"/>
              </w:rPr>
            </w:pPr>
            <w:r w:rsidRPr="00EF40AD">
              <w:rPr>
                <w:szCs w:val="22"/>
                <w:lang w:val="en-US"/>
              </w:rPr>
              <w:t>25%</w:t>
            </w:r>
          </w:p>
        </w:tc>
        <w:tc>
          <w:tcPr>
            <w:tcW w:w="709" w:type="dxa"/>
            <w:shd w:val="clear" w:color="auto" w:fill="F2F2F2" w:themeFill="background1" w:themeFillShade="F2"/>
          </w:tcPr>
          <w:p w14:paraId="61C21B81" w14:textId="63FC8369" w:rsidR="00166D4A" w:rsidRDefault="00166D4A" w:rsidP="00166D4A">
            <w:pPr>
              <w:jc w:val="left"/>
              <w:rPr>
                <w:szCs w:val="22"/>
                <w:lang w:val="en-US"/>
              </w:rPr>
            </w:pPr>
            <w:r>
              <w:rPr>
                <w:szCs w:val="22"/>
                <w:lang w:val="en-US"/>
              </w:rPr>
              <w:t>X</w:t>
            </w:r>
          </w:p>
        </w:tc>
        <w:tc>
          <w:tcPr>
            <w:tcW w:w="709" w:type="dxa"/>
            <w:shd w:val="clear" w:color="auto" w:fill="F2F2F2" w:themeFill="background1" w:themeFillShade="F2"/>
          </w:tcPr>
          <w:p w14:paraId="3D7C08E1" w14:textId="27C23D9B" w:rsidR="00166D4A" w:rsidRDefault="00166D4A" w:rsidP="00166D4A">
            <w:pPr>
              <w:jc w:val="left"/>
              <w:rPr>
                <w:szCs w:val="22"/>
                <w:lang w:val="en-US"/>
              </w:rPr>
            </w:pPr>
          </w:p>
        </w:tc>
        <w:tc>
          <w:tcPr>
            <w:tcW w:w="1456" w:type="dxa"/>
            <w:shd w:val="clear" w:color="auto" w:fill="F2F2F2" w:themeFill="background1" w:themeFillShade="F2"/>
          </w:tcPr>
          <w:p w14:paraId="25A3A790" w14:textId="099E2CFF" w:rsidR="00166D4A" w:rsidRPr="00EF40AD" w:rsidRDefault="00166D4A" w:rsidP="00166D4A">
            <w:pPr>
              <w:jc w:val="left"/>
              <w:rPr>
                <w:szCs w:val="22"/>
                <w:lang w:val="en-US"/>
              </w:rPr>
            </w:pPr>
            <w:r w:rsidRPr="00EF40AD">
              <w:rPr>
                <w:szCs w:val="22"/>
                <w:lang w:val="en-US"/>
              </w:rPr>
              <w:t>800</w:t>
            </w:r>
          </w:p>
        </w:tc>
        <w:tc>
          <w:tcPr>
            <w:tcW w:w="741" w:type="dxa"/>
            <w:shd w:val="clear" w:color="auto" w:fill="F2F2F2" w:themeFill="background1" w:themeFillShade="F2"/>
          </w:tcPr>
          <w:p w14:paraId="6609EB19" w14:textId="00ADC678" w:rsidR="00166D4A" w:rsidRPr="00EF40AD" w:rsidRDefault="00166D4A" w:rsidP="00166D4A">
            <w:pPr>
              <w:jc w:val="left"/>
              <w:rPr>
                <w:szCs w:val="22"/>
                <w:lang w:val="en-US"/>
              </w:rPr>
            </w:pPr>
            <w:r w:rsidRPr="00EF40AD">
              <w:rPr>
                <w:szCs w:val="22"/>
                <w:lang w:val="en-US"/>
              </w:rPr>
              <w:t>1</w:t>
            </w:r>
          </w:p>
        </w:tc>
        <w:tc>
          <w:tcPr>
            <w:tcW w:w="780" w:type="dxa"/>
            <w:shd w:val="clear" w:color="auto" w:fill="F2F2F2" w:themeFill="background1" w:themeFillShade="F2"/>
          </w:tcPr>
          <w:p w14:paraId="24033675" w14:textId="4B1978BD" w:rsidR="00166D4A" w:rsidRPr="00EF40AD" w:rsidRDefault="00166D4A" w:rsidP="00166D4A">
            <w:pPr>
              <w:jc w:val="left"/>
              <w:rPr>
                <w:szCs w:val="22"/>
                <w:lang w:val="en-US"/>
              </w:rPr>
            </w:pPr>
            <w:r w:rsidRPr="00EF40AD">
              <w:rPr>
                <w:szCs w:val="22"/>
                <w:lang w:val="en-US"/>
              </w:rPr>
              <w:t>-1</w:t>
            </w:r>
          </w:p>
        </w:tc>
        <w:tc>
          <w:tcPr>
            <w:tcW w:w="850" w:type="dxa"/>
            <w:shd w:val="clear" w:color="auto" w:fill="F2F2F2" w:themeFill="background1" w:themeFillShade="F2"/>
          </w:tcPr>
          <w:p w14:paraId="0DCF579F" w14:textId="156A486E" w:rsidR="00166D4A" w:rsidRPr="00EF40AD" w:rsidRDefault="00166D4A" w:rsidP="00166D4A">
            <w:pPr>
              <w:jc w:val="left"/>
              <w:rPr>
                <w:szCs w:val="22"/>
                <w:lang w:val="en-US"/>
              </w:rPr>
            </w:pPr>
            <w:r w:rsidRPr="00EF40AD">
              <w:rPr>
                <w:szCs w:val="22"/>
                <w:lang w:val="en-US"/>
              </w:rPr>
              <w:t>-0.5</w:t>
            </w:r>
          </w:p>
        </w:tc>
        <w:tc>
          <w:tcPr>
            <w:tcW w:w="851" w:type="dxa"/>
            <w:shd w:val="clear" w:color="auto" w:fill="F2F2F2" w:themeFill="background1" w:themeFillShade="F2"/>
          </w:tcPr>
          <w:p w14:paraId="666117E5" w14:textId="4242BEB9" w:rsidR="00166D4A" w:rsidRPr="00EF40AD" w:rsidRDefault="00166D4A" w:rsidP="00166D4A">
            <w:pPr>
              <w:jc w:val="left"/>
              <w:rPr>
                <w:szCs w:val="22"/>
                <w:lang w:val="en-US"/>
              </w:rPr>
            </w:pPr>
            <w:r w:rsidRPr="00EF40AD">
              <w:rPr>
                <w:szCs w:val="22"/>
                <w:lang w:val="en-US"/>
              </w:rPr>
              <w:t>0.5</w:t>
            </w:r>
          </w:p>
        </w:tc>
        <w:tc>
          <w:tcPr>
            <w:tcW w:w="708" w:type="dxa"/>
            <w:shd w:val="clear" w:color="auto" w:fill="F2F2F2" w:themeFill="background1" w:themeFillShade="F2"/>
          </w:tcPr>
          <w:p w14:paraId="35BC4F0B" w14:textId="77777777" w:rsidR="00166D4A" w:rsidRPr="00EF40AD" w:rsidRDefault="00166D4A" w:rsidP="00166D4A">
            <w:pPr>
              <w:jc w:val="left"/>
            </w:pPr>
          </w:p>
        </w:tc>
        <w:tc>
          <w:tcPr>
            <w:tcW w:w="709" w:type="dxa"/>
            <w:shd w:val="clear" w:color="auto" w:fill="F2F2F2" w:themeFill="background1" w:themeFillShade="F2"/>
          </w:tcPr>
          <w:p w14:paraId="13FE3A8A" w14:textId="61737FB1" w:rsidR="00166D4A" w:rsidRPr="00EF40AD" w:rsidRDefault="00166D4A" w:rsidP="00166D4A">
            <w:pPr>
              <w:jc w:val="left"/>
            </w:pPr>
            <w:r>
              <w:t>X</w:t>
            </w:r>
            <w:r w:rsidR="00E019DF">
              <w:t xml:space="preserve"> </w:t>
            </w:r>
            <w:r w:rsidR="00E019DF">
              <w:rPr>
                <w:szCs w:val="22"/>
                <w:lang w:val="en-US"/>
              </w:rPr>
              <w:t>(PI)</w:t>
            </w:r>
          </w:p>
        </w:tc>
        <w:tc>
          <w:tcPr>
            <w:tcW w:w="1559" w:type="dxa"/>
            <w:shd w:val="clear" w:color="auto" w:fill="F2F2F2" w:themeFill="background1" w:themeFillShade="F2"/>
          </w:tcPr>
          <w:p w14:paraId="35DEA1AE" w14:textId="5BC79DD1" w:rsidR="00166D4A" w:rsidRPr="00EF40AD" w:rsidRDefault="00166D4A" w:rsidP="00166D4A">
            <w:pPr>
              <w:jc w:val="left"/>
            </w:pPr>
            <w:r w:rsidRPr="00EF40AD">
              <w:t>P:5 – I:1m40s</w:t>
            </w:r>
          </w:p>
        </w:tc>
        <w:tc>
          <w:tcPr>
            <w:tcW w:w="612" w:type="dxa"/>
            <w:shd w:val="clear" w:color="auto" w:fill="F2F2F2" w:themeFill="background1" w:themeFillShade="F2"/>
          </w:tcPr>
          <w:p w14:paraId="739F32CD" w14:textId="354F2258" w:rsidR="00166D4A" w:rsidRPr="00EF40AD" w:rsidRDefault="00166D4A" w:rsidP="00166D4A">
            <w:pPr>
              <w:jc w:val="left"/>
            </w:pPr>
            <w:r>
              <w:t>X</w:t>
            </w:r>
          </w:p>
        </w:tc>
        <w:tc>
          <w:tcPr>
            <w:tcW w:w="664" w:type="dxa"/>
            <w:shd w:val="clear" w:color="auto" w:fill="F2F2F2" w:themeFill="background1" w:themeFillShade="F2"/>
          </w:tcPr>
          <w:p w14:paraId="4C777D99" w14:textId="4A9FE84A" w:rsidR="00166D4A" w:rsidRPr="00EF40AD" w:rsidRDefault="00166D4A" w:rsidP="00166D4A">
            <w:pPr>
              <w:jc w:val="left"/>
            </w:pPr>
          </w:p>
        </w:tc>
      </w:tr>
      <w:tr w:rsidR="00AD3BD5" w14:paraId="03F54E20" w14:textId="1F1A2483" w:rsidTr="006D4315">
        <w:trPr>
          <w:trHeight w:val="1457"/>
        </w:trPr>
        <w:tc>
          <w:tcPr>
            <w:tcW w:w="913" w:type="dxa"/>
            <w:shd w:val="clear" w:color="auto" w:fill="F2F2F2" w:themeFill="background1" w:themeFillShade="F2"/>
          </w:tcPr>
          <w:p w14:paraId="564D6DDC" w14:textId="74651F1E" w:rsidR="00166D4A" w:rsidRPr="00EF40AD" w:rsidRDefault="00166D4A" w:rsidP="00663C17">
            <w:pPr>
              <w:jc w:val="left"/>
              <w:rPr>
                <w:szCs w:val="22"/>
                <w:lang w:val="en-US"/>
              </w:rPr>
            </w:pPr>
            <w:bookmarkStart w:id="27" w:name="_GoBack"/>
            <w:r w:rsidRPr="00EF40AD">
              <w:rPr>
                <w:szCs w:val="22"/>
                <w:lang w:val="en-US"/>
              </w:rPr>
              <w:t>R0.5</w:t>
            </w:r>
            <w:r w:rsidR="00663C17">
              <w:rPr>
                <w:szCs w:val="22"/>
                <w:lang w:val="en-US"/>
              </w:rPr>
              <w:t xml:space="preserve"> MT1</w:t>
            </w:r>
          </w:p>
        </w:tc>
        <w:tc>
          <w:tcPr>
            <w:tcW w:w="917" w:type="dxa"/>
            <w:shd w:val="clear" w:color="auto" w:fill="F2F2F2" w:themeFill="background1" w:themeFillShade="F2"/>
          </w:tcPr>
          <w:p w14:paraId="737C6703" w14:textId="1EA575D5" w:rsidR="00166D4A" w:rsidRPr="00EF40AD" w:rsidRDefault="00166D4A" w:rsidP="00166D4A">
            <w:pPr>
              <w:jc w:val="left"/>
              <w:rPr>
                <w:szCs w:val="22"/>
                <w:lang w:val="en-US"/>
              </w:rPr>
            </w:pPr>
            <w:r w:rsidRPr="00EF40AD">
              <w:rPr>
                <w:szCs w:val="22"/>
                <w:lang w:val="en-US"/>
              </w:rPr>
              <w:t>VAV</w:t>
            </w:r>
          </w:p>
        </w:tc>
        <w:tc>
          <w:tcPr>
            <w:tcW w:w="980" w:type="dxa"/>
            <w:shd w:val="clear" w:color="auto" w:fill="F2F2F2" w:themeFill="background1" w:themeFillShade="F2"/>
          </w:tcPr>
          <w:p w14:paraId="0688D2FB" w14:textId="432C57C4" w:rsidR="00166D4A" w:rsidRPr="00EF40AD" w:rsidRDefault="00166D4A" w:rsidP="00166D4A">
            <w:pPr>
              <w:jc w:val="left"/>
              <w:rPr>
                <w:szCs w:val="22"/>
                <w:lang w:val="en-US"/>
              </w:rPr>
            </w:pPr>
            <w:r w:rsidRPr="00EF40AD">
              <w:t>P:0.5 – I:2m00s</w:t>
            </w:r>
          </w:p>
        </w:tc>
        <w:tc>
          <w:tcPr>
            <w:tcW w:w="965" w:type="dxa"/>
            <w:shd w:val="clear" w:color="auto" w:fill="F2F2F2" w:themeFill="background1" w:themeFillShade="F2"/>
          </w:tcPr>
          <w:p w14:paraId="4A12A872" w14:textId="16639D3C" w:rsidR="00166D4A" w:rsidRPr="00EF40AD" w:rsidRDefault="00166D4A" w:rsidP="00166D4A">
            <w:pPr>
              <w:jc w:val="left"/>
              <w:rPr>
                <w:szCs w:val="22"/>
                <w:lang w:val="en-US"/>
              </w:rPr>
            </w:pPr>
            <w:r w:rsidRPr="00EF40AD">
              <w:t>P:0.5 – I:1m40s</w:t>
            </w:r>
          </w:p>
        </w:tc>
        <w:tc>
          <w:tcPr>
            <w:tcW w:w="756" w:type="dxa"/>
            <w:shd w:val="clear" w:color="auto" w:fill="F2F2F2" w:themeFill="background1" w:themeFillShade="F2"/>
          </w:tcPr>
          <w:p w14:paraId="48D4FF45" w14:textId="4B700F40" w:rsidR="00166D4A" w:rsidRPr="00EF40AD" w:rsidRDefault="00166D4A" w:rsidP="00166D4A">
            <w:pPr>
              <w:jc w:val="left"/>
              <w:rPr>
                <w:szCs w:val="22"/>
                <w:lang w:val="en-US"/>
              </w:rPr>
            </w:pPr>
            <w:r w:rsidRPr="00EF40AD">
              <w:rPr>
                <w:szCs w:val="22"/>
                <w:lang w:val="en-US"/>
              </w:rPr>
              <w:t>40%</w:t>
            </w:r>
          </w:p>
        </w:tc>
        <w:tc>
          <w:tcPr>
            <w:tcW w:w="709" w:type="dxa"/>
            <w:shd w:val="clear" w:color="auto" w:fill="F2F2F2" w:themeFill="background1" w:themeFillShade="F2"/>
          </w:tcPr>
          <w:p w14:paraId="7255E4CD" w14:textId="694A4568" w:rsidR="00166D4A" w:rsidRDefault="00166D4A" w:rsidP="00166D4A">
            <w:pPr>
              <w:jc w:val="left"/>
              <w:rPr>
                <w:szCs w:val="22"/>
                <w:lang w:val="en-US"/>
              </w:rPr>
            </w:pPr>
            <w:r>
              <w:rPr>
                <w:szCs w:val="22"/>
                <w:lang w:val="en-US"/>
              </w:rPr>
              <w:t>X</w:t>
            </w:r>
          </w:p>
        </w:tc>
        <w:tc>
          <w:tcPr>
            <w:tcW w:w="709" w:type="dxa"/>
            <w:shd w:val="clear" w:color="auto" w:fill="F2F2F2" w:themeFill="background1" w:themeFillShade="F2"/>
          </w:tcPr>
          <w:p w14:paraId="353CD02C" w14:textId="6EA6068B" w:rsidR="00166D4A" w:rsidRDefault="00166D4A" w:rsidP="00166D4A">
            <w:pPr>
              <w:jc w:val="left"/>
              <w:rPr>
                <w:szCs w:val="22"/>
                <w:lang w:val="en-US"/>
              </w:rPr>
            </w:pPr>
          </w:p>
        </w:tc>
        <w:tc>
          <w:tcPr>
            <w:tcW w:w="1456" w:type="dxa"/>
            <w:shd w:val="clear" w:color="auto" w:fill="F2F2F2" w:themeFill="background1" w:themeFillShade="F2"/>
          </w:tcPr>
          <w:p w14:paraId="07311E34" w14:textId="34B92408" w:rsidR="00166D4A" w:rsidRPr="00EF40AD" w:rsidRDefault="00166D4A" w:rsidP="00166D4A">
            <w:pPr>
              <w:jc w:val="left"/>
              <w:rPr>
                <w:szCs w:val="22"/>
                <w:lang w:val="en-US"/>
              </w:rPr>
            </w:pPr>
            <w:r w:rsidRPr="00EF40AD">
              <w:rPr>
                <w:szCs w:val="22"/>
                <w:lang w:val="en-US"/>
              </w:rPr>
              <w:t>950</w:t>
            </w:r>
          </w:p>
        </w:tc>
        <w:tc>
          <w:tcPr>
            <w:tcW w:w="741" w:type="dxa"/>
            <w:shd w:val="clear" w:color="auto" w:fill="F2F2F2" w:themeFill="background1" w:themeFillShade="F2"/>
          </w:tcPr>
          <w:p w14:paraId="2D65FB05" w14:textId="125FFB1C" w:rsidR="00166D4A" w:rsidRPr="00EF40AD" w:rsidRDefault="00166D4A" w:rsidP="00166D4A">
            <w:pPr>
              <w:jc w:val="left"/>
              <w:rPr>
                <w:szCs w:val="22"/>
                <w:lang w:val="en-US"/>
              </w:rPr>
            </w:pPr>
            <w:r w:rsidRPr="00EF40AD">
              <w:rPr>
                <w:szCs w:val="22"/>
                <w:lang w:val="en-US"/>
              </w:rPr>
              <w:t>2</w:t>
            </w:r>
          </w:p>
        </w:tc>
        <w:tc>
          <w:tcPr>
            <w:tcW w:w="780" w:type="dxa"/>
            <w:shd w:val="clear" w:color="auto" w:fill="F2F2F2" w:themeFill="background1" w:themeFillShade="F2"/>
          </w:tcPr>
          <w:p w14:paraId="660D6D68" w14:textId="099FFA26" w:rsidR="00BB0364" w:rsidRDefault="00166D4A" w:rsidP="00166D4A">
            <w:pPr>
              <w:jc w:val="left"/>
              <w:rPr>
                <w:szCs w:val="22"/>
                <w:lang w:val="en-US"/>
              </w:rPr>
            </w:pPr>
            <w:r w:rsidRPr="00EF40AD">
              <w:rPr>
                <w:szCs w:val="22"/>
                <w:lang w:val="en-US"/>
              </w:rPr>
              <w:t>-0.5</w:t>
            </w:r>
          </w:p>
          <w:p w14:paraId="176CE114" w14:textId="77777777" w:rsidR="00BB0364" w:rsidRPr="00BB0364" w:rsidRDefault="00BB0364" w:rsidP="00BB0364">
            <w:pPr>
              <w:rPr>
                <w:szCs w:val="22"/>
                <w:lang w:val="en-US"/>
              </w:rPr>
            </w:pPr>
          </w:p>
          <w:p w14:paraId="6A7816F8" w14:textId="77777777" w:rsidR="00BB0364" w:rsidRPr="00BB0364" w:rsidRDefault="00BB0364" w:rsidP="00BB0364">
            <w:pPr>
              <w:rPr>
                <w:szCs w:val="22"/>
                <w:lang w:val="en-US"/>
              </w:rPr>
            </w:pPr>
          </w:p>
          <w:p w14:paraId="15A524DC" w14:textId="77777777" w:rsidR="00BB0364" w:rsidRPr="00BB0364" w:rsidRDefault="00BB0364" w:rsidP="00BB0364">
            <w:pPr>
              <w:rPr>
                <w:szCs w:val="22"/>
                <w:lang w:val="en-US"/>
              </w:rPr>
            </w:pPr>
          </w:p>
          <w:p w14:paraId="594C32B5" w14:textId="1C16115F" w:rsidR="00166D4A" w:rsidRPr="00BB0364" w:rsidRDefault="00166D4A" w:rsidP="00BB0364">
            <w:pPr>
              <w:rPr>
                <w:szCs w:val="22"/>
                <w:lang w:val="en-US"/>
              </w:rPr>
            </w:pPr>
          </w:p>
        </w:tc>
        <w:tc>
          <w:tcPr>
            <w:tcW w:w="850" w:type="dxa"/>
            <w:shd w:val="clear" w:color="auto" w:fill="F2F2F2" w:themeFill="background1" w:themeFillShade="F2"/>
          </w:tcPr>
          <w:p w14:paraId="5AF95D90" w14:textId="0DE139E1" w:rsidR="00166D4A" w:rsidRPr="00EF40AD" w:rsidRDefault="00166D4A" w:rsidP="00166D4A">
            <w:pPr>
              <w:jc w:val="left"/>
              <w:rPr>
                <w:szCs w:val="22"/>
                <w:lang w:val="en-US"/>
              </w:rPr>
            </w:pPr>
            <w:r w:rsidRPr="00EF40AD">
              <w:rPr>
                <w:szCs w:val="22"/>
                <w:lang w:val="en-US"/>
              </w:rPr>
              <w:t>-0.5</w:t>
            </w:r>
          </w:p>
        </w:tc>
        <w:tc>
          <w:tcPr>
            <w:tcW w:w="851" w:type="dxa"/>
            <w:shd w:val="clear" w:color="auto" w:fill="F2F2F2" w:themeFill="background1" w:themeFillShade="F2"/>
          </w:tcPr>
          <w:p w14:paraId="2B875640" w14:textId="14761D85" w:rsidR="00166D4A" w:rsidRPr="00EF40AD" w:rsidRDefault="00166D4A" w:rsidP="00166D4A">
            <w:pPr>
              <w:jc w:val="left"/>
              <w:rPr>
                <w:szCs w:val="22"/>
                <w:lang w:val="en-US"/>
              </w:rPr>
            </w:pPr>
            <w:r w:rsidRPr="00EF40AD">
              <w:rPr>
                <w:szCs w:val="22"/>
                <w:lang w:val="en-US"/>
              </w:rPr>
              <w:t>0.5</w:t>
            </w:r>
          </w:p>
        </w:tc>
        <w:tc>
          <w:tcPr>
            <w:tcW w:w="708" w:type="dxa"/>
            <w:shd w:val="clear" w:color="auto" w:fill="F2F2F2" w:themeFill="background1" w:themeFillShade="F2"/>
          </w:tcPr>
          <w:p w14:paraId="3E586ED6" w14:textId="365E39C9" w:rsidR="00166D4A" w:rsidRPr="00EF40AD" w:rsidRDefault="00166D4A" w:rsidP="00166D4A">
            <w:pPr>
              <w:jc w:val="left"/>
            </w:pPr>
            <w:r>
              <w:t>X</w:t>
            </w:r>
          </w:p>
        </w:tc>
        <w:tc>
          <w:tcPr>
            <w:tcW w:w="709" w:type="dxa"/>
            <w:shd w:val="clear" w:color="auto" w:fill="F2F2F2" w:themeFill="background1" w:themeFillShade="F2"/>
          </w:tcPr>
          <w:p w14:paraId="12CA8859" w14:textId="77777777" w:rsidR="00166D4A" w:rsidRPr="00EF40AD" w:rsidRDefault="00166D4A" w:rsidP="00166D4A">
            <w:pPr>
              <w:jc w:val="left"/>
            </w:pPr>
          </w:p>
        </w:tc>
        <w:tc>
          <w:tcPr>
            <w:tcW w:w="1559" w:type="dxa"/>
            <w:shd w:val="clear" w:color="auto" w:fill="F2F2F2" w:themeFill="background1" w:themeFillShade="F2"/>
          </w:tcPr>
          <w:p w14:paraId="02048F2C" w14:textId="1B186AEB" w:rsidR="00166D4A" w:rsidRPr="00EF40AD" w:rsidRDefault="00166D4A" w:rsidP="00166D4A">
            <w:pPr>
              <w:jc w:val="left"/>
            </w:pPr>
            <w:r w:rsidRPr="00EF40AD">
              <w:t>P:5 – I:1m40s</w:t>
            </w:r>
          </w:p>
        </w:tc>
        <w:tc>
          <w:tcPr>
            <w:tcW w:w="612" w:type="dxa"/>
            <w:shd w:val="clear" w:color="auto" w:fill="F2F2F2" w:themeFill="background1" w:themeFillShade="F2"/>
          </w:tcPr>
          <w:p w14:paraId="1204FDD8" w14:textId="553F209B" w:rsidR="00166D4A" w:rsidRPr="00EF40AD" w:rsidRDefault="00166D4A" w:rsidP="00166D4A">
            <w:pPr>
              <w:jc w:val="left"/>
            </w:pPr>
            <w:r>
              <w:t>X</w:t>
            </w:r>
          </w:p>
        </w:tc>
        <w:tc>
          <w:tcPr>
            <w:tcW w:w="664" w:type="dxa"/>
            <w:shd w:val="clear" w:color="auto" w:fill="F2F2F2" w:themeFill="background1" w:themeFillShade="F2"/>
          </w:tcPr>
          <w:p w14:paraId="48F76578" w14:textId="3D6CCD19" w:rsidR="00166D4A" w:rsidRPr="00EF40AD" w:rsidRDefault="00166D4A" w:rsidP="00166D4A">
            <w:pPr>
              <w:jc w:val="left"/>
            </w:pPr>
          </w:p>
        </w:tc>
      </w:tr>
      <w:bookmarkEnd w:id="27"/>
      <w:tr w:rsidR="00AD3BD5" w14:paraId="242C860A" w14:textId="55FC890E" w:rsidTr="006D4315">
        <w:trPr>
          <w:trHeight w:val="650"/>
        </w:trPr>
        <w:tc>
          <w:tcPr>
            <w:tcW w:w="913" w:type="dxa"/>
            <w:shd w:val="clear" w:color="auto" w:fill="F2F2F2" w:themeFill="background1" w:themeFillShade="F2"/>
          </w:tcPr>
          <w:p w14:paraId="3BBFE5C7" w14:textId="4E4C2E26" w:rsidR="00166D4A" w:rsidRPr="00EF40AD" w:rsidRDefault="00166D4A" w:rsidP="00166D4A">
            <w:pPr>
              <w:jc w:val="left"/>
              <w:rPr>
                <w:szCs w:val="22"/>
                <w:lang w:val="en-US"/>
              </w:rPr>
            </w:pPr>
            <w:r w:rsidRPr="00EF40AD">
              <w:rPr>
                <w:szCs w:val="22"/>
                <w:lang w:val="en-US"/>
              </w:rPr>
              <w:lastRenderedPageBreak/>
              <w:t>R0.6</w:t>
            </w:r>
            <w:r w:rsidR="00344304">
              <w:rPr>
                <w:szCs w:val="22"/>
                <w:lang w:val="en-US"/>
              </w:rPr>
              <w:t xml:space="preserve"> EHBO</w:t>
            </w:r>
          </w:p>
        </w:tc>
        <w:tc>
          <w:tcPr>
            <w:tcW w:w="917" w:type="dxa"/>
            <w:shd w:val="clear" w:color="auto" w:fill="F2F2F2" w:themeFill="background1" w:themeFillShade="F2"/>
          </w:tcPr>
          <w:p w14:paraId="4BDEC7DA" w14:textId="7C6B3584" w:rsidR="00166D4A" w:rsidRPr="00EF40AD" w:rsidRDefault="00166D4A" w:rsidP="00166D4A">
            <w:pPr>
              <w:jc w:val="left"/>
              <w:rPr>
                <w:szCs w:val="22"/>
                <w:lang w:val="en-US"/>
              </w:rPr>
            </w:pPr>
            <w:r w:rsidRPr="00EF40AD">
              <w:rPr>
                <w:szCs w:val="22"/>
                <w:lang w:val="en-US"/>
              </w:rPr>
              <w:t>fixed</w:t>
            </w:r>
          </w:p>
        </w:tc>
        <w:tc>
          <w:tcPr>
            <w:tcW w:w="980" w:type="dxa"/>
            <w:shd w:val="clear" w:color="auto" w:fill="F2F2F2" w:themeFill="background1" w:themeFillShade="F2"/>
          </w:tcPr>
          <w:p w14:paraId="3CA5D7C1" w14:textId="77777777" w:rsidR="00166D4A" w:rsidRPr="00EF40AD" w:rsidRDefault="00166D4A" w:rsidP="00166D4A">
            <w:pPr>
              <w:jc w:val="left"/>
            </w:pPr>
          </w:p>
        </w:tc>
        <w:tc>
          <w:tcPr>
            <w:tcW w:w="965" w:type="dxa"/>
            <w:shd w:val="clear" w:color="auto" w:fill="F2F2F2" w:themeFill="background1" w:themeFillShade="F2"/>
          </w:tcPr>
          <w:p w14:paraId="4152CD9F" w14:textId="77777777" w:rsidR="00166D4A" w:rsidRPr="00EF40AD" w:rsidRDefault="00166D4A" w:rsidP="00166D4A">
            <w:pPr>
              <w:jc w:val="left"/>
            </w:pPr>
          </w:p>
        </w:tc>
        <w:tc>
          <w:tcPr>
            <w:tcW w:w="756" w:type="dxa"/>
            <w:shd w:val="clear" w:color="auto" w:fill="F2F2F2" w:themeFill="background1" w:themeFillShade="F2"/>
          </w:tcPr>
          <w:p w14:paraId="20A723AE" w14:textId="77777777" w:rsidR="00166D4A" w:rsidRPr="00EF40AD" w:rsidRDefault="00166D4A" w:rsidP="00166D4A">
            <w:pPr>
              <w:jc w:val="left"/>
              <w:rPr>
                <w:szCs w:val="22"/>
                <w:lang w:val="en-US"/>
              </w:rPr>
            </w:pPr>
          </w:p>
        </w:tc>
        <w:tc>
          <w:tcPr>
            <w:tcW w:w="709" w:type="dxa"/>
            <w:shd w:val="clear" w:color="auto" w:fill="F2F2F2" w:themeFill="background1" w:themeFillShade="F2"/>
          </w:tcPr>
          <w:p w14:paraId="3E28C81E" w14:textId="77777777" w:rsidR="00166D4A" w:rsidRPr="00EF40AD" w:rsidRDefault="00166D4A" w:rsidP="00166D4A">
            <w:pPr>
              <w:jc w:val="left"/>
              <w:rPr>
                <w:szCs w:val="22"/>
                <w:lang w:val="en-US"/>
              </w:rPr>
            </w:pPr>
          </w:p>
        </w:tc>
        <w:tc>
          <w:tcPr>
            <w:tcW w:w="709" w:type="dxa"/>
            <w:shd w:val="clear" w:color="auto" w:fill="F2F2F2" w:themeFill="background1" w:themeFillShade="F2"/>
          </w:tcPr>
          <w:p w14:paraId="331E922F" w14:textId="6437724C" w:rsidR="00166D4A" w:rsidRPr="00EF40AD" w:rsidRDefault="00166D4A" w:rsidP="00166D4A">
            <w:pPr>
              <w:jc w:val="left"/>
              <w:rPr>
                <w:szCs w:val="22"/>
                <w:lang w:val="en-US"/>
              </w:rPr>
            </w:pPr>
          </w:p>
        </w:tc>
        <w:tc>
          <w:tcPr>
            <w:tcW w:w="1456" w:type="dxa"/>
            <w:shd w:val="clear" w:color="auto" w:fill="F2F2F2" w:themeFill="background1" w:themeFillShade="F2"/>
          </w:tcPr>
          <w:p w14:paraId="471098A9" w14:textId="775041CC" w:rsidR="00166D4A" w:rsidRPr="00EF40AD" w:rsidRDefault="00166D4A" w:rsidP="00166D4A">
            <w:pPr>
              <w:jc w:val="left"/>
              <w:rPr>
                <w:szCs w:val="22"/>
                <w:lang w:val="en-US"/>
              </w:rPr>
            </w:pPr>
          </w:p>
        </w:tc>
        <w:tc>
          <w:tcPr>
            <w:tcW w:w="741" w:type="dxa"/>
            <w:shd w:val="clear" w:color="auto" w:fill="F2F2F2" w:themeFill="background1" w:themeFillShade="F2"/>
          </w:tcPr>
          <w:p w14:paraId="62BD6C0D" w14:textId="77777777" w:rsidR="00166D4A" w:rsidRPr="00EF40AD" w:rsidRDefault="00166D4A" w:rsidP="00166D4A">
            <w:pPr>
              <w:jc w:val="left"/>
              <w:rPr>
                <w:szCs w:val="22"/>
                <w:lang w:val="en-US"/>
              </w:rPr>
            </w:pPr>
          </w:p>
        </w:tc>
        <w:tc>
          <w:tcPr>
            <w:tcW w:w="780" w:type="dxa"/>
            <w:shd w:val="clear" w:color="auto" w:fill="F2F2F2" w:themeFill="background1" w:themeFillShade="F2"/>
          </w:tcPr>
          <w:p w14:paraId="17E714B4" w14:textId="77777777" w:rsidR="00166D4A" w:rsidRPr="00EF40AD" w:rsidRDefault="00166D4A" w:rsidP="00166D4A">
            <w:pPr>
              <w:jc w:val="left"/>
              <w:rPr>
                <w:szCs w:val="22"/>
                <w:lang w:val="en-US"/>
              </w:rPr>
            </w:pPr>
          </w:p>
        </w:tc>
        <w:tc>
          <w:tcPr>
            <w:tcW w:w="850" w:type="dxa"/>
            <w:shd w:val="clear" w:color="auto" w:fill="F2F2F2" w:themeFill="background1" w:themeFillShade="F2"/>
          </w:tcPr>
          <w:p w14:paraId="1711F909" w14:textId="6365572E" w:rsidR="00166D4A" w:rsidRPr="00EF40AD" w:rsidRDefault="00166D4A" w:rsidP="00166D4A">
            <w:pPr>
              <w:jc w:val="left"/>
              <w:rPr>
                <w:szCs w:val="22"/>
                <w:lang w:val="en-US"/>
              </w:rPr>
            </w:pPr>
            <w:r w:rsidRPr="00EF40AD">
              <w:t>-1°C</w:t>
            </w:r>
          </w:p>
        </w:tc>
        <w:tc>
          <w:tcPr>
            <w:tcW w:w="851" w:type="dxa"/>
            <w:shd w:val="clear" w:color="auto" w:fill="F2F2F2" w:themeFill="background1" w:themeFillShade="F2"/>
          </w:tcPr>
          <w:p w14:paraId="278B983A" w14:textId="41CE6F21" w:rsidR="00166D4A" w:rsidRPr="00EF40AD" w:rsidRDefault="00166D4A" w:rsidP="00166D4A">
            <w:pPr>
              <w:jc w:val="left"/>
              <w:rPr>
                <w:szCs w:val="22"/>
                <w:lang w:val="en-US"/>
              </w:rPr>
            </w:pPr>
            <w:r w:rsidRPr="00EF40AD">
              <w:t>0,5°C</w:t>
            </w:r>
          </w:p>
        </w:tc>
        <w:tc>
          <w:tcPr>
            <w:tcW w:w="708" w:type="dxa"/>
            <w:shd w:val="clear" w:color="auto" w:fill="F2F2F2" w:themeFill="background1" w:themeFillShade="F2"/>
          </w:tcPr>
          <w:p w14:paraId="74F4F78C" w14:textId="7D14B477" w:rsidR="00166D4A" w:rsidRPr="00EF40AD" w:rsidRDefault="00166D4A" w:rsidP="00166D4A">
            <w:pPr>
              <w:jc w:val="left"/>
            </w:pPr>
            <w:r>
              <w:t>X</w:t>
            </w:r>
          </w:p>
        </w:tc>
        <w:tc>
          <w:tcPr>
            <w:tcW w:w="709" w:type="dxa"/>
            <w:shd w:val="clear" w:color="auto" w:fill="F2F2F2" w:themeFill="background1" w:themeFillShade="F2"/>
          </w:tcPr>
          <w:p w14:paraId="12F90621" w14:textId="77777777" w:rsidR="00166D4A" w:rsidRPr="00EF40AD" w:rsidRDefault="00166D4A" w:rsidP="00166D4A">
            <w:pPr>
              <w:jc w:val="left"/>
            </w:pPr>
          </w:p>
        </w:tc>
        <w:tc>
          <w:tcPr>
            <w:tcW w:w="1559" w:type="dxa"/>
            <w:shd w:val="clear" w:color="auto" w:fill="F2F2F2" w:themeFill="background1" w:themeFillShade="F2"/>
          </w:tcPr>
          <w:p w14:paraId="315BA743" w14:textId="7EDD830A" w:rsidR="00166D4A" w:rsidRPr="00EF40AD" w:rsidRDefault="00166D4A" w:rsidP="00166D4A">
            <w:pPr>
              <w:jc w:val="left"/>
            </w:pPr>
            <w:r w:rsidRPr="00EF40AD">
              <w:t>P:2 – I:1m40s</w:t>
            </w:r>
          </w:p>
        </w:tc>
        <w:tc>
          <w:tcPr>
            <w:tcW w:w="612" w:type="dxa"/>
            <w:shd w:val="clear" w:color="auto" w:fill="F2F2F2" w:themeFill="background1" w:themeFillShade="F2"/>
          </w:tcPr>
          <w:p w14:paraId="43680079" w14:textId="171AAE5E" w:rsidR="00166D4A" w:rsidRPr="00EF40AD" w:rsidRDefault="00166D4A" w:rsidP="00166D4A">
            <w:pPr>
              <w:jc w:val="left"/>
            </w:pPr>
            <w:r>
              <w:t>X</w:t>
            </w:r>
          </w:p>
        </w:tc>
        <w:tc>
          <w:tcPr>
            <w:tcW w:w="664" w:type="dxa"/>
            <w:shd w:val="clear" w:color="auto" w:fill="F2F2F2" w:themeFill="background1" w:themeFillShade="F2"/>
          </w:tcPr>
          <w:p w14:paraId="5422BD78" w14:textId="648AFF10" w:rsidR="00166D4A" w:rsidRPr="00EF40AD" w:rsidRDefault="00166D4A" w:rsidP="00166D4A">
            <w:pPr>
              <w:jc w:val="left"/>
            </w:pPr>
          </w:p>
        </w:tc>
      </w:tr>
      <w:tr w:rsidR="00AD3BD5" w14:paraId="2318C38E" w14:textId="53CB8733" w:rsidTr="006D4315">
        <w:trPr>
          <w:trHeight w:val="650"/>
        </w:trPr>
        <w:tc>
          <w:tcPr>
            <w:tcW w:w="913" w:type="dxa"/>
            <w:shd w:val="clear" w:color="auto" w:fill="F2F2F2" w:themeFill="background1" w:themeFillShade="F2"/>
          </w:tcPr>
          <w:p w14:paraId="68523C8B" w14:textId="3F90DE23" w:rsidR="00663C17" w:rsidRPr="00EF40AD" w:rsidRDefault="00166D4A" w:rsidP="00166D4A">
            <w:pPr>
              <w:jc w:val="left"/>
              <w:rPr>
                <w:szCs w:val="22"/>
                <w:lang w:val="en-US"/>
              </w:rPr>
            </w:pPr>
            <w:r w:rsidRPr="00EF40AD">
              <w:rPr>
                <w:szCs w:val="22"/>
                <w:lang w:val="en-US"/>
              </w:rPr>
              <w:t>R0.8</w:t>
            </w:r>
            <w:r w:rsidR="00663C17">
              <w:rPr>
                <w:szCs w:val="22"/>
                <w:lang w:val="en-US"/>
              </w:rPr>
              <w:t xml:space="preserve"> </w:t>
            </w:r>
            <w:proofErr w:type="spellStart"/>
            <w:r w:rsidR="00663C17">
              <w:rPr>
                <w:szCs w:val="22"/>
                <w:lang w:val="en-US"/>
              </w:rPr>
              <w:t>westSt</w:t>
            </w:r>
            <w:proofErr w:type="spellEnd"/>
          </w:p>
        </w:tc>
        <w:tc>
          <w:tcPr>
            <w:tcW w:w="917" w:type="dxa"/>
            <w:shd w:val="clear" w:color="auto" w:fill="F2F2F2" w:themeFill="background1" w:themeFillShade="F2"/>
          </w:tcPr>
          <w:p w14:paraId="35E99B4E" w14:textId="58B2CE36" w:rsidR="00166D4A" w:rsidRPr="00EF40AD" w:rsidRDefault="00166D4A" w:rsidP="00166D4A">
            <w:pPr>
              <w:jc w:val="left"/>
              <w:rPr>
                <w:szCs w:val="22"/>
                <w:lang w:val="en-US"/>
              </w:rPr>
            </w:pPr>
            <w:r w:rsidRPr="00EF40AD">
              <w:rPr>
                <w:szCs w:val="22"/>
                <w:lang w:val="en-US"/>
              </w:rPr>
              <w:t>fixed</w:t>
            </w:r>
          </w:p>
        </w:tc>
        <w:tc>
          <w:tcPr>
            <w:tcW w:w="980" w:type="dxa"/>
            <w:shd w:val="clear" w:color="auto" w:fill="F2F2F2" w:themeFill="background1" w:themeFillShade="F2"/>
          </w:tcPr>
          <w:p w14:paraId="5DF7CE02" w14:textId="77777777" w:rsidR="00166D4A" w:rsidRPr="00EF40AD" w:rsidRDefault="00166D4A" w:rsidP="00166D4A">
            <w:pPr>
              <w:jc w:val="left"/>
            </w:pPr>
          </w:p>
        </w:tc>
        <w:tc>
          <w:tcPr>
            <w:tcW w:w="965" w:type="dxa"/>
            <w:shd w:val="clear" w:color="auto" w:fill="F2F2F2" w:themeFill="background1" w:themeFillShade="F2"/>
          </w:tcPr>
          <w:p w14:paraId="06A7184B" w14:textId="77777777" w:rsidR="00166D4A" w:rsidRPr="00EF40AD" w:rsidRDefault="00166D4A" w:rsidP="00166D4A">
            <w:pPr>
              <w:jc w:val="left"/>
            </w:pPr>
          </w:p>
        </w:tc>
        <w:tc>
          <w:tcPr>
            <w:tcW w:w="756" w:type="dxa"/>
            <w:shd w:val="clear" w:color="auto" w:fill="F2F2F2" w:themeFill="background1" w:themeFillShade="F2"/>
          </w:tcPr>
          <w:p w14:paraId="535BA87F" w14:textId="77777777" w:rsidR="00166D4A" w:rsidRPr="00EF40AD" w:rsidRDefault="00166D4A" w:rsidP="00166D4A">
            <w:pPr>
              <w:jc w:val="left"/>
              <w:rPr>
                <w:szCs w:val="22"/>
                <w:lang w:val="en-US"/>
              </w:rPr>
            </w:pPr>
          </w:p>
        </w:tc>
        <w:tc>
          <w:tcPr>
            <w:tcW w:w="709" w:type="dxa"/>
            <w:shd w:val="clear" w:color="auto" w:fill="F2F2F2" w:themeFill="background1" w:themeFillShade="F2"/>
          </w:tcPr>
          <w:p w14:paraId="2519457F" w14:textId="77777777" w:rsidR="00166D4A" w:rsidRPr="00EF40AD" w:rsidRDefault="00166D4A" w:rsidP="00166D4A">
            <w:pPr>
              <w:jc w:val="left"/>
              <w:rPr>
                <w:szCs w:val="22"/>
                <w:lang w:val="en-US"/>
              </w:rPr>
            </w:pPr>
          </w:p>
        </w:tc>
        <w:tc>
          <w:tcPr>
            <w:tcW w:w="709" w:type="dxa"/>
            <w:shd w:val="clear" w:color="auto" w:fill="F2F2F2" w:themeFill="background1" w:themeFillShade="F2"/>
          </w:tcPr>
          <w:p w14:paraId="05C7B2CF" w14:textId="3D920010" w:rsidR="00166D4A" w:rsidRPr="00EF40AD" w:rsidRDefault="00166D4A" w:rsidP="00166D4A">
            <w:pPr>
              <w:jc w:val="left"/>
              <w:rPr>
                <w:szCs w:val="22"/>
                <w:lang w:val="en-US"/>
              </w:rPr>
            </w:pPr>
          </w:p>
        </w:tc>
        <w:tc>
          <w:tcPr>
            <w:tcW w:w="1456" w:type="dxa"/>
            <w:shd w:val="clear" w:color="auto" w:fill="F2F2F2" w:themeFill="background1" w:themeFillShade="F2"/>
          </w:tcPr>
          <w:p w14:paraId="7E5BF343" w14:textId="5AA50F55" w:rsidR="00166D4A" w:rsidRPr="00EF40AD" w:rsidRDefault="00166D4A" w:rsidP="00166D4A">
            <w:pPr>
              <w:jc w:val="left"/>
              <w:rPr>
                <w:szCs w:val="22"/>
                <w:lang w:val="en-US"/>
              </w:rPr>
            </w:pPr>
          </w:p>
        </w:tc>
        <w:tc>
          <w:tcPr>
            <w:tcW w:w="741" w:type="dxa"/>
            <w:shd w:val="clear" w:color="auto" w:fill="F2F2F2" w:themeFill="background1" w:themeFillShade="F2"/>
          </w:tcPr>
          <w:p w14:paraId="28905D75" w14:textId="77777777" w:rsidR="00166D4A" w:rsidRPr="00EF40AD" w:rsidRDefault="00166D4A" w:rsidP="00166D4A">
            <w:pPr>
              <w:jc w:val="left"/>
              <w:rPr>
                <w:szCs w:val="22"/>
                <w:lang w:val="en-US"/>
              </w:rPr>
            </w:pPr>
          </w:p>
        </w:tc>
        <w:tc>
          <w:tcPr>
            <w:tcW w:w="780" w:type="dxa"/>
            <w:shd w:val="clear" w:color="auto" w:fill="F2F2F2" w:themeFill="background1" w:themeFillShade="F2"/>
          </w:tcPr>
          <w:p w14:paraId="455E1EC1" w14:textId="77777777" w:rsidR="00166D4A" w:rsidRPr="00EF40AD" w:rsidRDefault="00166D4A" w:rsidP="00166D4A">
            <w:pPr>
              <w:jc w:val="left"/>
              <w:rPr>
                <w:szCs w:val="22"/>
                <w:lang w:val="en-US"/>
              </w:rPr>
            </w:pPr>
          </w:p>
        </w:tc>
        <w:tc>
          <w:tcPr>
            <w:tcW w:w="850" w:type="dxa"/>
            <w:shd w:val="clear" w:color="auto" w:fill="F2F2F2" w:themeFill="background1" w:themeFillShade="F2"/>
          </w:tcPr>
          <w:p w14:paraId="46CEB65E" w14:textId="18525655" w:rsidR="00166D4A" w:rsidRPr="00EF40AD" w:rsidRDefault="00166D4A" w:rsidP="00166D4A">
            <w:pPr>
              <w:jc w:val="left"/>
            </w:pPr>
            <w:r w:rsidRPr="00EF40AD">
              <w:t>-1°C</w:t>
            </w:r>
          </w:p>
        </w:tc>
        <w:tc>
          <w:tcPr>
            <w:tcW w:w="851" w:type="dxa"/>
            <w:shd w:val="clear" w:color="auto" w:fill="F2F2F2" w:themeFill="background1" w:themeFillShade="F2"/>
          </w:tcPr>
          <w:p w14:paraId="03370F57" w14:textId="29C6B10E" w:rsidR="00166D4A" w:rsidRPr="00EF40AD" w:rsidRDefault="00166D4A" w:rsidP="00166D4A">
            <w:pPr>
              <w:jc w:val="left"/>
            </w:pPr>
            <w:r w:rsidRPr="00EF40AD">
              <w:t>0,5°C</w:t>
            </w:r>
          </w:p>
        </w:tc>
        <w:tc>
          <w:tcPr>
            <w:tcW w:w="708" w:type="dxa"/>
            <w:shd w:val="clear" w:color="auto" w:fill="F2F2F2" w:themeFill="background1" w:themeFillShade="F2"/>
          </w:tcPr>
          <w:p w14:paraId="774C4D26" w14:textId="769ECD46" w:rsidR="00166D4A" w:rsidRPr="00EF40AD" w:rsidRDefault="00166D4A" w:rsidP="00166D4A">
            <w:pPr>
              <w:jc w:val="left"/>
            </w:pPr>
            <w:r>
              <w:t>X</w:t>
            </w:r>
          </w:p>
        </w:tc>
        <w:tc>
          <w:tcPr>
            <w:tcW w:w="709" w:type="dxa"/>
            <w:shd w:val="clear" w:color="auto" w:fill="F2F2F2" w:themeFill="background1" w:themeFillShade="F2"/>
          </w:tcPr>
          <w:p w14:paraId="49973B47" w14:textId="77777777" w:rsidR="00166D4A" w:rsidRPr="00EF40AD" w:rsidRDefault="00166D4A" w:rsidP="00166D4A">
            <w:pPr>
              <w:jc w:val="left"/>
            </w:pPr>
          </w:p>
        </w:tc>
        <w:tc>
          <w:tcPr>
            <w:tcW w:w="1559" w:type="dxa"/>
            <w:shd w:val="clear" w:color="auto" w:fill="F2F2F2" w:themeFill="background1" w:themeFillShade="F2"/>
          </w:tcPr>
          <w:p w14:paraId="72543240" w14:textId="766CDE40" w:rsidR="00166D4A" w:rsidRPr="00EF40AD" w:rsidRDefault="00166D4A" w:rsidP="00166D4A">
            <w:pPr>
              <w:jc w:val="left"/>
            </w:pPr>
            <w:r w:rsidRPr="00EF40AD">
              <w:t>P:2 – I:1m40s</w:t>
            </w:r>
          </w:p>
        </w:tc>
        <w:tc>
          <w:tcPr>
            <w:tcW w:w="612" w:type="dxa"/>
            <w:shd w:val="clear" w:color="auto" w:fill="F2F2F2" w:themeFill="background1" w:themeFillShade="F2"/>
          </w:tcPr>
          <w:p w14:paraId="43CC6D7B" w14:textId="0F18541F" w:rsidR="00166D4A" w:rsidRPr="00EF40AD" w:rsidRDefault="00166D4A" w:rsidP="00166D4A">
            <w:pPr>
              <w:jc w:val="left"/>
            </w:pPr>
            <w:r>
              <w:t>X</w:t>
            </w:r>
          </w:p>
        </w:tc>
        <w:tc>
          <w:tcPr>
            <w:tcW w:w="664" w:type="dxa"/>
            <w:shd w:val="clear" w:color="auto" w:fill="F2F2F2" w:themeFill="background1" w:themeFillShade="F2"/>
          </w:tcPr>
          <w:p w14:paraId="420E8ADD" w14:textId="07E6FEDF" w:rsidR="00166D4A" w:rsidRPr="00EF40AD" w:rsidRDefault="00166D4A" w:rsidP="00166D4A">
            <w:pPr>
              <w:jc w:val="left"/>
            </w:pPr>
          </w:p>
        </w:tc>
      </w:tr>
      <w:tr w:rsidR="00AD3BD5" w14:paraId="316E8FC3" w14:textId="42F22A3C" w:rsidTr="006D4315">
        <w:trPr>
          <w:trHeight w:val="650"/>
        </w:trPr>
        <w:tc>
          <w:tcPr>
            <w:tcW w:w="913" w:type="dxa"/>
            <w:shd w:val="clear" w:color="auto" w:fill="F2F2F2" w:themeFill="background1" w:themeFillShade="F2"/>
          </w:tcPr>
          <w:p w14:paraId="00E5450E" w14:textId="686A7C76" w:rsidR="00166D4A" w:rsidRPr="00EF40AD" w:rsidRDefault="00166D4A" w:rsidP="00166D4A">
            <w:pPr>
              <w:jc w:val="left"/>
              <w:rPr>
                <w:szCs w:val="22"/>
                <w:lang w:val="en-US"/>
              </w:rPr>
            </w:pPr>
            <w:r w:rsidRPr="00EF40AD">
              <w:rPr>
                <w:szCs w:val="22"/>
                <w:lang w:val="en-US"/>
              </w:rPr>
              <w:t>R0.9</w:t>
            </w:r>
            <w:r w:rsidR="00663C17">
              <w:rPr>
                <w:szCs w:val="22"/>
                <w:lang w:val="en-US"/>
              </w:rPr>
              <w:t xml:space="preserve"> </w:t>
            </w:r>
            <w:proofErr w:type="spellStart"/>
            <w:r w:rsidR="00663C17">
              <w:rPr>
                <w:szCs w:val="22"/>
                <w:lang w:val="en-US"/>
              </w:rPr>
              <w:t>eastSt</w:t>
            </w:r>
            <w:proofErr w:type="spellEnd"/>
          </w:p>
        </w:tc>
        <w:tc>
          <w:tcPr>
            <w:tcW w:w="917" w:type="dxa"/>
            <w:shd w:val="clear" w:color="auto" w:fill="F2F2F2" w:themeFill="background1" w:themeFillShade="F2"/>
          </w:tcPr>
          <w:p w14:paraId="7696CFFF" w14:textId="7388861C" w:rsidR="00166D4A" w:rsidRPr="00EF40AD" w:rsidRDefault="00166D4A" w:rsidP="00166D4A">
            <w:pPr>
              <w:jc w:val="left"/>
              <w:rPr>
                <w:szCs w:val="22"/>
                <w:lang w:val="en-US"/>
              </w:rPr>
            </w:pPr>
            <w:r w:rsidRPr="00EF40AD">
              <w:rPr>
                <w:szCs w:val="22"/>
                <w:lang w:val="en-US"/>
              </w:rPr>
              <w:t>fixed</w:t>
            </w:r>
          </w:p>
        </w:tc>
        <w:tc>
          <w:tcPr>
            <w:tcW w:w="980" w:type="dxa"/>
            <w:shd w:val="clear" w:color="auto" w:fill="F2F2F2" w:themeFill="background1" w:themeFillShade="F2"/>
          </w:tcPr>
          <w:p w14:paraId="12B66666" w14:textId="77777777" w:rsidR="00166D4A" w:rsidRPr="00EF40AD" w:rsidRDefault="00166D4A" w:rsidP="00166D4A">
            <w:pPr>
              <w:jc w:val="left"/>
            </w:pPr>
          </w:p>
        </w:tc>
        <w:tc>
          <w:tcPr>
            <w:tcW w:w="965" w:type="dxa"/>
            <w:shd w:val="clear" w:color="auto" w:fill="F2F2F2" w:themeFill="background1" w:themeFillShade="F2"/>
          </w:tcPr>
          <w:p w14:paraId="7A830056" w14:textId="77777777" w:rsidR="00166D4A" w:rsidRPr="00EF40AD" w:rsidRDefault="00166D4A" w:rsidP="00166D4A">
            <w:pPr>
              <w:jc w:val="left"/>
            </w:pPr>
          </w:p>
        </w:tc>
        <w:tc>
          <w:tcPr>
            <w:tcW w:w="756" w:type="dxa"/>
            <w:shd w:val="clear" w:color="auto" w:fill="F2F2F2" w:themeFill="background1" w:themeFillShade="F2"/>
          </w:tcPr>
          <w:p w14:paraId="0EB0E6AB" w14:textId="77777777" w:rsidR="00166D4A" w:rsidRPr="00EF40AD" w:rsidRDefault="00166D4A" w:rsidP="00166D4A">
            <w:pPr>
              <w:jc w:val="left"/>
              <w:rPr>
                <w:szCs w:val="22"/>
                <w:lang w:val="en-US"/>
              </w:rPr>
            </w:pPr>
          </w:p>
        </w:tc>
        <w:tc>
          <w:tcPr>
            <w:tcW w:w="709" w:type="dxa"/>
            <w:shd w:val="clear" w:color="auto" w:fill="F2F2F2" w:themeFill="background1" w:themeFillShade="F2"/>
          </w:tcPr>
          <w:p w14:paraId="74B31577" w14:textId="77777777" w:rsidR="00166D4A" w:rsidRPr="00EF40AD" w:rsidRDefault="00166D4A" w:rsidP="00166D4A">
            <w:pPr>
              <w:jc w:val="left"/>
              <w:rPr>
                <w:szCs w:val="22"/>
                <w:lang w:val="en-US"/>
              </w:rPr>
            </w:pPr>
          </w:p>
        </w:tc>
        <w:tc>
          <w:tcPr>
            <w:tcW w:w="709" w:type="dxa"/>
            <w:shd w:val="clear" w:color="auto" w:fill="F2F2F2" w:themeFill="background1" w:themeFillShade="F2"/>
          </w:tcPr>
          <w:p w14:paraId="3BC16D36" w14:textId="558BF140" w:rsidR="00166D4A" w:rsidRPr="00EF40AD" w:rsidRDefault="00166D4A" w:rsidP="00166D4A">
            <w:pPr>
              <w:jc w:val="left"/>
              <w:rPr>
                <w:szCs w:val="22"/>
                <w:lang w:val="en-US"/>
              </w:rPr>
            </w:pPr>
          </w:p>
        </w:tc>
        <w:tc>
          <w:tcPr>
            <w:tcW w:w="1456" w:type="dxa"/>
            <w:shd w:val="clear" w:color="auto" w:fill="F2F2F2" w:themeFill="background1" w:themeFillShade="F2"/>
          </w:tcPr>
          <w:p w14:paraId="338DF8AD" w14:textId="7849CAAD" w:rsidR="00166D4A" w:rsidRPr="00EF40AD" w:rsidRDefault="00166D4A" w:rsidP="00166D4A">
            <w:pPr>
              <w:jc w:val="left"/>
              <w:rPr>
                <w:szCs w:val="22"/>
                <w:lang w:val="en-US"/>
              </w:rPr>
            </w:pPr>
          </w:p>
        </w:tc>
        <w:tc>
          <w:tcPr>
            <w:tcW w:w="741" w:type="dxa"/>
            <w:shd w:val="clear" w:color="auto" w:fill="F2F2F2" w:themeFill="background1" w:themeFillShade="F2"/>
          </w:tcPr>
          <w:p w14:paraId="6889D46B" w14:textId="77777777" w:rsidR="00166D4A" w:rsidRPr="00EF40AD" w:rsidRDefault="00166D4A" w:rsidP="00166D4A">
            <w:pPr>
              <w:jc w:val="left"/>
              <w:rPr>
                <w:szCs w:val="22"/>
                <w:lang w:val="en-US"/>
              </w:rPr>
            </w:pPr>
          </w:p>
        </w:tc>
        <w:tc>
          <w:tcPr>
            <w:tcW w:w="780" w:type="dxa"/>
            <w:shd w:val="clear" w:color="auto" w:fill="F2F2F2" w:themeFill="background1" w:themeFillShade="F2"/>
          </w:tcPr>
          <w:p w14:paraId="0AA70955" w14:textId="77777777" w:rsidR="00166D4A" w:rsidRPr="00EF40AD" w:rsidRDefault="00166D4A" w:rsidP="00166D4A">
            <w:pPr>
              <w:jc w:val="left"/>
              <w:rPr>
                <w:szCs w:val="22"/>
                <w:lang w:val="en-US"/>
              </w:rPr>
            </w:pPr>
          </w:p>
        </w:tc>
        <w:tc>
          <w:tcPr>
            <w:tcW w:w="850" w:type="dxa"/>
            <w:shd w:val="clear" w:color="auto" w:fill="F2F2F2" w:themeFill="background1" w:themeFillShade="F2"/>
          </w:tcPr>
          <w:p w14:paraId="451DAA0A" w14:textId="5F8E22CF" w:rsidR="00166D4A" w:rsidRPr="00EF40AD" w:rsidRDefault="00166D4A" w:rsidP="00166D4A">
            <w:pPr>
              <w:jc w:val="left"/>
            </w:pPr>
            <w:r w:rsidRPr="00EF40AD">
              <w:t>-1°C</w:t>
            </w:r>
          </w:p>
        </w:tc>
        <w:tc>
          <w:tcPr>
            <w:tcW w:w="851" w:type="dxa"/>
            <w:shd w:val="clear" w:color="auto" w:fill="F2F2F2" w:themeFill="background1" w:themeFillShade="F2"/>
          </w:tcPr>
          <w:p w14:paraId="1E112943" w14:textId="6ADA4314" w:rsidR="00166D4A" w:rsidRPr="00EF40AD" w:rsidRDefault="00166D4A" w:rsidP="00166D4A">
            <w:pPr>
              <w:jc w:val="left"/>
            </w:pPr>
            <w:r w:rsidRPr="00EF40AD">
              <w:t>0,5°C</w:t>
            </w:r>
          </w:p>
        </w:tc>
        <w:tc>
          <w:tcPr>
            <w:tcW w:w="708" w:type="dxa"/>
            <w:shd w:val="clear" w:color="auto" w:fill="F2F2F2" w:themeFill="background1" w:themeFillShade="F2"/>
          </w:tcPr>
          <w:p w14:paraId="27FFD4C1" w14:textId="18AE26D3" w:rsidR="00166D4A" w:rsidRPr="00EF40AD" w:rsidRDefault="00166D4A" w:rsidP="00166D4A">
            <w:pPr>
              <w:jc w:val="left"/>
            </w:pPr>
            <w:r>
              <w:t>X</w:t>
            </w:r>
          </w:p>
        </w:tc>
        <w:tc>
          <w:tcPr>
            <w:tcW w:w="709" w:type="dxa"/>
            <w:shd w:val="clear" w:color="auto" w:fill="F2F2F2" w:themeFill="background1" w:themeFillShade="F2"/>
          </w:tcPr>
          <w:p w14:paraId="658A31DD" w14:textId="77777777" w:rsidR="00166D4A" w:rsidRPr="00EF40AD" w:rsidRDefault="00166D4A" w:rsidP="00166D4A">
            <w:pPr>
              <w:jc w:val="left"/>
            </w:pPr>
          </w:p>
        </w:tc>
        <w:tc>
          <w:tcPr>
            <w:tcW w:w="1559" w:type="dxa"/>
            <w:shd w:val="clear" w:color="auto" w:fill="F2F2F2" w:themeFill="background1" w:themeFillShade="F2"/>
          </w:tcPr>
          <w:p w14:paraId="1368AAD6" w14:textId="49CA00B6" w:rsidR="00166D4A" w:rsidRPr="00EF40AD" w:rsidRDefault="00166D4A" w:rsidP="00166D4A">
            <w:pPr>
              <w:jc w:val="left"/>
            </w:pPr>
            <w:r w:rsidRPr="00EF40AD">
              <w:t>P:2 – I:1m40s</w:t>
            </w:r>
          </w:p>
        </w:tc>
        <w:tc>
          <w:tcPr>
            <w:tcW w:w="612" w:type="dxa"/>
            <w:shd w:val="clear" w:color="auto" w:fill="F2F2F2" w:themeFill="background1" w:themeFillShade="F2"/>
          </w:tcPr>
          <w:p w14:paraId="12C45EE7" w14:textId="0FB7B268" w:rsidR="00166D4A" w:rsidRPr="00EF40AD" w:rsidRDefault="00166D4A" w:rsidP="00166D4A">
            <w:pPr>
              <w:jc w:val="left"/>
            </w:pPr>
            <w:r>
              <w:t>X</w:t>
            </w:r>
          </w:p>
        </w:tc>
        <w:tc>
          <w:tcPr>
            <w:tcW w:w="664" w:type="dxa"/>
            <w:shd w:val="clear" w:color="auto" w:fill="F2F2F2" w:themeFill="background1" w:themeFillShade="F2"/>
          </w:tcPr>
          <w:p w14:paraId="5F4B137D" w14:textId="1490D191" w:rsidR="00166D4A" w:rsidRPr="00EF40AD" w:rsidRDefault="00166D4A" w:rsidP="00166D4A">
            <w:pPr>
              <w:jc w:val="left"/>
            </w:pPr>
          </w:p>
        </w:tc>
      </w:tr>
      <w:tr w:rsidR="00AD3BD5" w14:paraId="4FFE0910" w14:textId="5E379E7D" w:rsidTr="006D4315">
        <w:trPr>
          <w:trHeight w:val="1457"/>
        </w:trPr>
        <w:tc>
          <w:tcPr>
            <w:tcW w:w="913" w:type="dxa"/>
          </w:tcPr>
          <w:p w14:paraId="30EC6548" w14:textId="585C7F08" w:rsidR="00166D4A" w:rsidRPr="00EF40AD" w:rsidRDefault="00166D4A" w:rsidP="00166D4A">
            <w:pPr>
              <w:jc w:val="left"/>
              <w:rPr>
                <w:szCs w:val="22"/>
                <w:lang w:val="en-US"/>
              </w:rPr>
            </w:pPr>
            <w:r w:rsidRPr="00EF40AD">
              <w:rPr>
                <w:szCs w:val="22"/>
                <w:lang w:val="en-US"/>
              </w:rPr>
              <w:t>R1.1</w:t>
            </w:r>
            <w:r w:rsidR="00344304">
              <w:rPr>
                <w:szCs w:val="22"/>
                <w:lang w:val="en-US"/>
              </w:rPr>
              <w:t xml:space="preserve"> SZ1</w:t>
            </w:r>
          </w:p>
        </w:tc>
        <w:tc>
          <w:tcPr>
            <w:tcW w:w="917" w:type="dxa"/>
          </w:tcPr>
          <w:p w14:paraId="77F64F13" w14:textId="141E3DF3" w:rsidR="00166D4A" w:rsidRPr="00EF40AD" w:rsidRDefault="00166D4A" w:rsidP="00166D4A">
            <w:pPr>
              <w:jc w:val="left"/>
              <w:rPr>
                <w:szCs w:val="22"/>
                <w:lang w:val="en-US"/>
              </w:rPr>
            </w:pPr>
            <w:r w:rsidRPr="00EF40AD">
              <w:rPr>
                <w:szCs w:val="22"/>
                <w:lang w:val="en-US"/>
              </w:rPr>
              <w:t>VAV</w:t>
            </w:r>
          </w:p>
        </w:tc>
        <w:tc>
          <w:tcPr>
            <w:tcW w:w="980" w:type="dxa"/>
          </w:tcPr>
          <w:p w14:paraId="3F447687" w14:textId="1290B932" w:rsidR="00166D4A" w:rsidRPr="00EF40AD" w:rsidRDefault="00166D4A" w:rsidP="00166D4A">
            <w:pPr>
              <w:jc w:val="left"/>
            </w:pPr>
            <w:r w:rsidRPr="00EF40AD">
              <w:t>P:0.5 – I:2m00s</w:t>
            </w:r>
          </w:p>
        </w:tc>
        <w:tc>
          <w:tcPr>
            <w:tcW w:w="965" w:type="dxa"/>
          </w:tcPr>
          <w:p w14:paraId="4083DECD" w14:textId="1131ABBC" w:rsidR="00166D4A" w:rsidRPr="00EF40AD" w:rsidRDefault="00166D4A" w:rsidP="00166D4A">
            <w:pPr>
              <w:jc w:val="left"/>
            </w:pPr>
            <w:r w:rsidRPr="00EF40AD">
              <w:t>P:0.5 – I:1m40s</w:t>
            </w:r>
          </w:p>
        </w:tc>
        <w:tc>
          <w:tcPr>
            <w:tcW w:w="756" w:type="dxa"/>
          </w:tcPr>
          <w:p w14:paraId="1E073C6F" w14:textId="0D6929B5" w:rsidR="00166D4A" w:rsidRPr="00EF40AD" w:rsidRDefault="00166D4A" w:rsidP="00166D4A">
            <w:pPr>
              <w:jc w:val="left"/>
              <w:rPr>
                <w:szCs w:val="22"/>
                <w:lang w:val="en-US"/>
              </w:rPr>
            </w:pPr>
            <w:r w:rsidRPr="00EF40AD">
              <w:rPr>
                <w:szCs w:val="22"/>
                <w:lang w:val="en-US"/>
              </w:rPr>
              <w:t>100%</w:t>
            </w:r>
          </w:p>
        </w:tc>
        <w:tc>
          <w:tcPr>
            <w:tcW w:w="709" w:type="dxa"/>
          </w:tcPr>
          <w:p w14:paraId="07EF15F9" w14:textId="6155A70F" w:rsidR="00166D4A" w:rsidRDefault="00166D4A" w:rsidP="00166D4A">
            <w:pPr>
              <w:jc w:val="left"/>
              <w:rPr>
                <w:szCs w:val="22"/>
                <w:lang w:val="en-US"/>
              </w:rPr>
            </w:pPr>
            <w:r>
              <w:rPr>
                <w:szCs w:val="22"/>
                <w:lang w:val="en-US"/>
              </w:rPr>
              <w:t>X</w:t>
            </w:r>
          </w:p>
        </w:tc>
        <w:tc>
          <w:tcPr>
            <w:tcW w:w="709" w:type="dxa"/>
          </w:tcPr>
          <w:p w14:paraId="19DA308A" w14:textId="154B61AE" w:rsidR="00166D4A" w:rsidRDefault="00166D4A" w:rsidP="00166D4A">
            <w:pPr>
              <w:jc w:val="left"/>
              <w:rPr>
                <w:szCs w:val="22"/>
                <w:lang w:val="en-US"/>
              </w:rPr>
            </w:pPr>
          </w:p>
        </w:tc>
        <w:tc>
          <w:tcPr>
            <w:tcW w:w="1456" w:type="dxa"/>
          </w:tcPr>
          <w:p w14:paraId="16A63FA0" w14:textId="61305A5E" w:rsidR="00166D4A" w:rsidRPr="00EF40AD" w:rsidRDefault="00166D4A" w:rsidP="00166D4A">
            <w:pPr>
              <w:jc w:val="left"/>
              <w:rPr>
                <w:szCs w:val="22"/>
                <w:lang w:val="en-US"/>
              </w:rPr>
            </w:pPr>
            <w:r w:rsidRPr="00EF40AD">
              <w:rPr>
                <w:szCs w:val="22"/>
                <w:lang w:val="en-US"/>
              </w:rPr>
              <w:t>800</w:t>
            </w:r>
          </w:p>
        </w:tc>
        <w:tc>
          <w:tcPr>
            <w:tcW w:w="741" w:type="dxa"/>
          </w:tcPr>
          <w:p w14:paraId="02E393AD" w14:textId="2C6524C1" w:rsidR="00166D4A" w:rsidRPr="00EF40AD" w:rsidRDefault="00166D4A" w:rsidP="00166D4A">
            <w:pPr>
              <w:jc w:val="left"/>
              <w:rPr>
                <w:szCs w:val="22"/>
                <w:lang w:val="en-US"/>
              </w:rPr>
            </w:pPr>
            <w:r w:rsidRPr="00EF40AD">
              <w:rPr>
                <w:szCs w:val="22"/>
                <w:lang w:val="en-US"/>
              </w:rPr>
              <w:t>1.5</w:t>
            </w:r>
          </w:p>
        </w:tc>
        <w:tc>
          <w:tcPr>
            <w:tcW w:w="780" w:type="dxa"/>
          </w:tcPr>
          <w:p w14:paraId="6FA51050" w14:textId="7336AB42" w:rsidR="00166D4A" w:rsidRPr="00EF40AD" w:rsidRDefault="00166D4A" w:rsidP="00166D4A">
            <w:pPr>
              <w:jc w:val="left"/>
              <w:rPr>
                <w:szCs w:val="22"/>
                <w:lang w:val="en-US"/>
              </w:rPr>
            </w:pPr>
            <w:r w:rsidRPr="00EF40AD">
              <w:rPr>
                <w:szCs w:val="22"/>
                <w:lang w:val="en-US"/>
              </w:rPr>
              <w:t>1.3</w:t>
            </w:r>
          </w:p>
        </w:tc>
        <w:tc>
          <w:tcPr>
            <w:tcW w:w="850" w:type="dxa"/>
          </w:tcPr>
          <w:p w14:paraId="2A6FBD4F" w14:textId="2A0B6964" w:rsidR="00166D4A" w:rsidRPr="00EF40AD" w:rsidRDefault="00166D4A" w:rsidP="00166D4A">
            <w:pPr>
              <w:jc w:val="left"/>
            </w:pPr>
            <w:r w:rsidRPr="00EF40AD">
              <w:t>-0.5</w:t>
            </w:r>
          </w:p>
        </w:tc>
        <w:tc>
          <w:tcPr>
            <w:tcW w:w="851" w:type="dxa"/>
          </w:tcPr>
          <w:p w14:paraId="1BBE4E00" w14:textId="20B5A4E2" w:rsidR="00166D4A" w:rsidRPr="00EF40AD" w:rsidRDefault="00166D4A" w:rsidP="00166D4A">
            <w:pPr>
              <w:jc w:val="left"/>
            </w:pPr>
            <w:r w:rsidRPr="00EF40AD">
              <w:t>0.5</w:t>
            </w:r>
          </w:p>
        </w:tc>
        <w:tc>
          <w:tcPr>
            <w:tcW w:w="708" w:type="dxa"/>
          </w:tcPr>
          <w:p w14:paraId="1D262809" w14:textId="245571E8" w:rsidR="00166D4A" w:rsidRPr="00EF40AD" w:rsidRDefault="00166D4A" w:rsidP="00166D4A">
            <w:pPr>
              <w:jc w:val="left"/>
            </w:pPr>
            <w:r>
              <w:t>X</w:t>
            </w:r>
          </w:p>
        </w:tc>
        <w:tc>
          <w:tcPr>
            <w:tcW w:w="709" w:type="dxa"/>
          </w:tcPr>
          <w:p w14:paraId="1D67611C" w14:textId="77777777" w:rsidR="00166D4A" w:rsidRPr="00EF40AD" w:rsidRDefault="00166D4A" w:rsidP="00166D4A">
            <w:pPr>
              <w:jc w:val="left"/>
            </w:pPr>
          </w:p>
        </w:tc>
        <w:tc>
          <w:tcPr>
            <w:tcW w:w="1559" w:type="dxa"/>
          </w:tcPr>
          <w:p w14:paraId="6EC328B8" w14:textId="01A7CCC5" w:rsidR="00166D4A" w:rsidRPr="00EF40AD" w:rsidRDefault="00166D4A" w:rsidP="00166D4A">
            <w:pPr>
              <w:jc w:val="left"/>
            </w:pPr>
            <w:r w:rsidRPr="00EF40AD">
              <w:t>P:10 – I:2m00s</w:t>
            </w:r>
          </w:p>
        </w:tc>
        <w:tc>
          <w:tcPr>
            <w:tcW w:w="612" w:type="dxa"/>
          </w:tcPr>
          <w:p w14:paraId="58259807" w14:textId="0C011698" w:rsidR="00166D4A" w:rsidRPr="00EF40AD" w:rsidRDefault="00166D4A" w:rsidP="00166D4A">
            <w:pPr>
              <w:jc w:val="left"/>
            </w:pPr>
            <w:r>
              <w:t>X</w:t>
            </w:r>
          </w:p>
        </w:tc>
        <w:tc>
          <w:tcPr>
            <w:tcW w:w="664" w:type="dxa"/>
          </w:tcPr>
          <w:p w14:paraId="16C819D3" w14:textId="12797260" w:rsidR="00166D4A" w:rsidRPr="00EF40AD" w:rsidRDefault="00166D4A" w:rsidP="00166D4A">
            <w:pPr>
              <w:jc w:val="left"/>
            </w:pPr>
          </w:p>
        </w:tc>
      </w:tr>
      <w:tr w:rsidR="00AD3BD5" w14:paraId="201A7E37" w14:textId="15936329" w:rsidTr="006D4315">
        <w:trPr>
          <w:trHeight w:val="1457"/>
        </w:trPr>
        <w:tc>
          <w:tcPr>
            <w:tcW w:w="913" w:type="dxa"/>
          </w:tcPr>
          <w:p w14:paraId="6EAEFC53" w14:textId="29200F91" w:rsidR="00166D4A" w:rsidRPr="00EF40AD" w:rsidRDefault="00166D4A" w:rsidP="00166D4A">
            <w:pPr>
              <w:jc w:val="left"/>
              <w:rPr>
                <w:szCs w:val="22"/>
                <w:lang w:val="en-US"/>
              </w:rPr>
            </w:pPr>
            <w:r w:rsidRPr="00EF40AD">
              <w:rPr>
                <w:szCs w:val="22"/>
                <w:lang w:val="en-US"/>
              </w:rPr>
              <w:t>R1.2</w:t>
            </w:r>
            <w:r w:rsidR="00344304">
              <w:rPr>
                <w:szCs w:val="22"/>
                <w:lang w:val="en-US"/>
              </w:rPr>
              <w:t xml:space="preserve"> SZ2</w:t>
            </w:r>
          </w:p>
        </w:tc>
        <w:tc>
          <w:tcPr>
            <w:tcW w:w="917" w:type="dxa"/>
          </w:tcPr>
          <w:p w14:paraId="4A12F5E9" w14:textId="36D96296" w:rsidR="00166D4A" w:rsidRPr="00EF40AD" w:rsidRDefault="00166D4A" w:rsidP="00166D4A">
            <w:pPr>
              <w:jc w:val="left"/>
              <w:rPr>
                <w:szCs w:val="22"/>
                <w:lang w:val="en-US"/>
              </w:rPr>
            </w:pPr>
            <w:r w:rsidRPr="00EF40AD">
              <w:rPr>
                <w:szCs w:val="22"/>
                <w:lang w:val="en-US"/>
              </w:rPr>
              <w:t>VAV</w:t>
            </w:r>
          </w:p>
        </w:tc>
        <w:tc>
          <w:tcPr>
            <w:tcW w:w="980" w:type="dxa"/>
          </w:tcPr>
          <w:p w14:paraId="5470D777" w14:textId="4CA7E078" w:rsidR="00166D4A" w:rsidRPr="00EF40AD" w:rsidRDefault="00166D4A" w:rsidP="00166D4A">
            <w:pPr>
              <w:jc w:val="left"/>
            </w:pPr>
            <w:r w:rsidRPr="00EF40AD">
              <w:t>P:0.5 – I:2m00s</w:t>
            </w:r>
          </w:p>
        </w:tc>
        <w:tc>
          <w:tcPr>
            <w:tcW w:w="965" w:type="dxa"/>
          </w:tcPr>
          <w:p w14:paraId="0806D8AF" w14:textId="5F5B3C79" w:rsidR="00166D4A" w:rsidRPr="00EF40AD" w:rsidRDefault="00166D4A" w:rsidP="00166D4A">
            <w:pPr>
              <w:jc w:val="left"/>
            </w:pPr>
            <w:r w:rsidRPr="00EF40AD">
              <w:t>P:0.5 – I:1m40s</w:t>
            </w:r>
          </w:p>
        </w:tc>
        <w:tc>
          <w:tcPr>
            <w:tcW w:w="756" w:type="dxa"/>
          </w:tcPr>
          <w:p w14:paraId="09B36CFF" w14:textId="2E384693" w:rsidR="00166D4A" w:rsidRPr="00EF40AD" w:rsidRDefault="00166D4A" w:rsidP="00166D4A">
            <w:pPr>
              <w:jc w:val="left"/>
              <w:rPr>
                <w:szCs w:val="22"/>
                <w:lang w:val="en-US"/>
              </w:rPr>
            </w:pPr>
            <w:r w:rsidRPr="00EF40AD">
              <w:rPr>
                <w:szCs w:val="22"/>
                <w:lang w:val="en-US"/>
              </w:rPr>
              <w:t>25%</w:t>
            </w:r>
          </w:p>
        </w:tc>
        <w:tc>
          <w:tcPr>
            <w:tcW w:w="709" w:type="dxa"/>
          </w:tcPr>
          <w:p w14:paraId="51A44F62" w14:textId="2DF6C317" w:rsidR="00166D4A" w:rsidRDefault="00166D4A" w:rsidP="00166D4A">
            <w:pPr>
              <w:jc w:val="left"/>
              <w:rPr>
                <w:szCs w:val="22"/>
                <w:lang w:val="en-US"/>
              </w:rPr>
            </w:pPr>
            <w:r>
              <w:rPr>
                <w:szCs w:val="22"/>
                <w:lang w:val="en-US"/>
              </w:rPr>
              <w:t>X</w:t>
            </w:r>
          </w:p>
        </w:tc>
        <w:tc>
          <w:tcPr>
            <w:tcW w:w="709" w:type="dxa"/>
          </w:tcPr>
          <w:p w14:paraId="1E418A23" w14:textId="7A2AA90D" w:rsidR="00166D4A" w:rsidRDefault="00166D4A" w:rsidP="00166D4A">
            <w:pPr>
              <w:jc w:val="left"/>
              <w:rPr>
                <w:szCs w:val="22"/>
                <w:lang w:val="en-US"/>
              </w:rPr>
            </w:pPr>
          </w:p>
        </w:tc>
        <w:tc>
          <w:tcPr>
            <w:tcW w:w="1456" w:type="dxa"/>
          </w:tcPr>
          <w:p w14:paraId="436927B0" w14:textId="1D81BA31" w:rsidR="00166D4A" w:rsidRPr="00EF40AD" w:rsidRDefault="00166D4A" w:rsidP="00166D4A">
            <w:pPr>
              <w:jc w:val="left"/>
              <w:rPr>
                <w:szCs w:val="22"/>
                <w:lang w:val="en-US"/>
              </w:rPr>
            </w:pPr>
            <w:r w:rsidRPr="00EF40AD">
              <w:rPr>
                <w:szCs w:val="22"/>
                <w:lang w:val="en-US"/>
              </w:rPr>
              <w:t>800</w:t>
            </w:r>
          </w:p>
        </w:tc>
        <w:tc>
          <w:tcPr>
            <w:tcW w:w="741" w:type="dxa"/>
          </w:tcPr>
          <w:p w14:paraId="3424557E" w14:textId="355321D4" w:rsidR="00166D4A" w:rsidRPr="00EF40AD" w:rsidRDefault="00166D4A" w:rsidP="00166D4A">
            <w:pPr>
              <w:jc w:val="left"/>
              <w:rPr>
                <w:szCs w:val="22"/>
                <w:lang w:val="en-US"/>
              </w:rPr>
            </w:pPr>
            <w:r w:rsidRPr="00EF40AD">
              <w:rPr>
                <w:szCs w:val="22"/>
                <w:lang w:val="en-US"/>
              </w:rPr>
              <w:t>1.5</w:t>
            </w:r>
          </w:p>
        </w:tc>
        <w:tc>
          <w:tcPr>
            <w:tcW w:w="780" w:type="dxa"/>
          </w:tcPr>
          <w:p w14:paraId="70F09258" w14:textId="47DDD5CD" w:rsidR="00166D4A" w:rsidRPr="00EF40AD" w:rsidRDefault="00166D4A" w:rsidP="00166D4A">
            <w:pPr>
              <w:jc w:val="left"/>
              <w:rPr>
                <w:szCs w:val="22"/>
                <w:lang w:val="en-US"/>
              </w:rPr>
            </w:pPr>
            <w:r w:rsidRPr="00EF40AD">
              <w:rPr>
                <w:szCs w:val="22"/>
                <w:lang w:val="en-US"/>
              </w:rPr>
              <w:t>1.3</w:t>
            </w:r>
          </w:p>
        </w:tc>
        <w:tc>
          <w:tcPr>
            <w:tcW w:w="850" w:type="dxa"/>
          </w:tcPr>
          <w:p w14:paraId="582B366C" w14:textId="3B3D15DC" w:rsidR="00166D4A" w:rsidRPr="00EF40AD" w:rsidRDefault="00166D4A" w:rsidP="00166D4A">
            <w:pPr>
              <w:jc w:val="left"/>
            </w:pPr>
            <w:r w:rsidRPr="00EF40AD">
              <w:t>0</w:t>
            </w:r>
          </w:p>
        </w:tc>
        <w:tc>
          <w:tcPr>
            <w:tcW w:w="851" w:type="dxa"/>
          </w:tcPr>
          <w:p w14:paraId="0CD3C233" w14:textId="7F192E84" w:rsidR="00166D4A" w:rsidRPr="00EF40AD" w:rsidRDefault="00166D4A" w:rsidP="00166D4A">
            <w:pPr>
              <w:jc w:val="left"/>
            </w:pPr>
            <w:r w:rsidRPr="00EF40AD">
              <w:t>1.5</w:t>
            </w:r>
          </w:p>
        </w:tc>
        <w:tc>
          <w:tcPr>
            <w:tcW w:w="708" w:type="dxa"/>
          </w:tcPr>
          <w:p w14:paraId="6C7D8A10" w14:textId="7D4E78A8" w:rsidR="00166D4A" w:rsidRPr="00EF40AD" w:rsidRDefault="00166D4A" w:rsidP="00166D4A">
            <w:pPr>
              <w:jc w:val="left"/>
            </w:pPr>
            <w:r>
              <w:t>X</w:t>
            </w:r>
          </w:p>
        </w:tc>
        <w:tc>
          <w:tcPr>
            <w:tcW w:w="709" w:type="dxa"/>
          </w:tcPr>
          <w:p w14:paraId="3A3D1569" w14:textId="77777777" w:rsidR="00166D4A" w:rsidRPr="00EF40AD" w:rsidRDefault="00166D4A" w:rsidP="00166D4A">
            <w:pPr>
              <w:jc w:val="left"/>
            </w:pPr>
          </w:p>
        </w:tc>
        <w:tc>
          <w:tcPr>
            <w:tcW w:w="1559" w:type="dxa"/>
          </w:tcPr>
          <w:p w14:paraId="32CDE6C2" w14:textId="220523DA" w:rsidR="00166D4A" w:rsidRPr="00EF40AD" w:rsidRDefault="00166D4A" w:rsidP="00166D4A">
            <w:pPr>
              <w:jc w:val="left"/>
            </w:pPr>
            <w:r w:rsidRPr="00EF40AD">
              <w:t>P:5 – I:1m00s</w:t>
            </w:r>
          </w:p>
        </w:tc>
        <w:tc>
          <w:tcPr>
            <w:tcW w:w="612" w:type="dxa"/>
          </w:tcPr>
          <w:p w14:paraId="5F197AFC" w14:textId="6DC2B8E6" w:rsidR="00166D4A" w:rsidRPr="00EF40AD" w:rsidRDefault="00166D4A" w:rsidP="00166D4A">
            <w:pPr>
              <w:jc w:val="left"/>
            </w:pPr>
            <w:r>
              <w:t>X</w:t>
            </w:r>
          </w:p>
        </w:tc>
        <w:tc>
          <w:tcPr>
            <w:tcW w:w="664" w:type="dxa"/>
          </w:tcPr>
          <w:p w14:paraId="524FD583" w14:textId="35462580" w:rsidR="00166D4A" w:rsidRPr="00EF40AD" w:rsidRDefault="00166D4A" w:rsidP="00166D4A">
            <w:pPr>
              <w:jc w:val="left"/>
            </w:pPr>
          </w:p>
        </w:tc>
      </w:tr>
      <w:tr w:rsidR="00AD3BD5" w14:paraId="53C67681" w14:textId="5BBEF694" w:rsidTr="006D4315">
        <w:trPr>
          <w:trHeight w:val="1439"/>
        </w:trPr>
        <w:tc>
          <w:tcPr>
            <w:tcW w:w="913" w:type="dxa"/>
          </w:tcPr>
          <w:p w14:paraId="4F93DCBE" w14:textId="63034114" w:rsidR="00166D4A" w:rsidRPr="00EF40AD" w:rsidRDefault="00166D4A" w:rsidP="00166D4A">
            <w:pPr>
              <w:jc w:val="left"/>
              <w:rPr>
                <w:szCs w:val="22"/>
                <w:lang w:val="en-US"/>
              </w:rPr>
            </w:pPr>
            <w:r w:rsidRPr="00EF40AD">
              <w:rPr>
                <w:szCs w:val="22"/>
                <w:lang w:val="en-US"/>
              </w:rPr>
              <w:t>R1.3</w:t>
            </w:r>
            <w:r w:rsidR="00344304">
              <w:rPr>
                <w:szCs w:val="22"/>
                <w:lang w:val="en-US"/>
              </w:rPr>
              <w:t xml:space="preserve"> MT1</w:t>
            </w:r>
          </w:p>
        </w:tc>
        <w:tc>
          <w:tcPr>
            <w:tcW w:w="917" w:type="dxa"/>
          </w:tcPr>
          <w:p w14:paraId="76883A5D" w14:textId="66E23434" w:rsidR="00166D4A" w:rsidRPr="00EF40AD" w:rsidRDefault="00166D4A" w:rsidP="00166D4A">
            <w:pPr>
              <w:jc w:val="left"/>
              <w:rPr>
                <w:szCs w:val="22"/>
                <w:lang w:val="en-US"/>
              </w:rPr>
            </w:pPr>
            <w:r w:rsidRPr="00EF40AD">
              <w:rPr>
                <w:szCs w:val="22"/>
                <w:lang w:val="en-US"/>
              </w:rPr>
              <w:t>VAV</w:t>
            </w:r>
          </w:p>
        </w:tc>
        <w:tc>
          <w:tcPr>
            <w:tcW w:w="980" w:type="dxa"/>
          </w:tcPr>
          <w:p w14:paraId="6333FDB7" w14:textId="2ACBE9E0" w:rsidR="00166D4A" w:rsidRPr="00EF40AD" w:rsidRDefault="00166D4A" w:rsidP="00166D4A">
            <w:pPr>
              <w:jc w:val="left"/>
            </w:pPr>
            <w:r w:rsidRPr="00EF40AD">
              <w:t>P:1 – I:2m00s</w:t>
            </w:r>
          </w:p>
        </w:tc>
        <w:tc>
          <w:tcPr>
            <w:tcW w:w="965" w:type="dxa"/>
          </w:tcPr>
          <w:p w14:paraId="5C99401A" w14:textId="3F4DB058" w:rsidR="00166D4A" w:rsidRPr="00EF40AD" w:rsidRDefault="00166D4A" w:rsidP="00166D4A">
            <w:pPr>
              <w:jc w:val="left"/>
            </w:pPr>
            <w:r w:rsidRPr="00EF40AD">
              <w:t>P:0.5 – I:1m40s</w:t>
            </w:r>
          </w:p>
        </w:tc>
        <w:tc>
          <w:tcPr>
            <w:tcW w:w="756" w:type="dxa"/>
          </w:tcPr>
          <w:p w14:paraId="7E3D117D" w14:textId="00EE0C2C" w:rsidR="00166D4A" w:rsidRPr="00EF40AD" w:rsidRDefault="00166D4A" w:rsidP="00166D4A">
            <w:pPr>
              <w:jc w:val="left"/>
              <w:rPr>
                <w:szCs w:val="22"/>
                <w:lang w:val="en-US"/>
              </w:rPr>
            </w:pPr>
            <w:r w:rsidRPr="00EF40AD">
              <w:rPr>
                <w:szCs w:val="22"/>
                <w:lang w:val="en-US"/>
              </w:rPr>
              <w:t>5%</w:t>
            </w:r>
          </w:p>
        </w:tc>
        <w:tc>
          <w:tcPr>
            <w:tcW w:w="709" w:type="dxa"/>
          </w:tcPr>
          <w:p w14:paraId="6442474A" w14:textId="77777777" w:rsidR="00166D4A" w:rsidRPr="00EF40AD" w:rsidRDefault="00166D4A" w:rsidP="00166D4A">
            <w:pPr>
              <w:jc w:val="left"/>
              <w:rPr>
                <w:szCs w:val="22"/>
                <w:lang w:val="en-US"/>
              </w:rPr>
            </w:pPr>
          </w:p>
        </w:tc>
        <w:tc>
          <w:tcPr>
            <w:tcW w:w="709" w:type="dxa"/>
          </w:tcPr>
          <w:p w14:paraId="36FE94E7" w14:textId="4A5EFEF5" w:rsidR="00166D4A" w:rsidRPr="00EF40AD" w:rsidRDefault="00E858C6" w:rsidP="00166D4A">
            <w:pPr>
              <w:jc w:val="left"/>
              <w:rPr>
                <w:szCs w:val="22"/>
                <w:lang w:val="en-US"/>
              </w:rPr>
            </w:pPr>
            <w:r>
              <w:rPr>
                <w:szCs w:val="22"/>
                <w:lang w:val="en-US"/>
              </w:rPr>
              <w:t>X (PI)</w:t>
            </w:r>
          </w:p>
        </w:tc>
        <w:tc>
          <w:tcPr>
            <w:tcW w:w="1456" w:type="dxa"/>
          </w:tcPr>
          <w:p w14:paraId="07D4E5C5" w14:textId="2675AD32" w:rsidR="00166D4A" w:rsidRPr="00EF40AD" w:rsidRDefault="00166D4A" w:rsidP="00166D4A">
            <w:pPr>
              <w:jc w:val="left"/>
              <w:rPr>
                <w:szCs w:val="22"/>
                <w:lang w:val="en-US"/>
              </w:rPr>
            </w:pPr>
            <w:r w:rsidRPr="00EF40AD">
              <w:rPr>
                <w:szCs w:val="22"/>
                <w:lang w:val="en-US"/>
              </w:rPr>
              <w:t>800</w:t>
            </w:r>
          </w:p>
        </w:tc>
        <w:tc>
          <w:tcPr>
            <w:tcW w:w="741" w:type="dxa"/>
          </w:tcPr>
          <w:p w14:paraId="0D7F65B3" w14:textId="64A70FD6" w:rsidR="00166D4A" w:rsidRPr="00EF40AD" w:rsidRDefault="00166D4A" w:rsidP="00166D4A">
            <w:pPr>
              <w:jc w:val="left"/>
              <w:rPr>
                <w:szCs w:val="22"/>
                <w:lang w:val="en-US"/>
              </w:rPr>
            </w:pPr>
            <w:r w:rsidRPr="00EF40AD">
              <w:rPr>
                <w:szCs w:val="22"/>
                <w:lang w:val="en-US"/>
              </w:rPr>
              <w:t>1.5</w:t>
            </w:r>
          </w:p>
        </w:tc>
        <w:tc>
          <w:tcPr>
            <w:tcW w:w="780" w:type="dxa"/>
          </w:tcPr>
          <w:p w14:paraId="6B6D412B" w14:textId="4A2D1CB0" w:rsidR="00166D4A" w:rsidRPr="00EF40AD" w:rsidRDefault="00166D4A" w:rsidP="00166D4A">
            <w:pPr>
              <w:jc w:val="left"/>
              <w:rPr>
                <w:szCs w:val="22"/>
                <w:lang w:val="en-US"/>
              </w:rPr>
            </w:pPr>
            <w:r w:rsidRPr="00EF40AD">
              <w:rPr>
                <w:szCs w:val="22"/>
                <w:lang w:val="en-US"/>
              </w:rPr>
              <w:t>1.3</w:t>
            </w:r>
          </w:p>
        </w:tc>
        <w:tc>
          <w:tcPr>
            <w:tcW w:w="850" w:type="dxa"/>
          </w:tcPr>
          <w:p w14:paraId="5969F0DA" w14:textId="38B838D0" w:rsidR="00166D4A" w:rsidRPr="00EF40AD" w:rsidRDefault="00166D4A" w:rsidP="00166D4A">
            <w:pPr>
              <w:jc w:val="left"/>
            </w:pPr>
            <w:r w:rsidRPr="00EF40AD">
              <w:t>-2</w:t>
            </w:r>
          </w:p>
        </w:tc>
        <w:tc>
          <w:tcPr>
            <w:tcW w:w="851" w:type="dxa"/>
          </w:tcPr>
          <w:p w14:paraId="5049BA21" w14:textId="50461C88" w:rsidR="00166D4A" w:rsidRPr="00EF40AD" w:rsidRDefault="00166D4A" w:rsidP="00166D4A">
            <w:pPr>
              <w:jc w:val="left"/>
            </w:pPr>
            <w:r w:rsidRPr="00EF40AD">
              <w:t>-1.2</w:t>
            </w:r>
          </w:p>
        </w:tc>
        <w:tc>
          <w:tcPr>
            <w:tcW w:w="708" w:type="dxa"/>
          </w:tcPr>
          <w:p w14:paraId="0B6AFCB8" w14:textId="77777777" w:rsidR="00166D4A" w:rsidRPr="00EF40AD" w:rsidRDefault="00166D4A" w:rsidP="00166D4A">
            <w:pPr>
              <w:jc w:val="left"/>
            </w:pPr>
          </w:p>
        </w:tc>
        <w:tc>
          <w:tcPr>
            <w:tcW w:w="709" w:type="dxa"/>
          </w:tcPr>
          <w:p w14:paraId="2E281A58" w14:textId="048BA329" w:rsidR="00166D4A" w:rsidRPr="00EF40AD" w:rsidRDefault="00E019DF" w:rsidP="00166D4A">
            <w:pPr>
              <w:jc w:val="left"/>
            </w:pPr>
            <w:r>
              <w:t xml:space="preserve">X </w:t>
            </w:r>
            <w:r>
              <w:rPr>
                <w:szCs w:val="22"/>
                <w:lang w:val="en-US"/>
              </w:rPr>
              <w:t>(PI)</w:t>
            </w:r>
          </w:p>
        </w:tc>
        <w:tc>
          <w:tcPr>
            <w:tcW w:w="1559" w:type="dxa"/>
          </w:tcPr>
          <w:p w14:paraId="37766326" w14:textId="546B299C" w:rsidR="00166D4A" w:rsidRPr="00EF40AD" w:rsidRDefault="00166D4A" w:rsidP="00166D4A">
            <w:pPr>
              <w:jc w:val="left"/>
            </w:pPr>
            <w:r w:rsidRPr="00EF40AD">
              <w:t>P:2 – I:1m40s</w:t>
            </w:r>
          </w:p>
        </w:tc>
        <w:tc>
          <w:tcPr>
            <w:tcW w:w="612" w:type="dxa"/>
          </w:tcPr>
          <w:p w14:paraId="046026C8" w14:textId="77777777" w:rsidR="00166D4A" w:rsidRPr="00EF40AD" w:rsidRDefault="00166D4A" w:rsidP="00166D4A">
            <w:pPr>
              <w:jc w:val="left"/>
            </w:pPr>
          </w:p>
        </w:tc>
        <w:tc>
          <w:tcPr>
            <w:tcW w:w="664" w:type="dxa"/>
          </w:tcPr>
          <w:p w14:paraId="48066C7F" w14:textId="2ED5247D" w:rsidR="00166D4A" w:rsidRPr="00EF40AD" w:rsidRDefault="00166D4A" w:rsidP="00166D4A">
            <w:pPr>
              <w:jc w:val="left"/>
            </w:pPr>
            <w:r>
              <w:t>x</w:t>
            </w:r>
            <w:r w:rsidR="00E858C6">
              <w:rPr>
                <w:szCs w:val="22"/>
                <w:lang w:val="en-US"/>
              </w:rPr>
              <w:t>(PI)</w:t>
            </w:r>
          </w:p>
        </w:tc>
      </w:tr>
      <w:tr w:rsidR="00AD3BD5" w14:paraId="0C507544" w14:textId="397D3115" w:rsidTr="006D4315">
        <w:trPr>
          <w:trHeight w:val="1457"/>
        </w:trPr>
        <w:tc>
          <w:tcPr>
            <w:tcW w:w="913" w:type="dxa"/>
          </w:tcPr>
          <w:p w14:paraId="6CC78052" w14:textId="486A8D62" w:rsidR="00166D4A" w:rsidRPr="00EF40AD" w:rsidRDefault="00166D4A" w:rsidP="00166D4A">
            <w:pPr>
              <w:jc w:val="left"/>
              <w:rPr>
                <w:szCs w:val="22"/>
                <w:lang w:val="en-US"/>
              </w:rPr>
            </w:pPr>
            <w:r w:rsidRPr="00EF40AD">
              <w:rPr>
                <w:szCs w:val="22"/>
                <w:lang w:val="en-US"/>
              </w:rPr>
              <w:t>R1.4</w:t>
            </w:r>
            <w:r w:rsidR="00344304">
              <w:rPr>
                <w:szCs w:val="22"/>
                <w:lang w:val="en-US"/>
              </w:rPr>
              <w:t xml:space="preserve"> MT2</w:t>
            </w:r>
          </w:p>
        </w:tc>
        <w:tc>
          <w:tcPr>
            <w:tcW w:w="917" w:type="dxa"/>
          </w:tcPr>
          <w:p w14:paraId="3C92BC48" w14:textId="1D2AECAB" w:rsidR="00166D4A" w:rsidRPr="00EF40AD" w:rsidRDefault="00166D4A" w:rsidP="00166D4A">
            <w:pPr>
              <w:jc w:val="left"/>
              <w:rPr>
                <w:szCs w:val="22"/>
                <w:lang w:val="en-US"/>
              </w:rPr>
            </w:pPr>
            <w:r w:rsidRPr="00EF40AD">
              <w:rPr>
                <w:szCs w:val="22"/>
                <w:lang w:val="en-US"/>
              </w:rPr>
              <w:t>VAV</w:t>
            </w:r>
          </w:p>
        </w:tc>
        <w:tc>
          <w:tcPr>
            <w:tcW w:w="980" w:type="dxa"/>
          </w:tcPr>
          <w:p w14:paraId="644DDE9C" w14:textId="6CBABF81" w:rsidR="00166D4A" w:rsidRPr="00EF40AD" w:rsidRDefault="00166D4A" w:rsidP="00166D4A">
            <w:pPr>
              <w:jc w:val="left"/>
            </w:pPr>
            <w:r w:rsidRPr="00EF40AD">
              <w:t>P:0.5 – I:2m00s</w:t>
            </w:r>
          </w:p>
        </w:tc>
        <w:tc>
          <w:tcPr>
            <w:tcW w:w="965" w:type="dxa"/>
          </w:tcPr>
          <w:p w14:paraId="1A61F951" w14:textId="55033EBA" w:rsidR="00166D4A" w:rsidRPr="00EF40AD" w:rsidRDefault="00166D4A" w:rsidP="00166D4A">
            <w:pPr>
              <w:jc w:val="left"/>
            </w:pPr>
            <w:r w:rsidRPr="00EF40AD">
              <w:t>P:0.5 – I:1m40s</w:t>
            </w:r>
          </w:p>
        </w:tc>
        <w:tc>
          <w:tcPr>
            <w:tcW w:w="756" w:type="dxa"/>
          </w:tcPr>
          <w:p w14:paraId="3BA64875" w14:textId="2935E973" w:rsidR="00166D4A" w:rsidRPr="00EF40AD" w:rsidRDefault="00166D4A" w:rsidP="00166D4A">
            <w:pPr>
              <w:jc w:val="left"/>
              <w:rPr>
                <w:szCs w:val="22"/>
                <w:lang w:val="en-US"/>
              </w:rPr>
            </w:pPr>
            <w:r w:rsidRPr="00EF40AD">
              <w:rPr>
                <w:szCs w:val="22"/>
                <w:lang w:val="en-US"/>
              </w:rPr>
              <w:t>5%</w:t>
            </w:r>
          </w:p>
        </w:tc>
        <w:tc>
          <w:tcPr>
            <w:tcW w:w="709" w:type="dxa"/>
          </w:tcPr>
          <w:p w14:paraId="22ACDA53" w14:textId="77777777" w:rsidR="00166D4A" w:rsidRPr="00EF40AD" w:rsidRDefault="00166D4A" w:rsidP="00166D4A">
            <w:pPr>
              <w:jc w:val="left"/>
              <w:rPr>
                <w:szCs w:val="22"/>
                <w:lang w:val="en-US"/>
              </w:rPr>
            </w:pPr>
          </w:p>
        </w:tc>
        <w:tc>
          <w:tcPr>
            <w:tcW w:w="709" w:type="dxa"/>
          </w:tcPr>
          <w:p w14:paraId="11CB6F16" w14:textId="7708D41A" w:rsidR="00166D4A" w:rsidRPr="00EF40AD" w:rsidRDefault="00E858C6" w:rsidP="00166D4A">
            <w:pPr>
              <w:jc w:val="left"/>
              <w:rPr>
                <w:szCs w:val="22"/>
                <w:lang w:val="en-US"/>
              </w:rPr>
            </w:pPr>
            <w:r>
              <w:rPr>
                <w:szCs w:val="22"/>
                <w:lang w:val="en-US"/>
              </w:rPr>
              <w:t>X (PI)</w:t>
            </w:r>
          </w:p>
        </w:tc>
        <w:tc>
          <w:tcPr>
            <w:tcW w:w="1456" w:type="dxa"/>
          </w:tcPr>
          <w:p w14:paraId="75367489" w14:textId="1738233E" w:rsidR="00166D4A" w:rsidRPr="00EF40AD" w:rsidRDefault="00166D4A" w:rsidP="00166D4A">
            <w:pPr>
              <w:jc w:val="left"/>
              <w:rPr>
                <w:szCs w:val="22"/>
                <w:lang w:val="en-US"/>
              </w:rPr>
            </w:pPr>
            <w:r w:rsidRPr="00EF40AD">
              <w:rPr>
                <w:szCs w:val="22"/>
                <w:lang w:val="en-US"/>
              </w:rPr>
              <w:t>800</w:t>
            </w:r>
          </w:p>
        </w:tc>
        <w:tc>
          <w:tcPr>
            <w:tcW w:w="741" w:type="dxa"/>
          </w:tcPr>
          <w:p w14:paraId="4521A946" w14:textId="16174EF3" w:rsidR="00166D4A" w:rsidRPr="00EF40AD" w:rsidRDefault="00166D4A" w:rsidP="00166D4A">
            <w:pPr>
              <w:jc w:val="left"/>
              <w:rPr>
                <w:szCs w:val="22"/>
                <w:lang w:val="en-US"/>
              </w:rPr>
            </w:pPr>
            <w:r w:rsidRPr="00EF40AD">
              <w:rPr>
                <w:szCs w:val="22"/>
                <w:lang w:val="en-US"/>
              </w:rPr>
              <w:t>1.5</w:t>
            </w:r>
          </w:p>
        </w:tc>
        <w:tc>
          <w:tcPr>
            <w:tcW w:w="780" w:type="dxa"/>
          </w:tcPr>
          <w:p w14:paraId="3767C5DC" w14:textId="73057B28" w:rsidR="00166D4A" w:rsidRPr="00EF40AD" w:rsidRDefault="00166D4A" w:rsidP="00166D4A">
            <w:pPr>
              <w:jc w:val="left"/>
              <w:rPr>
                <w:szCs w:val="22"/>
                <w:lang w:val="en-US"/>
              </w:rPr>
            </w:pPr>
            <w:r w:rsidRPr="00EF40AD">
              <w:rPr>
                <w:szCs w:val="22"/>
                <w:lang w:val="en-US"/>
              </w:rPr>
              <w:t>1.3</w:t>
            </w:r>
          </w:p>
        </w:tc>
        <w:tc>
          <w:tcPr>
            <w:tcW w:w="850" w:type="dxa"/>
          </w:tcPr>
          <w:p w14:paraId="231E6430" w14:textId="18B00FAC" w:rsidR="00166D4A" w:rsidRPr="00EF40AD" w:rsidRDefault="00166D4A" w:rsidP="00166D4A">
            <w:pPr>
              <w:jc w:val="left"/>
            </w:pPr>
            <w:r w:rsidRPr="00EF40AD">
              <w:t>-2</w:t>
            </w:r>
          </w:p>
        </w:tc>
        <w:tc>
          <w:tcPr>
            <w:tcW w:w="851" w:type="dxa"/>
          </w:tcPr>
          <w:p w14:paraId="5FF6420E" w14:textId="3A93A51F" w:rsidR="00166D4A" w:rsidRPr="00EF40AD" w:rsidRDefault="00166D4A" w:rsidP="00166D4A">
            <w:pPr>
              <w:jc w:val="left"/>
            </w:pPr>
            <w:r w:rsidRPr="00EF40AD">
              <w:t>0</w:t>
            </w:r>
          </w:p>
        </w:tc>
        <w:tc>
          <w:tcPr>
            <w:tcW w:w="708" w:type="dxa"/>
          </w:tcPr>
          <w:p w14:paraId="6B46F8A8" w14:textId="77777777" w:rsidR="00166D4A" w:rsidRPr="00EF40AD" w:rsidRDefault="00166D4A" w:rsidP="00166D4A">
            <w:pPr>
              <w:jc w:val="left"/>
            </w:pPr>
          </w:p>
        </w:tc>
        <w:tc>
          <w:tcPr>
            <w:tcW w:w="709" w:type="dxa"/>
          </w:tcPr>
          <w:p w14:paraId="0B5B7747" w14:textId="09C1A253" w:rsidR="00166D4A" w:rsidRPr="00EF40AD" w:rsidRDefault="00E019DF" w:rsidP="00166D4A">
            <w:pPr>
              <w:jc w:val="left"/>
            </w:pPr>
            <w:r>
              <w:t xml:space="preserve">X </w:t>
            </w:r>
            <w:r>
              <w:rPr>
                <w:szCs w:val="22"/>
                <w:lang w:val="en-US"/>
              </w:rPr>
              <w:t>(PI)</w:t>
            </w:r>
          </w:p>
        </w:tc>
        <w:tc>
          <w:tcPr>
            <w:tcW w:w="1559" w:type="dxa"/>
          </w:tcPr>
          <w:p w14:paraId="0550EAE8" w14:textId="53875F2F" w:rsidR="00166D4A" w:rsidRPr="00EF40AD" w:rsidRDefault="00166D4A" w:rsidP="00166D4A">
            <w:pPr>
              <w:jc w:val="left"/>
            </w:pPr>
            <w:r w:rsidRPr="00EF40AD">
              <w:t>P:2 – I:1m40s</w:t>
            </w:r>
          </w:p>
        </w:tc>
        <w:tc>
          <w:tcPr>
            <w:tcW w:w="612" w:type="dxa"/>
          </w:tcPr>
          <w:p w14:paraId="1427C1B7" w14:textId="77777777" w:rsidR="00166D4A" w:rsidRPr="00EF40AD" w:rsidRDefault="00166D4A" w:rsidP="00166D4A">
            <w:pPr>
              <w:jc w:val="left"/>
            </w:pPr>
          </w:p>
        </w:tc>
        <w:tc>
          <w:tcPr>
            <w:tcW w:w="664" w:type="dxa"/>
          </w:tcPr>
          <w:p w14:paraId="12D0D084" w14:textId="4C45876B" w:rsidR="00166D4A" w:rsidRPr="00EF40AD" w:rsidRDefault="00166D4A" w:rsidP="00166D4A">
            <w:pPr>
              <w:jc w:val="left"/>
            </w:pPr>
            <w:r>
              <w:t>x</w:t>
            </w:r>
            <w:r w:rsidR="00E858C6">
              <w:rPr>
                <w:szCs w:val="22"/>
                <w:lang w:val="en-US"/>
              </w:rPr>
              <w:t>(PI)</w:t>
            </w:r>
          </w:p>
        </w:tc>
      </w:tr>
      <w:tr w:rsidR="00E019DF" w14:paraId="674811E0" w14:textId="6FDC2248" w:rsidTr="006D4315">
        <w:trPr>
          <w:trHeight w:val="650"/>
        </w:trPr>
        <w:tc>
          <w:tcPr>
            <w:tcW w:w="913" w:type="dxa"/>
          </w:tcPr>
          <w:p w14:paraId="6956B5C9" w14:textId="3FD863ED" w:rsidR="00E019DF" w:rsidRPr="00D81111" w:rsidRDefault="00E019DF" w:rsidP="00E019DF">
            <w:pPr>
              <w:jc w:val="left"/>
              <w:rPr>
                <w:color w:val="FF0000"/>
                <w:szCs w:val="22"/>
                <w:lang w:val="en-US"/>
              </w:rPr>
            </w:pPr>
            <w:r w:rsidRPr="00D81111">
              <w:rPr>
                <w:color w:val="FF0000"/>
                <w:szCs w:val="22"/>
                <w:lang w:val="en-US"/>
              </w:rPr>
              <w:t>R1.5</w:t>
            </w:r>
            <w:r w:rsidR="00344304">
              <w:rPr>
                <w:color w:val="FF0000"/>
                <w:szCs w:val="22"/>
                <w:lang w:val="en-US"/>
              </w:rPr>
              <w:t xml:space="preserve"> NZ</w:t>
            </w:r>
          </w:p>
        </w:tc>
        <w:tc>
          <w:tcPr>
            <w:tcW w:w="917" w:type="dxa"/>
          </w:tcPr>
          <w:p w14:paraId="3E88E05F" w14:textId="142619E9" w:rsidR="00E019DF" w:rsidRPr="00D81111" w:rsidRDefault="00E019DF" w:rsidP="00E019DF">
            <w:pPr>
              <w:jc w:val="left"/>
              <w:rPr>
                <w:color w:val="FF0000"/>
                <w:szCs w:val="22"/>
                <w:lang w:val="en-US"/>
              </w:rPr>
            </w:pPr>
            <w:r w:rsidRPr="00D81111">
              <w:rPr>
                <w:color w:val="FF0000"/>
                <w:szCs w:val="22"/>
                <w:lang w:val="en-US"/>
              </w:rPr>
              <w:t>Q-VAV</w:t>
            </w:r>
            <w:r>
              <w:rPr>
                <w:color w:val="FF0000"/>
                <w:szCs w:val="22"/>
                <w:lang w:val="en-US"/>
              </w:rPr>
              <w:t xml:space="preserve"> (see picture)</w:t>
            </w:r>
          </w:p>
        </w:tc>
        <w:tc>
          <w:tcPr>
            <w:tcW w:w="980" w:type="dxa"/>
          </w:tcPr>
          <w:p w14:paraId="24147C1F" w14:textId="77777777" w:rsidR="00E019DF" w:rsidRPr="00D81111" w:rsidRDefault="00E019DF" w:rsidP="00E019DF">
            <w:pPr>
              <w:jc w:val="left"/>
              <w:rPr>
                <w:color w:val="FF0000"/>
              </w:rPr>
            </w:pPr>
          </w:p>
        </w:tc>
        <w:tc>
          <w:tcPr>
            <w:tcW w:w="965" w:type="dxa"/>
          </w:tcPr>
          <w:p w14:paraId="40EA8269" w14:textId="77777777" w:rsidR="00E019DF" w:rsidRPr="00D81111" w:rsidRDefault="00E019DF" w:rsidP="00E019DF">
            <w:pPr>
              <w:jc w:val="left"/>
              <w:rPr>
                <w:color w:val="FF0000"/>
              </w:rPr>
            </w:pPr>
          </w:p>
        </w:tc>
        <w:tc>
          <w:tcPr>
            <w:tcW w:w="756" w:type="dxa"/>
          </w:tcPr>
          <w:p w14:paraId="7F99C51E" w14:textId="6FCCE97D" w:rsidR="00E019DF" w:rsidRPr="00D81111" w:rsidRDefault="00E019DF" w:rsidP="00E019DF">
            <w:pPr>
              <w:jc w:val="left"/>
              <w:rPr>
                <w:color w:val="FF0000"/>
                <w:szCs w:val="22"/>
                <w:lang w:val="en-US"/>
              </w:rPr>
            </w:pPr>
          </w:p>
        </w:tc>
        <w:tc>
          <w:tcPr>
            <w:tcW w:w="709" w:type="dxa"/>
          </w:tcPr>
          <w:p w14:paraId="2F99DFB1" w14:textId="77777777" w:rsidR="00E019DF" w:rsidRPr="00D81111" w:rsidRDefault="00E019DF" w:rsidP="00E019DF">
            <w:pPr>
              <w:jc w:val="left"/>
              <w:rPr>
                <w:color w:val="FF0000"/>
                <w:szCs w:val="22"/>
                <w:lang w:val="en-US"/>
              </w:rPr>
            </w:pPr>
          </w:p>
        </w:tc>
        <w:tc>
          <w:tcPr>
            <w:tcW w:w="709" w:type="dxa"/>
          </w:tcPr>
          <w:p w14:paraId="4B8F4A97" w14:textId="5C407373" w:rsidR="00E019DF" w:rsidRPr="00D81111" w:rsidRDefault="00E019DF" w:rsidP="00E019DF">
            <w:pPr>
              <w:jc w:val="left"/>
              <w:rPr>
                <w:color w:val="FF0000"/>
                <w:szCs w:val="22"/>
                <w:lang w:val="en-US"/>
              </w:rPr>
            </w:pPr>
          </w:p>
        </w:tc>
        <w:tc>
          <w:tcPr>
            <w:tcW w:w="1456" w:type="dxa"/>
          </w:tcPr>
          <w:p w14:paraId="492BFAF9" w14:textId="03714718" w:rsidR="00E019DF" w:rsidRPr="00D81111" w:rsidRDefault="00E019DF" w:rsidP="00E019DF">
            <w:pPr>
              <w:jc w:val="left"/>
              <w:rPr>
                <w:color w:val="FF0000"/>
                <w:szCs w:val="22"/>
                <w:lang w:val="en-US"/>
              </w:rPr>
            </w:pPr>
          </w:p>
        </w:tc>
        <w:tc>
          <w:tcPr>
            <w:tcW w:w="741" w:type="dxa"/>
          </w:tcPr>
          <w:p w14:paraId="3747EBAA" w14:textId="77777777" w:rsidR="00E019DF" w:rsidRPr="00D81111" w:rsidRDefault="00E019DF" w:rsidP="00E019DF">
            <w:pPr>
              <w:jc w:val="left"/>
              <w:rPr>
                <w:color w:val="FF0000"/>
                <w:szCs w:val="22"/>
                <w:lang w:val="en-US"/>
              </w:rPr>
            </w:pPr>
          </w:p>
        </w:tc>
        <w:tc>
          <w:tcPr>
            <w:tcW w:w="780" w:type="dxa"/>
          </w:tcPr>
          <w:p w14:paraId="5D289DFD" w14:textId="77777777" w:rsidR="00E019DF" w:rsidRPr="00D81111" w:rsidRDefault="00E019DF" w:rsidP="00E019DF">
            <w:pPr>
              <w:jc w:val="left"/>
              <w:rPr>
                <w:color w:val="FF0000"/>
                <w:szCs w:val="22"/>
                <w:lang w:val="en-US"/>
              </w:rPr>
            </w:pPr>
          </w:p>
        </w:tc>
        <w:tc>
          <w:tcPr>
            <w:tcW w:w="850" w:type="dxa"/>
          </w:tcPr>
          <w:p w14:paraId="7A41ECD1" w14:textId="245E2F12" w:rsidR="00E019DF" w:rsidRPr="00D81111" w:rsidRDefault="00E019DF" w:rsidP="00E019DF">
            <w:pPr>
              <w:jc w:val="left"/>
              <w:rPr>
                <w:color w:val="FF0000"/>
              </w:rPr>
            </w:pPr>
            <w:r w:rsidRPr="00D81111">
              <w:rPr>
                <w:color w:val="FF0000"/>
              </w:rPr>
              <w:t>-1</w:t>
            </w:r>
          </w:p>
        </w:tc>
        <w:tc>
          <w:tcPr>
            <w:tcW w:w="851" w:type="dxa"/>
          </w:tcPr>
          <w:p w14:paraId="4E26FC12" w14:textId="57BD9E28" w:rsidR="00E019DF" w:rsidRPr="00D81111" w:rsidRDefault="00E019DF" w:rsidP="00E019DF">
            <w:pPr>
              <w:jc w:val="left"/>
              <w:rPr>
                <w:color w:val="FF0000"/>
              </w:rPr>
            </w:pPr>
            <w:r w:rsidRPr="00D81111">
              <w:rPr>
                <w:color w:val="FF0000"/>
              </w:rPr>
              <w:t>0</w:t>
            </w:r>
          </w:p>
        </w:tc>
        <w:tc>
          <w:tcPr>
            <w:tcW w:w="708" w:type="dxa"/>
          </w:tcPr>
          <w:p w14:paraId="46BB6B47" w14:textId="13A8D734" w:rsidR="00E019DF" w:rsidRPr="00D81111" w:rsidRDefault="00E019DF" w:rsidP="00E019DF">
            <w:pPr>
              <w:jc w:val="left"/>
              <w:rPr>
                <w:color w:val="FF0000"/>
              </w:rPr>
            </w:pPr>
          </w:p>
        </w:tc>
        <w:tc>
          <w:tcPr>
            <w:tcW w:w="709" w:type="dxa"/>
          </w:tcPr>
          <w:p w14:paraId="2449B130" w14:textId="797FAAAA" w:rsidR="00E019DF" w:rsidRPr="00D81111" w:rsidRDefault="00E019DF" w:rsidP="00E019DF">
            <w:pPr>
              <w:jc w:val="left"/>
              <w:rPr>
                <w:color w:val="FF0000"/>
              </w:rPr>
            </w:pPr>
            <w:r>
              <w:t xml:space="preserve">X </w:t>
            </w:r>
            <w:r>
              <w:rPr>
                <w:szCs w:val="22"/>
                <w:lang w:val="en-US"/>
              </w:rPr>
              <w:t>(PI)</w:t>
            </w:r>
          </w:p>
        </w:tc>
        <w:tc>
          <w:tcPr>
            <w:tcW w:w="1559" w:type="dxa"/>
          </w:tcPr>
          <w:p w14:paraId="48A118FA" w14:textId="4EFB932B" w:rsidR="00E019DF" w:rsidRPr="00D81111" w:rsidRDefault="00E019DF" w:rsidP="00E019DF">
            <w:pPr>
              <w:jc w:val="left"/>
              <w:rPr>
                <w:color w:val="FF0000"/>
              </w:rPr>
            </w:pPr>
            <w:r w:rsidRPr="00D81111">
              <w:rPr>
                <w:color w:val="FF0000"/>
              </w:rPr>
              <w:t>P:5 – I:1m40s</w:t>
            </w:r>
          </w:p>
        </w:tc>
        <w:tc>
          <w:tcPr>
            <w:tcW w:w="612" w:type="dxa"/>
          </w:tcPr>
          <w:p w14:paraId="1D342516" w14:textId="77777777" w:rsidR="00E019DF" w:rsidRPr="00D81111" w:rsidRDefault="00E019DF" w:rsidP="00E019DF">
            <w:pPr>
              <w:jc w:val="left"/>
              <w:rPr>
                <w:color w:val="FF0000"/>
              </w:rPr>
            </w:pPr>
          </w:p>
        </w:tc>
        <w:tc>
          <w:tcPr>
            <w:tcW w:w="664" w:type="dxa"/>
          </w:tcPr>
          <w:p w14:paraId="6B1C0530" w14:textId="25A82B44" w:rsidR="00E019DF" w:rsidRPr="00D81111" w:rsidRDefault="00145AD7" w:rsidP="00E019DF">
            <w:pPr>
              <w:jc w:val="left"/>
              <w:rPr>
                <w:color w:val="FF0000"/>
              </w:rPr>
            </w:pPr>
            <w:r>
              <w:rPr>
                <w:color w:val="FF0000"/>
              </w:rPr>
              <w:t>X</w:t>
            </w:r>
          </w:p>
        </w:tc>
      </w:tr>
      <w:tr w:rsidR="00E019DF" w:rsidRPr="003C2B36" w14:paraId="622A13D4" w14:textId="3073885D" w:rsidTr="006D4315">
        <w:trPr>
          <w:trHeight w:val="393"/>
        </w:trPr>
        <w:tc>
          <w:tcPr>
            <w:tcW w:w="913" w:type="dxa"/>
            <w:shd w:val="clear" w:color="auto" w:fill="F2F2F2" w:themeFill="background1" w:themeFillShade="F2"/>
          </w:tcPr>
          <w:p w14:paraId="2DA9D9FE" w14:textId="09CE689A" w:rsidR="00E019DF" w:rsidRPr="00EF40AD" w:rsidRDefault="00E019DF" w:rsidP="00E019DF">
            <w:pPr>
              <w:jc w:val="left"/>
              <w:rPr>
                <w:szCs w:val="22"/>
                <w:lang w:val="en-US"/>
              </w:rPr>
            </w:pPr>
            <w:r w:rsidRPr="00EF40AD">
              <w:rPr>
                <w:szCs w:val="22"/>
                <w:lang w:val="en-US"/>
              </w:rPr>
              <w:lastRenderedPageBreak/>
              <w:t>R2.1</w:t>
            </w:r>
            <w:r w:rsidR="00344304">
              <w:rPr>
                <w:szCs w:val="22"/>
                <w:lang w:val="en-US"/>
              </w:rPr>
              <w:t xml:space="preserve"> SZ</w:t>
            </w:r>
          </w:p>
        </w:tc>
        <w:tc>
          <w:tcPr>
            <w:tcW w:w="917" w:type="dxa"/>
            <w:shd w:val="clear" w:color="auto" w:fill="F2F2F2" w:themeFill="background1" w:themeFillShade="F2"/>
          </w:tcPr>
          <w:p w14:paraId="681CAF9A" w14:textId="56F8F262" w:rsidR="00E019DF" w:rsidRPr="00EF40AD" w:rsidRDefault="00E019DF" w:rsidP="00E019DF">
            <w:pPr>
              <w:jc w:val="left"/>
              <w:rPr>
                <w:szCs w:val="22"/>
                <w:lang w:val="en-US"/>
              </w:rPr>
            </w:pPr>
            <w:r>
              <w:rPr>
                <w:szCs w:val="22"/>
                <w:lang w:val="en-US"/>
              </w:rPr>
              <w:t>VAV</w:t>
            </w:r>
          </w:p>
        </w:tc>
        <w:tc>
          <w:tcPr>
            <w:tcW w:w="980" w:type="dxa"/>
            <w:shd w:val="clear" w:color="auto" w:fill="F2F2F2" w:themeFill="background1" w:themeFillShade="F2"/>
          </w:tcPr>
          <w:p w14:paraId="2F8987FB" w14:textId="74D2B7C3" w:rsidR="00E019DF" w:rsidRPr="00EF40AD" w:rsidRDefault="00E019DF" w:rsidP="00E019DF">
            <w:pPr>
              <w:jc w:val="left"/>
            </w:pPr>
            <w:r w:rsidRPr="008D6456">
              <w:t>P:0.5 – I:2m00s</w:t>
            </w:r>
          </w:p>
        </w:tc>
        <w:tc>
          <w:tcPr>
            <w:tcW w:w="965" w:type="dxa"/>
            <w:shd w:val="clear" w:color="auto" w:fill="F2F2F2" w:themeFill="background1" w:themeFillShade="F2"/>
          </w:tcPr>
          <w:p w14:paraId="4A326447" w14:textId="67DE6414" w:rsidR="00E019DF" w:rsidRPr="00EF40AD" w:rsidRDefault="00E019DF" w:rsidP="00E019DF">
            <w:pPr>
              <w:jc w:val="left"/>
            </w:pPr>
            <w:r w:rsidRPr="00B30E83">
              <w:t>P:0.5 – I:1m40s</w:t>
            </w:r>
          </w:p>
        </w:tc>
        <w:tc>
          <w:tcPr>
            <w:tcW w:w="756" w:type="dxa"/>
            <w:shd w:val="clear" w:color="auto" w:fill="F2F2F2" w:themeFill="background1" w:themeFillShade="F2"/>
          </w:tcPr>
          <w:p w14:paraId="0A3DC533" w14:textId="2A3E85F6" w:rsidR="00E019DF" w:rsidRPr="00EF40AD" w:rsidRDefault="00E019DF" w:rsidP="00E019DF">
            <w:pPr>
              <w:jc w:val="left"/>
              <w:rPr>
                <w:szCs w:val="22"/>
                <w:lang w:val="en-US"/>
              </w:rPr>
            </w:pPr>
            <w:r>
              <w:rPr>
                <w:szCs w:val="22"/>
                <w:lang w:val="en-US"/>
              </w:rPr>
              <w:t>20%</w:t>
            </w:r>
          </w:p>
        </w:tc>
        <w:tc>
          <w:tcPr>
            <w:tcW w:w="709" w:type="dxa"/>
            <w:shd w:val="clear" w:color="auto" w:fill="F2F2F2" w:themeFill="background1" w:themeFillShade="F2"/>
          </w:tcPr>
          <w:p w14:paraId="263202F8" w14:textId="3BD789A9" w:rsidR="00E019DF" w:rsidRDefault="00E019DF" w:rsidP="00E019DF">
            <w:pPr>
              <w:jc w:val="left"/>
              <w:rPr>
                <w:szCs w:val="22"/>
                <w:lang w:val="en-US"/>
              </w:rPr>
            </w:pPr>
            <w:r>
              <w:rPr>
                <w:szCs w:val="22"/>
                <w:lang w:val="en-US"/>
              </w:rPr>
              <w:t>x</w:t>
            </w:r>
          </w:p>
        </w:tc>
        <w:tc>
          <w:tcPr>
            <w:tcW w:w="709" w:type="dxa"/>
            <w:shd w:val="clear" w:color="auto" w:fill="F2F2F2" w:themeFill="background1" w:themeFillShade="F2"/>
          </w:tcPr>
          <w:p w14:paraId="6C14C7C9" w14:textId="24BA9D51" w:rsidR="00E019DF" w:rsidRDefault="00E019DF" w:rsidP="00E019DF">
            <w:pPr>
              <w:jc w:val="left"/>
              <w:rPr>
                <w:szCs w:val="22"/>
                <w:lang w:val="en-US"/>
              </w:rPr>
            </w:pPr>
          </w:p>
        </w:tc>
        <w:tc>
          <w:tcPr>
            <w:tcW w:w="1456" w:type="dxa"/>
            <w:shd w:val="clear" w:color="auto" w:fill="F2F2F2" w:themeFill="background1" w:themeFillShade="F2"/>
          </w:tcPr>
          <w:p w14:paraId="7EC2DAFD" w14:textId="0E7EC805" w:rsidR="00E019DF" w:rsidRPr="00EF40AD" w:rsidRDefault="00E019DF" w:rsidP="00E019DF">
            <w:pPr>
              <w:jc w:val="left"/>
              <w:rPr>
                <w:szCs w:val="22"/>
                <w:lang w:val="en-US"/>
              </w:rPr>
            </w:pPr>
            <w:r>
              <w:rPr>
                <w:szCs w:val="22"/>
                <w:lang w:val="en-US"/>
              </w:rPr>
              <w:t>500</w:t>
            </w:r>
          </w:p>
        </w:tc>
        <w:tc>
          <w:tcPr>
            <w:tcW w:w="741" w:type="dxa"/>
            <w:shd w:val="clear" w:color="auto" w:fill="F2F2F2" w:themeFill="background1" w:themeFillShade="F2"/>
          </w:tcPr>
          <w:p w14:paraId="14581539" w14:textId="78E96EC8" w:rsidR="00E019DF" w:rsidRPr="00EF40AD" w:rsidRDefault="00E019DF" w:rsidP="00E019DF">
            <w:pPr>
              <w:jc w:val="left"/>
              <w:rPr>
                <w:szCs w:val="22"/>
                <w:lang w:val="en-US"/>
              </w:rPr>
            </w:pPr>
            <w:r>
              <w:rPr>
                <w:szCs w:val="22"/>
                <w:lang w:val="en-US"/>
              </w:rPr>
              <w:t>1.5</w:t>
            </w:r>
          </w:p>
        </w:tc>
        <w:tc>
          <w:tcPr>
            <w:tcW w:w="780" w:type="dxa"/>
            <w:shd w:val="clear" w:color="auto" w:fill="F2F2F2" w:themeFill="background1" w:themeFillShade="F2"/>
          </w:tcPr>
          <w:p w14:paraId="1232E22F" w14:textId="2FDB9F46" w:rsidR="00E019DF" w:rsidRPr="00EF40AD" w:rsidRDefault="00E019DF" w:rsidP="00E019DF">
            <w:pPr>
              <w:jc w:val="left"/>
              <w:rPr>
                <w:szCs w:val="22"/>
                <w:lang w:val="en-US"/>
              </w:rPr>
            </w:pPr>
            <w:r>
              <w:rPr>
                <w:szCs w:val="22"/>
                <w:lang w:val="en-US"/>
              </w:rPr>
              <w:t>1.3</w:t>
            </w:r>
          </w:p>
        </w:tc>
        <w:tc>
          <w:tcPr>
            <w:tcW w:w="850" w:type="dxa"/>
            <w:shd w:val="clear" w:color="auto" w:fill="F2F2F2" w:themeFill="background1" w:themeFillShade="F2"/>
          </w:tcPr>
          <w:p w14:paraId="451BDA93" w14:textId="37DD38FA" w:rsidR="00E019DF" w:rsidRPr="00EF40AD" w:rsidRDefault="00E019DF" w:rsidP="00E019DF">
            <w:pPr>
              <w:jc w:val="left"/>
            </w:pPr>
            <w:r>
              <w:t>-1.2</w:t>
            </w:r>
          </w:p>
        </w:tc>
        <w:tc>
          <w:tcPr>
            <w:tcW w:w="851" w:type="dxa"/>
            <w:shd w:val="clear" w:color="auto" w:fill="F2F2F2" w:themeFill="background1" w:themeFillShade="F2"/>
          </w:tcPr>
          <w:p w14:paraId="589D0767" w14:textId="6731338E" w:rsidR="00E019DF" w:rsidRPr="00EF40AD" w:rsidRDefault="00E019DF" w:rsidP="00E019DF">
            <w:pPr>
              <w:jc w:val="left"/>
            </w:pPr>
            <w:r>
              <w:t>1.3</w:t>
            </w:r>
          </w:p>
        </w:tc>
        <w:tc>
          <w:tcPr>
            <w:tcW w:w="708" w:type="dxa"/>
            <w:shd w:val="clear" w:color="auto" w:fill="F2F2F2" w:themeFill="background1" w:themeFillShade="F2"/>
          </w:tcPr>
          <w:p w14:paraId="236DE7EA" w14:textId="3286D4C7" w:rsidR="00E019DF" w:rsidRPr="00EF40AD" w:rsidRDefault="00E019DF" w:rsidP="00E019DF">
            <w:pPr>
              <w:jc w:val="left"/>
            </w:pPr>
            <w:r>
              <w:t>x</w:t>
            </w:r>
          </w:p>
        </w:tc>
        <w:tc>
          <w:tcPr>
            <w:tcW w:w="709" w:type="dxa"/>
            <w:shd w:val="clear" w:color="auto" w:fill="F2F2F2" w:themeFill="background1" w:themeFillShade="F2"/>
          </w:tcPr>
          <w:p w14:paraId="68EA9621" w14:textId="77777777" w:rsidR="00E019DF" w:rsidRPr="00EF40AD" w:rsidRDefault="00E019DF" w:rsidP="00E019DF">
            <w:pPr>
              <w:jc w:val="left"/>
            </w:pPr>
          </w:p>
        </w:tc>
        <w:tc>
          <w:tcPr>
            <w:tcW w:w="1559" w:type="dxa"/>
            <w:shd w:val="clear" w:color="auto" w:fill="F2F2F2" w:themeFill="background1" w:themeFillShade="F2"/>
          </w:tcPr>
          <w:p w14:paraId="1B31D7A2" w14:textId="1009F437" w:rsidR="00E019DF" w:rsidRPr="00EF40AD" w:rsidRDefault="00E019DF" w:rsidP="00E019DF">
            <w:pPr>
              <w:jc w:val="left"/>
            </w:pPr>
          </w:p>
        </w:tc>
        <w:tc>
          <w:tcPr>
            <w:tcW w:w="612" w:type="dxa"/>
            <w:shd w:val="clear" w:color="auto" w:fill="F2F2F2" w:themeFill="background1" w:themeFillShade="F2"/>
          </w:tcPr>
          <w:p w14:paraId="6E811A93" w14:textId="7510ED02" w:rsidR="00E019DF" w:rsidRPr="00EF40AD" w:rsidRDefault="00E019DF" w:rsidP="00E019DF">
            <w:pPr>
              <w:jc w:val="left"/>
            </w:pPr>
            <w:r>
              <w:t>x</w:t>
            </w:r>
          </w:p>
        </w:tc>
        <w:tc>
          <w:tcPr>
            <w:tcW w:w="664" w:type="dxa"/>
            <w:shd w:val="clear" w:color="auto" w:fill="F2F2F2" w:themeFill="background1" w:themeFillShade="F2"/>
          </w:tcPr>
          <w:p w14:paraId="5B431899" w14:textId="6B6A77C1" w:rsidR="00E019DF" w:rsidRPr="00EF40AD" w:rsidRDefault="00E019DF" w:rsidP="00E019DF">
            <w:pPr>
              <w:jc w:val="left"/>
            </w:pPr>
          </w:p>
        </w:tc>
      </w:tr>
      <w:tr w:rsidR="00E019DF" w:rsidRPr="003C2B36" w14:paraId="1BCD0ECD" w14:textId="381383FE" w:rsidTr="006D4315">
        <w:trPr>
          <w:trHeight w:val="359"/>
        </w:trPr>
        <w:tc>
          <w:tcPr>
            <w:tcW w:w="913" w:type="dxa"/>
            <w:shd w:val="clear" w:color="auto" w:fill="F2F2F2" w:themeFill="background1" w:themeFillShade="F2"/>
          </w:tcPr>
          <w:p w14:paraId="03478BC7" w14:textId="10CBB5CA" w:rsidR="00E019DF" w:rsidRPr="00EF40AD" w:rsidRDefault="00E019DF" w:rsidP="00E019DF">
            <w:pPr>
              <w:jc w:val="left"/>
              <w:rPr>
                <w:szCs w:val="22"/>
                <w:lang w:val="en-US"/>
              </w:rPr>
            </w:pPr>
            <w:r w:rsidRPr="00EF40AD">
              <w:rPr>
                <w:szCs w:val="22"/>
                <w:lang w:val="en-US"/>
              </w:rPr>
              <w:t>R2.2</w:t>
            </w:r>
            <w:r w:rsidR="00344304">
              <w:rPr>
                <w:szCs w:val="22"/>
                <w:lang w:val="en-US"/>
              </w:rPr>
              <w:t xml:space="preserve"> MT1</w:t>
            </w:r>
          </w:p>
        </w:tc>
        <w:tc>
          <w:tcPr>
            <w:tcW w:w="917" w:type="dxa"/>
            <w:shd w:val="clear" w:color="auto" w:fill="F2F2F2" w:themeFill="background1" w:themeFillShade="F2"/>
          </w:tcPr>
          <w:p w14:paraId="6ACA0A03" w14:textId="767ECA15" w:rsidR="00E019DF" w:rsidRPr="00EF40AD" w:rsidRDefault="00E019DF" w:rsidP="00E019DF">
            <w:pPr>
              <w:jc w:val="left"/>
              <w:rPr>
                <w:szCs w:val="22"/>
                <w:lang w:val="en-US"/>
              </w:rPr>
            </w:pPr>
            <w:r>
              <w:rPr>
                <w:szCs w:val="22"/>
                <w:lang w:val="en-US"/>
              </w:rPr>
              <w:t>VAV</w:t>
            </w:r>
          </w:p>
        </w:tc>
        <w:tc>
          <w:tcPr>
            <w:tcW w:w="980" w:type="dxa"/>
            <w:shd w:val="clear" w:color="auto" w:fill="F2F2F2" w:themeFill="background1" w:themeFillShade="F2"/>
          </w:tcPr>
          <w:p w14:paraId="63EF0230" w14:textId="3C7C6264" w:rsidR="00E019DF" w:rsidRPr="00EF40AD" w:rsidRDefault="00E019DF" w:rsidP="00E019DF">
            <w:pPr>
              <w:jc w:val="left"/>
            </w:pPr>
            <w:r w:rsidRPr="008D6456">
              <w:t>P:0.5 – I:2m00s</w:t>
            </w:r>
          </w:p>
        </w:tc>
        <w:tc>
          <w:tcPr>
            <w:tcW w:w="965" w:type="dxa"/>
            <w:shd w:val="clear" w:color="auto" w:fill="F2F2F2" w:themeFill="background1" w:themeFillShade="F2"/>
          </w:tcPr>
          <w:p w14:paraId="6333C7F9" w14:textId="09495C63" w:rsidR="00E019DF" w:rsidRPr="00EF40AD" w:rsidRDefault="00E019DF" w:rsidP="00E019DF">
            <w:pPr>
              <w:jc w:val="left"/>
            </w:pPr>
            <w:r w:rsidRPr="00B30E83">
              <w:t>P:0.5 – I:1m40s</w:t>
            </w:r>
          </w:p>
        </w:tc>
        <w:tc>
          <w:tcPr>
            <w:tcW w:w="756" w:type="dxa"/>
            <w:shd w:val="clear" w:color="auto" w:fill="F2F2F2" w:themeFill="background1" w:themeFillShade="F2"/>
          </w:tcPr>
          <w:p w14:paraId="548B81CF" w14:textId="1E907812" w:rsidR="00E019DF" w:rsidRPr="00EF40AD" w:rsidRDefault="00E019DF" w:rsidP="00E019DF">
            <w:pPr>
              <w:jc w:val="left"/>
              <w:rPr>
                <w:szCs w:val="22"/>
                <w:lang w:val="en-US"/>
              </w:rPr>
            </w:pPr>
            <w:r>
              <w:rPr>
                <w:szCs w:val="22"/>
                <w:lang w:val="en-US"/>
              </w:rPr>
              <w:t>20%</w:t>
            </w:r>
          </w:p>
        </w:tc>
        <w:tc>
          <w:tcPr>
            <w:tcW w:w="709" w:type="dxa"/>
            <w:shd w:val="clear" w:color="auto" w:fill="F2F2F2" w:themeFill="background1" w:themeFillShade="F2"/>
          </w:tcPr>
          <w:p w14:paraId="4E5D7913" w14:textId="77777777" w:rsidR="00E019DF" w:rsidRPr="00EF40AD" w:rsidRDefault="00E019DF" w:rsidP="00E019DF">
            <w:pPr>
              <w:jc w:val="left"/>
              <w:rPr>
                <w:szCs w:val="22"/>
                <w:lang w:val="en-US"/>
              </w:rPr>
            </w:pPr>
          </w:p>
        </w:tc>
        <w:tc>
          <w:tcPr>
            <w:tcW w:w="709" w:type="dxa"/>
            <w:shd w:val="clear" w:color="auto" w:fill="F2F2F2" w:themeFill="background1" w:themeFillShade="F2"/>
          </w:tcPr>
          <w:p w14:paraId="09254608" w14:textId="7FB072A0" w:rsidR="00E019DF" w:rsidRPr="00EF40AD" w:rsidRDefault="00E019DF" w:rsidP="00E019DF">
            <w:pPr>
              <w:jc w:val="left"/>
              <w:rPr>
                <w:szCs w:val="22"/>
                <w:lang w:val="en-US"/>
              </w:rPr>
            </w:pPr>
            <w:r>
              <w:rPr>
                <w:szCs w:val="22"/>
                <w:lang w:val="en-US"/>
              </w:rPr>
              <w:t>X (PI)</w:t>
            </w:r>
          </w:p>
        </w:tc>
        <w:tc>
          <w:tcPr>
            <w:tcW w:w="1456" w:type="dxa"/>
            <w:shd w:val="clear" w:color="auto" w:fill="F2F2F2" w:themeFill="background1" w:themeFillShade="F2"/>
          </w:tcPr>
          <w:p w14:paraId="06FFC0B0" w14:textId="390B1F7F" w:rsidR="00E019DF" w:rsidRPr="00EF40AD" w:rsidRDefault="00E019DF" w:rsidP="00E019DF">
            <w:pPr>
              <w:jc w:val="left"/>
              <w:rPr>
                <w:szCs w:val="22"/>
                <w:lang w:val="en-US"/>
              </w:rPr>
            </w:pPr>
            <w:r>
              <w:rPr>
                <w:szCs w:val="22"/>
                <w:lang w:val="en-US"/>
              </w:rPr>
              <w:t>700</w:t>
            </w:r>
          </w:p>
        </w:tc>
        <w:tc>
          <w:tcPr>
            <w:tcW w:w="741" w:type="dxa"/>
            <w:shd w:val="clear" w:color="auto" w:fill="F2F2F2" w:themeFill="background1" w:themeFillShade="F2"/>
          </w:tcPr>
          <w:p w14:paraId="1C8FD54A" w14:textId="6CDDCDD4" w:rsidR="00E019DF" w:rsidRPr="00EF40AD" w:rsidRDefault="00E019DF" w:rsidP="00E019DF">
            <w:pPr>
              <w:jc w:val="left"/>
              <w:rPr>
                <w:szCs w:val="22"/>
                <w:lang w:val="en-US"/>
              </w:rPr>
            </w:pPr>
            <w:r>
              <w:rPr>
                <w:szCs w:val="22"/>
                <w:lang w:val="en-US"/>
              </w:rPr>
              <w:t>1.5</w:t>
            </w:r>
          </w:p>
        </w:tc>
        <w:tc>
          <w:tcPr>
            <w:tcW w:w="780" w:type="dxa"/>
            <w:shd w:val="clear" w:color="auto" w:fill="F2F2F2" w:themeFill="background1" w:themeFillShade="F2"/>
          </w:tcPr>
          <w:p w14:paraId="54F637F2" w14:textId="62CD7EB5" w:rsidR="00E019DF" w:rsidRPr="00EF40AD" w:rsidRDefault="00E019DF" w:rsidP="00E019DF">
            <w:pPr>
              <w:jc w:val="left"/>
              <w:rPr>
                <w:szCs w:val="22"/>
                <w:lang w:val="en-US"/>
              </w:rPr>
            </w:pPr>
            <w:r>
              <w:rPr>
                <w:szCs w:val="22"/>
                <w:lang w:val="en-US"/>
              </w:rPr>
              <w:t>1.3</w:t>
            </w:r>
          </w:p>
        </w:tc>
        <w:tc>
          <w:tcPr>
            <w:tcW w:w="850" w:type="dxa"/>
            <w:shd w:val="clear" w:color="auto" w:fill="F2F2F2" w:themeFill="background1" w:themeFillShade="F2"/>
          </w:tcPr>
          <w:p w14:paraId="04CD245F" w14:textId="57D6EC81" w:rsidR="00E019DF" w:rsidRPr="00EF40AD" w:rsidRDefault="00E019DF" w:rsidP="00E019DF">
            <w:pPr>
              <w:jc w:val="left"/>
            </w:pPr>
            <w:r>
              <w:t>-2</w:t>
            </w:r>
          </w:p>
        </w:tc>
        <w:tc>
          <w:tcPr>
            <w:tcW w:w="851" w:type="dxa"/>
            <w:shd w:val="clear" w:color="auto" w:fill="F2F2F2" w:themeFill="background1" w:themeFillShade="F2"/>
          </w:tcPr>
          <w:p w14:paraId="4CF901BD" w14:textId="4F65C6F7" w:rsidR="00E019DF" w:rsidRPr="00EF40AD" w:rsidRDefault="00E019DF" w:rsidP="00E019DF">
            <w:pPr>
              <w:jc w:val="left"/>
            </w:pPr>
            <w:r>
              <w:t>-1.2</w:t>
            </w:r>
          </w:p>
        </w:tc>
        <w:tc>
          <w:tcPr>
            <w:tcW w:w="708" w:type="dxa"/>
            <w:shd w:val="clear" w:color="auto" w:fill="F2F2F2" w:themeFill="background1" w:themeFillShade="F2"/>
          </w:tcPr>
          <w:p w14:paraId="64D386C3" w14:textId="77777777" w:rsidR="00E019DF" w:rsidRPr="00EF40AD" w:rsidRDefault="00E019DF" w:rsidP="00E019DF">
            <w:pPr>
              <w:jc w:val="left"/>
            </w:pPr>
          </w:p>
        </w:tc>
        <w:tc>
          <w:tcPr>
            <w:tcW w:w="709" w:type="dxa"/>
            <w:shd w:val="clear" w:color="auto" w:fill="F2F2F2" w:themeFill="background1" w:themeFillShade="F2"/>
          </w:tcPr>
          <w:p w14:paraId="121FFFC2" w14:textId="64916D65" w:rsidR="00E019DF" w:rsidRPr="00EF40AD" w:rsidRDefault="00E019DF" w:rsidP="00E019DF">
            <w:pPr>
              <w:jc w:val="left"/>
            </w:pPr>
            <w:r>
              <w:t xml:space="preserve">X </w:t>
            </w:r>
            <w:r>
              <w:rPr>
                <w:szCs w:val="22"/>
                <w:lang w:val="en-US"/>
              </w:rPr>
              <w:t>(PI)</w:t>
            </w:r>
          </w:p>
        </w:tc>
        <w:tc>
          <w:tcPr>
            <w:tcW w:w="1559" w:type="dxa"/>
            <w:shd w:val="clear" w:color="auto" w:fill="F2F2F2" w:themeFill="background1" w:themeFillShade="F2"/>
          </w:tcPr>
          <w:p w14:paraId="07C49677" w14:textId="0A8E5A04" w:rsidR="00E019DF" w:rsidRPr="00EF40AD" w:rsidRDefault="00E019DF" w:rsidP="00E019DF">
            <w:pPr>
              <w:jc w:val="left"/>
            </w:pPr>
          </w:p>
        </w:tc>
        <w:tc>
          <w:tcPr>
            <w:tcW w:w="612" w:type="dxa"/>
            <w:shd w:val="clear" w:color="auto" w:fill="F2F2F2" w:themeFill="background1" w:themeFillShade="F2"/>
          </w:tcPr>
          <w:p w14:paraId="22F2C702" w14:textId="77777777" w:rsidR="00E019DF" w:rsidRPr="00EF40AD" w:rsidRDefault="00E019DF" w:rsidP="00E019DF">
            <w:pPr>
              <w:jc w:val="left"/>
            </w:pPr>
          </w:p>
        </w:tc>
        <w:tc>
          <w:tcPr>
            <w:tcW w:w="664" w:type="dxa"/>
            <w:shd w:val="clear" w:color="auto" w:fill="F2F2F2" w:themeFill="background1" w:themeFillShade="F2"/>
          </w:tcPr>
          <w:p w14:paraId="5FBB7C04" w14:textId="26A4D1E5" w:rsidR="00E019DF" w:rsidRPr="00EF40AD" w:rsidRDefault="00E019DF" w:rsidP="00E019DF">
            <w:pPr>
              <w:jc w:val="left"/>
            </w:pPr>
            <w:r>
              <w:t>x</w:t>
            </w:r>
            <w:r>
              <w:rPr>
                <w:szCs w:val="22"/>
                <w:lang w:val="en-US"/>
              </w:rPr>
              <w:t>(PI)</w:t>
            </w:r>
          </w:p>
        </w:tc>
      </w:tr>
      <w:tr w:rsidR="00E019DF" w:rsidRPr="003C2B36" w14:paraId="04D90BF7" w14:textId="36919001" w:rsidTr="006D4315">
        <w:trPr>
          <w:trHeight w:val="376"/>
        </w:trPr>
        <w:tc>
          <w:tcPr>
            <w:tcW w:w="913" w:type="dxa"/>
            <w:shd w:val="clear" w:color="auto" w:fill="F2F2F2" w:themeFill="background1" w:themeFillShade="F2"/>
          </w:tcPr>
          <w:p w14:paraId="24BD9176" w14:textId="25C3A07F" w:rsidR="00E019DF" w:rsidRPr="00EF40AD" w:rsidRDefault="00E019DF" w:rsidP="00E019DF">
            <w:pPr>
              <w:jc w:val="left"/>
              <w:rPr>
                <w:szCs w:val="22"/>
                <w:lang w:val="en-US"/>
              </w:rPr>
            </w:pPr>
            <w:r w:rsidRPr="00EF40AD">
              <w:rPr>
                <w:szCs w:val="22"/>
                <w:lang w:val="en-US"/>
              </w:rPr>
              <w:t>R2.3</w:t>
            </w:r>
            <w:r w:rsidR="00344304">
              <w:rPr>
                <w:szCs w:val="22"/>
                <w:lang w:val="en-US"/>
              </w:rPr>
              <w:t xml:space="preserve"> MT2</w:t>
            </w:r>
          </w:p>
        </w:tc>
        <w:tc>
          <w:tcPr>
            <w:tcW w:w="917" w:type="dxa"/>
            <w:shd w:val="clear" w:color="auto" w:fill="F2F2F2" w:themeFill="background1" w:themeFillShade="F2"/>
          </w:tcPr>
          <w:p w14:paraId="17821E2E" w14:textId="6D2EA49E" w:rsidR="00E019DF" w:rsidRPr="00EF40AD" w:rsidRDefault="00E019DF" w:rsidP="00E019DF">
            <w:pPr>
              <w:jc w:val="left"/>
              <w:rPr>
                <w:szCs w:val="22"/>
                <w:lang w:val="en-US"/>
              </w:rPr>
            </w:pPr>
            <w:r>
              <w:rPr>
                <w:szCs w:val="22"/>
                <w:lang w:val="en-US"/>
              </w:rPr>
              <w:t>VAV</w:t>
            </w:r>
          </w:p>
        </w:tc>
        <w:tc>
          <w:tcPr>
            <w:tcW w:w="980" w:type="dxa"/>
            <w:shd w:val="clear" w:color="auto" w:fill="F2F2F2" w:themeFill="background1" w:themeFillShade="F2"/>
          </w:tcPr>
          <w:p w14:paraId="75CC9B08" w14:textId="0122B862" w:rsidR="00E019DF" w:rsidRPr="00EF40AD" w:rsidRDefault="00E019DF" w:rsidP="00E019DF">
            <w:pPr>
              <w:jc w:val="left"/>
            </w:pPr>
            <w:r w:rsidRPr="008D6456">
              <w:t>P:0.5 – I:2m00s</w:t>
            </w:r>
          </w:p>
        </w:tc>
        <w:tc>
          <w:tcPr>
            <w:tcW w:w="965" w:type="dxa"/>
            <w:shd w:val="clear" w:color="auto" w:fill="F2F2F2" w:themeFill="background1" w:themeFillShade="F2"/>
          </w:tcPr>
          <w:p w14:paraId="45647752" w14:textId="18098950" w:rsidR="00E019DF" w:rsidRPr="00EF40AD" w:rsidRDefault="00E019DF" w:rsidP="00E019DF">
            <w:pPr>
              <w:jc w:val="left"/>
            </w:pPr>
            <w:r w:rsidRPr="00B30E83">
              <w:t>P:0.5 – I:1m40s</w:t>
            </w:r>
          </w:p>
        </w:tc>
        <w:tc>
          <w:tcPr>
            <w:tcW w:w="756" w:type="dxa"/>
            <w:shd w:val="clear" w:color="auto" w:fill="F2F2F2" w:themeFill="background1" w:themeFillShade="F2"/>
          </w:tcPr>
          <w:p w14:paraId="3A42508B" w14:textId="2114F74F" w:rsidR="00E019DF" w:rsidRPr="00EF40AD" w:rsidRDefault="00E019DF" w:rsidP="00E019DF">
            <w:pPr>
              <w:jc w:val="left"/>
              <w:rPr>
                <w:szCs w:val="22"/>
                <w:lang w:val="en-US"/>
              </w:rPr>
            </w:pPr>
            <w:r>
              <w:rPr>
                <w:szCs w:val="22"/>
                <w:lang w:val="en-US"/>
              </w:rPr>
              <w:t>20%</w:t>
            </w:r>
          </w:p>
        </w:tc>
        <w:tc>
          <w:tcPr>
            <w:tcW w:w="709" w:type="dxa"/>
            <w:shd w:val="clear" w:color="auto" w:fill="F2F2F2" w:themeFill="background1" w:themeFillShade="F2"/>
          </w:tcPr>
          <w:p w14:paraId="168BC3FB" w14:textId="77777777" w:rsidR="00E019DF" w:rsidRPr="00EF40AD" w:rsidRDefault="00E019DF" w:rsidP="00E019DF">
            <w:pPr>
              <w:jc w:val="left"/>
              <w:rPr>
                <w:szCs w:val="22"/>
                <w:lang w:val="en-US"/>
              </w:rPr>
            </w:pPr>
          </w:p>
        </w:tc>
        <w:tc>
          <w:tcPr>
            <w:tcW w:w="709" w:type="dxa"/>
            <w:shd w:val="clear" w:color="auto" w:fill="F2F2F2" w:themeFill="background1" w:themeFillShade="F2"/>
          </w:tcPr>
          <w:p w14:paraId="6C7D426D" w14:textId="0DC3B80D" w:rsidR="00E019DF" w:rsidRPr="00EF40AD" w:rsidRDefault="00E019DF" w:rsidP="00E019DF">
            <w:pPr>
              <w:jc w:val="left"/>
              <w:rPr>
                <w:szCs w:val="22"/>
                <w:lang w:val="en-US"/>
              </w:rPr>
            </w:pPr>
            <w:r>
              <w:rPr>
                <w:szCs w:val="22"/>
                <w:lang w:val="en-US"/>
              </w:rPr>
              <w:t>X (PI)</w:t>
            </w:r>
          </w:p>
        </w:tc>
        <w:tc>
          <w:tcPr>
            <w:tcW w:w="1456" w:type="dxa"/>
            <w:shd w:val="clear" w:color="auto" w:fill="F2F2F2" w:themeFill="background1" w:themeFillShade="F2"/>
          </w:tcPr>
          <w:p w14:paraId="1D18B07A" w14:textId="7B011C2F" w:rsidR="00E019DF" w:rsidRPr="00EF40AD" w:rsidRDefault="00E019DF" w:rsidP="00E019DF">
            <w:pPr>
              <w:jc w:val="left"/>
              <w:rPr>
                <w:szCs w:val="22"/>
                <w:lang w:val="en-US"/>
              </w:rPr>
            </w:pPr>
            <w:r>
              <w:rPr>
                <w:szCs w:val="22"/>
                <w:lang w:val="en-US"/>
              </w:rPr>
              <w:t>700</w:t>
            </w:r>
          </w:p>
        </w:tc>
        <w:tc>
          <w:tcPr>
            <w:tcW w:w="741" w:type="dxa"/>
            <w:shd w:val="clear" w:color="auto" w:fill="F2F2F2" w:themeFill="background1" w:themeFillShade="F2"/>
          </w:tcPr>
          <w:p w14:paraId="5736F2D7" w14:textId="261339FF" w:rsidR="00E019DF" w:rsidRPr="00EF40AD" w:rsidRDefault="00E019DF" w:rsidP="00E019DF">
            <w:pPr>
              <w:jc w:val="left"/>
              <w:rPr>
                <w:szCs w:val="22"/>
                <w:lang w:val="en-US"/>
              </w:rPr>
            </w:pPr>
            <w:r>
              <w:rPr>
                <w:szCs w:val="22"/>
                <w:lang w:val="en-US"/>
              </w:rPr>
              <w:t>1.5</w:t>
            </w:r>
          </w:p>
        </w:tc>
        <w:tc>
          <w:tcPr>
            <w:tcW w:w="780" w:type="dxa"/>
            <w:shd w:val="clear" w:color="auto" w:fill="F2F2F2" w:themeFill="background1" w:themeFillShade="F2"/>
          </w:tcPr>
          <w:p w14:paraId="720EF69F" w14:textId="746E8DF2" w:rsidR="00E019DF" w:rsidRPr="00EF40AD" w:rsidRDefault="00E019DF" w:rsidP="00E019DF">
            <w:pPr>
              <w:jc w:val="left"/>
              <w:rPr>
                <w:szCs w:val="22"/>
                <w:lang w:val="en-US"/>
              </w:rPr>
            </w:pPr>
            <w:r>
              <w:rPr>
                <w:szCs w:val="22"/>
                <w:lang w:val="en-US"/>
              </w:rPr>
              <w:t>1.3</w:t>
            </w:r>
          </w:p>
        </w:tc>
        <w:tc>
          <w:tcPr>
            <w:tcW w:w="850" w:type="dxa"/>
            <w:shd w:val="clear" w:color="auto" w:fill="F2F2F2" w:themeFill="background1" w:themeFillShade="F2"/>
          </w:tcPr>
          <w:p w14:paraId="43182DC5" w14:textId="2EA45EEE" w:rsidR="00E019DF" w:rsidRPr="00EF40AD" w:rsidRDefault="00E019DF" w:rsidP="00E019DF">
            <w:pPr>
              <w:jc w:val="left"/>
            </w:pPr>
            <w:r>
              <w:t>-2</w:t>
            </w:r>
          </w:p>
        </w:tc>
        <w:tc>
          <w:tcPr>
            <w:tcW w:w="851" w:type="dxa"/>
            <w:shd w:val="clear" w:color="auto" w:fill="F2F2F2" w:themeFill="background1" w:themeFillShade="F2"/>
          </w:tcPr>
          <w:p w14:paraId="11A0A9B9" w14:textId="63D0AF28" w:rsidR="00E019DF" w:rsidRPr="00EF40AD" w:rsidRDefault="00E019DF" w:rsidP="00E019DF">
            <w:pPr>
              <w:jc w:val="left"/>
            </w:pPr>
            <w:r>
              <w:t>-1.2</w:t>
            </w:r>
          </w:p>
        </w:tc>
        <w:tc>
          <w:tcPr>
            <w:tcW w:w="708" w:type="dxa"/>
            <w:shd w:val="clear" w:color="auto" w:fill="F2F2F2" w:themeFill="background1" w:themeFillShade="F2"/>
          </w:tcPr>
          <w:p w14:paraId="09EEF8EA" w14:textId="77777777" w:rsidR="00E019DF" w:rsidRPr="00EF40AD" w:rsidRDefault="00E019DF" w:rsidP="00E019DF">
            <w:pPr>
              <w:jc w:val="left"/>
            </w:pPr>
          </w:p>
        </w:tc>
        <w:tc>
          <w:tcPr>
            <w:tcW w:w="709" w:type="dxa"/>
            <w:shd w:val="clear" w:color="auto" w:fill="F2F2F2" w:themeFill="background1" w:themeFillShade="F2"/>
          </w:tcPr>
          <w:p w14:paraId="46C1F88A" w14:textId="2C366FDE" w:rsidR="00E019DF" w:rsidRPr="00EF40AD" w:rsidRDefault="00E019DF" w:rsidP="00E019DF">
            <w:pPr>
              <w:jc w:val="left"/>
            </w:pPr>
            <w:r>
              <w:t xml:space="preserve">X </w:t>
            </w:r>
            <w:r>
              <w:rPr>
                <w:szCs w:val="22"/>
                <w:lang w:val="en-US"/>
              </w:rPr>
              <w:t>(PI)</w:t>
            </w:r>
          </w:p>
        </w:tc>
        <w:tc>
          <w:tcPr>
            <w:tcW w:w="1559" w:type="dxa"/>
            <w:shd w:val="clear" w:color="auto" w:fill="F2F2F2" w:themeFill="background1" w:themeFillShade="F2"/>
          </w:tcPr>
          <w:p w14:paraId="5B9BD8CD" w14:textId="70A360B5" w:rsidR="00E019DF" w:rsidRPr="00EF40AD" w:rsidRDefault="00E019DF" w:rsidP="00E019DF">
            <w:pPr>
              <w:jc w:val="left"/>
            </w:pPr>
          </w:p>
        </w:tc>
        <w:tc>
          <w:tcPr>
            <w:tcW w:w="612" w:type="dxa"/>
            <w:shd w:val="clear" w:color="auto" w:fill="F2F2F2" w:themeFill="background1" w:themeFillShade="F2"/>
          </w:tcPr>
          <w:p w14:paraId="03FAB432" w14:textId="77777777" w:rsidR="00E019DF" w:rsidRPr="00EF40AD" w:rsidRDefault="00E019DF" w:rsidP="00E019DF">
            <w:pPr>
              <w:jc w:val="left"/>
            </w:pPr>
          </w:p>
        </w:tc>
        <w:tc>
          <w:tcPr>
            <w:tcW w:w="664" w:type="dxa"/>
            <w:shd w:val="clear" w:color="auto" w:fill="F2F2F2" w:themeFill="background1" w:themeFillShade="F2"/>
          </w:tcPr>
          <w:p w14:paraId="094E3515" w14:textId="31BC735B" w:rsidR="00E019DF" w:rsidRPr="00EF40AD" w:rsidRDefault="00E019DF" w:rsidP="00E019DF">
            <w:pPr>
              <w:jc w:val="left"/>
            </w:pPr>
            <w:r>
              <w:t>x</w:t>
            </w:r>
            <w:r>
              <w:rPr>
                <w:szCs w:val="22"/>
                <w:lang w:val="en-US"/>
              </w:rPr>
              <w:t>(PI)</w:t>
            </w:r>
          </w:p>
        </w:tc>
      </w:tr>
      <w:tr w:rsidR="00E019DF" w:rsidRPr="003C2B36" w14:paraId="325EA5AA" w14:textId="18571B62" w:rsidTr="006D4315">
        <w:trPr>
          <w:trHeight w:val="911"/>
        </w:trPr>
        <w:tc>
          <w:tcPr>
            <w:tcW w:w="913" w:type="dxa"/>
            <w:shd w:val="clear" w:color="auto" w:fill="F2F2F2" w:themeFill="background1" w:themeFillShade="F2"/>
          </w:tcPr>
          <w:p w14:paraId="15ACADE4" w14:textId="2D0C9DD9" w:rsidR="00E019DF" w:rsidRPr="00D81111" w:rsidRDefault="00E019DF" w:rsidP="00E019DF">
            <w:pPr>
              <w:jc w:val="left"/>
              <w:rPr>
                <w:color w:val="FF0000"/>
                <w:szCs w:val="22"/>
                <w:lang w:val="en-US"/>
              </w:rPr>
            </w:pPr>
            <w:r w:rsidRPr="00D81111">
              <w:rPr>
                <w:color w:val="FF0000"/>
                <w:szCs w:val="22"/>
                <w:lang w:val="en-US"/>
              </w:rPr>
              <w:t>R2.4</w:t>
            </w:r>
            <w:r w:rsidR="00344304">
              <w:rPr>
                <w:color w:val="FF0000"/>
                <w:szCs w:val="22"/>
                <w:lang w:val="en-US"/>
              </w:rPr>
              <w:t xml:space="preserve"> NZ</w:t>
            </w:r>
          </w:p>
        </w:tc>
        <w:tc>
          <w:tcPr>
            <w:tcW w:w="917" w:type="dxa"/>
            <w:shd w:val="clear" w:color="auto" w:fill="F2F2F2" w:themeFill="background1" w:themeFillShade="F2"/>
          </w:tcPr>
          <w:p w14:paraId="1C97CF49" w14:textId="3A1C5554" w:rsidR="00E019DF" w:rsidRPr="00D81111" w:rsidRDefault="00E019DF" w:rsidP="00E019DF">
            <w:pPr>
              <w:jc w:val="left"/>
              <w:rPr>
                <w:color w:val="FF0000"/>
                <w:szCs w:val="22"/>
                <w:lang w:val="en-US"/>
              </w:rPr>
            </w:pPr>
            <w:r w:rsidRPr="00D81111">
              <w:rPr>
                <w:color w:val="FF0000"/>
                <w:szCs w:val="22"/>
                <w:lang w:val="en-US"/>
              </w:rPr>
              <w:t>See picture</w:t>
            </w:r>
          </w:p>
        </w:tc>
        <w:tc>
          <w:tcPr>
            <w:tcW w:w="4119" w:type="dxa"/>
            <w:gridSpan w:val="5"/>
            <w:shd w:val="clear" w:color="auto" w:fill="F2F2F2" w:themeFill="background1" w:themeFillShade="F2"/>
          </w:tcPr>
          <w:p w14:paraId="335C560D" w14:textId="45722CF2" w:rsidR="00E019DF" w:rsidRPr="00D81111" w:rsidRDefault="00E019DF" w:rsidP="00E019DF">
            <w:pPr>
              <w:jc w:val="left"/>
              <w:rPr>
                <w:color w:val="FF0000"/>
                <w:szCs w:val="22"/>
                <w:lang w:val="en-US"/>
              </w:rPr>
            </w:pPr>
            <w:r w:rsidRPr="00D81111">
              <w:rPr>
                <w:color w:val="FF0000"/>
                <w:szCs w:val="22"/>
                <w:lang w:val="en-US"/>
              </w:rPr>
              <w:t>Always 100%</w:t>
            </w:r>
          </w:p>
        </w:tc>
        <w:tc>
          <w:tcPr>
            <w:tcW w:w="1456" w:type="dxa"/>
            <w:shd w:val="clear" w:color="auto" w:fill="F2F2F2" w:themeFill="background1" w:themeFillShade="F2"/>
          </w:tcPr>
          <w:p w14:paraId="2CBE8D75" w14:textId="0993C396" w:rsidR="00E019DF" w:rsidRPr="00D81111" w:rsidRDefault="00E019DF" w:rsidP="00E019DF">
            <w:pPr>
              <w:jc w:val="left"/>
              <w:rPr>
                <w:color w:val="FF0000"/>
                <w:szCs w:val="22"/>
                <w:lang w:val="en-US"/>
              </w:rPr>
            </w:pPr>
          </w:p>
        </w:tc>
        <w:tc>
          <w:tcPr>
            <w:tcW w:w="741" w:type="dxa"/>
            <w:shd w:val="clear" w:color="auto" w:fill="F2F2F2" w:themeFill="background1" w:themeFillShade="F2"/>
          </w:tcPr>
          <w:p w14:paraId="25459247" w14:textId="575B6468" w:rsidR="00E019DF" w:rsidRPr="00D81111" w:rsidRDefault="00E019DF" w:rsidP="00E019DF">
            <w:pPr>
              <w:jc w:val="left"/>
              <w:rPr>
                <w:color w:val="FF0000"/>
                <w:szCs w:val="22"/>
                <w:lang w:val="en-US"/>
              </w:rPr>
            </w:pPr>
          </w:p>
        </w:tc>
        <w:tc>
          <w:tcPr>
            <w:tcW w:w="780" w:type="dxa"/>
            <w:shd w:val="clear" w:color="auto" w:fill="F2F2F2" w:themeFill="background1" w:themeFillShade="F2"/>
          </w:tcPr>
          <w:p w14:paraId="79098049" w14:textId="00DDC857" w:rsidR="00E019DF" w:rsidRPr="00D81111" w:rsidRDefault="00E019DF" w:rsidP="00E019DF">
            <w:pPr>
              <w:jc w:val="left"/>
              <w:rPr>
                <w:color w:val="FF0000"/>
                <w:szCs w:val="22"/>
                <w:lang w:val="en-US"/>
              </w:rPr>
            </w:pPr>
          </w:p>
        </w:tc>
        <w:tc>
          <w:tcPr>
            <w:tcW w:w="850" w:type="dxa"/>
            <w:shd w:val="clear" w:color="auto" w:fill="F2F2F2" w:themeFill="background1" w:themeFillShade="F2"/>
          </w:tcPr>
          <w:p w14:paraId="7C8B7032" w14:textId="632540EB" w:rsidR="00E019DF" w:rsidRPr="00D81111" w:rsidRDefault="00E019DF" w:rsidP="00E019DF">
            <w:pPr>
              <w:jc w:val="left"/>
              <w:rPr>
                <w:color w:val="FF0000"/>
              </w:rPr>
            </w:pPr>
            <w:r w:rsidRPr="00D81111">
              <w:rPr>
                <w:color w:val="FF0000"/>
              </w:rPr>
              <w:t>-2</w:t>
            </w:r>
          </w:p>
        </w:tc>
        <w:tc>
          <w:tcPr>
            <w:tcW w:w="851" w:type="dxa"/>
            <w:shd w:val="clear" w:color="auto" w:fill="F2F2F2" w:themeFill="background1" w:themeFillShade="F2"/>
          </w:tcPr>
          <w:p w14:paraId="0C5C1BCA" w14:textId="753913F7" w:rsidR="00E019DF" w:rsidRPr="00D81111" w:rsidRDefault="00E019DF" w:rsidP="00E019DF">
            <w:pPr>
              <w:jc w:val="left"/>
              <w:rPr>
                <w:color w:val="FF0000"/>
              </w:rPr>
            </w:pPr>
            <w:r w:rsidRPr="00D81111">
              <w:rPr>
                <w:color w:val="FF0000"/>
              </w:rPr>
              <w:t>-1.2</w:t>
            </w:r>
          </w:p>
        </w:tc>
        <w:tc>
          <w:tcPr>
            <w:tcW w:w="708" w:type="dxa"/>
            <w:shd w:val="clear" w:color="auto" w:fill="F2F2F2" w:themeFill="background1" w:themeFillShade="F2"/>
          </w:tcPr>
          <w:p w14:paraId="56F673F0" w14:textId="77777777" w:rsidR="00E019DF" w:rsidRPr="00D81111" w:rsidRDefault="00E019DF" w:rsidP="00E019DF">
            <w:pPr>
              <w:jc w:val="left"/>
              <w:rPr>
                <w:color w:val="FF0000"/>
              </w:rPr>
            </w:pPr>
          </w:p>
        </w:tc>
        <w:tc>
          <w:tcPr>
            <w:tcW w:w="709" w:type="dxa"/>
            <w:shd w:val="clear" w:color="auto" w:fill="F2F2F2" w:themeFill="background1" w:themeFillShade="F2"/>
          </w:tcPr>
          <w:p w14:paraId="1E7D8846" w14:textId="68B48639" w:rsidR="00E019DF" w:rsidRDefault="00E019DF" w:rsidP="00E019DF">
            <w:pPr>
              <w:jc w:val="left"/>
              <w:rPr>
                <w:color w:val="FF0000"/>
              </w:rPr>
            </w:pPr>
            <w:r w:rsidRPr="00D81111">
              <w:rPr>
                <w:color w:val="FF0000"/>
              </w:rPr>
              <w:t>X</w:t>
            </w:r>
          </w:p>
          <w:p w14:paraId="39AE7210" w14:textId="3A808812" w:rsidR="00E019DF" w:rsidRPr="00D81111" w:rsidRDefault="00E019DF" w:rsidP="00E019DF">
            <w:pPr>
              <w:jc w:val="left"/>
              <w:rPr>
                <w:color w:val="FF0000"/>
              </w:rPr>
            </w:pPr>
            <w:r w:rsidRPr="00D81111">
              <w:rPr>
                <w:color w:val="FF0000"/>
              </w:rPr>
              <w:t>fixed 22°C</w:t>
            </w:r>
          </w:p>
        </w:tc>
        <w:tc>
          <w:tcPr>
            <w:tcW w:w="1559" w:type="dxa"/>
            <w:shd w:val="clear" w:color="auto" w:fill="F2F2F2" w:themeFill="background1" w:themeFillShade="F2"/>
          </w:tcPr>
          <w:p w14:paraId="44A2BDF8" w14:textId="1A68987B" w:rsidR="00E019DF" w:rsidRPr="00D81111" w:rsidRDefault="00E019DF" w:rsidP="00E019DF">
            <w:pPr>
              <w:jc w:val="left"/>
              <w:rPr>
                <w:color w:val="FF0000"/>
              </w:rPr>
            </w:pPr>
          </w:p>
        </w:tc>
        <w:tc>
          <w:tcPr>
            <w:tcW w:w="612" w:type="dxa"/>
            <w:shd w:val="clear" w:color="auto" w:fill="F2F2F2" w:themeFill="background1" w:themeFillShade="F2"/>
          </w:tcPr>
          <w:p w14:paraId="72B62F2C" w14:textId="77777777" w:rsidR="00E019DF" w:rsidRPr="00D81111" w:rsidRDefault="00E019DF" w:rsidP="00E019DF">
            <w:pPr>
              <w:jc w:val="left"/>
              <w:rPr>
                <w:color w:val="FF0000"/>
              </w:rPr>
            </w:pPr>
          </w:p>
        </w:tc>
        <w:tc>
          <w:tcPr>
            <w:tcW w:w="664" w:type="dxa"/>
            <w:shd w:val="clear" w:color="auto" w:fill="F2F2F2" w:themeFill="background1" w:themeFillShade="F2"/>
          </w:tcPr>
          <w:p w14:paraId="60C22D48" w14:textId="64EC65D1" w:rsidR="00E019DF" w:rsidRPr="00D81111" w:rsidRDefault="00E019DF" w:rsidP="00E019DF">
            <w:pPr>
              <w:jc w:val="left"/>
              <w:rPr>
                <w:color w:val="FF0000"/>
              </w:rPr>
            </w:pPr>
            <w:r w:rsidRPr="00D81111">
              <w:rPr>
                <w:color w:val="FF0000"/>
              </w:rPr>
              <w:t>X fixed 22°C</w:t>
            </w:r>
          </w:p>
        </w:tc>
      </w:tr>
      <w:tr w:rsidR="00E019DF" w:rsidRPr="003C2B36" w14:paraId="01C6F2EF" w14:textId="547FC903" w:rsidTr="006D4315">
        <w:trPr>
          <w:trHeight w:val="393"/>
        </w:trPr>
        <w:tc>
          <w:tcPr>
            <w:tcW w:w="913" w:type="dxa"/>
          </w:tcPr>
          <w:p w14:paraId="62839EA6" w14:textId="75059319" w:rsidR="00E019DF" w:rsidRPr="00EF40AD" w:rsidRDefault="00E019DF" w:rsidP="00E019DF">
            <w:pPr>
              <w:jc w:val="left"/>
              <w:rPr>
                <w:szCs w:val="22"/>
                <w:lang w:val="en-US"/>
              </w:rPr>
            </w:pPr>
            <w:r w:rsidRPr="00EF40AD">
              <w:rPr>
                <w:szCs w:val="22"/>
                <w:lang w:val="en-US"/>
              </w:rPr>
              <w:t>R3.1</w:t>
            </w:r>
            <w:r w:rsidR="00344304">
              <w:rPr>
                <w:szCs w:val="22"/>
                <w:lang w:val="en-US"/>
              </w:rPr>
              <w:t xml:space="preserve"> SZ</w:t>
            </w:r>
          </w:p>
        </w:tc>
        <w:tc>
          <w:tcPr>
            <w:tcW w:w="917" w:type="dxa"/>
          </w:tcPr>
          <w:p w14:paraId="6E6A2A42" w14:textId="1FC0258D" w:rsidR="00E019DF" w:rsidRPr="00EF40AD" w:rsidRDefault="00E019DF" w:rsidP="00E019DF">
            <w:pPr>
              <w:jc w:val="left"/>
              <w:rPr>
                <w:szCs w:val="22"/>
                <w:lang w:val="en-US"/>
              </w:rPr>
            </w:pPr>
            <w:r>
              <w:rPr>
                <w:szCs w:val="22"/>
                <w:lang w:val="en-US"/>
              </w:rPr>
              <w:t>VAV</w:t>
            </w:r>
            <w:r w:rsidR="00344304">
              <w:rPr>
                <w:szCs w:val="22"/>
                <w:lang w:val="en-US"/>
              </w:rPr>
              <w:t xml:space="preserve">  </w:t>
            </w:r>
          </w:p>
        </w:tc>
        <w:tc>
          <w:tcPr>
            <w:tcW w:w="980" w:type="dxa"/>
          </w:tcPr>
          <w:p w14:paraId="79E40BA7" w14:textId="1C06205A" w:rsidR="00E019DF" w:rsidRPr="00EF40AD" w:rsidRDefault="00E019DF" w:rsidP="00E019DF">
            <w:pPr>
              <w:jc w:val="left"/>
            </w:pPr>
            <w:r w:rsidRPr="00EF40AD">
              <w:t>P:0.5 – I:2m00s</w:t>
            </w:r>
          </w:p>
        </w:tc>
        <w:tc>
          <w:tcPr>
            <w:tcW w:w="965" w:type="dxa"/>
          </w:tcPr>
          <w:p w14:paraId="3C9FF23D" w14:textId="75412FCC" w:rsidR="00E019DF" w:rsidRPr="00EF40AD" w:rsidRDefault="00E019DF" w:rsidP="00E019DF">
            <w:pPr>
              <w:jc w:val="left"/>
            </w:pPr>
            <w:r w:rsidRPr="00EF40AD">
              <w:t>P:0.5 – I:1m40s</w:t>
            </w:r>
          </w:p>
        </w:tc>
        <w:tc>
          <w:tcPr>
            <w:tcW w:w="756" w:type="dxa"/>
          </w:tcPr>
          <w:p w14:paraId="5F1CEFA4" w14:textId="60376AAA" w:rsidR="00E019DF" w:rsidRPr="00EF40AD" w:rsidRDefault="00E019DF" w:rsidP="00E019DF">
            <w:pPr>
              <w:jc w:val="left"/>
              <w:rPr>
                <w:szCs w:val="22"/>
                <w:lang w:val="en-US"/>
              </w:rPr>
            </w:pPr>
            <w:r>
              <w:rPr>
                <w:szCs w:val="22"/>
                <w:lang w:val="en-US"/>
              </w:rPr>
              <w:t>0%</w:t>
            </w:r>
          </w:p>
        </w:tc>
        <w:tc>
          <w:tcPr>
            <w:tcW w:w="709" w:type="dxa"/>
          </w:tcPr>
          <w:p w14:paraId="630D5F5D" w14:textId="48330C44" w:rsidR="00E019DF" w:rsidRDefault="00E019DF" w:rsidP="00E019DF">
            <w:pPr>
              <w:jc w:val="left"/>
              <w:rPr>
                <w:szCs w:val="22"/>
                <w:lang w:val="en-US"/>
              </w:rPr>
            </w:pPr>
            <w:r>
              <w:rPr>
                <w:szCs w:val="22"/>
                <w:lang w:val="en-US"/>
              </w:rPr>
              <w:t>x</w:t>
            </w:r>
          </w:p>
        </w:tc>
        <w:tc>
          <w:tcPr>
            <w:tcW w:w="709" w:type="dxa"/>
          </w:tcPr>
          <w:p w14:paraId="42A9EAFE" w14:textId="01097656" w:rsidR="00E019DF" w:rsidRDefault="00E019DF" w:rsidP="00E019DF">
            <w:pPr>
              <w:jc w:val="left"/>
              <w:rPr>
                <w:szCs w:val="22"/>
                <w:lang w:val="en-US"/>
              </w:rPr>
            </w:pPr>
          </w:p>
        </w:tc>
        <w:tc>
          <w:tcPr>
            <w:tcW w:w="1456" w:type="dxa"/>
          </w:tcPr>
          <w:p w14:paraId="74224C7A" w14:textId="7AD7B30F" w:rsidR="00E019DF" w:rsidRPr="00EF40AD" w:rsidRDefault="00E019DF" w:rsidP="00E019DF">
            <w:pPr>
              <w:jc w:val="left"/>
              <w:rPr>
                <w:szCs w:val="22"/>
                <w:lang w:val="en-US"/>
              </w:rPr>
            </w:pPr>
            <w:r>
              <w:rPr>
                <w:szCs w:val="22"/>
                <w:lang w:val="en-US"/>
              </w:rPr>
              <w:t>500</w:t>
            </w:r>
          </w:p>
        </w:tc>
        <w:tc>
          <w:tcPr>
            <w:tcW w:w="741" w:type="dxa"/>
          </w:tcPr>
          <w:p w14:paraId="62DCE5B8" w14:textId="69384296" w:rsidR="00E019DF" w:rsidRPr="00EF40AD" w:rsidRDefault="00E019DF" w:rsidP="00E019DF">
            <w:pPr>
              <w:jc w:val="left"/>
              <w:rPr>
                <w:szCs w:val="22"/>
                <w:lang w:val="en-US"/>
              </w:rPr>
            </w:pPr>
            <w:r>
              <w:rPr>
                <w:szCs w:val="22"/>
                <w:lang w:val="en-US"/>
              </w:rPr>
              <w:t>1.0</w:t>
            </w:r>
          </w:p>
        </w:tc>
        <w:tc>
          <w:tcPr>
            <w:tcW w:w="780" w:type="dxa"/>
          </w:tcPr>
          <w:p w14:paraId="4F65B85B" w14:textId="380E89D0" w:rsidR="00E019DF" w:rsidRPr="00EF40AD" w:rsidRDefault="00E019DF" w:rsidP="00E019DF">
            <w:pPr>
              <w:jc w:val="left"/>
              <w:rPr>
                <w:szCs w:val="22"/>
                <w:lang w:val="en-US"/>
              </w:rPr>
            </w:pPr>
            <w:r>
              <w:rPr>
                <w:szCs w:val="22"/>
                <w:lang w:val="en-US"/>
              </w:rPr>
              <w:t>0.5</w:t>
            </w:r>
          </w:p>
        </w:tc>
        <w:tc>
          <w:tcPr>
            <w:tcW w:w="850" w:type="dxa"/>
          </w:tcPr>
          <w:p w14:paraId="0C5E6636" w14:textId="6C7C9577" w:rsidR="00E019DF" w:rsidRPr="00EF40AD" w:rsidRDefault="00E019DF" w:rsidP="00E019DF">
            <w:pPr>
              <w:jc w:val="left"/>
            </w:pPr>
            <w:r>
              <w:t>-1</w:t>
            </w:r>
          </w:p>
        </w:tc>
        <w:tc>
          <w:tcPr>
            <w:tcW w:w="851" w:type="dxa"/>
          </w:tcPr>
          <w:p w14:paraId="1C83CF5B" w14:textId="298C5C88" w:rsidR="00E019DF" w:rsidRPr="00EF40AD" w:rsidRDefault="00E019DF" w:rsidP="00E019DF">
            <w:pPr>
              <w:jc w:val="left"/>
            </w:pPr>
            <w:r>
              <w:t>-0.5</w:t>
            </w:r>
          </w:p>
        </w:tc>
        <w:tc>
          <w:tcPr>
            <w:tcW w:w="708" w:type="dxa"/>
          </w:tcPr>
          <w:p w14:paraId="6E105788" w14:textId="0378CFA3" w:rsidR="00E019DF" w:rsidRPr="00EF40AD" w:rsidRDefault="00E019DF" w:rsidP="00E019DF">
            <w:pPr>
              <w:jc w:val="left"/>
            </w:pPr>
            <w:r>
              <w:t>x</w:t>
            </w:r>
          </w:p>
        </w:tc>
        <w:tc>
          <w:tcPr>
            <w:tcW w:w="709" w:type="dxa"/>
          </w:tcPr>
          <w:p w14:paraId="51FEC7E1" w14:textId="77777777" w:rsidR="00E019DF" w:rsidRPr="00EF40AD" w:rsidRDefault="00E019DF" w:rsidP="00E019DF">
            <w:pPr>
              <w:jc w:val="left"/>
            </w:pPr>
          </w:p>
        </w:tc>
        <w:tc>
          <w:tcPr>
            <w:tcW w:w="1559" w:type="dxa"/>
          </w:tcPr>
          <w:p w14:paraId="07B69035" w14:textId="04E7F716" w:rsidR="00E019DF" w:rsidRPr="00EF40AD" w:rsidRDefault="00E019DF" w:rsidP="00E019DF">
            <w:pPr>
              <w:jc w:val="left"/>
            </w:pPr>
          </w:p>
        </w:tc>
        <w:tc>
          <w:tcPr>
            <w:tcW w:w="612" w:type="dxa"/>
          </w:tcPr>
          <w:p w14:paraId="3B25E570" w14:textId="3923EB16" w:rsidR="00E019DF" w:rsidRPr="00EF40AD" w:rsidRDefault="00E019DF" w:rsidP="00E019DF">
            <w:pPr>
              <w:jc w:val="left"/>
            </w:pPr>
            <w:r>
              <w:t>x</w:t>
            </w:r>
          </w:p>
        </w:tc>
        <w:tc>
          <w:tcPr>
            <w:tcW w:w="664" w:type="dxa"/>
          </w:tcPr>
          <w:p w14:paraId="454F6569" w14:textId="1C386921" w:rsidR="00E019DF" w:rsidRPr="00EF40AD" w:rsidRDefault="00E019DF" w:rsidP="00E019DF">
            <w:pPr>
              <w:jc w:val="left"/>
            </w:pPr>
          </w:p>
        </w:tc>
      </w:tr>
      <w:tr w:rsidR="00E019DF" w:rsidRPr="003C2B36" w14:paraId="4D34D8A5" w14:textId="11F24783" w:rsidTr="006D4315">
        <w:trPr>
          <w:trHeight w:val="376"/>
        </w:trPr>
        <w:tc>
          <w:tcPr>
            <w:tcW w:w="913" w:type="dxa"/>
          </w:tcPr>
          <w:p w14:paraId="48627EB6" w14:textId="6F9AF238" w:rsidR="00E019DF" w:rsidRPr="00EF40AD" w:rsidRDefault="00E019DF" w:rsidP="00E019DF">
            <w:pPr>
              <w:jc w:val="left"/>
              <w:rPr>
                <w:szCs w:val="22"/>
                <w:lang w:val="en-US"/>
              </w:rPr>
            </w:pPr>
            <w:r w:rsidRPr="00EF40AD">
              <w:rPr>
                <w:szCs w:val="22"/>
                <w:lang w:val="en-US"/>
              </w:rPr>
              <w:t>R3.2</w:t>
            </w:r>
            <w:r w:rsidR="00344304">
              <w:rPr>
                <w:szCs w:val="22"/>
                <w:lang w:val="en-US"/>
              </w:rPr>
              <w:t xml:space="preserve"> CPR</w:t>
            </w:r>
          </w:p>
        </w:tc>
        <w:tc>
          <w:tcPr>
            <w:tcW w:w="917" w:type="dxa"/>
          </w:tcPr>
          <w:p w14:paraId="05A3D554" w14:textId="5C1A78A4" w:rsidR="00E019DF" w:rsidRPr="00EF40AD" w:rsidRDefault="00E019DF" w:rsidP="00E019DF">
            <w:pPr>
              <w:jc w:val="left"/>
              <w:rPr>
                <w:szCs w:val="22"/>
                <w:lang w:val="en-US"/>
              </w:rPr>
            </w:pPr>
            <w:r>
              <w:rPr>
                <w:szCs w:val="22"/>
                <w:lang w:val="en-US"/>
              </w:rPr>
              <w:t>VAV</w:t>
            </w:r>
          </w:p>
        </w:tc>
        <w:tc>
          <w:tcPr>
            <w:tcW w:w="980" w:type="dxa"/>
          </w:tcPr>
          <w:p w14:paraId="793BAD63" w14:textId="0613E5E5" w:rsidR="00E019DF" w:rsidRPr="00EF40AD" w:rsidRDefault="00E019DF" w:rsidP="00E019DF">
            <w:pPr>
              <w:jc w:val="left"/>
            </w:pPr>
            <w:r w:rsidRPr="00EF40AD">
              <w:t>P:0.5 – I:2m00s</w:t>
            </w:r>
          </w:p>
        </w:tc>
        <w:tc>
          <w:tcPr>
            <w:tcW w:w="965" w:type="dxa"/>
          </w:tcPr>
          <w:p w14:paraId="01779FD0" w14:textId="792BF52A" w:rsidR="00E019DF" w:rsidRPr="00EF40AD" w:rsidRDefault="00E019DF" w:rsidP="00E019DF">
            <w:pPr>
              <w:jc w:val="left"/>
            </w:pPr>
            <w:r w:rsidRPr="00EF40AD">
              <w:t>P:0.5 – I:1m40s</w:t>
            </w:r>
          </w:p>
        </w:tc>
        <w:tc>
          <w:tcPr>
            <w:tcW w:w="756" w:type="dxa"/>
          </w:tcPr>
          <w:p w14:paraId="653A90F4" w14:textId="6113C38D" w:rsidR="00E019DF" w:rsidRPr="00EF40AD" w:rsidRDefault="00E019DF" w:rsidP="00E019DF">
            <w:pPr>
              <w:jc w:val="left"/>
              <w:rPr>
                <w:szCs w:val="22"/>
                <w:lang w:val="en-US"/>
              </w:rPr>
            </w:pPr>
            <w:r>
              <w:rPr>
                <w:szCs w:val="22"/>
                <w:lang w:val="en-US"/>
              </w:rPr>
              <w:t>50%</w:t>
            </w:r>
          </w:p>
        </w:tc>
        <w:tc>
          <w:tcPr>
            <w:tcW w:w="709" w:type="dxa"/>
          </w:tcPr>
          <w:p w14:paraId="737531F7" w14:textId="696A6A10" w:rsidR="00E019DF" w:rsidRDefault="00E019DF" w:rsidP="00E019DF">
            <w:pPr>
              <w:jc w:val="left"/>
              <w:rPr>
                <w:szCs w:val="22"/>
                <w:lang w:val="en-US"/>
              </w:rPr>
            </w:pPr>
            <w:r>
              <w:rPr>
                <w:szCs w:val="22"/>
                <w:lang w:val="en-US"/>
              </w:rPr>
              <w:t>x</w:t>
            </w:r>
          </w:p>
        </w:tc>
        <w:tc>
          <w:tcPr>
            <w:tcW w:w="709" w:type="dxa"/>
          </w:tcPr>
          <w:p w14:paraId="6B685B57" w14:textId="13104D61" w:rsidR="00E019DF" w:rsidRDefault="00E019DF" w:rsidP="00E019DF">
            <w:pPr>
              <w:jc w:val="left"/>
              <w:rPr>
                <w:szCs w:val="22"/>
                <w:lang w:val="en-US"/>
              </w:rPr>
            </w:pPr>
          </w:p>
        </w:tc>
        <w:tc>
          <w:tcPr>
            <w:tcW w:w="1456" w:type="dxa"/>
          </w:tcPr>
          <w:p w14:paraId="12D7C8CC" w14:textId="72086DB1" w:rsidR="00E019DF" w:rsidRPr="00EF40AD" w:rsidRDefault="00E019DF" w:rsidP="00E019DF">
            <w:pPr>
              <w:jc w:val="left"/>
              <w:rPr>
                <w:szCs w:val="22"/>
                <w:lang w:val="en-US"/>
              </w:rPr>
            </w:pPr>
            <w:r>
              <w:rPr>
                <w:szCs w:val="22"/>
                <w:lang w:val="en-US"/>
              </w:rPr>
              <w:t>950</w:t>
            </w:r>
          </w:p>
        </w:tc>
        <w:tc>
          <w:tcPr>
            <w:tcW w:w="741" w:type="dxa"/>
          </w:tcPr>
          <w:p w14:paraId="7B3EE51D" w14:textId="2337BEE8" w:rsidR="00E019DF" w:rsidRPr="00EF40AD" w:rsidRDefault="00E019DF" w:rsidP="00E019DF">
            <w:pPr>
              <w:jc w:val="left"/>
              <w:rPr>
                <w:szCs w:val="22"/>
                <w:lang w:val="en-US"/>
              </w:rPr>
            </w:pPr>
            <w:r>
              <w:rPr>
                <w:szCs w:val="22"/>
                <w:lang w:val="en-US"/>
              </w:rPr>
              <w:t>1.5</w:t>
            </w:r>
          </w:p>
        </w:tc>
        <w:tc>
          <w:tcPr>
            <w:tcW w:w="780" w:type="dxa"/>
          </w:tcPr>
          <w:p w14:paraId="36E893C7" w14:textId="6FC74591" w:rsidR="00E019DF" w:rsidRPr="00EF40AD" w:rsidRDefault="00E019DF" w:rsidP="00E019DF">
            <w:pPr>
              <w:jc w:val="left"/>
              <w:rPr>
                <w:szCs w:val="22"/>
                <w:lang w:val="en-US"/>
              </w:rPr>
            </w:pPr>
            <w:r>
              <w:rPr>
                <w:szCs w:val="22"/>
                <w:lang w:val="en-US"/>
              </w:rPr>
              <w:t>1.3</w:t>
            </w:r>
          </w:p>
        </w:tc>
        <w:tc>
          <w:tcPr>
            <w:tcW w:w="850" w:type="dxa"/>
          </w:tcPr>
          <w:p w14:paraId="137A1815" w14:textId="214E3FAE" w:rsidR="00E019DF" w:rsidRPr="00EF40AD" w:rsidRDefault="00E019DF" w:rsidP="00E019DF">
            <w:pPr>
              <w:jc w:val="left"/>
            </w:pPr>
            <w:r>
              <w:t>-2</w:t>
            </w:r>
          </w:p>
        </w:tc>
        <w:tc>
          <w:tcPr>
            <w:tcW w:w="851" w:type="dxa"/>
          </w:tcPr>
          <w:p w14:paraId="4DFA887D" w14:textId="2FE43619" w:rsidR="00E019DF" w:rsidRPr="00EF40AD" w:rsidRDefault="00E019DF" w:rsidP="00E019DF">
            <w:pPr>
              <w:jc w:val="left"/>
            </w:pPr>
            <w:r>
              <w:t>-1.2</w:t>
            </w:r>
          </w:p>
        </w:tc>
        <w:tc>
          <w:tcPr>
            <w:tcW w:w="708" w:type="dxa"/>
          </w:tcPr>
          <w:p w14:paraId="4D9A4B5A" w14:textId="2F939C03" w:rsidR="00E019DF" w:rsidRPr="00EF40AD" w:rsidRDefault="00E019DF" w:rsidP="00E019DF">
            <w:pPr>
              <w:jc w:val="left"/>
            </w:pPr>
            <w:r>
              <w:t>x</w:t>
            </w:r>
          </w:p>
        </w:tc>
        <w:tc>
          <w:tcPr>
            <w:tcW w:w="709" w:type="dxa"/>
          </w:tcPr>
          <w:p w14:paraId="59439785" w14:textId="77777777" w:rsidR="00E019DF" w:rsidRPr="00EF40AD" w:rsidRDefault="00E019DF" w:rsidP="00E019DF">
            <w:pPr>
              <w:jc w:val="left"/>
            </w:pPr>
          </w:p>
        </w:tc>
        <w:tc>
          <w:tcPr>
            <w:tcW w:w="1559" w:type="dxa"/>
          </w:tcPr>
          <w:p w14:paraId="1F52F95B" w14:textId="3646E81E" w:rsidR="00E019DF" w:rsidRPr="00EF40AD" w:rsidRDefault="00E019DF" w:rsidP="00E019DF">
            <w:pPr>
              <w:jc w:val="left"/>
            </w:pPr>
          </w:p>
        </w:tc>
        <w:tc>
          <w:tcPr>
            <w:tcW w:w="612" w:type="dxa"/>
          </w:tcPr>
          <w:p w14:paraId="21C847F3" w14:textId="093CE310" w:rsidR="00E019DF" w:rsidRPr="00EF40AD" w:rsidRDefault="00E019DF" w:rsidP="00E019DF">
            <w:pPr>
              <w:jc w:val="left"/>
            </w:pPr>
            <w:r>
              <w:t>x</w:t>
            </w:r>
          </w:p>
        </w:tc>
        <w:tc>
          <w:tcPr>
            <w:tcW w:w="664" w:type="dxa"/>
          </w:tcPr>
          <w:p w14:paraId="16AE2251" w14:textId="37DFDA59" w:rsidR="00E019DF" w:rsidRPr="00EF40AD" w:rsidRDefault="00E019DF" w:rsidP="00E019DF">
            <w:pPr>
              <w:jc w:val="left"/>
            </w:pPr>
          </w:p>
        </w:tc>
      </w:tr>
      <w:tr w:rsidR="00E019DF" w:rsidRPr="003C2B36" w14:paraId="15D43CC9" w14:textId="316739F8" w:rsidTr="006D4315">
        <w:trPr>
          <w:trHeight w:val="376"/>
        </w:trPr>
        <w:tc>
          <w:tcPr>
            <w:tcW w:w="913" w:type="dxa"/>
          </w:tcPr>
          <w:p w14:paraId="7F6821CE" w14:textId="1268EAC1" w:rsidR="00E019DF" w:rsidRPr="00EF40AD" w:rsidRDefault="00E019DF" w:rsidP="00E019DF">
            <w:pPr>
              <w:jc w:val="left"/>
              <w:rPr>
                <w:szCs w:val="22"/>
                <w:lang w:val="en-US"/>
              </w:rPr>
            </w:pPr>
            <w:r w:rsidRPr="00EF40AD">
              <w:rPr>
                <w:szCs w:val="22"/>
                <w:lang w:val="en-US"/>
              </w:rPr>
              <w:t>R3.3</w:t>
            </w:r>
            <w:r w:rsidR="00344304">
              <w:rPr>
                <w:szCs w:val="22"/>
                <w:lang w:val="en-US"/>
              </w:rPr>
              <w:t xml:space="preserve"> </w:t>
            </w:r>
            <w:proofErr w:type="spellStart"/>
            <w:r w:rsidR="00344304">
              <w:rPr>
                <w:szCs w:val="22"/>
                <w:lang w:val="en-US"/>
              </w:rPr>
              <w:t>SmaR</w:t>
            </w:r>
            <w:proofErr w:type="spellEnd"/>
          </w:p>
        </w:tc>
        <w:tc>
          <w:tcPr>
            <w:tcW w:w="917" w:type="dxa"/>
          </w:tcPr>
          <w:p w14:paraId="58E5E34E" w14:textId="5F7397D2" w:rsidR="00E019DF" w:rsidRPr="00EF40AD" w:rsidRDefault="00E019DF" w:rsidP="00E019DF">
            <w:pPr>
              <w:jc w:val="left"/>
              <w:rPr>
                <w:szCs w:val="22"/>
                <w:lang w:val="en-US"/>
              </w:rPr>
            </w:pPr>
            <w:r>
              <w:rPr>
                <w:szCs w:val="22"/>
                <w:lang w:val="en-US"/>
              </w:rPr>
              <w:t>VAV</w:t>
            </w:r>
          </w:p>
        </w:tc>
        <w:tc>
          <w:tcPr>
            <w:tcW w:w="980" w:type="dxa"/>
          </w:tcPr>
          <w:p w14:paraId="064E10C4" w14:textId="2EB48B52" w:rsidR="00E019DF" w:rsidRPr="00EF40AD" w:rsidRDefault="00E019DF" w:rsidP="00E019DF">
            <w:pPr>
              <w:jc w:val="left"/>
            </w:pPr>
            <w:r w:rsidRPr="00EF40AD">
              <w:t>P:0.5 – I:2m00s</w:t>
            </w:r>
          </w:p>
        </w:tc>
        <w:tc>
          <w:tcPr>
            <w:tcW w:w="965" w:type="dxa"/>
          </w:tcPr>
          <w:p w14:paraId="7BE5D21E" w14:textId="54FB0011" w:rsidR="00E019DF" w:rsidRPr="00EF40AD" w:rsidRDefault="00E019DF" w:rsidP="00E019DF">
            <w:pPr>
              <w:jc w:val="left"/>
            </w:pPr>
            <w:r w:rsidRPr="00EF40AD">
              <w:t>P:0.5 – I:1m40s</w:t>
            </w:r>
          </w:p>
        </w:tc>
        <w:tc>
          <w:tcPr>
            <w:tcW w:w="756" w:type="dxa"/>
          </w:tcPr>
          <w:p w14:paraId="3ABABB77" w14:textId="183DA840" w:rsidR="00E019DF" w:rsidRPr="00EF40AD" w:rsidRDefault="00E019DF" w:rsidP="00E019DF">
            <w:pPr>
              <w:jc w:val="left"/>
              <w:rPr>
                <w:szCs w:val="22"/>
                <w:lang w:val="en-US"/>
              </w:rPr>
            </w:pPr>
            <w:r>
              <w:rPr>
                <w:szCs w:val="22"/>
                <w:lang w:val="en-US"/>
              </w:rPr>
              <w:t>30%</w:t>
            </w:r>
          </w:p>
        </w:tc>
        <w:tc>
          <w:tcPr>
            <w:tcW w:w="709" w:type="dxa"/>
          </w:tcPr>
          <w:p w14:paraId="224C2607" w14:textId="3273CE17" w:rsidR="00E019DF" w:rsidRDefault="00E019DF" w:rsidP="00E019DF">
            <w:pPr>
              <w:jc w:val="left"/>
              <w:rPr>
                <w:szCs w:val="22"/>
                <w:lang w:val="en-US"/>
              </w:rPr>
            </w:pPr>
            <w:r>
              <w:rPr>
                <w:szCs w:val="22"/>
                <w:lang w:val="en-US"/>
              </w:rPr>
              <w:t>x</w:t>
            </w:r>
          </w:p>
        </w:tc>
        <w:tc>
          <w:tcPr>
            <w:tcW w:w="709" w:type="dxa"/>
          </w:tcPr>
          <w:p w14:paraId="15E1D147" w14:textId="720AC59E" w:rsidR="00E019DF" w:rsidRDefault="00E019DF" w:rsidP="00E019DF">
            <w:pPr>
              <w:jc w:val="left"/>
              <w:rPr>
                <w:szCs w:val="22"/>
                <w:lang w:val="en-US"/>
              </w:rPr>
            </w:pPr>
          </w:p>
        </w:tc>
        <w:tc>
          <w:tcPr>
            <w:tcW w:w="1456" w:type="dxa"/>
          </w:tcPr>
          <w:p w14:paraId="28B693BB" w14:textId="7048BD80" w:rsidR="00E019DF" w:rsidRPr="00EF40AD" w:rsidRDefault="00E019DF" w:rsidP="00E019DF">
            <w:pPr>
              <w:jc w:val="left"/>
              <w:rPr>
                <w:szCs w:val="22"/>
                <w:lang w:val="en-US"/>
              </w:rPr>
            </w:pPr>
            <w:r>
              <w:rPr>
                <w:szCs w:val="22"/>
                <w:lang w:val="en-US"/>
              </w:rPr>
              <w:t>800</w:t>
            </w:r>
          </w:p>
        </w:tc>
        <w:tc>
          <w:tcPr>
            <w:tcW w:w="741" w:type="dxa"/>
          </w:tcPr>
          <w:p w14:paraId="7F4E3C0E" w14:textId="6EEFFA88" w:rsidR="00E019DF" w:rsidRPr="00EF40AD" w:rsidRDefault="00E019DF" w:rsidP="00E019DF">
            <w:pPr>
              <w:jc w:val="left"/>
              <w:rPr>
                <w:szCs w:val="22"/>
                <w:lang w:val="en-US"/>
              </w:rPr>
            </w:pPr>
            <w:r>
              <w:rPr>
                <w:szCs w:val="22"/>
                <w:lang w:val="en-US"/>
              </w:rPr>
              <w:t>1.5</w:t>
            </w:r>
          </w:p>
        </w:tc>
        <w:tc>
          <w:tcPr>
            <w:tcW w:w="780" w:type="dxa"/>
          </w:tcPr>
          <w:p w14:paraId="7762DE18" w14:textId="5D707766" w:rsidR="00E019DF" w:rsidRPr="00EF40AD" w:rsidRDefault="00E019DF" w:rsidP="00E019DF">
            <w:pPr>
              <w:jc w:val="left"/>
              <w:rPr>
                <w:szCs w:val="22"/>
                <w:lang w:val="en-US"/>
              </w:rPr>
            </w:pPr>
            <w:r>
              <w:rPr>
                <w:szCs w:val="22"/>
                <w:lang w:val="en-US"/>
              </w:rPr>
              <w:t>1.3</w:t>
            </w:r>
          </w:p>
        </w:tc>
        <w:tc>
          <w:tcPr>
            <w:tcW w:w="850" w:type="dxa"/>
          </w:tcPr>
          <w:p w14:paraId="26EF260C" w14:textId="07BBA335" w:rsidR="00E019DF" w:rsidRPr="00EF40AD" w:rsidRDefault="00E019DF" w:rsidP="00E019DF">
            <w:pPr>
              <w:jc w:val="left"/>
            </w:pPr>
            <w:r>
              <w:t>-2</w:t>
            </w:r>
          </w:p>
        </w:tc>
        <w:tc>
          <w:tcPr>
            <w:tcW w:w="851" w:type="dxa"/>
          </w:tcPr>
          <w:p w14:paraId="3F93606B" w14:textId="1539A3D4" w:rsidR="00E019DF" w:rsidRPr="00EF40AD" w:rsidRDefault="00E019DF" w:rsidP="00E019DF">
            <w:pPr>
              <w:jc w:val="left"/>
            </w:pPr>
            <w:r>
              <w:t>-1.2</w:t>
            </w:r>
          </w:p>
        </w:tc>
        <w:tc>
          <w:tcPr>
            <w:tcW w:w="708" w:type="dxa"/>
          </w:tcPr>
          <w:p w14:paraId="28792043" w14:textId="40352A9D" w:rsidR="00E019DF" w:rsidRPr="00EF40AD" w:rsidRDefault="00E019DF" w:rsidP="00E019DF">
            <w:pPr>
              <w:jc w:val="left"/>
            </w:pPr>
            <w:r>
              <w:t>x</w:t>
            </w:r>
          </w:p>
        </w:tc>
        <w:tc>
          <w:tcPr>
            <w:tcW w:w="709" w:type="dxa"/>
          </w:tcPr>
          <w:p w14:paraId="7BC769B7" w14:textId="77777777" w:rsidR="00E019DF" w:rsidRPr="00EF40AD" w:rsidRDefault="00E019DF" w:rsidP="00E019DF">
            <w:pPr>
              <w:jc w:val="left"/>
            </w:pPr>
          </w:p>
        </w:tc>
        <w:tc>
          <w:tcPr>
            <w:tcW w:w="1559" w:type="dxa"/>
          </w:tcPr>
          <w:p w14:paraId="13E6BC58" w14:textId="1118B43E" w:rsidR="00E019DF" w:rsidRPr="00EF40AD" w:rsidRDefault="00E019DF" w:rsidP="00E019DF">
            <w:pPr>
              <w:jc w:val="left"/>
            </w:pPr>
          </w:p>
        </w:tc>
        <w:tc>
          <w:tcPr>
            <w:tcW w:w="612" w:type="dxa"/>
          </w:tcPr>
          <w:p w14:paraId="233357B1" w14:textId="0F8DFD03" w:rsidR="00E019DF" w:rsidRPr="00EF40AD" w:rsidRDefault="00E019DF" w:rsidP="00E019DF">
            <w:pPr>
              <w:jc w:val="left"/>
            </w:pPr>
            <w:r>
              <w:t xml:space="preserve">X </w:t>
            </w:r>
          </w:p>
        </w:tc>
        <w:tc>
          <w:tcPr>
            <w:tcW w:w="664" w:type="dxa"/>
          </w:tcPr>
          <w:p w14:paraId="6027AFF1" w14:textId="1B7CF0EC" w:rsidR="00E019DF" w:rsidRPr="00EF40AD" w:rsidRDefault="00E019DF" w:rsidP="00E019DF">
            <w:pPr>
              <w:jc w:val="left"/>
            </w:pPr>
          </w:p>
        </w:tc>
      </w:tr>
      <w:tr w:rsidR="00E019DF" w:rsidRPr="003C2B36" w14:paraId="54495174" w14:textId="6D958A03" w:rsidTr="006D4315">
        <w:trPr>
          <w:trHeight w:val="1182"/>
        </w:trPr>
        <w:tc>
          <w:tcPr>
            <w:tcW w:w="913" w:type="dxa"/>
          </w:tcPr>
          <w:p w14:paraId="0A2CA312" w14:textId="1A151B65" w:rsidR="00E019DF" w:rsidRDefault="00E019DF" w:rsidP="00E019DF">
            <w:pPr>
              <w:jc w:val="left"/>
              <w:rPr>
                <w:szCs w:val="22"/>
                <w:lang w:val="en-US"/>
              </w:rPr>
            </w:pPr>
            <w:r>
              <w:rPr>
                <w:szCs w:val="22"/>
                <w:lang w:val="en-US"/>
              </w:rPr>
              <w:t>R3.4</w:t>
            </w:r>
            <w:r w:rsidR="00344304">
              <w:rPr>
                <w:szCs w:val="22"/>
                <w:lang w:val="en-US"/>
              </w:rPr>
              <w:t xml:space="preserve"> MTR</w:t>
            </w:r>
          </w:p>
        </w:tc>
        <w:tc>
          <w:tcPr>
            <w:tcW w:w="917" w:type="dxa"/>
          </w:tcPr>
          <w:p w14:paraId="6D7897EB" w14:textId="78F0C37E" w:rsidR="00E019DF" w:rsidRDefault="00E019DF" w:rsidP="00E019DF">
            <w:pPr>
              <w:jc w:val="left"/>
              <w:rPr>
                <w:szCs w:val="22"/>
                <w:lang w:val="en-US"/>
              </w:rPr>
            </w:pPr>
            <w:r>
              <w:rPr>
                <w:szCs w:val="22"/>
                <w:lang w:val="en-US"/>
              </w:rPr>
              <w:t>fixed</w:t>
            </w:r>
          </w:p>
        </w:tc>
        <w:tc>
          <w:tcPr>
            <w:tcW w:w="980" w:type="dxa"/>
          </w:tcPr>
          <w:p w14:paraId="4668FCEB" w14:textId="77777777" w:rsidR="00E019DF" w:rsidRPr="003C2B36" w:rsidRDefault="00E019DF" w:rsidP="00E019DF">
            <w:pPr>
              <w:jc w:val="left"/>
            </w:pPr>
          </w:p>
        </w:tc>
        <w:tc>
          <w:tcPr>
            <w:tcW w:w="965" w:type="dxa"/>
          </w:tcPr>
          <w:p w14:paraId="44BBA899" w14:textId="77777777" w:rsidR="00E019DF" w:rsidRPr="003C2B36" w:rsidRDefault="00E019DF" w:rsidP="00E019DF">
            <w:pPr>
              <w:jc w:val="left"/>
            </w:pPr>
          </w:p>
        </w:tc>
        <w:tc>
          <w:tcPr>
            <w:tcW w:w="756" w:type="dxa"/>
          </w:tcPr>
          <w:p w14:paraId="6E3FDEA1" w14:textId="77777777" w:rsidR="00E019DF" w:rsidRDefault="00E019DF" w:rsidP="00E019DF">
            <w:pPr>
              <w:jc w:val="left"/>
              <w:rPr>
                <w:szCs w:val="22"/>
                <w:lang w:val="en-US"/>
              </w:rPr>
            </w:pPr>
          </w:p>
        </w:tc>
        <w:tc>
          <w:tcPr>
            <w:tcW w:w="709" w:type="dxa"/>
          </w:tcPr>
          <w:p w14:paraId="7A9A9985" w14:textId="77777777" w:rsidR="00E019DF" w:rsidRDefault="00E019DF" w:rsidP="00E019DF">
            <w:pPr>
              <w:jc w:val="left"/>
              <w:rPr>
                <w:szCs w:val="22"/>
                <w:lang w:val="en-US"/>
              </w:rPr>
            </w:pPr>
          </w:p>
        </w:tc>
        <w:tc>
          <w:tcPr>
            <w:tcW w:w="709" w:type="dxa"/>
          </w:tcPr>
          <w:p w14:paraId="3EAE35E2" w14:textId="5E5B961C" w:rsidR="00E019DF" w:rsidRDefault="00E019DF" w:rsidP="00E019DF">
            <w:pPr>
              <w:jc w:val="left"/>
              <w:rPr>
                <w:szCs w:val="22"/>
                <w:lang w:val="en-US"/>
              </w:rPr>
            </w:pPr>
          </w:p>
        </w:tc>
        <w:tc>
          <w:tcPr>
            <w:tcW w:w="1456" w:type="dxa"/>
          </w:tcPr>
          <w:p w14:paraId="234CB9A8" w14:textId="650CD7FB" w:rsidR="00E019DF" w:rsidRDefault="00E019DF" w:rsidP="00E019DF">
            <w:pPr>
              <w:jc w:val="left"/>
              <w:rPr>
                <w:szCs w:val="22"/>
                <w:lang w:val="en-US"/>
              </w:rPr>
            </w:pPr>
          </w:p>
        </w:tc>
        <w:tc>
          <w:tcPr>
            <w:tcW w:w="741" w:type="dxa"/>
          </w:tcPr>
          <w:p w14:paraId="517B1C8D" w14:textId="77777777" w:rsidR="00E019DF" w:rsidRDefault="00E019DF" w:rsidP="00E019DF">
            <w:pPr>
              <w:jc w:val="left"/>
              <w:rPr>
                <w:szCs w:val="22"/>
                <w:lang w:val="en-US"/>
              </w:rPr>
            </w:pPr>
          </w:p>
        </w:tc>
        <w:tc>
          <w:tcPr>
            <w:tcW w:w="780" w:type="dxa"/>
          </w:tcPr>
          <w:p w14:paraId="7B0321BD" w14:textId="77777777" w:rsidR="00E019DF" w:rsidRDefault="00E019DF" w:rsidP="00E019DF">
            <w:pPr>
              <w:jc w:val="left"/>
              <w:rPr>
                <w:szCs w:val="22"/>
                <w:lang w:val="en-US"/>
              </w:rPr>
            </w:pPr>
          </w:p>
        </w:tc>
        <w:tc>
          <w:tcPr>
            <w:tcW w:w="850" w:type="dxa"/>
          </w:tcPr>
          <w:p w14:paraId="42324BAB" w14:textId="4DDDA1C1" w:rsidR="00E019DF" w:rsidRDefault="00E019DF" w:rsidP="00E019DF">
            <w:pPr>
              <w:jc w:val="left"/>
            </w:pPr>
            <w:r>
              <w:t>-1</w:t>
            </w:r>
          </w:p>
        </w:tc>
        <w:tc>
          <w:tcPr>
            <w:tcW w:w="851" w:type="dxa"/>
          </w:tcPr>
          <w:p w14:paraId="1E8DAA47" w14:textId="614EF981" w:rsidR="00E019DF" w:rsidRDefault="00E019DF" w:rsidP="00E019DF">
            <w:pPr>
              <w:jc w:val="left"/>
            </w:pPr>
            <w:r>
              <w:t>-0.5</w:t>
            </w:r>
          </w:p>
        </w:tc>
        <w:tc>
          <w:tcPr>
            <w:tcW w:w="708" w:type="dxa"/>
          </w:tcPr>
          <w:p w14:paraId="6AF11626" w14:textId="7BFFE927" w:rsidR="00E019DF" w:rsidRPr="003C2B36" w:rsidRDefault="00E019DF" w:rsidP="00E019DF">
            <w:pPr>
              <w:jc w:val="left"/>
            </w:pPr>
            <w:r>
              <w:t>x</w:t>
            </w:r>
          </w:p>
        </w:tc>
        <w:tc>
          <w:tcPr>
            <w:tcW w:w="709" w:type="dxa"/>
          </w:tcPr>
          <w:p w14:paraId="350F19B0" w14:textId="77777777" w:rsidR="00E019DF" w:rsidRPr="003C2B36" w:rsidRDefault="00E019DF" w:rsidP="00E019DF">
            <w:pPr>
              <w:jc w:val="left"/>
            </w:pPr>
          </w:p>
        </w:tc>
        <w:tc>
          <w:tcPr>
            <w:tcW w:w="1559" w:type="dxa"/>
          </w:tcPr>
          <w:p w14:paraId="3BCA2063" w14:textId="2C2F7E5A" w:rsidR="00E019DF" w:rsidRPr="003C2B36" w:rsidRDefault="00E019DF" w:rsidP="00E019DF">
            <w:pPr>
              <w:jc w:val="left"/>
            </w:pPr>
          </w:p>
        </w:tc>
        <w:tc>
          <w:tcPr>
            <w:tcW w:w="612" w:type="dxa"/>
          </w:tcPr>
          <w:p w14:paraId="4005B579" w14:textId="77777777" w:rsidR="00E019DF" w:rsidRPr="003C2B36" w:rsidRDefault="00E019DF" w:rsidP="00E019DF">
            <w:pPr>
              <w:jc w:val="left"/>
            </w:pPr>
          </w:p>
        </w:tc>
        <w:tc>
          <w:tcPr>
            <w:tcW w:w="664" w:type="dxa"/>
          </w:tcPr>
          <w:p w14:paraId="1CDC90A6" w14:textId="0CBAE909" w:rsidR="00E019DF" w:rsidRPr="003C2B36" w:rsidRDefault="00E019DF" w:rsidP="00E019DF">
            <w:pPr>
              <w:jc w:val="left"/>
            </w:pPr>
            <w:r>
              <w:t>Fixed  22°C</w:t>
            </w:r>
          </w:p>
        </w:tc>
      </w:tr>
    </w:tbl>
    <w:p w14:paraId="06C329C3" w14:textId="521E83C2" w:rsidR="00A429C2" w:rsidRPr="00EC4CC4" w:rsidRDefault="00EC4CC4" w:rsidP="00EC4CC4">
      <w:pPr>
        <w:jc w:val="center"/>
        <w:rPr>
          <w:i/>
          <w:szCs w:val="22"/>
          <w:lang w:val="en-US"/>
        </w:rPr>
      </w:pPr>
      <w:r w:rsidRPr="00EC4CC4">
        <w:rPr>
          <w:b/>
          <w:i/>
          <w:szCs w:val="22"/>
          <w:lang w:val="en-US"/>
        </w:rPr>
        <w:t>Table 1</w:t>
      </w:r>
      <w:r w:rsidRPr="00EC4CC4">
        <w:rPr>
          <w:i/>
          <w:szCs w:val="22"/>
          <w:lang w:val="en-US"/>
        </w:rPr>
        <w:t>: Technical specification of the VAV valve control on a per-zone basis.</w:t>
      </w:r>
    </w:p>
    <w:p w14:paraId="1F3EE519" w14:textId="09F1A194" w:rsidR="00D81111" w:rsidRPr="00EC4CC4" w:rsidRDefault="00D81111" w:rsidP="00A429C2">
      <w:pPr>
        <w:jc w:val="left"/>
        <w:rPr>
          <w:noProof/>
          <w:szCs w:val="22"/>
          <w:lang w:val="en-US" w:eastAsia="nl-BE"/>
        </w:rPr>
      </w:pPr>
      <w:r w:rsidRPr="00D81111">
        <w:rPr>
          <w:noProof/>
          <w:szCs w:val="22"/>
          <w:lang w:val="en-US" w:eastAsia="en-US"/>
        </w:rPr>
        <w:lastRenderedPageBreak/>
        <w:drawing>
          <wp:inline distT="0" distB="0" distL="0" distR="0" wp14:anchorId="30816813" wp14:editId="0F6E8A93">
            <wp:extent cx="6927850" cy="4791075"/>
            <wp:effectExtent l="0" t="0" r="6350" b="9525"/>
            <wp:docPr id="13" name="Picture 13" descr="D:\Zon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one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1680" cy="4793724"/>
                    </a:xfrm>
                    <a:prstGeom prst="rect">
                      <a:avLst/>
                    </a:prstGeom>
                    <a:noFill/>
                    <a:ln>
                      <a:noFill/>
                    </a:ln>
                  </pic:spPr>
                </pic:pic>
              </a:graphicData>
            </a:graphic>
          </wp:inline>
        </w:drawing>
      </w:r>
    </w:p>
    <w:p w14:paraId="34E9865E" w14:textId="32085148" w:rsidR="00D81111" w:rsidRDefault="00F91D57" w:rsidP="00F91D57">
      <w:pPr>
        <w:tabs>
          <w:tab w:val="left" w:pos="1620"/>
        </w:tabs>
        <w:jc w:val="left"/>
        <w:rPr>
          <w:noProof/>
          <w:szCs w:val="22"/>
          <w:lang w:val="en-US" w:eastAsia="nl-BE"/>
        </w:rPr>
      </w:pPr>
      <w:r>
        <w:rPr>
          <w:noProof/>
          <w:szCs w:val="22"/>
          <w:lang w:val="en-US" w:eastAsia="nl-BE"/>
        </w:rPr>
        <w:tab/>
      </w:r>
      <w:r w:rsidR="007F67F8" w:rsidRPr="00F91D57">
        <w:rPr>
          <w:noProof/>
          <w:szCs w:val="22"/>
          <w:lang w:val="en-US" w:eastAsia="nl-BE"/>
        </w:rPr>
        <w:t xml:space="preserve">Example of air </w:t>
      </w:r>
      <w:r w:rsidR="0008421F">
        <w:rPr>
          <w:noProof/>
          <w:szCs w:val="22"/>
          <w:lang w:val="en-US" w:eastAsia="nl-BE"/>
        </w:rPr>
        <w:t>damper</w:t>
      </w:r>
      <w:r w:rsidR="007F67F8" w:rsidRPr="00F91D57">
        <w:rPr>
          <w:noProof/>
          <w:szCs w:val="22"/>
          <w:lang w:val="en-US" w:eastAsia="nl-BE"/>
        </w:rPr>
        <w:t xml:space="preserve"> opening </w:t>
      </w:r>
      <w:r>
        <w:rPr>
          <w:noProof/>
          <w:szCs w:val="22"/>
          <w:lang w:val="en-US" w:eastAsia="nl-BE"/>
        </w:rPr>
        <w:t>percentages</w:t>
      </w:r>
      <w:r w:rsidR="007F67F8" w:rsidRPr="00F91D57">
        <w:rPr>
          <w:noProof/>
          <w:szCs w:val="22"/>
          <w:lang w:val="en-US" w:eastAsia="nl-BE"/>
        </w:rPr>
        <w:t xml:space="preserve"> based on number of vents</w:t>
      </w:r>
      <w:r w:rsidRPr="00F91D57">
        <w:rPr>
          <w:noProof/>
          <w:szCs w:val="22"/>
          <w:lang w:val="en-US" w:eastAsia="nl-BE"/>
        </w:rPr>
        <w:t xml:space="preserve"> in a zone (</w:t>
      </w:r>
      <w:r w:rsidR="00D81111" w:rsidRPr="00F91D57">
        <w:rPr>
          <w:noProof/>
          <w:szCs w:val="22"/>
          <w:lang w:val="en-US" w:eastAsia="nl-BE"/>
        </w:rPr>
        <w:t>ZONE 1.5</w:t>
      </w:r>
      <w:r w:rsidRPr="00F91D57">
        <w:rPr>
          <w:noProof/>
          <w:szCs w:val="22"/>
          <w:lang w:val="en-US" w:eastAsia="nl-BE"/>
        </w:rPr>
        <w:t>)</w:t>
      </w:r>
    </w:p>
    <w:p w14:paraId="44EE6C3D" w14:textId="77777777" w:rsidR="00F91D57" w:rsidRDefault="00F91D57" w:rsidP="00A429C2">
      <w:pPr>
        <w:jc w:val="left"/>
        <w:rPr>
          <w:noProof/>
          <w:szCs w:val="22"/>
          <w:lang w:val="en-US" w:eastAsia="nl-BE"/>
        </w:rPr>
      </w:pPr>
    </w:p>
    <w:p w14:paraId="74D3A751" w14:textId="401E214E" w:rsidR="00D81111" w:rsidRDefault="00D81111" w:rsidP="00A429C2">
      <w:pPr>
        <w:jc w:val="left"/>
        <w:rPr>
          <w:noProof/>
          <w:szCs w:val="22"/>
          <w:lang w:val="en-US" w:eastAsia="nl-BE"/>
        </w:rPr>
      </w:pPr>
    </w:p>
    <w:p w14:paraId="5EF0829A" w14:textId="3AFFFBFC" w:rsidR="00D81111" w:rsidRPr="00D81111" w:rsidRDefault="00D81111" w:rsidP="00A429C2">
      <w:pPr>
        <w:jc w:val="left"/>
        <w:rPr>
          <w:noProof/>
          <w:szCs w:val="22"/>
          <w:lang w:val="en-US" w:eastAsia="nl-BE"/>
        </w:rPr>
      </w:pPr>
      <w:r w:rsidRPr="00D81111">
        <w:rPr>
          <w:noProof/>
          <w:szCs w:val="22"/>
          <w:lang w:val="en-US" w:eastAsia="en-US"/>
        </w:rPr>
        <w:lastRenderedPageBreak/>
        <w:drawing>
          <wp:inline distT="0" distB="0" distL="0" distR="0" wp14:anchorId="48449253" wp14:editId="49FF88F1">
            <wp:extent cx="6162958" cy="5552530"/>
            <wp:effectExtent l="0" t="0" r="9525" b="0"/>
            <wp:docPr id="15" name="Picture 15" descr="D:\Zone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one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7518" cy="5556639"/>
                    </a:xfrm>
                    <a:prstGeom prst="rect">
                      <a:avLst/>
                    </a:prstGeom>
                    <a:noFill/>
                    <a:ln>
                      <a:noFill/>
                    </a:ln>
                  </pic:spPr>
                </pic:pic>
              </a:graphicData>
            </a:graphic>
          </wp:inline>
        </w:drawing>
      </w:r>
    </w:p>
    <w:p w14:paraId="7185E177" w14:textId="4E869AA3" w:rsidR="00F55FC9" w:rsidRDefault="0008421F" w:rsidP="0008421F">
      <w:pPr>
        <w:tabs>
          <w:tab w:val="left" w:pos="810"/>
        </w:tabs>
        <w:jc w:val="left"/>
        <w:rPr>
          <w:color w:val="00B050"/>
          <w:szCs w:val="22"/>
          <w:lang w:val="en-US"/>
        </w:rPr>
      </w:pPr>
      <w:r>
        <w:rPr>
          <w:noProof/>
          <w:szCs w:val="22"/>
          <w:lang w:val="en-US" w:eastAsia="nl-BE"/>
        </w:rPr>
        <w:tab/>
      </w:r>
      <w:r w:rsidRPr="00F91D57">
        <w:rPr>
          <w:noProof/>
          <w:szCs w:val="22"/>
          <w:lang w:val="en-US" w:eastAsia="nl-BE"/>
        </w:rPr>
        <w:t xml:space="preserve">Example of air </w:t>
      </w:r>
      <w:r>
        <w:rPr>
          <w:noProof/>
          <w:szCs w:val="22"/>
          <w:lang w:val="en-US" w:eastAsia="nl-BE"/>
        </w:rPr>
        <w:t>damper</w:t>
      </w:r>
      <w:r w:rsidRPr="00F91D57">
        <w:rPr>
          <w:noProof/>
          <w:szCs w:val="22"/>
          <w:lang w:val="en-US" w:eastAsia="nl-BE"/>
        </w:rPr>
        <w:t xml:space="preserve"> opening </w:t>
      </w:r>
      <w:r>
        <w:rPr>
          <w:noProof/>
          <w:szCs w:val="22"/>
          <w:lang w:val="en-US" w:eastAsia="nl-BE"/>
        </w:rPr>
        <w:t>percentages</w:t>
      </w:r>
      <w:r w:rsidRPr="00F91D57">
        <w:rPr>
          <w:noProof/>
          <w:szCs w:val="22"/>
          <w:lang w:val="en-US" w:eastAsia="nl-BE"/>
        </w:rPr>
        <w:t xml:space="preserve"> based on number of vents in a zone (ZONE </w:t>
      </w:r>
      <w:r>
        <w:rPr>
          <w:noProof/>
          <w:szCs w:val="22"/>
          <w:lang w:val="en-US" w:eastAsia="nl-BE"/>
        </w:rPr>
        <w:t>2.4</w:t>
      </w:r>
      <w:r w:rsidRPr="00F91D57">
        <w:rPr>
          <w:noProof/>
          <w:szCs w:val="22"/>
          <w:lang w:val="en-US" w:eastAsia="nl-BE"/>
        </w:rPr>
        <w:t>)</w:t>
      </w:r>
      <w:r>
        <w:rPr>
          <w:color w:val="00B050"/>
          <w:szCs w:val="22"/>
          <w:lang w:val="en-US"/>
        </w:rPr>
        <w:t xml:space="preserve"> </w:t>
      </w:r>
    </w:p>
    <w:p w14:paraId="65B2DB9A" w14:textId="77777777" w:rsidR="00F55FC9" w:rsidRDefault="00F55FC9" w:rsidP="005447B9">
      <w:pPr>
        <w:spacing w:after="0"/>
        <w:rPr>
          <w:color w:val="00B050"/>
          <w:szCs w:val="22"/>
          <w:lang w:val="en-US"/>
        </w:rPr>
        <w:sectPr w:rsidR="00F55FC9" w:rsidSect="00BB0364">
          <w:pgSz w:w="16840" w:h="11907" w:orient="landscape" w:code="9"/>
          <w:pgMar w:top="1418" w:right="1418" w:bottom="1017" w:left="1418" w:header="851" w:footer="851" w:gutter="0"/>
          <w:cols w:space="720"/>
          <w:docGrid w:linePitch="299"/>
        </w:sectPr>
      </w:pPr>
    </w:p>
    <w:p w14:paraId="6323BD89" w14:textId="1525C993" w:rsidR="00F55FC9" w:rsidRDefault="00F55FC9" w:rsidP="005447B9">
      <w:pPr>
        <w:spacing w:after="0"/>
        <w:rPr>
          <w:color w:val="00B050"/>
          <w:szCs w:val="22"/>
          <w:lang w:val="en-US"/>
        </w:rPr>
      </w:pPr>
    </w:p>
    <w:p w14:paraId="4A521B98" w14:textId="077308C2" w:rsidR="0092412F" w:rsidRPr="005447B9" w:rsidRDefault="0092412F" w:rsidP="005447B9">
      <w:pPr>
        <w:spacing w:after="0"/>
        <w:rPr>
          <w:color w:val="00B050"/>
          <w:szCs w:val="22"/>
          <w:lang w:val="en-US"/>
        </w:rPr>
      </w:pPr>
      <w:r w:rsidRPr="00C302A8">
        <w:rPr>
          <w:color w:val="00B050"/>
          <w:szCs w:val="22"/>
          <w:lang w:val="en-US"/>
        </w:rPr>
        <w:t xml:space="preserve">In a following stage we would like to provide an isotherm supply temperature in the room when there is no heating or cooling demand. The supply temperature out of the AHU needs to be constant 15°C, so the free cooling battery will work only if the outside temperature is lower than 15°C.  The room set-point temperature needs to follow the outside temperature </w:t>
      </w:r>
      <w:r w:rsidRPr="009D1E26">
        <w:rPr>
          <w:szCs w:val="22"/>
          <w:lang w:val="en-US"/>
        </w:rPr>
        <w:t xml:space="preserve">(moving average) </w:t>
      </w:r>
      <w:r w:rsidRPr="00C302A8">
        <w:rPr>
          <w:color w:val="00B050"/>
          <w:szCs w:val="22"/>
          <w:lang w:val="en-US"/>
        </w:rPr>
        <w:t>instead of a fixed temperature during the whole year.</w:t>
      </w:r>
      <w:r w:rsidR="005447B9">
        <w:rPr>
          <w:color w:val="00B050"/>
          <w:szCs w:val="22"/>
          <w:lang w:val="en-US"/>
        </w:rPr>
        <w:t xml:space="preserve">          </w:t>
      </w:r>
      <w:r w:rsidRPr="005447B9">
        <w:rPr>
          <w:szCs w:val="22"/>
          <w:lang w:val="en-US"/>
        </w:rPr>
        <w:t xml:space="preserve">Partially implemented. Isotherm part </w:t>
      </w:r>
      <w:r w:rsidR="005447B9" w:rsidRPr="005447B9">
        <w:rPr>
          <w:szCs w:val="22"/>
          <w:lang w:val="en-US"/>
        </w:rPr>
        <w:t xml:space="preserve">is </w:t>
      </w:r>
      <w:r w:rsidRPr="005447B9">
        <w:rPr>
          <w:szCs w:val="22"/>
          <w:lang w:val="en-US"/>
        </w:rPr>
        <w:t>not</w:t>
      </w:r>
      <w:r w:rsidR="005447B9" w:rsidRPr="005447B9">
        <w:rPr>
          <w:szCs w:val="22"/>
          <w:lang w:val="en-US"/>
        </w:rPr>
        <w:t xml:space="preserve"> implemented</w:t>
      </w:r>
      <w:r w:rsidRPr="005447B9">
        <w:rPr>
          <w:szCs w:val="22"/>
          <w:lang w:val="en-US"/>
        </w:rPr>
        <w:t>.</w:t>
      </w:r>
    </w:p>
    <w:p w14:paraId="2CD9FC40" w14:textId="77777777" w:rsidR="00F4568F" w:rsidRDefault="00F4568F" w:rsidP="00FF456B">
      <w:pPr>
        <w:rPr>
          <w:lang w:val="en-US"/>
        </w:rPr>
      </w:pPr>
    </w:p>
    <w:p w14:paraId="5973B303" w14:textId="77777777" w:rsidR="00F4568F" w:rsidRDefault="00F4568F" w:rsidP="00D252A7">
      <w:pPr>
        <w:pStyle w:val="Heading3"/>
      </w:pPr>
      <w:bookmarkStart w:id="28" w:name="_Toc492982478"/>
      <w:r>
        <w:t>Heat exchanger cooling [E003]</w:t>
      </w:r>
      <w:bookmarkEnd w:id="28"/>
    </w:p>
    <w:p w14:paraId="22510E86" w14:textId="0401B2EE" w:rsidR="00FF456B" w:rsidRPr="003B4EA0" w:rsidRDefault="00F4568F" w:rsidP="00F4568F">
      <w:pPr>
        <w:rPr>
          <w:lang w:val="en-US"/>
        </w:rPr>
      </w:pPr>
      <w:r>
        <w:rPr>
          <w:lang w:val="en-US"/>
        </w:rPr>
        <w:t>Despite for the cooling cool, the HX also provides cold water for the</w:t>
      </w:r>
      <w:r w:rsidR="00FF456B" w:rsidRPr="00F4568F">
        <w:rPr>
          <w:lang w:val="en-US"/>
        </w:rPr>
        <w:t xml:space="preserve"> climate chamber</w:t>
      </w:r>
      <w:r>
        <w:rPr>
          <w:lang w:val="en-US"/>
        </w:rPr>
        <w:t>s</w:t>
      </w:r>
      <w:r w:rsidR="00FF456B" w:rsidRPr="00F4568F">
        <w:rPr>
          <w:lang w:val="en-US"/>
        </w:rPr>
        <w:t xml:space="preserve"> (server rooms?): demand regulated by blue box</w:t>
      </w:r>
      <w:r w:rsidRPr="00F4568F">
        <w:rPr>
          <w:lang w:val="en-US"/>
        </w:rPr>
        <w:t>]</w:t>
      </w:r>
      <w:r w:rsidR="00E66853">
        <w:rPr>
          <w:lang w:val="en-US"/>
        </w:rPr>
        <w:t xml:space="preserve">. </w:t>
      </w:r>
      <w:r w:rsidR="00E66853" w:rsidRPr="003B4EA0">
        <w:rPr>
          <w:lang w:val="en-US"/>
        </w:rPr>
        <w:t>(</w:t>
      </w:r>
      <w:r w:rsidR="00382B26" w:rsidRPr="003B4EA0">
        <w:rPr>
          <w:lang w:val="en-US"/>
        </w:rPr>
        <w:t>see chapter climate rooms</w:t>
      </w:r>
      <w:r w:rsidR="00E66853" w:rsidRPr="003B4EA0">
        <w:rPr>
          <w:lang w:val="en-US"/>
        </w:rPr>
        <w:t>)</w:t>
      </w:r>
    </w:p>
    <w:p w14:paraId="46E28168" w14:textId="77777777" w:rsidR="00FF1714" w:rsidRDefault="00FF1714" w:rsidP="00FF1714">
      <w:pPr>
        <w:pStyle w:val="Heading4"/>
      </w:pPr>
      <w:bookmarkStart w:id="29" w:name="_Toc487195893"/>
      <w:bookmarkStart w:id="30" w:name="_Toc492982479"/>
      <w:r>
        <w:t>Active cooling</w:t>
      </w:r>
      <w:bookmarkEnd w:id="29"/>
      <w:bookmarkEnd w:id="30"/>
    </w:p>
    <w:p w14:paraId="7A8B510A" w14:textId="77777777" w:rsidR="00FF1714" w:rsidRPr="002A2BCD" w:rsidRDefault="00FF1714" w:rsidP="00FF1714">
      <w:pPr>
        <w:rPr>
          <w:lang w:val="en-US"/>
        </w:rPr>
      </w:pPr>
      <w:r>
        <w:rPr>
          <w:lang w:val="en-US"/>
        </w:rPr>
        <w:t>From Heat pump</w:t>
      </w:r>
    </w:p>
    <w:p w14:paraId="4DB0D9CE" w14:textId="77777777" w:rsidR="00FF1714" w:rsidRDefault="00FF1714" w:rsidP="00FF1714">
      <w:r>
        <w:t>Building is in cooling model:</w:t>
      </w:r>
    </w:p>
    <w:p w14:paraId="14A08057" w14:textId="47712024" w:rsidR="00FF1714" w:rsidRPr="00F00901" w:rsidRDefault="00FF1714" w:rsidP="00FF1714">
      <w:r w:rsidRPr="00482438">
        <w:t xml:space="preserve">Passive/Active Switch: </w:t>
      </w:r>
      <w:r>
        <w:t xml:space="preserve">If </w:t>
      </w:r>
      <w:proofErr w:type="spellStart"/>
      <w:r w:rsidRPr="00381D04">
        <w:rPr>
          <w:i/>
        </w:rPr>
        <w:t>T</w:t>
      </w:r>
      <w:r w:rsidRPr="00381D04">
        <w:rPr>
          <w:i/>
          <w:vertAlign w:val="subscript"/>
        </w:rPr>
        <w:t>heatpump_supply</w:t>
      </w:r>
      <w:proofErr w:type="spellEnd"/>
      <w:r w:rsidRPr="00381D04">
        <w:rPr>
          <w:i/>
          <w:vertAlign w:val="subscript"/>
        </w:rPr>
        <w:t xml:space="preserve"> </w:t>
      </w:r>
      <w:r w:rsidRPr="00482438">
        <w:t xml:space="preserve">(TT02) </w:t>
      </w:r>
      <w:r w:rsidRPr="00381D04">
        <w:rPr>
          <w:i/>
          <w:vertAlign w:val="subscript"/>
        </w:rPr>
        <w:t xml:space="preserve"> </w:t>
      </w:r>
      <w:r w:rsidRPr="00381D04">
        <w:rPr>
          <w:i/>
        </w:rPr>
        <w:t>&gt; 18°C</w:t>
      </w:r>
      <w:r w:rsidRPr="00482438">
        <w:t xml:space="preserve"> : Active Cooling; </w:t>
      </w:r>
      <w:r>
        <w:t xml:space="preserve"> </w:t>
      </w:r>
      <w:r w:rsidRPr="00482438">
        <w:t>else: Passive Cooling.</w:t>
      </w:r>
      <w:r>
        <w:t xml:space="preserve"> </w:t>
      </w:r>
    </w:p>
    <w:p w14:paraId="6C684E8A" w14:textId="64E0E04B" w:rsidR="00FF1714" w:rsidRPr="00F00901" w:rsidRDefault="00FF1714" w:rsidP="00FF1714">
      <w:r>
        <w:t>Thereby, heat pumps start working in reverse. If buffer in tanks gets higher than 40°C , cooling tower</w:t>
      </w:r>
    </w:p>
    <w:p w14:paraId="17EA551A" w14:textId="77777777" w:rsidR="00FF1714" w:rsidRPr="00FF1714" w:rsidRDefault="00FF1714" w:rsidP="00A60881">
      <w:pPr>
        <w:pStyle w:val="Heading2"/>
        <w:rPr>
          <w:lang w:val="en-GB"/>
        </w:rPr>
      </w:pPr>
    </w:p>
    <w:p w14:paraId="37181269" w14:textId="77777777" w:rsidR="006C7276" w:rsidRPr="00273C37" w:rsidRDefault="006C7276">
      <w:pPr>
        <w:spacing w:after="0"/>
        <w:jc w:val="left"/>
        <w:rPr>
          <w:b/>
          <w:smallCaps/>
          <w:sz w:val="28"/>
          <w:szCs w:val="24"/>
          <w:u w:val="single"/>
          <w:lang w:val="en-US"/>
        </w:rPr>
      </w:pPr>
      <w:r w:rsidRPr="00273C37">
        <w:rPr>
          <w:lang w:val="en-US"/>
        </w:rPr>
        <w:br w:type="page"/>
      </w:r>
    </w:p>
    <w:p w14:paraId="4B21733E" w14:textId="2316A72C" w:rsidR="00E66853" w:rsidRPr="00EE1B60" w:rsidRDefault="00E66853" w:rsidP="00A60881">
      <w:pPr>
        <w:pStyle w:val="Heading2"/>
        <w:rPr>
          <w:lang w:val="nl-BE"/>
        </w:rPr>
      </w:pPr>
      <w:bookmarkStart w:id="31" w:name="_Toc492982480"/>
      <w:proofErr w:type="spellStart"/>
      <w:r w:rsidRPr="00EE1B60">
        <w:rPr>
          <w:lang w:val="nl-BE"/>
        </w:rPr>
        <w:lastRenderedPageBreak/>
        <w:t>Cooling</w:t>
      </w:r>
      <w:proofErr w:type="spellEnd"/>
      <w:r w:rsidRPr="00EE1B60">
        <w:rPr>
          <w:lang w:val="nl-BE"/>
        </w:rPr>
        <w:t xml:space="preserve"> </w:t>
      </w:r>
      <w:proofErr w:type="spellStart"/>
      <w:r w:rsidRPr="00EE1B60">
        <w:rPr>
          <w:lang w:val="nl-BE"/>
        </w:rPr>
        <w:t>tower</w:t>
      </w:r>
      <w:bookmarkEnd w:id="31"/>
      <w:proofErr w:type="spellEnd"/>
    </w:p>
    <w:p w14:paraId="064E48A6" w14:textId="216DAD1D" w:rsidR="007A70B6" w:rsidRPr="003D09A7" w:rsidRDefault="007A70B6" w:rsidP="007A70B6">
      <w:pPr>
        <w:tabs>
          <w:tab w:val="left" w:pos="3780"/>
          <w:tab w:val="left" w:pos="5490"/>
        </w:tabs>
        <w:suppressAutoHyphens/>
        <w:spacing w:after="0"/>
        <w:rPr>
          <w:rFonts w:cs="Arial"/>
          <w:i/>
          <w:szCs w:val="22"/>
          <w:lang w:val="nl-BE"/>
        </w:rPr>
      </w:pPr>
      <w:r w:rsidRPr="003D09A7">
        <w:rPr>
          <w:rFonts w:cs="Arial"/>
          <w:i/>
          <w:szCs w:val="22"/>
          <w:lang w:val="nl-BE"/>
        </w:rPr>
        <w:t>[ BMS: Hoofdgebouw/Kelder/Os Technisch lokaal [2]/Kr4 koeltoren/Regimes ]</w:t>
      </w:r>
    </w:p>
    <w:p w14:paraId="65AA117A" w14:textId="3B1A1AA5" w:rsidR="004506BA" w:rsidRPr="005D3A5E" w:rsidRDefault="00265AF3" w:rsidP="00626D0E">
      <w:pPr>
        <w:rPr>
          <w:lang w:val="en-US"/>
        </w:rPr>
      </w:pPr>
      <w:r w:rsidRPr="003D09A7">
        <w:rPr>
          <w:lang w:val="en-US"/>
        </w:rPr>
        <w:t>There are 3 conditions</w:t>
      </w:r>
      <w:r w:rsidR="000D533A" w:rsidRPr="003D09A7">
        <w:rPr>
          <w:lang w:val="en-US"/>
        </w:rPr>
        <w:t xml:space="preserve"> which will control the opening of the valves V.7</w:t>
      </w:r>
      <w:r w:rsidR="006E76AA" w:rsidRPr="003D09A7">
        <w:rPr>
          <w:lang w:val="en-US"/>
        </w:rPr>
        <w:t xml:space="preserve">, V.8, </w:t>
      </w:r>
      <w:r w:rsidR="000D533A" w:rsidRPr="003D09A7">
        <w:rPr>
          <w:lang w:val="en-US"/>
        </w:rPr>
        <w:t>V.9 and V.10 and the working of pump P10 and P11.</w:t>
      </w:r>
      <w:r w:rsidR="005D3A5E">
        <w:rPr>
          <w:lang w:val="en-US"/>
        </w:rPr>
        <w:t xml:space="preserve"> </w:t>
      </w:r>
    </w:p>
    <w:p w14:paraId="45FF4FE3" w14:textId="500A714B" w:rsidR="00265AF3" w:rsidRPr="00626D0E" w:rsidRDefault="00265AF3" w:rsidP="00626D0E">
      <w:pPr>
        <w:spacing w:after="0"/>
        <w:rPr>
          <w:b/>
        </w:rPr>
      </w:pPr>
      <w:r w:rsidRPr="00626D0E">
        <w:rPr>
          <w:b/>
          <w:lang w:val="en-US"/>
        </w:rPr>
        <w:t>Condition</w:t>
      </w:r>
      <w:r w:rsidRPr="00626D0E">
        <w:rPr>
          <w:b/>
        </w:rPr>
        <w:t xml:space="preserve"> 1</w:t>
      </w:r>
    </w:p>
    <w:p w14:paraId="69FB673D" w14:textId="4FE0E3F8" w:rsidR="00265AF3" w:rsidRPr="003D09A7" w:rsidRDefault="00265AF3" w:rsidP="00265AF3">
      <w:pPr>
        <w:spacing w:after="0"/>
        <w:ind w:firstLine="426"/>
        <w:contextualSpacing/>
        <w:rPr>
          <w:szCs w:val="22"/>
          <w:lang w:val="en-US"/>
        </w:rPr>
      </w:pPr>
      <w:r w:rsidRPr="003D09A7">
        <w:rPr>
          <w:szCs w:val="22"/>
          <w:lang w:val="en-US"/>
        </w:rPr>
        <w:t>Heat pumps operating.</w:t>
      </w:r>
    </w:p>
    <w:p w14:paraId="6CB46FE4" w14:textId="2E70A6F2" w:rsidR="00265AF3" w:rsidRPr="003D09A7" w:rsidRDefault="00265AF3" w:rsidP="00265AF3">
      <w:pPr>
        <w:spacing w:after="0"/>
        <w:ind w:firstLine="426"/>
        <w:contextualSpacing/>
        <w:rPr>
          <w:szCs w:val="22"/>
          <w:lang w:val="en-US"/>
        </w:rPr>
      </w:pPr>
      <w:r w:rsidRPr="003D09A7">
        <w:rPr>
          <w:i/>
          <w:szCs w:val="22"/>
          <w:lang w:val="en-US"/>
        </w:rPr>
        <w:t xml:space="preserve">AND </w:t>
      </w:r>
      <w:proofErr w:type="spellStart"/>
      <w:r w:rsidRPr="003D09A7">
        <w:rPr>
          <w:i/>
          <w:szCs w:val="22"/>
          <w:lang w:val="en-US"/>
        </w:rPr>
        <w:t>T</w:t>
      </w:r>
      <w:r w:rsidRPr="003D09A7">
        <w:rPr>
          <w:i/>
          <w:szCs w:val="22"/>
          <w:vertAlign w:val="subscript"/>
          <w:lang w:val="en-US"/>
        </w:rPr>
        <w:t>buffer</w:t>
      </w:r>
      <w:proofErr w:type="spellEnd"/>
      <w:r w:rsidRPr="003D09A7">
        <w:rPr>
          <w:i/>
          <w:szCs w:val="22"/>
          <w:vertAlign w:val="subscript"/>
          <w:lang w:val="en-US"/>
        </w:rPr>
        <w:t xml:space="preserve"> tank</w:t>
      </w:r>
      <w:r w:rsidRPr="003D09A7">
        <w:rPr>
          <w:i/>
          <w:szCs w:val="22"/>
          <w:lang w:val="en-US"/>
        </w:rPr>
        <w:t xml:space="preserve"> </w:t>
      </w:r>
      <w:r w:rsidRPr="003D09A7">
        <w:rPr>
          <w:szCs w:val="22"/>
          <w:lang w:val="en-US"/>
        </w:rPr>
        <w:t xml:space="preserve">&gt; 40°C, </w:t>
      </w:r>
      <w:r w:rsidRPr="003D09A7">
        <w:rPr>
          <w:rStyle w:val="FootnoteReference"/>
          <w:szCs w:val="22"/>
          <w:lang w:val="en-US"/>
        </w:rPr>
        <w:footnoteReference w:id="8"/>
      </w:r>
      <w:r w:rsidRPr="003D09A7">
        <w:rPr>
          <w:szCs w:val="22"/>
          <w:lang w:val="en-US"/>
        </w:rPr>
        <w:t xml:space="preserve"> </w:t>
      </w:r>
    </w:p>
    <w:p w14:paraId="08EBC507" w14:textId="77777777" w:rsidR="00265AF3" w:rsidRPr="003D09A7" w:rsidRDefault="00265AF3" w:rsidP="007A70B6">
      <w:pPr>
        <w:tabs>
          <w:tab w:val="left" w:pos="3780"/>
          <w:tab w:val="left" w:pos="5490"/>
        </w:tabs>
        <w:suppressAutoHyphens/>
        <w:spacing w:after="0"/>
        <w:rPr>
          <w:i/>
          <w:szCs w:val="22"/>
          <w:lang w:val="en-US"/>
        </w:rPr>
      </w:pPr>
    </w:p>
    <w:p w14:paraId="2CDBCD02" w14:textId="373C6ECC" w:rsidR="00265AF3" w:rsidRPr="00626D0E" w:rsidRDefault="00265AF3" w:rsidP="00626D0E">
      <w:pPr>
        <w:spacing w:after="0"/>
        <w:rPr>
          <w:b/>
        </w:rPr>
      </w:pPr>
      <w:r w:rsidRPr="00626D0E">
        <w:rPr>
          <w:b/>
          <w:lang w:val="en-US"/>
        </w:rPr>
        <w:t>Condition</w:t>
      </w:r>
      <w:r w:rsidRPr="00626D0E">
        <w:rPr>
          <w:b/>
        </w:rPr>
        <w:t xml:space="preserve"> 2</w:t>
      </w:r>
    </w:p>
    <w:p w14:paraId="07549947" w14:textId="52DCE7BA" w:rsidR="00265AF3" w:rsidRPr="003D09A7" w:rsidRDefault="00265AF3" w:rsidP="00265AF3">
      <w:pPr>
        <w:spacing w:after="0"/>
        <w:ind w:firstLine="426"/>
        <w:contextualSpacing/>
        <w:rPr>
          <w:szCs w:val="22"/>
          <w:lang w:val="en-US"/>
        </w:rPr>
      </w:pPr>
      <w:r w:rsidRPr="003D09A7">
        <w:rPr>
          <w:szCs w:val="22"/>
          <w:lang w:val="en-US"/>
        </w:rPr>
        <w:t>AND Heat pumps are operating.</w:t>
      </w:r>
    </w:p>
    <w:p w14:paraId="5388DA36" w14:textId="4AC34985" w:rsidR="00265AF3" w:rsidRPr="003D09A7" w:rsidRDefault="00265AF3" w:rsidP="00265AF3">
      <w:pPr>
        <w:spacing w:after="0"/>
        <w:ind w:firstLine="426"/>
        <w:contextualSpacing/>
        <w:rPr>
          <w:szCs w:val="22"/>
          <w:lang w:val="en-US"/>
        </w:rPr>
      </w:pPr>
      <w:r w:rsidRPr="003D09A7">
        <w:rPr>
          <w:szCs w:val="22"/>
          <w:lang w:val="en-US"/>
        </w:rPr>
        <w:t xml:space="preserve">AND </w:t>
      </w:r>
      <w:proofErr w:type="spellStart"/>
      <w:r w:rsidRPr="003D09A7">
        <w:rPr>
          <w:i/>
          <w:szCs w:val="22"/>
          <w:lang w:val="en-US"/>
        </w:rPr>
        <w:t>T</w:t>
      </w:r>
      <w:r w:rsidRPr="003D09A7">
        <w:rPr>
          <w:i/>
          <w:szCs w:val="22"/>
          <w:vertAlign w:val="subscript"/>
          <w:lang w:val="en-US"/>
        </w:rPr>
        <w:t>bufferTank</w:t>
      </w:r>
      <w:proofErr w:type="spellEnd"/>
      <w:r w:rsidRPr="003D09A7">
        <w:rPr>
          <w:szCs w:val="22"/>
          <w:lang w:val="en-US"/>
        </w:rPr>
        <w:t xml:space="preserve"> &lt; 38°C</w:t>
      </w:r>
      <w:r w:rsidRPr="003D09A7" w:rsidDel="00521A8A">
        <w:rPr>
          <w:szCs w:val="22"/>
          <w:lang w:val="en-US"/>
        </w:rPr>
        <w:t xml:space="preserve"> </w:t>
      </w:r>
    </w:p>
    <w:p w14:paraId="186E428F" w14:textId="37689ADF" w:rsidR="00265AF3" w:rsidRPr="003D09A7" w:rsidRDefault="005447B9" w:rsidP="00265AF3">
      <w:pPr>
        <w:spacing w:after="0"/>
        <w:ind w:firstLine="360"/>
        <w:contextualSpacing/>
        <w:rPr>
          <w:szCs w:val="22"/>
          <w:lang w:val="en-US"/>
        </w:rPr>
      </w:pPr>
      <w:r w:rsidRPr="003D09A7">
        <w:rPr>
          <w:szCs w:val="22"/>
          <w:lang w:val="en-US"/>
        </w:rPr>
        <w:t xml:space="preserve"> </w:t>
      </w:r>
      <w:r w:rsidR="00265AF3" w:rsidRPr="003D09A7">
        <w:rPr>
          <w:szCs w:val="22"/>
          <w:lang w:val="en-US"/>
        </w:rPr>
        <w:t xml:space="preserve">AND return Water temperature to </w:t>
      </w:r>
      <w:proofErr w:type="spellStart"/>
      <w:r w:rsidR="00265AF3" w:rsidRPr="003D09A7">
        <w:rPr>
          <w:szCs w:val="22"/>
          <w:lang w:val="en-US"/>
        </w:rPr>
        <w:t>borefield</w:t>
      </w:r>
      <w:proofErr w:type="spellEnd"/>
      <w:r w:rsidR="00265AF3" w:rsidRPr="003D09A7">
        <w:rPr>
          <w:szCs w:val="22"/>
          <w:lang w:val="en-US"/>
        </w:rPr>
        <w:t xml:space="preserve"> (TT07) &gt; 15°C</w:t>
      </w:r>
    </w:p>
    <w:p w14:paraId="0C721228" w14:textId="0502D9B3" w:rsidR="00265AF3" w:rsidRPr="003D09A7" w:rsidRDefault="00265AF3" w:rsidP="007A70B6">
      <w:pPr>
        <w:tabs>
          <w:tab w:val="left" w:pos="3780"/>
          <w:tab w:val="left" w:pos="5490"/>
        </w:tabs>
        <w:suppressAutoHyphens/>
        <w:spacing w:after="0"/>
        <w:rPr>
          <w:rFonts w:cs="Arial"/>
          <w:szCs w:val="22"/>
          <w:lang w:val="en-US"/>
        </w:rPr>
      </w:pPr>
    </w:p>
    <w:p w14:paraId="5DBE7ED4" w14:textId="0D217853" w:rsidR="00265AF3" w:rsidRPr="00626D0E" w:rsidRDefault="00265AF3" w:rsidP="00626D0E">
      <w:pPr>
        <w:spacing w:after="0"/>
        <w:rPr>
          <w:b/>
        </w:rPr>
      </w:pPr>
      <w:r w:rsidRPr="00626D0E">
        <w:rPr>
          <w:b/>
          <w:lang w:val="en-US"/>
        </w:rPr>
        <w:t>Condition</w:t>
      </w:r>
      <w:r w:rsidRPr="00626D0E">
        <w:rPr>
          <w:b/>
        </w:rPr>
        <w:t xml:space="preserve"> 3 </w:t>
      </w:r>
    </w:p>
    <w:p w14:paraId="5DAF6637" w14:textId="6E12D0F4" w:rsidR="00265AF3" w:rsidRPr="003D09A7" w:rsidRDefault="00265AF3" w:rsidP="00265AF3">
      <w:pPr>
        <w:spacing w:after="0"/>
        <w:ind w:firstLine="360"/>
        <w:contextualSpacing/>
        <w:rPr>
          <w:szCs w:val="22"/>
          <w:lang w:val="en-US"/>
        </w:rPr>
      </w:pPr>
      <w:r w:rsidRPr="003D09A7">
        <w:rPr>
          <w:szCs w:val="22"/>
          <w:lang w:val="en-US"/>
        </w:rPr>
        <w:t xml:space="preserve">AND Heat pumps are NOT operating </w:t>
      </w:r>
    </w:p>
    <w:p w14:paraId="2CF13076" w14:textId="77777777" w:rsidR="00265AF3" w:rsidRPr="003D09A7" w:rsidRDefault="00265AF3" w:rsidP="00265AF3">
      <w:pPr>
        <w:spacing w:after="0"/>
        <w:ind w:firstLine="360"/>
        <w:contextualSpacing/>
        <w:rPr>
          <w:szCs w:val="22"/>
          <w:lang w:val="en-US"/>
        </w:rPr>
      </w:pPr>
      <w:r w:rsidRPr="003D09A7">
        <w:rPr>
          <w:szCs w:val="22"/>
          <w:lang w:val="en-US"/>
        </w:rPr>
        <w:t xml:space="preserve">AND </w:t>
      </w:r>
      <w:proofErr w:type="spellStart"/>
      <w:r w:rsidRPr="003D09A7">
        <w:rPr>
          <w:i/>
          <w:szCs w:val="22"/>
          <w:lang w:val="en-US"/>
        </w:rPr>
        <w:t>T</w:t>
      </w:r>
      <w:r w:rsidRPr="003D09A7">
        <w:rPr>
          <w:i/>
          <w:szCs w:val="22"/>
          <w:vertAlign w:val="subscript"/>
          <w:lang w:val="en-US"/>
        </w:rPr>
        <w:t>bufferTank</w:t>
      </w:r>
      <w:proofErr w:type="spellEnd"/>
      <w:r w:rsidRPr="003D09A7">
        <w:rPr>
          <w:i/>
          <w:szCs w:val="22"/>
          <w:lang w:val="en-US"/>
        </w:rPr>
        <w:t xml:space="preserve"> &lt; 38°C</w:t>
      </w:r>
      <w:r w:rsidRPr="003D09A7" w:rsidDel="00521A8A">
        <w:rPr>
          <w:szCs w:val="22"/>
          <w:lang w:val="en-US"/>
        </w:rPr>
        <w:t xml:space="preserve"> </w:t>
      </w:r>
      <w:r w:rsidRPr="003D09A7">
        <w:rPr>
          <w:szCs w:val="22"/>
          <w:lang w:val="en-US"/>
        </w:rPr>
        <w:t>[TT14]</w:t>
      </w:r>
    </w:p>
    <w:p w14:paraId="3BDCE899" w14:textId="77777777" w:rsidR="00265AF3" w:rsidRPr="003D09A7" w:rsidRDefault="00265AF3" w:rsidP="00265AF3">
      <w:pPr>
        <w:spacing w:after="0"/>
        <w:ind w:firstLine="360"/>
        <w:contextualSpacing/>
        <w:rPr>
          <w:szCs w:val="22"/>
          <w:lang w:val="en-US"/>
        </w:rPr>
      </w:pPr>
      <w:r w:rsidRPr="003D09A7">
        <w:rPr>
          <w:szCs w:val="22"/>
          <w:lang w:val="en-US"/>
        </w:rPr>
        <w:t xml:space="preserve">AND return Water temperature to </w:t>
      </w:r>
      <w:proofErr w:type="spellStart"/>
      <w:r w:rsidRPr="003D09A7">
        <w:rPr>
          <w:szCs w:val="22"/>
          <w:lang w:val="en-US"/>
        </w:rPr>
        <w:t>borefield</w:t>
      </w:r>
      <w:proofErr w:type="spellEnd"/>
      <w:r w:rsidRPr="003D09A7">
        <w:rPr>
          <w:szCs w:val="22"/>
          <w:lang w:val="en-US"/>
        </w:rPr>
        <w:t xml:space="preserve"> (TT07) &gt; 15°C</w:t>
      </w:r>
    </w:p>
    <w:p w14:paraId="24D4053C" w14:textId="37AAF88C" w:rsidR="00265AF3" w:rsidRPr="007A70B6" w:rsidRDefault="00265AF3" w:rsidP="00265AF3">
      <w:pPr>
        <w:suppressAutoHyphens/>
        <w:spacing w:after="0"/>
        <w:ind w:left="360"/>
        <w:contextualSpacing/>
        <w:rPr>
          <w:szCs w:val="22"/>
          <w:lang w:val="en-US"/>
        </w:rPr>
      </w:pPr>
      <w:r w:rsidRPr="003D09A7">
        <w:rPr>
          <w:szCs w:val="22"/>
          <w:lang w:val="en-US"/>
        </w:rPr>
        <w:t>AND Outside temperature (</w:t>
      </w:r>
      <w:proofErr w:type="spellStart"/>
      <w:r w:rsidR="006E76AA" w:rsidRPr="003D09A7">
        <w:rPr>
          <w:rFonts w:cs="Arial"/>
          <w:i/>
          <w:szCs w:val="22"/>
          <w:lang w:val="en-US"/>
        </w:rPr>
        <w:t>T</w:t>
      </w:r>
      <w:r w:rsidR="006E76AA" w:rsidRPr="003D09A7">
        <w:rPr>
          <w:rFonts w:cs="Arial"/>
          <w:i/>
          <w:szCs w:val="22"/>
          <w:vertAlign w:val="subscript"/>
          <w:lang w:val="en-US"/>
        </w:rPr>
        <w:t>outdoor</w:t>
      </w:r>
      <w:proofErr w:type="spellEnd"/>
      <w:r w:rsidRPr="003D09A7">
        <w:rPr>
          <w:szCs w:val="22"/>
          <w:lang w:val="en-US"/>
        </w:rPr>
        <w:t xml:space="preserve">) minimum 5°C lower than the return water temperature to the </w:t>
      </w:r>
      <w:proofErr w:type="spellStart"/>
      <w:r w:rsidRPr="003D09A7">
        <w:rPr>
          <w:szCs w:val="22"/>
          <w:lang w:val="en-US"/>
        </w:rPr>
        <w:t>borefield</w:t>
      </w:r>
      <w:proofErr w:type="spellEnd"/>
      <w:r w:rsidRPr="003D09A7">
        <w:rPr>
          <w:szCs w:val="22"/>
          <w:lang w:val="en-US"/>
        </w:rPr>
        <w:t xml:space="preserve"> (TT07)</w:t>
      </w:r>
    </w:p>
    <w:p w14:paraId="038C7059" w14:textId="56D1932C" w:rsidR="000D533A" w:rsidRDefault="000D533A" w:rsidP="007A70B6">
      <w:pPr>
        <w:tabs>
          <w:tab w:val="left" w:pos="3780"/>
          <w:tab w:val="left" w:pos="5490"/>
        </w:tabs>
        <w:suppressAutoHyphens/>
        <w:spacing w:after="0"/>
        <w:rPr>
          <w:rFonts w:cs="Arial"/>
          <w:szCs w:val="22"/>
          <w:lang w:val="en-US"/>
        </w:rPr>
      </w:pPr>
    </w:p>
    <w:p w14:paraId="5EC6421E" w14:textId="2F28158E" w:rsidR="000D533A" w:rsidRDefault="000D533A" w:rsidP="007A70B6">
      <w:pPr>
        <w:tabs>
          <w:tab w:val="left" w:pos="3780"/>
          <w:tab w:val="left" w:pos="5490"/>
        </w:tabs>
        <w:suppressAutoHyphens/>
        <w:spacing w:after="0"/>
        <w:rPr>
          <w:rFonts w:cs="Arial"/>
          <w:szCs w:val="22"/>
          <w:lang w:val="en-US"/>
        </w:rPr>
      </w:pPr>
      <w:r>
        <w:rPr>
          <w:rFonts w:cs="Arial"/>
          <w:szCs w:val="22"/>
          <w:lang w:val="en-US"/>
        </w:rPr>
        <w:t>In case condition 1 is reached:</w:t>
      </w:r>
    </w:p>
    <w:p w14:paraId="1DBEE855" w14:textId="23762F20" w:rsidR="00244D82" w:rsidRDefault="00244D82" w:rsidP="00EC1B21">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V.7 and V.8 are opened</w:t>
      </w:r>
    </w:p>
    <w:p w14:paraId="6A960491" w14:textId="1D392A81" w:rsidR="000D533A" w:rsidRPr="000D533A" w:rsidRDefault="000D533A" w:rsidP="00EC1B21">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 xml:space="preserve">V.9 and V.10 are </w:t>
      </w:r>
      <w:r>
        <w:rPr>
          <w:rFonts w:cs="Arial"/>
          <w:szCs w:val="22"/>
          <w:lang w:val="en-US"/>
        </w:rPr>
        <w:t>closed</w:t>
      </w:r>
    </w:p>
    <w:p w14:paraId="17CE586E" w14:textId="77777777" w:rsidR="000D533A" w:rsidRPr="004D0CA7" w:rsidRDefault="000D533A" w:rsidP="00EC1B21">
      <w:pPr>
        <w:pStyle w:val="ListParagraph"/>
        <w:numPr>
          <w:ilvl w:val="0"/>
          <w:numId w:val="17"/>
        </w:numPr>
        <w:spacing w:after="0"/>
        <w:contextualSpacing/>
        <w:rPr>
          <w:szCs w:val="22"/>
          <w:lang w:val="en-US"/>
        </w:rPr>
      </w:pPr>
      <w:r w:rsidRPr="004D0CA7">
        <w:rPr>
          <w:szCs w:val="22"/>
          <w:lang w:val="en-US"/>
        </w:rPr>
        <w:t>Pump P10 operates permanently.</w:t>
      </w:r>
    </w:p>
    <w:p w14:paraId="6223209E" w14:textId="77777777" w:rsidR="000D533A" w:rsidRPr="004D0CA7" w:rsidRDefault="000D533A" w:rsidP="00EC1B21">
      <w:pPr>
        <w:pStyle w:val="ListParagraph"/>
        <w:numPr>
          <w:ilvl w:val="0"/>
          <w:numId w:val="17"/>
        </w:numPr>
        <w:spacing w:after="0"/>
        <w:contextualSpacing/>
        <w:rPr>
          <w:szCs w:val="22"/>
          <w:lang w:val="en-US"/>
        </w:rPr>
      </w:pPr>
      <w:r w:rsidRPr="004D0CA7">
        <w:rPr>
          <w:szCs w:val="22"/>
          <w:lang w:val="en-US"/>
        </w:rPr>
        <w:t>Pump P11 operates permanently.</w:t>
      </w:r>
    </w:p>
    <w:p w14:paraId="4CDBFE7C" w14:textId="77777777" w:rsidR="000D533A" w:rsidRPr="004D0CA7" w:rsidRDefault="000D533A" w:rsidP="00EC1B21">
      <w:pPr>
        <w:pStyle w:val="ListParagraph"/>
        <w:numPr>
          <w:ilvl w:val="0"/>
          <w:numId w:val="17"/>
        </w:numPr>
        <w:spacing w:after="0"/>
        <w:contextualSpacing/>
        <w:rPr>
          <w:szCs w:val="22"/>
          <w:lang w:val="en-US"/>
        </w:rPr>
      </w:pPr>
      <w:r w:rsidRPr="004D0CA7">
        <w:rPr>
          <w:szCs w:val="22"/>
          <w:lang w:val="en-US"/>
        </w:rPr>
        <w:t>The exit temperature of the cooling tower is controlled by the ventilators’ variable-frequency drive</w:t>
      </w:r>
    </w:p>
    <w:p w14:paraId="13C0A2D8" w14:textId="77777777" w:rsidR="000D533A" w:rsidRDefault="000D533A" w:rsidP="007A70B6">
      <w:pPr>
        <w:tabs>
          <w:tab w:val="left" w:pos="3780"/>
          <w:tab w:val="left" w:pos="5490"/>
        </w:tabs>
        <w:suppressAutoHyphens/>
        <w:spacing w:after="0"/>
        <w:rPr>
          <w:rFonts w:cs="Arial"/>
          <w:szCs w:val="22"/>
          <w:lang w:val="en-US"/>
        </w:rPr>
      </w:pPr>
    </w:p>
    <w:p w14:paraId="5B5B7359" w14:textId="29148860" w:rsidR="000D533A" w:rsidRDefault="00244D82" w:rsidP="007A70B6">
      <w:pPr>
        <w:tabs>
          <w:tab w:val="left" w:pos="3780"/>
          <w:tab w:val="left" w:pos="5490"/>
        </w:tabs>
        <w:suppressAutoHyphens/>
        <w:spacing w:after="0"/>
        <w:rPr>
          <w:rFonts w:cs="Arial"/>
          <w:szCs w:val="22"/>
          <w:lang w:val="en-US"/>
        </w:rPr>
      </w:pPr>
      <w:r w:rsidRPr="00244D82">
        <w:rPr>
          <w:rFonts w:cs="Arial"/>
          <w:szCs w:val="22"/>
          <w:lang w:val="en-US"/>
        </w:rPr>
        <w:t xml:space="preserve">In case condition 2 OR condition 3 is reached: </w:t>
      </w:r>
    </w:p>
    <w:p w14:paraId="72764D86" w14:textId="4624236E" w:rsidR="000D533A" w:rsidRPr="000D533A" w:rsidRDefault="000D533A" w:rsidP="00EC1B21">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V.7 and V.8 are closed</w:t>
      </w:r>
    </w:p>
    <w:p w14:paraId="6003FE13" w14:textId="132E4E16" w:rsidR="000D533A" w:rsidRPr="000D533A" w:rsidRDefault="00244D82" w:rsidP="00EC1B21">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V.9 and V.10 are open</w:t>
      </w:r>
    </w:p>
    <w:p w14:paraId="4A6A93D9" w14:textId="0FC07531" w:rsidR="007A70B6" w:rsidRPr="000D533A" w:rsidRDefault="007A70B6" w:rsidP="00EC1B21">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Pump P10 will only operate during pump routine</w:t>
      </w:r>
      <w:bookmarkStart w:id="32" w:name="_Ref485203046"/>
      <w:r w:rsidR="00550A20" w:rsidRPr="00550A20">
        <w:rPr>
          <w:rFonts w:cs="Arial"/>
          <w:szCs w:val="22"/>
          <w:vertAlign w:val="superscript"/>
          <w:lang w:val="en-US"/>
        </w:rPr>
        <w:fldChar w:fldCharType="begin"/>
      </w:r>
      <w:r w:rsidR="00550A20" w:rsidRPr="00550A20">
        <w:rPr>
          <w:rFonts w:cs="Arial"/>
          <w:szCs w:val="22"/>
          <w:vertAlign w:val="superscript"/>
          <w:lang w:val="en-US"/>
        </w:rPr>
        <w:instrText xml:space="preserve"> NOTEREF _Ref486338820 \h </w:instrText>
      </w:r>
      <w:r w:rsidR="00550A20">
        <w:rPr>
          <w:rFonts w:cs="Arial"/>
          <w:szCs w:val="22"/>
          <w:vertAlign w:val="superscript"/>
          <w:lang w:val="en-US"/>
        </w:rPr>
        <w:instrText xml:space="preserve"> \* MERGEFORMAT </w:instrText>
      </w:r>
      <w:r w:rsidR="00550A20" w:rsidRPr="00550A20">
        <w:rPr>
          <w:rFonts w:cs="Arial"/>
          <w:szCs w:val="22"/>
          <w:vertAlign w:val="superscript"/>
          <w:lang w:val="en-US"/>
        </w:rPr>
      </w:r>
      <w:r w:rsidR="00550A20" w:rsidRPr="00550A20">
        <w:rPr>
          <w:rFonts w:cs="Arial"/>
          <w:szCs w:val="22"/>
          <w:vertAlign w:val="superscript"/>
          <w:lang w:val="en-US"/>
        </w:rPr>
        <w:fldChar w:fldCharType="separate"/>
      </w:r>
      <w:r w:rsidR="006C7276">
        <w:rPr>
          <w:rFonts w:cs="Arial"/>
          <w:szCs w:val="22"/>
          <w:vertAlign w:val="superscript"/>
          <w:lang w:val="en-US"/>
        </w:rPr>
        <w:t>6</w:t>
      </w:r>
      <w:r w:rsidR="00550A20" w:rsidRPr="00550A20">
        <w:rPr>
          <w:rFonts w:cs="Arial"/>
          <w:szCs w:val="22"/>
          <w:vertAlign w:val="superscript"/>
          <w:lang w:val="en-US"/>
        </w:rPr>
        <w:fldChar w:fldCharType="end"/>
      </w:r>
      <w:bookmarkEnd w:id="32"/>
      <w:r w:rsidRPr="000D533A">
        <w:rPr>
          <w:rFonts w:cs="Arial"/>
          <w:szCs w:val="22"/>
          <w:lang w:val="en-US"/>
        </w:rPr>
        <w:t>.</w:t>
      </w:r>
    </w:p>
    <w:p w14:paraId="75B6C299" w14:textId="77777777" w:rsidR="007A70B6" w:rsidRPr="000D533A" w:rsidRDefault="007A70B6" w:rsidP="00EC1B21">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Pump P11 operates permanently.</w:t>
      </w:r>
    </w:p>
    <w:p w14:paraId="62BB7F97" w14:textId="77777777" w:rsidR="007A70B6" w:rsidRPr="000D533A" w:rsidRDefault="007A70B6" w:rsidP="00EC1B21">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The exit temperature of the cooling tower is controlled by the ventilators’ variable-frequency drive.</w:t>
      </w:r>
    </w:p>
    <w:p w14:paraId="5D1A2C04" w14:textId="77777777" w:rsidR="005447B9" w:rsidRPr="007675F7" w:rsidRDefault="005447B9" w:rsidP="005447B9">
      <w:pPr>
        <w:spacing w:after="0"/>
        <w:contextualSpacing/>
        <w:rPr>
          <w:i/>
          <w:color w:val="00B050"/>
          <w:lang w:val="en-US"/>
        </w:rPr>
      </w:pPr>
      <w:r w:rsidRPr="007675F7">
        <w:rPr>
          <w:i/>
          <w:color w:val="00B050"/>
          <w:lang w:val="en-US"/>
        </w:rPr>
        <w:t>Conditions 3</w:t>
      </w:r>
    </w:p>
    <w:p w14:paraId="50178FA9" w14:textId="77777777" w:rsidR="005447B9" w:rsidRPr="000D533A" w:rsidRDefault="005447B9" w:rsidP="005447B9">
      <w:pPr>
        <w:spacing w:after="0"/>
        <w:contextualSpacing/>
        <w:rPr>
          <w:color w:val="00B050"/>
          <w:lang w:val="en-US"/>
        </w:rPr>
      </w:pPr>
      <w:r w:rsidRPr="000D533A">
        <w:rPr>
          <w:color w:val="00B050"/>
          <w:lang w:val="en-US"/>
        </w:rPr>
        <w:t>If set point cooling somewhere in the cooling demand is not reached before 50 degree-minutes</w:t>
      </w:r>
      <w:r w:rsidRPr="00031DB0">
        <w:rPr>
          <w:rStyle w:val="FootnoteReference"/>
          <w:color w:val="00B050"/>
          <w:lang w:val="en-US"/>
        </w:rPr>
        <w:footnoteReference w:id="9"/>
      </w:r>
      <w:r w:rsidRPr="000D533A">
        <w:rPr>
          <w:color w:val="00B050"/>
          <w:lang w:val="en-US"/>
        </w:rPr>
        <w:t>, the HP will start up in active cooling mode.</w:t>
      </w:r>
    </w:p>
    <w:p w14:paraId="1C2CFE88" w14:textId="77777777" w:rsidR="005447B9" w:rsidRPr="007675F7" w:rsidRDefault="005447B9" w:rsidP="005447B9">
      <w:pPr>
        <w:spacing w:after="40"/>
        <w:rPr>
          <w:i/>
          <w:color w:val="00B050"/>
          <w:lang w:val="en-US"/>
        </w:rPr>
      </w:pPr>
      <w:r>
        <w:rPr>
          <w:i/>
          <w:color w:val="00B050"/>
          <w:lang w:val="en-US"/>
        </w:rPr>
        <w:t>When this condition is met (true):</w:t>
      </w:r>
    </w:p>
    <w:p w14:paraId="052D57AA" w14:textId="77777777" w:rsidR="005447B9" w:rsidRPr="000D533A" w:rsidRDefault="005447B9" w:rsidP="005447B9">
      <w:pPr>
        <w:pStyle w:val="ListParagraph"/>
        <w:numPr>
          <w:ilvl w:val="0"/>
          <w:numId w:val="18"/>
        </w:numPr>
        <w:spacing w:after="0"/>
        <w:contextualSpacing/>
        <w:rPr>
          <w:color w:val="00B050"/>
          <w:lang w:val="en-US"/>
        </w:rPr>
      </w:pPr>
      <w:r w:rsidRPr="000D533A">
        <w:rPr>
          <w:color w:val="00B050"/>
          <w:lang w:val="en-US"/>
        </w:rPr>
        <w:t>Pump P10 operates permanently.</w:t>
      </w:r>
    </w:p>
    <w:p w14:paraId="3788C756" w14:textId="77777777" w:rsidR="005447B9" w:rsidRPr="000D533A" w:rsidRDefault="005447B9" w:rsidP="005447B9">
      <w:pPr>
        <w:pStyle w:val="ListParagraph"/>
        <w:numPr>
          <w:ilvl w:val="0"/>
          <w:numId w:val="18"/>
        </w:numPr>
        <w:spacing w:after="0"/>
        <w:contextualSpacing/>
        <w:rPr>
          <w:color w:val="00B050"/>
          <w:lang w:val="en-US"/>
        </w:rPr>
      </w:pPr>
      <w:r w:rsidRPr="000D533A">
        <w:rPr>
          <w:color w:val="00B050"/>
          <w:lang w:val="en-US"/>
        </w:rPr>
        <w:t>Pump P11 operates permanently.</w:t>
      </w:r>
    </w:p>
    <w:p w14:paraId="1553F906" w14:textId="77777777" w:rsidR="005447B9" w:rsidRPr="000D533A" w:rsidRDefault="005447B9" w:rsidP="005447B9">
      <w:pPr>
        <w:pStyle w:val="ListParagraph"/>
        <w:numPr>
          <w:ilvl w:val="0"/>
          <w:numId w:val="18"/>
        </w:numPr>
        <w:spacing w:after="0"/>
        <w:contextualSpacing/>
        <w:rPr>
          <w:color w:val="00B050"/>
          <w:lang w:val="en-US"/>
        </w:rPr>
      </w:pPr>
      <w:r w:rsidRPr="000D533A">
        <w:rPr>
          <w:color w:val="00B050"/>
          <w:lang w:val="en-US"/>
        </w:rPr>
        <w:t>Two-way valves towards heat exchanger are open.</w:t>
      </w:r>
    </w:p>
    <w:p w14:paraId="5185194B" w14:textId="77777777" w:rsidR="005447B9" w:rsidRPr="000D533A" w:rsidRDefault="005447B9" w:rsidP="005447B9">
      <w:pPr>
        <w:pStyle w:val="ListParagraph"/>
        <w:numPr>
          <w:ilvl w:val="0"/>
          <w:numId w:val="18"/>
        </w:numPr>
        <w:spacing w:after="0"/>
        <w:contextualSpacing/>
        <w:rPr>
          <w:color w:val="00B050"/>
          <w:lang w:val="en-US"/>
        </w:rPr>
      </w:pPr>
      <w:r w:rsidRPr="000D533A">
        <w:rPr>
          <w:color w:val="00B050"/>
          <w:lang w:val="en-US"/>
        </w:rPr>
        <w:t>Two-way valves towards cooling circuit are closed.</w:t>
      </w:r>
    </w:p>
    <w:p w14:paraId="7A284256" w14:textId="77777777" w:rsidR="005447B9" w:rsidRPr="000D533A" w:rsidRDefault="005447B9" w:rsidP="005447B9">
      <w:pPr>
        <w:pStyle w:val="ListParagraph"/>
        <w:numPr>
          <w:ilvl w:val="0"/>
          <w:numId w:val="18"/>
        </w:numPr>
        <w:spacing w:after="0"/>
        <w:rPr>
          <w:color w:val="00B050"/>
          <w:lang w:val="en-US"/>
        </w:rPr>
      </w:pPr>
      <w:r w:rsidRPr="000D533A">
        <w:rPr>
          <w:color w:val="00B050"/>
          <w:lang w:val="en-US"/>
        </w:rPr>
        <w:t>The exit temperature of the cooling tower is controlled by the ventilators’ variable-frequency drive</w:t>
      </w:r>
    </w:p>
    <w:p w14:paraId="2A0641C0" w14:textId="679BC230" w:rsidR="005447B9" w:rsidRPr="005447B9" w:rsidRDefault="005D3A5E" w:rsidP="005D3A5E">
      <w:pPr>
        <w:tabs>
          <w:tab w:val="left" w:pos="720"/>
        </w:tabs>
        <w:spacing w:after="0"/>
        <w:contextualSpacing/>
        <w:rPr>
          <w:lang w:val="en-US"/>
        </w:rPr>
      </w:pPr>
      <w:r>
        <w:rPr>
          <w:lang w:val="en-US"/>
        </w:rPr>
        <w:tab/>
      </w:r>
      <w:r w:rsidR="004E0BBF">
        <w:rPr>
          <w:lang w:val="en-US"/>
        </w:rPr>
        <w:t>N</w:t>
      </w:r>
      <w:r w:rsidR="004E0BBF" w:rsidRPr="005447B9">
        <w:rPr>
          <w:lang w:val="en-US"/>
        </w:rPr>
        <w:t xml:space="preserve">ot </w:t>
      </w:r>
      <w:r w:rsidR="004E0BBF">
        <w:rPr>
          <w:lang w:val="en-US"/>
        </w:rPr>
        <w:t>I</w:t>
      </w:r>
      <w:r w:rsidR="004E0BBF" w:rsidRPr="005447B9">
        <w:rPr>
          <w:lang w:val="en-US"/>
        </w:rPr>
        <w:t xml:space="preserve">mplemented, </w:t>
      </w:r>
      <w:r w:rsidR="004E0BBF">
        <w:rPr>
          <w:lang w:val="en-US"/>
        </w:rPr>
        <w:t>N</w:t>
      </w:r>
      <w:r w:rsidR="004E0BBF" w:rsidRPr="005447B9">
        <w:rPr>
          <w:lang w:val="en-US"/>
        </w:rPr>
        <w:t xml:space="preserve">o </w:t>
      </w:r>
      <w:r w:rsidR="004E0BBF">
        <w:rPr>
          <w:lang w:val="en-US"/>
        </w:rPr>
        <w:t>P</w:t>
      </w:r>
      <w:r w:rsidR="004E0BBF" w:rsidRPr="005447B9">
        <w:rPr>
          <w:lang w:val="en-US"/>
        </w:rPr>
        <w:t>lans</w:t>
      </w:r>
    </w:p>
    <w:p w14:paraId="5DDAAC00" w14:textId="77777777" w:rsidR="005D3A5E" w:rsidRDefault="005D3A5E">
      <w:pPr>
        <w:spacing w:after="0"/>
        <w:jc w:val="left"/>
      </w:pPr>
    </w:p>
    <w:p w14:paraId="3B6E0B74" w14:textId="714682EF" w:rsidR="005D3A5E" w:rsidRDefault="005D3A5E" w:rsidP="005D3A5E">
      <w:pPr>
        <w:tabs>
          <w:tab w:val="left" w:pos="3780"/>
          <w:tab w:val="left" w:pos="5490"/>
        </w:tabs>
        <w:suppressAutoHyphens/>
        <w:spacing w:after="0"/>
        <w:rPr>
          <w:rFonts w:cs="Arial"/>
          <w:szCs w:val="22"/>
          <w:lang w:val="en-US"/>
        </w:rPr>
      </w:pPr>
      <w:r>
        <w:t xml:space="preserve">If </w:t>
      </w:r>
      <w:r w:rsidR="00AE7B1B">
        <w:rPr>
          <w:rFonts w:cs="Arial"/>
          <w:szCs w:val="22"/>
          <w:lang w:val="en-US"/>
        </w:rPr>
        <w:t>all</w:t>
      </w:r>
      <w:r>
        <w:rPr>
          <w:rFonts w:cs="Arial"/>
          <w:szCs w:val="22"/>
          <w:lang w:val="en-US"/>
        </w:rPr>
        <w:t xml:space="preserve"> </w:t>
      </w:r>
      <w:r w:rsidR="00AE7B1B">
        <w:rPr>
          <w:rFonts w:cs="Arial"/>
          <w:szCs w:val="22"/>
          <w:lang w:val="en-US"/>
        </w:rPr>
        <w:t xml:space="preserve">of </w:t>
      </w:r>
      <w:r>
        <w:rPr>
          <w:rFonts w:cs="Arial"/>
          <w:szCs w:val="22"/>
          <w:lang w:val="en-US"/>
        </w:rPr>
        <w:t xml:space="preserve">conditions 1,2,3 are </w:t>
      </w:r>
      <w:r w:rsidR="00AE7B1B">
        <w:rPr>
          <w:rFonts w:cs="Arial"/>
          <w:szCs w:val="22"/>
          <w:lang w:val="en-US"/>
        </w:rPr>
        <w:t>false</w:t>
      </w:r>
      <w:r>
        <w:rPr>
          <w:rFonts w:cs="Arial"/>
          <w:szCs w:val="22"/>
          <w:lang w:val="en-US"/>
        </w:rPr>
        <w:t>:</w:t>
      </w:r>
    </w:p>
    <w:p w14:paraId="4CC9977E" w14:textId="4D7A3D51" w:rsidR="005D3A5E" w:rsidRDefault="005D3A5E" w:rsidP="005D3A5E">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Pump</w:t>
      </w:r>
      <w:r>
        <w:rPr>
          <w:rFonts w:cs="Arial"/>
          <w:szCs w:val="22"/>
          <w:lang w:val="en-US"/>
        </w:rPr>
        <w:t>s</w:t>
      </w:r>
      <w:r w:rsidRPr="000D533A">
        <w:rPr>
          <w:rFonts w:cs="Arial"/>
          <w:szCs w:val="22"/>
          <w:lang w:val="en-US"/>
        </w:rPr>
        <w:t xml:space="preserve"> P10 </w:t>
      </w:r>
      <w:r>
        <w:rPr>
          <w:rFonts w:cs="Arial"/>
          <w:szCs w:val="22"/>
          <w:lang w:val="en-US"/>
        </w:rPr>
        <w:t xml:space="preserve">&amp; P11 </w:t>
      </w:r>
      <w:r w:rsidRPr="000D533A">
        <w:rPr>
          <w:rFonts w:cs="Arial"/>
          <w:szCs w:val="22"/>
          <w:lang w:val="en-US"/>
        </w:rPr>
        <w:t>will only operate during pump routine</w:t>
      </w:r>
      <w:r w:rsidRPr="00550A20">
        <w:rPr>
          <w:rFonts w:cs="Arial"/>
          <w:szCs w:val="22"/>
          <w:vertAlign w:val="superscript"/>
          <w:lang w:val="en-US"/>
        </w:rPr>
        <w:fldChar w:fldCharType="begin"/>
      </w:r>
      <w:r w:rsidRPr="00550A20">
        <w:rPr>
          <w:rFonts w:cs="Arial"/>
          <w:szCs w:val="22"/>
          <w:vertAlign w:val="superscript"/>
          <w:lang w:val="en-US"/>
        </w:rPr>
        <w:instrText xml:space="preserve"> NOTEREF _Ref486338820 \h </w:instrText>
      </w:r>
      <w:r>
        <w:rPr>
          <w:rFonts w:cs="Arial"/>
          <w:szCs w:val="22"/>
          <w:vertAlign w:val="superscript"/>
          <w:lang w:val="en-US"/>
        </w:rPr>
        <w:instrText xml:space="preserve"> \* MERGEFORMAT </w:instrText>
      </w:r>
      <w:r w:rsidRPr="00550A20">
        <w:rPr>
          <w:rFonts w:cs="Arial"/>
          <w:szCs w:val="22"/>
          <w:vertAlign w:val="superscript"/>
          <w:lang w:val="en-US"/>
        </w:rPr>
      </w:r>
      <w:r w:rsidRPr="00550A20">
        <w:rPr>
          <w:rFonts w:cs="Arial"/>
          <w:szCs w:val="22"/>
          <w:vertAlign w:val="superscript"/>
          <w:lang w:val="en-US"/>
        </w:rPr>
        <w:fldChar w:fldCharType="separate"/>
      </w:r>
      <w:r w:rsidR="006C7276">
        <w:rPr>
          <w:rFonts w:cs="Arial"/>
          <w:szCs w:val="22"/>
          <w:vertAlign w:val="superscript"/>
          <w:lang w:val="en-US"/>
        </w:rPr>
        <w:t>6</w:t>
      </w:r>
      <w:r w:rsidRPr="00550A20">
        <w:rPr>
          <w:rFonts w:cs="Arial"/>
          <w:szCs w:val="22"/>
          <w:vertAlign w:val="superscript"/>
          <w:lang w:val="en-US"/>
        </w:rPr>
        <w:fldChar w:fldCharType="end"/>
      </w:r>
      <w:r w:rsidRPr="000D533A">
        <w:rPr>
          <w:rFonts w:cs="Arial"/>
          <w:szCs w:val="22"/>
          <w:lang w:val="en-US"/>
        </w:rPr>
        <w:t>.</w:t>
      </w:r>
    </w:p>
    <w:p w14:paraId="7922A75C" w14:textId="145B5B74" w:rsidR="004506BA" w:rsidRPr="005D3A5E" w:rsidRDefault="005D3A5E" w:rsidP="005D3A5E">
      <w:pPr>
        <w:pStyle w:val="ListParagraph"/>
        <w:numPr>
          <w:ilvl w:val="0"/>
          <w:numId w:val="17"/>
        </w:numPr>
        <w:tabs>
          <w:tab w:val="left" w:pos="3780"/>
          <w:tab w:val="left" w:pos="5490"/>
        </w:tabs>
        <w:suppressAutoHyphens/>
        <w:spacing w:after="0"/>
        <w:rPr>
          <w:rFonts w:cs="Arial"/>
          <w:szCs w:val="22"/>
          <w:lang w:val="en-US"/>
        </w:rPr>
      </w:pPr>
      <w:r w:rsidRPr="000D533A">
        <w:rPr>
          <w:rFonts w:cs="Arial"/>
          <w:szCs w:val="22"/>
          <w:lang w:val="en-US"/>
        </w:rPr>
        <w:t xml:space="preserve">V.7 </w:t>
      </w:r>
      <w:r>
        <w:rPr>
          <w:rFonts w:cs="Arial"/>
          <w:szCs w:val="22"/>
          <w:lang w:val="en-US"/>
        </w:rPr>
        <w:t>-</w:t>
      </w:r>
      <w:r w:rsidRPr="000D533A">
        <w:rPr>
          <w:rFonts w:cs="Arial"/>
          <w:szCs w:val="22"/>
          <w:lang w:val="en-US"/>
        </w:rPr>
        <w:t xml:space="preserve"> V.</w:t>
      </w:r>
      <w:r>
        <w:rPr>
          <w:rFonts w:cs="Arial"/>
          <w:szCs w:val="22"/>
          <w:lang w:val="en-US"/>
        </w:rPr>
        <w:t>10</w:t>
      </w:r>
      <w:r w:rsidRPr="000D533A">
        <w:rPr>
          <w:rFonts w:cs="Arial"/>
          <w:szCs w:val="22"/>
          <w:lang w:val="en-US"/>
        </w:rPr>
        <w:t xml:space="preserve"> are closed</w:t>
      </w:r>
      <w:r w:rsidR="004506BA">
        <w:br w:type="page"/>
      </w:r>
    </w:p>
    <w:p w14:paraId="2A55B70F" w14:textId="107AFE4A" w:rsidR="00777C6D" w:rsidRDefault="00021AA7" w:rsidP="00357788">
      <w:pPr>
        <w:pStyle w:val="Heading1"/>
      </w:pPr>
      <w:bookmarkStart w:id="33" w:name="_Toc492982481"/>
      <w:r>
        <w:lastRenderedPageBreak/>
        <w:t>Working Systems in detail</w:t>
      </w:r>
      <w:bookmarkEnd w:id="33"/>
    </w:p>
    <w:p w14:paraId="597A0E1C" w14:textId="219A5B15" w:rsidR="00C44562" w:rsidRPr="00C03697" w:rsidRDefault="00C44562" w:rsidP="00C44562">
      <w:pPr>
        <w:pStyle w:val="Heading2"/>
      </w:pPr>
      <w:bookmarkStart w:id="34" w:name="_Toc492982482"/>
      <w:r w:rsidRPr="00C03697">
        <w:t>Heat pump</w:t>
      </w:r>
      <w:bookmarkEnd w:id="34"/>
    </w:p>
    <w:p w14:paraId="39A4F9DD" w14:textId="4992A13F" w:rsidR="00C44562" w:rsidRPr="00C44562" w:rsidRDefault="00C44562" w:rsidP="00C44562">
      <w:pPr>
        <w:rPr>
          <w:lang w:val="en-US"/>
        </w:rPr>
      </w:pPr>
      <w:r w:rsidRPr="00C03697">
        <w:rPr>
          <w:lang w:val="en-US"/>
        </w:rPr>
        <w:t xml:space="preserve">The heat pumps </w:t>
      </w:r>
      <w:r w:rsidR="004013E3" w:rsidRPr="00C03697">
        <w:rPr>
          <w:lang w:val="en-US"/>
        </w:rPr>
        <w:t>a</w:t>
      </w:r>
      <w:r w:rsidR="00125FF4" w:rsidRPr="00C03697">
        <w:rPr>
          <w:lang w:val="en-US"/>
        </w:rPr>
        <w:t>r</w:t>
      </w:r>
      <w:r w:rsidR="004013E3" w:rsidRPr="00C03697">
        <w:rPr>
          <w:lang w:val="en-US"/>
        </w:rPr>
        <w:t>e</w:t>
      </w:r>
      <w:r w:rsidR="00125FF4" w:rsidRPr="00C03697">
        <w:rPr>
          <w:lang w:val="en-US"/>
        </w:rPr>
        <w:t xml:space="preserve"> working </w:t>
      </w:r>
      <w:r w:rsidR="00C03697" w:rsidRPr="00C03697">
        <w:rPr>
          <w:lang w:val="en-US"/>
        </w:rPr>
        <w:t>if</w:t>
      </w:r>
      <w:r w:rsidR="00125FF4" w:rsidRPr="00C03697">
        <w:rPr>
          <w:lang w:val="en-US"/>
        </w:rPr>
        <w:t xml:space="preserve"> there is a heating demand by one of the </w:t>
      </w:r>
      <w:r w:rsidR="00C03697">
        <w:rPr>
          <w:lang w:val="en-US"/>
        </w:rPr>
        <w:t>circuits</w:t>
      </w:r>
      <w:r w:rsidR="00125FF4" w:rsidRPr="00C03697">
        <w:rPr>
          <w:lang w:val="en-US"/>
        </w:rPr>
        <w:t xml:space="preserve"> (</w:t>
      </w:r>
      <w:r w:rsidR="00C03697">
        <w:rPr>
          <w:lang w:val="en-US"/>
        </w:rPr>
        <w:t>circuits</w:t>
      </w:r>
      <w:r w:rsidR="00C03697" w:rsidRPr="00C03697">
        <w:rPr>
          <w:lang w:val="en-US"/>
        </w:rPr>
        <w:t xml:space="preserve"> </w:t>
      </w:r>
      <w:r w:rsidR="00125FF4" w:rsidRPr="00C03697">
        <w:rPr>
          <w:lang w:val="en-US"/>
        </w:rPr>
        <w:t xml:space="preserve">1: post-heating coils, </w:t>
      </w:r>
      <w:r w:rsidR="00C03697">
        <w:rPr>
          <w:lang w:val="en-US"/>
        </w:rPr>
        <w:t>circuits</w:t>
      </w:r>
      <w:r w:rsidR="00C03697" w:rsidRPr="00C03697">
        <w:rPr>
          <w:lang w:val="en-US"/>
        </w:rPr>
        <w:t xml:space="preserve"> 2: Free-cooling battery AHU, </w:t>
      </w:r>
      <w:r w:rsidR="00C03697">
        <w:rPr>
          <w:lang w:val="en-US"/>
        </w:rPr>
        <w:t>circuits</w:t>
      </w:r>
      <w:r w:rsidR="00C03697" w:rsidRPr="00C03697">
        <w:rPr>
          <w:lang w:val="en-US"/>
        </w:rPr>
        <w:t xml:space="preserve"> 3: CCA</w:t>
      </w:r>
      <w:r w:rsidR="00125FF4" w:rsidRPr="00C03697">
        <w:rPr>
          <w:lang w:val="en-US"/>
        </w:rPr>
        <w:t>)</w:t>
      </w:r>
    </w:p>
    <w:p w14:paraId="1092F3D4" w14:textId="77777777" w:rsidR="00C44562" w:rsidRPr="00EC15F0" w:rsidRDefault="00C44562" w:rsidP="00C44562">
      <w:pPr>
        <w:pStyle w:val="ListParagraph"/>
        <w:numPr>
          <w:ilvl w:val="0"/>
          <w:numId w:val="12"/>
        </w:numPr>
        <w:suppressAutoHyphens/>
        <w:rPr>
          <w:szCs w:val="22"/>
        </w:rPr>
      </w:pPr>
      <w:r w:rsidRPr="00EC15F0">
        <w:rPr>
          <w:szCs w:val="22"/>
        </w:rPr>
        <w:t>The set</w:t>
      </w:r>
      <w:r>
        <w:rPr>
          <w:szCs w:val="22"/>
        </w:rPr>
        <w:t xml:space="preserve"> point in the buffer tank is 32</w:t>
      </w:r>
      <w:r w:rsidRPr="00EC15F0">
        <w:rPr>
          <w:szCs w:val="22"/>
        </w:rPr>
        <w:t xml:space="preserve">°C with a </w:t>
      </w:r>
      <w:proofErr w:type="spellStart"/>
      <w:r w:rsidRPr="00EC15F0">
        <w:rPr>
          <w:szCs w:val="22"/>
        </w:rPr>
        <w:t>deadband</w:t>
      </w:r>
      <w:proofErr w:type="spellEnd"/>
      <w:r w:rsidRPr="00EC15F0">
        <w:rPr>
          <w:szCs w:val="22"/>
        </w:rPr>
        <w:t xml:space="preserve"> of (+1 / -2°C).</w:t>
      </w:r>
    </w:p>
    <w:p w14:paraId="30F9759D" w14:textId="77777777" w:rsidR="00125FF4" w:rsidRPr="00125FF4" w:rsidRDefault="00C44562" w:rsidP="00125FF4">
      <w:pPr>
        <w:tabs>
          <w:tab w:val="left" w:pos="3780"/>
        </w:tabs>
        <w:suppressAutoHyphens/>
        <w:spacing w:after="0"/>
        <w:rPr>
          <w:szCs w:val="22"/>
        </w:rPr>
      </w:pPr>
      <w:r>
        <w:rPr>
          <w:szCs w:val="22"/>
        </w:rPr>
        <w:t>When the</w:t>
      </w:r>
      <w:r w:rsidRPr="003C5654">
        <w:rPr>
          <w:szCs w:val="22"/>
        </w:rPr>
        <w:t xml:space="preserve"> temperature in buffer tanks gets too low (</w:t>
      </w:r>
      <w:proofErr w:type="spellStart"/>
      <w:r w:rsidRPr="003C5654">
        <w:rPr>
          <w:i/>
          <w:szCs w:val="22"/>
        </w:rPr>
        <w:t>T</w:t>
      </w:r>
      <w:r w:rsidRPr="003C5654">
        <w:rPr>
          <w:i/>
          <w:szCs w:val="22"/>
          <w:vertAlign w:val="subscript"/>
        </w:rPr>
        <w:t>bufferTank</w:t>
      </w:r>
      <w:proofErr w:type="spellEnd"/>
      <w:r w:rsidRPr="003C5654">
        <w:rPr>
          <w:szCs w:val="22"/>
        </w:rPr>
        <w:t>, schematic: T14)</w:t>
      </w:r>
      <w:r>
        <w:rPr>
          <w:szCs w:val="22"/>
        </w:rPr>
        <w:t>, heat is provided</w:t>
      </w:r>
      <w:r w:rsidRPr="003C5654">
        <w:rPr>
          <w:szCs w:val="22"/>
        </w:rPr>
        <w:t xml:space="preserve"> by one </w:t>
      </w:r>
      <w:r>
        <w:rPr>
          <w:szCs w:val="22"/>
        </w:rPr>
        <w:t xml:space="preserve">of the </w:t>
      </w:r>
      <w:r w:rsidRPr="003C5654">
        <w:rPr>
          <w:szCs w:val="22"/>
        </w:rPr>
        <w:t>heat pump</w:t>
      </w:r>
      <w:r>
        <w:rPr>
          <w:szCs w:val="22"/>
        </w:rPr>
        <w:t>s</w:t>
      </w:r>
      <w:r w:rsidRPr="003C5654">
        <w:rPr>
          <w:szCs w:val="22"/>
        </w:rPr>
        <w:t xml:space="preserve"> </w:t>
      </w:r>
      <w:r w:rsidRPr="00EC15F0">
        <w:t xml:space="preserve">(E001 or E002). This </w:t>
      </w:r>
      <w:r>
        <w:t xml:space="preserve">is achieved with </w:t>
      </w:r>
      <w:r w:rsidRPr="00EC15F0">
        <w:t xml:space="preserve">RK1 </w:t>
      </w:r>
      <w:r w:rsidR="00125FF4" w:rsidRPr="00C03697">
        <w:t>or</w:t>
      </w:r>
      <w:r w:rsidRPr="00EC15F0">
        <w:t xml:space="preserve"> RK2 open and RK3 closed. </w:t>
      </w:r>
      <w:r w:rsidR="00125FF4">
        <w:t>[Based on T19-T14: Valve controlled</w:t>
      </w:r>
      <w:r w:rsidR="00125FF4">
        <w:rPr>
          <w:rStyle w:val="FootnoteReference"/>
        </w:rPr>
        <w:footnoteReference w:id="10"/>
      </w:r>
      <w:r w:rsidR="00125FF4">
        <w:t>: 0|1]</w:t>
      </w:r>
    </w:p>
    <w:p w14:paraId="70A0B992" w14:textId="7E4B0821" w:rsidR="00C44562" w:rsidRPr="003C5654" w:rsidRDefault="00C44562" w:rsidP="00AE7B1B">
      <w:pPr>
        <w:pStyle w:val="ListParagraph"/>
        <w:numPr>
          <w:ilvl w:val="1"/>
          <w:numId w:val="12"/>
        </w:numPr>
        <w:suppressAutoHyphens/>
        <w:ind w:left="540" w:hanging="270"/>
        <w:rPr>
          <w:szCs w:val="22"/>
        </w:rPr>
      </w:pPr>
      <w:r>
        <w:t>The m</w:t>
      </w:r>
      <w:r w:rsidRPr="00EC15F0">
        <w:t xml:space="preserve">ass flow rate from </w:t>
      </w:r>
      <w:r>
        <w:t xml:space="preserve">the </w:t>
      </w:r>
      <w:r w:rsidRPr="00EC15F0">
        <w:t>borehol</w:t>
      </w:r>
      <w:r>
        <w:t>e</w:t>
      </w:r>
      <w:r w:rsidRPr="00EC15F0">
        <w:t xml:space="preserve">s </w:t>
      </w:r>
      <w:r>
        <w:t xml:space="preserve">is </w:t>
      </w:r>
      <w:r w:rsidRPr="00EC15F0">
        <w:t>provided by one pump (</w:t>
      </w:r>
      <w:r>
        <w:t xml:space="preserve">either </w:t>
      </w:r>
      <w:r w:rsidRPr="00EC15F0">
        <w:t>P01 or P02)</w:t>
      </w:r>
      <w:r w:rsidRPr="003C5654">
        <w:rPr>
          <w:szCs w:val="22"/>
        </w:rPr>
        <w:t xml:space="preserve"> </w:t>
      </w:r>
    </w:p>
    <w:p w14:paraId="60FC00A9" w14:textId="6855F97C" w:rsidR="00C44562" w:rsidRPr="003C5654" w:rsidRDefault="002E3AAB" w:rsidP="002E3AAB">
      <w:pPr>
        <w:pStyle w:val="ListParagraph"/>
        <w:tabs>
          <w:tab w:val="left" w:pos="1260"/>
        </w:tabs>
        <w:suppressAutoHyphens/>
        <w:spacing w:after="0"/>
        <w:ind w:left="0"/>
        <w:rPr>
          <w:b/>
          <w:szCs w:val="22"/>
        </w:rPr>
      </w:pPr>
      <w:r>
        <w:rPr>
          <w:b/>
          <w:i/>
          <w:szCs w:val="22"/>
        </w:rPr>
        <w:tab/>
      </w:r>
      <w:proofErr w:type="spellStart"/>
      <w:r w:rsidR="00C44562" w:rsidRPr="003C5654">
        <w:rPr>
          <w:b/>
          <w:i/>
          <w:szCs w:val="22"/>
        </w:rPr>
        <w:t>T</w:t>
      </w:r>
      <w:r w:rsidR="00C44562" w:rsidRPr="003C5654">
        <w:rPr>
          <w:b/>
          <w:i/>
          <w:szCs w:val="22"/>
          <w:vertAlign w:val="subscript"/>
        </w:rPr>
        <w:t>bufferTank</w:t>
      </w:r>
      <w:proofErr w:type="spellEnd"/>
      <w:r w:rsidR="00C44562" w:rsidRPr="003C5654">
        <w:rPr>
          <w:b/>
          <w:szCs w:val="22"/>
        </w:rPr>
        <w:t xml:space="preserve"> </w:t>
      </w:r>
      <w:r w:rsidR="00C44562" w:rsidRPr="003C5654">
        <w:rPr>
          <w:b/>
          <w:szCs w:val="22"/>
        </w:rPr>
        <w:tab/>
      </w:r>
      <w:r w:rsidR="00C44562">
        <w:rPr>
          <w:b/>
          <w:szCs w:val="22"/>
        </w:rPr>
        <w:t xml:space="preserve">  </w:t>
      </w:r>
      <w:r w:rsidR="00C44562" w:rsidRPr="003C5654">
        <w:rPr>
          <w:b/>
          <w:szCs w:val="22"/>
        </w:rPr>
        <w:t>Transition</w:t>
      </w:r>
    </w:p>
    <w:p w14:paraId="3EB23F84" w14:textId="5DD9882B" w:rsidR="00C44562" w:rsidRPr="002E3AAB" w:rsidRDefault="002E3AAB" w:rsidP="002E3AAB">
      <w:pPr>
        <w:tabs>
          <w:tab w:val="left" w:pos="1350"/>
          <w:tab w:val="left" w:pos="3240"/>
          <w:tab w:val="left" w:pos="5490"/>
        </w:tabs>
        <w:suppressAutoHyphens/>
        <w:spacing w:after="0"/>
        <w:rPr>
          <w:szCs w:val="22"/>
        </w:rPr>
      </w:pPr>
      <w:r>
        <w:rPr>
          <w:i/>
          <w:szCs w:val="22"/>
        </w:rPr>
        <w:tab/>
      </w:r>
      <w:r w:rsidR="00C44562" w:rsidRPr="002E3AAB">
        <w:rPr>
          <w:i/>
          <w:szCs w:val="22"/>
        </w:rPr>
        <w:t>≥ 33</w:t>
      </w:r>
      <w:r w:rsidR="00C44562" w:rsidRPr="002E3AAB">
        <w:rPr>
          <w:szCs w:val="22"/>
        </w:rPr>
        <w:t>°C</w:t>
      </w:r>
      <w:r w:rsidR="00C44562" w:rsidRPr="002E3AAB">
        <w:rPr>
          <w:szCs w:val="22"/>
        </w:rPr>
        <w:tab/>
        <w:t>1</w:t>
      </w:r>
      <w:r w:rsidR="00C44562" w:rsidRPr="002E3AAB">
        <w:rPr>
          <w:szCs w:val="22"/>
          <w:vertAlign w:val="superscript"/>
        </w:rPr>
        <w:t>st</w:t>
      </w:r>
      <w:r w:rsidR="00C44562" w:rsidRPr="002E3AAB">
        <w:rPr>
          <w:szCs w:val="22"/>
        </w:rPr>
        <w:t xml:space="preserve"> HP ON  -&gt; OFF</w:t>
      </w:r>
    </w:p>
    <w:p w14:paraId="573B88EA" w14:textId="60813805" w:rsidR="00C44562" w:rsidRPr="002E3AAB" w:rsidRDefault="002E3AAB" w:rsidP="002E3AAB">
      <w:pPr>
        <w:tabs>
          <w:tab w:val="left" w:pos="1350"/>
          <w:tab w:val="left" w:pos="3240"/>
          <w:tab w:val="left" w:pos="5490"/>
        </w:tabs>
        <w:suppressAutoHyphens/>
        <w:rPr>
          <w:szCs w:val="22"/>
        </w:rPr>
      </w:pPr>
      <w:r>
        <w:rPr>
          <w:szCs w:val="22"/>
        </w:rPr>
        <w:tab/>
      </w:r>
      <w:r w:rsidR="00C44562" w:rsidRPr="002E3AAB">
        <w:rPr>
          <w:szCs w:val="22"/>
        </w:rPr>
        <w:t>≤ 30°C</w:t>
      </w:r>
      <w:r w:rsidR="00C44562" w:rsidRPr="002E3AAB">
        <w:rPr>
          <w:szCs w:val="22"/>
        </w:rPr>
        <w:tab/>
        <w:t>1</w:t>
      </w:r>
      <w:r w:rsidR="00C44562" w:rsidRPr="002E3AAB">
        <w:rPr>
          <w:szCs w:val="22"/>
          <w:vertAlign w:val="superscript"/>
        </w:rPr>
        <w:t>st</w:t>
      </w:r>
      <w:r w:rsidR="00C44562" w:rsidRPr="002E3AAB">
        <w:rPr>
          <w:szCs w:val="22"/>
        </w:rPr>
        <w:t xml:space="preserve"> HP OFF -&gt; ON</w:t>
      </w:r>
    </w:p>
    <w:p w14:paraId="22004A4F" w14:textId="77777777" w:rsidR="00C44562" w:rsidRPr="003C5654" w:rsidRDefault="00C44562" w:rsidP="00AE7B1B">
      <w:pPr>
        <w:pStyle w:val="ListParagraph"/>
        <w:numPr>
          <w:ilvl w:val="1"/>
          <w:numId w:val="14"/>
        </w:numPr>
        <w:suppressAutoHyphens/>
        <w:ind w:left="540" w:hanging="270"/>
        <w:rPr>
          <w:szCs w:val="22"/>
        </w:rPr>
      </w:pPr>
      <w:r>
        <w:rPr>
          <w:szCs w:val="22"/>
        </w:rPr>
        <w:t>If after 10 minutes, 1 heat pump does not succeed in bringing the buffer tank water temperature to 29</w:t>
      </w:r>
      <w:r w:rsidRPr="003C5654">
        <w:rPr>
          <w:i/>
          <w:szCs w:val="22"/>
        </w:rPr>
        <w:t>°</w:t>
      </w:r>
      <w:r>
        <w:rPr>
          <w:szCs w:val="22"/>
        </w:rPr>
        <w:t xml:space="preserve"> or above </w:t>
      </w:r>
      <w:r w:rsidRPr="003C5654">
        <w:rPr>
          <w:szCs w:val="22"/>
        </w:rPr>
        <w:t>(</w:t>
      </w:r>
      <w:proofErr w:type="spellStart"/>
      <w:r w:rsidRPr="003C5654">
        <w:rPr>
          <w:i/>
          <w:szCs w:val="22"/>
        </w:rPr>
        <w:t>T</w:t>
      </w:r>
      <w:r w:rsidRPr="003C5654">
        <w:rPr>
          <w:i/>
          <w:szCs w:val="22"/>
          <w:vertAlign w:val="subscript"/>
        </w:rPr>
        <w:t>bufferTank</w:t>
      </w:r>
      <w:proofErr w:type="spellEnd"/>
      <w:r w:rsidRPr="003C5654">
        <w:rPr>
          <w:i/>
          <w:szCs w:val="22"/>
          <w:vertAlign w:val="subscript"/>
        </w:rPr>
        <w:t xml:space="preserve"> </w:t>
      </w:r>
      <w:r w:rsidRPr="003C5654">
        <w:rPr>
          <w:i/>
          <w:szCs w:val="22"/>
        </w:rPr>
        <w:t>&lt; 29°C)</w:t>
      </w:r>
      <w:r>
        <w:rPr>
          <w:szCs w:val="22"/>
        </w:rPr>
        <w:t>, then the 2</w:t>
      </w:r>
      <w:r w:rsidRPr="0008538C">
        <w:rPr>
          <w:szCs w:val="22"/>
          <w:vertAlign w:val="superscript"/>
        </w:rPr>
        <w:t>nd</w:t>
      </w:r>
      <w:r>
        <w:rPr>
          <w:szCs w:val="22"/>
        </w:rPr>
        <w:t xml:space="preserve"> heat pump will be activated (</w:t>
      </w:r>
      <w:r>
        <w:rPr>
          <w:i/>
          <w:szCs w:val="22"/>
        </w:rPr>
        <w:t>b</w:t>
      </w:r>
      <w:r w:rsidRPr="003C5654">
        <w:rPr>
          <w:i/>
          <w:szCs w:val="22"/>
        </w:rPr>
        <w:t>oth</w:t>
      </w:r>
      <w:r w:rsidRPr="003C5654">
        <w:rPr>
          <w:szCs w:val="22"/>
        </w:rPr>
        <w:t xml:space="preserve"> heat pumps will be </w:t>
      </w:r>
      <w:r>
        <w:rPr>
          <w:szCs w:val="22"/>
        </w:rPr>
        <w:t>on)</w:t>
      </w:r>
      <w:r w:rsidRPr="003C5654">
        <w:rPr>
          <w:szCs w:val="22"/>
        </w:rPr>
        <w:t>. The operation regime for the second heat pump is:</w:t>
      </w:r>
    </w:p>
    <w:p w14:paraId="002F6F40" w14:textId="481F6679" w:rsidR="00C44562" w:rsidRPr="002E3AAB" w:rsidRDefault="002E3AAB" w:rsidP="002E3AAB">
      <w:pPr>
        <w:tabs>
          <w:tab w:val="left" w:pos="1350"/>
          <w:tab w:val="left" w:pos="3240"/>
          <w:tab w:val="left" w:pos="5490"/>
        </w:tabs>
        <w:suppressAutoHyphens/>
        <w:spacing w:after="0"/>
        <w:rPr>
          <w:i/>
          <w:szCs w:val="22"/>
        </w:rPr>
      </w:pPr>
      <w:r>
        <w:rPr>
          <w:i/>
          <w:szCs w:val="22"/>
        </w:rPr>
        <w:tab/>
      </w:r>
      <w:r w:rsidR="00C44562" w:rsidRPr="002E3AAB">
        <w:rPr>
          <w:i/>
          <w:szCs w:val="22"/>
        </w:rPr>
        <w:t>≥ 31°C</w:t>
      </w:r>
      <w:r w:rsidR="00C44562" w:rsidRPr="002E3AAB">
        <w:rPr>
          <w:i/>
          <w:szCs w:val="22"/>
        </w:rPr>
        <w:tab/>
        <w:t>2nd HP ON  -&gt; OFF</w:t>
      </w:r>
    </w:p>
    <w:p w14:paraId="36CBA6B8" w14:textId="492CB5FF" w:rsidR="00C44562" w:rsidRPr="002E3AAB" w:rsidRDefault="002E3AAB" w:rsidP="002E3AAB">
      <w:pPr>
        <w:tabs>
          <w:tab w:val="left" w:pos="1350"/>
          <w:tab w:val="left" w:pos="3240"/>
          <w:tab w:val="left" w:pos="5490"/>
        </w:tabs>
        <w:suppressAutoHyphens/>
        <w:spacing w:after="0"/>
        <w:rPr>
          <w:i/>
          <w:szCs w:val="22"/>
        </w:rPr>
      </w:pPr>
      <w:r>
        <w:rPr>
          <w:i/>
          <w:szCs w:val="22"/>
        </w:rPr>
        <w:tab/>
      </w:r>
      <w:r w:rsidR="00C44562" w:rsidRPr="002E3AAB">
        <w:rPr>
          <w:i/>
          <w:szCs w:val="22"/>
        </w:rPr>
        <w:t>≤ 29°C</w:t>
      </w:r>
      <w:r w:rsidR="00C44562" w:rsidRPr="002E3AAB">
        <w:rPr>
          <w:i/>
          <w:szCs w:val="22"/>
        </w:rPr>
        <w:tab/>
        <w:t>2nd HP OFF -&gt; ON</w:t>
      </w:r>
    </w:p>
    <w:p w14:paraId="2AA966F6" w14:textId="11ED676E" w:rsidR="00C44562" w:rsidRPr="00DA5A6C" w:rsidRDefault="00C44562" w:rsidP="00713DA4">
      <w:pPr>
        <w:spacing w:after="0"/>
        <w:rPr>
          <w:sz w:val="20"/>
        </w:rPr>
      </w:pPr>
    </w:p>
    <w:p w14:paraId="5BA597F6" w14:textId="4D3EDA21" w:rsidR="00713DA4" w:rsidRPr="00C03697" w:rsidRDefault="00713DA4" w:rsidP="00713DA4">
      <w:pPr>
        <w:pStyle w:val="ListParagraph"/>
        <w:numPr>
          <w:ilvl w:val="0"/>
          <w:numId w:val="12"/>
        </w:numPr>
        <w:suppressAutoHyphens/>
      </w:pPr>
      <w:r w:rsidRPr="00C03697">
        <w:rPr>
          <w:szCs w:val="22"/>
        </w:rPr>
        <w:t xml:space="preserve">In Cooling Mode, if TT02 &gt; 18°C then Active Cooling is enabled, HP is </w:t>
      </w:r>
      <w:r w:rsidRPr="00C03697">
        <w:rPr>
          <w:szCs w:val="22"/>
          <w:shd w:val="clear" w:color="auto" w:fill="FFFFFF" w:themeFill="background1"/>
        </w:rPr>
        <w:t>ON. (rarely occurs)</w:t>
      </w:r>
    </w:p>
    <w:p w14:paraId="035B47FC" w14:textId="5808CBA4" w:rsidR="00A4016E" w:rsidRPr="00031DB0" w:rsidRDefault="009D0E8E" w:rsidP="00B16F27">
      <w:pPr>
        <w:pStyle w:val="Heading2"/>
      </w:pPr>
      <w:bookmarkStart w:id="35" w:name="_Toc492982483"/>
      <w:r w:rsidRPr="00713DA4">
        <w:t>Pump</w:t>
      </w:r>
      <w:r w:rsidR="008F4EF3" w:rsidRPr="00713DA4">
        <w:t xml:space="preserve"> </w:t>
      </w:r>
      <w:r w:rsidRPr="00713DA4">
        <w:t>controls</w:t>
      </w:r>
      <w:bookmarkEnd w:id="35"/>
    </w:p>
    <w:p w14:paraId="6859A02E" w14:textId="60D89233" w:rsidR="001E3C26" w:rsidRPr="003C43FA" w:rsidRDefault="001E3C26" w:rsidP="00D252A7">
      <w:pPr>
        <w:pStyle w:val="Heading3"/>
        <w:rPr>
          <w:rFonts w:ascii="Corbel" w:eastAsia="Trebuchet MS" w:hAnsi="Corbel"/>
          <w:kern w:val="0"/>
          <w:sz w:val="24"/>
          <w:szCs w:val="24"/>
          <w:lang w:eastAsia="en-US"/>
        </w:rPr>
      </w:pPr>
      <w:bookmarkStart w:id="36" w:name="_Toc492982484"/>
      <w:r w:rsidRPr="003C43FA">
        <w:rPr>
          <w:rFonts w:ascii="Corbel" w:eastAsia="Trebuchet MS" w:hAnsi="Corbel"/>
          <w:kern w:val="0"/>
          <w:sz w:val="24"/>
          <w:szCs w:val="24"/>
          <w:lang w:eastAsia="en-US"/>
        </w:rPr>
        <w:t>P</w:t>
      </w:r>
      <w:r w:rsidRPr="009217F6">
        <w:rPr>
          <w:rFonts w:ascii="Corbel" w:eastAsia="Trebuchet MS" w:hAnsi="Corbel"/>
          <w:kern w:val="0"/>
          <w:sz w:val="24"/>
          <w:szCs w:val="24"/>
          <w:lang w:eastAsia="en-US"/>
        </w:rPr>
        <w:t>1</w:t>
      </w:r>
      <w:r w:rsidRPr="003C43FA">
        <w:rPr>
          <w:rFonts w:ascii="Corbel" w:eastAsia="Trebuchet MS" w:hAnsi="Corbel"/>
          <w:kern w:val="0"/>
          <w:sz w:val="24"/>
          <w:szCs w:val="24"/>
          <w:lang w:eastAsia="en-US"/>
        </w:rPr>
        <w:t xml:space="preserve"> &amp; P2 </w:t>
      </w:r>
      <w:r w:rsidRPr="0055757F">
        <w:rPr>
          <w:rFonts w:ascii="Corbel" w:eastAsia="Trebuchet MS" w:hAnsi="Corbel"/>
          <w:kern w:val="0"/>
          <w:lang w:eastAsia="en-US"/>
        </w:rPr>
        <w:t>(</w:t>
      </w:r>
      <w:r w:rsidR="0055757F" w:rsidRPr="0055757F">
        <w:t>Hydraulic pumps which supply the heat pumps</w:t>
      </w:r>
      <w:r w:rsidRPr="0055757F">
        <w:rPr>
          <w:rFonts w:ascii="Corbel" w:eastAsia="Trebuchet MS" w:hAnsi="Corbel"/>
          <w:kern w:val="0"/>
          <w:lang w:eastAsia="en-US"/>
        </w:rPr>
        <w:t>)</w:t>
      </w:r>
      <w:bookmarkEnd w:id="36"/>
    </w:p>
    <w:p w14:paraId="2B3F4267" w14:textId="10A9C349" w:rsidR="009019B1" w:rsidRPr="003E65AD" w:rsidRDefault="0055757F" w:rsidP="00AE7B1B">
      <w:pPr>
        <w:numPr>
          <w:ilvl w:val="1"/>
          <w:numId w:val="10"/>
        </w:numPr>
        <w:spacing w:after="0"/>
        <w:ind w:left="540" w:right="-248" w:hanging="270"/>
        <w:contextualSpacing/>
        <w:jc w:val="left"/>
        <w:rPr>
          <w:rFonts w:eastAsia="Trebuchet MS"/>
          <w:kern w:val="0"/>
          <w:szCs w:val="24"/>
          <w:lang w:val="en-US" w:eastAsia="en-US"/>
        </w:rPr>
      </w:pPr>
      <w:r w:rsidRPr="003E65AD">
        <w:rPr>
          <w:rFonts w:eastAsia="Trebuchet MS"/>
          <w:kern w:val="0"/>
          <w:szCs w:val="24"/>
          <w:lang w:val="en-US" w:eastAsia="en-US"/>
        </w:rPr>
        <w:t>As with</w:t>
      </w:r>
      <w:r w:rsidR="009019B1" w:rsidRPr="003E65AD">
        <w:rPr>
          <w:rFonts w:eastAsia="Trebuchet MS"/>
          <w:kern w:val="0"/>
          <w:szCs w:val="24"/>
          <w:lang w:val="en-US" w:eastAsia="en-US"/>
        </w:rPr>
        <w:t xml:space="preserve"> </w:t>
      </w:r>
      <w:r w:rsidR="001E3C26" w:rsidRPr="003E65AD">
        <w:rPr>
          <w:rFonts w:eastAsia="Trebuchet MS"/>
          <w:kern w:val="0"/>
          <w:szCs w:val="24"/>
          <w:lang w:val="en-US" w:eastAsia="en-US"/>
        </w:rPr>
        <w:t>heat pumps</w:t>
      </w:r>
      <w:r w:rsidRPr="003E65AD">
        <w:rPr>
          <w:rFonts w:eastAsia="Trebuchet MS"/>
          <w:kern w:val="0"/>
          <w:szCs w:val="24"/>
          <w:lang w:val="en-US" w:eastAsia="en-US"/>
        </w:rPr>
        <w:t xml:space="preserve"> operation:</w:t>
      </w:r>
      <w:r w:rsidR="001E3C26" w:rsidRPr="003E65AD">
        <w:rPr>
          <w:rFonts w:eastAsia="Trebuchet MS"/>
          <w:kern w:val="0"/>
          <w:szCs w:val="24"/>
          <w:lang w:val="en-US" w:eastAsia="en-US"/>
        </w:rPr>
        <w:t xml:space="preserve"> </w:t>
      </w:r>
      <w:r w:rsidR="009019B1" w:rsidRPr="003E65AD">
        <w:rPr>
          <w:rFonts w:eastAsia="Trebuchet MS"/>
          <w:kern w:val="0"/>
          <w:szCs w:val="24"/>
          <w:lang w:val="en-US" w:eastAsia="en-US"/>
        </w:rPr>
        <w:t>either P1 or P2 is running, alternating on a weekly basis</w:t>
      </w:r>
    </w:p>
    <w:p w14:paraId="13CA2A9A" w14:textId="2E6EA0B8" w:rsidR="001E3C26" w:rsidRPr="003E65AD" w:rsidRDefault="001E3C26" w:rsidP="00AE7B1B">
      <w:pPr>
        <w:numPr>
          <w:ilvl w:val="1"/>
          <w:numId w:val="10"/>
        </w:numPr>
        <w:spacing w:after="0"/>
        <w:ind w:left="540" w:hanging="270"/>
        <w:contextualSpacing/>
        <w:jc w:val="left"/>
        <w:rPr>
          <w:rFonts w:eastAsia="Trebuchet MS"/>
          <w:kern w:val="0"/>
          <w:szCs w:val="24"/>
          <w:lang w:val="en-US" w:eastAsia="en-US"/>
        </w:rPr>
      </w:pPr>
      <w:r w:rsidRPr="003E65AD">
        <w:rPr>
          <w:rFonts w:eastAsia="Trebuchet MS"/>
          <w:kern w:val="0"/>
          <w:szCs w:val="24"/>
          <w:lang w:val="en-US" w:eastAsia="en-US"/>
        </w:rPr>
        <w:t>When heat pumps are not running</w:t>
      </w:r>
    </w:p>
    <w:p w14:paraId="4DD1242C" w14:textId="77777777" w:rsidR="001E3C26" w:rsidRPr="003E65AD" w:rsidRDefault="001E3C26" w:rsidP="002E3AAB">
      <w:pPr>
        <w:numPr>
          <w:ilvl w:val="2"/>
          <w:numId w:val="10"/>
        </w:numPr>
        <w:spacing w:after="0"/>
        <w:ind w:left="1080"/>
        <w:contextualSpacing/>
        <w:jc w:val="left"/>
        <w:rPr>
          <w:rFonts w:eastAsia="Trebuchet MS"/>
          <w:kern w:val="0"/>
          <w:szCs w:val="24"/>
          <w:lang w:val="en-US" w:eastAsia="en-US"/>
        </w:rPr>
      </w:pPr>
      <w:r w:rsidRPr="003E65AD">
        <w:rPr>
          <w:rFonts w:eastAsia="Trebuchet MS"/>
          <w:kern w:val="0"/>
          <w:szCs w:val="24"/>
          <w:lang w:val="en-US" w:eastAsia="en-US"/>
        </w:rPr>
        <w:t>RK3 valve is open, RK1 and RK2 valves are closed</w:t>
      </w:r>
    </w:p>
    <w:p w14:paraId="6B6577BC" w14:textId="77777777" w:rsidR="001E3C26" w:rsidRPr="003E65AD" w:rsidRDefault="001E3C26" w:rsidP="002E3AAB">
      <w:pPr>
        <w:numPr>
          <w:ilvl w:val="2"/>
          <w:numId w:val="10"/>
        </w:numPr>
        <w:spacing w:after="0"/>
        <w:ind w:left="1080"/>
        <w:contextualSpacing/>
        <w:jc w:val="left"/>
        <w:rPr>
          <w:rFonts w:eastAsia="Trebuchet MS"/>
          <w:kern w:val="0"/>
          <w:szCs w:val="24"/>
          <w:lang w:val="en-US" w:eastAsia="en-US"/>
        </w:rPr>
      </w:pPr>
      <w:r w:rsidRPr="003E65AD">
        <w:rPr>
          <w:rFonts w:eastAsia="Trebuchet MS"/>
          <w:kern w:val="0"/>
          <w:szCs w:val="24"/>
          <w:lang w:val="en-US" w:eastAsia="en-US"/>
        </w:rPr>
        <w:t>The controller follows the following curve:</w:t>
      </w:r>
    </w:p>
    <w:p w14:paraId="2EAF59A4" w14:textId="77777777" w:rsidR="001E3C26" w:rsidRPr="003E65AD" w:rsidRDefault="001E3C26" w:rsidP="001E3C26">
      <w:pPr>
        <w:spacing w:after="0"/>
        <w:ind w:left="1440"/>
        <w:contextualSpacing/>
        <w:jc w:val="left"/>
        <w:rPr>
          <w:rFonts w:eastAsia="Trebuchet MS"/>
          <w:kern w:val="0"/>
          <w:szCs w:val="24"/>
          <w:lang w:val="en-US" w:eastAsia="en-US"/>
        </w:rPr>
      </w:pPr>
    </w:p>
    <w:tbl>
      <w:tblPr>
        <w:tblStyle w:val="TableGrid1"/>
        <w:tblW w:w="0" w:type="auto"/>
        <w:tblInd w:w="1075" w:type="dxa"/>
        <w:tblLayout w:type="fixed"/>
        <w:tblLook w:val="04A0" w:firstRow="1" w:lastRow="0" w:firstColumn="1" w:lastColumn="0" w:noHBand="0" w:noVBand="1"/>
      </w:tblPr>
      <w:tblGrid>
        <w:gridCol w:w="1381"/>
        <w:gridCol w:w="1036"/>
      </w:tblGrid>
      <w:tr w:rsidR="001E3C26" w:rsidRPr="003E65AD" w14:paraId="115D1F5F" w14:textId="77777777" w:rsidTr="002E3AAB">
        <w:tc>
          <w:tcPr>
            <w:tcW w:w="1381" w:type="dxa"/>
            <w:vAlign w:val="center"/>
          </w:tcPr>
          <w:p w14:paraId="180EA340" w14:textId="77777777" w:rsidR="001E3C26" w:rsidRPr="003E65AD" w:rsidRDefault="001E3C26" w:rsidP="001E3C26">
            <w:pPr>
              <w:spacing w:after="0"/>
              <w:contextualSpacing/>
              <w:jc w:val="center"/>
              <w:rPr>
                <w:b/>
                <w:kern w:val="0"/>
                <w:lang w:val="en-US"/>
              </w:rPr>
            </w:pPr>
            <w:r w:rsidRPr="003E65AD">
              <w:rPr>
                <w:b/>
                <w:kern w:val="0"/>
                <w:lang w:val="en-US"/>
              </w:rPr>
              <w:t>T1 – T7 [°C]</w:t>
            </w:r>
          </w:p>
        </w:tc>
        <w:tc>
          <w:tcPr>
            <w:tcW w:w="1036" w:type="dxa"/>
            <w:vAlign w:val="center"/>
          </w:tcPr>
          <w:p w14:paraId="04998A59" w14:textId="77777777" w:rsidR="001E3C26" w:rsidRPr="003E65AD" w:rsidRDefault="001E3C26" w:rsidP="001E3C26">
            <w:pPr>
              <w:spacing w:after="0"/>
              <w:contextualSpacing/>
              <w:jc w:val="center"/>
              <w:rPr>
                <w:b/>
                <w:kern w:val="0"/>
                <w:lang w:val="en-US"/>
              </w:rPr>
            </w:pPr>
            <w:r w:rsidRPr="003E65AD">
              <w:rPr>
                <w:b/>
                <w:kern w:val="0"/>
                <w:lang w:val="en-US"/>
              </w:rPr>
              <w:t>rpm [%]</w:t>
            </w:r>
          </w:p>
        </w:tc>
      </w:tr>
      <w:tr w:rsidR="001E3C26" w:rsidRPr="003E65AD" w14:paraId="2359CCFC" w14:textId="77777777" w:rsidTr="002E3AAB">
        <w:tc>
          <w:tcPr>
            <w:tcW w:w="1381" w:type="dxa"/>
            <w:vAlign w:val="center"/>
          </w:tcPr>
          <w:p w14:paraId="3C894B57" w14:textId="77777777" w:rsidR="001E3C26" w:rsidRPr="003E65AD" w:rsidRDefault="001E3C26" w:rsidP="001E3C26">
            <w:pPr>
              <w:spacing w:after="0"/>
              <w:contextualSpacing/>
              <w:jc w:val="center"/>
              <w:rPr>
                <w:kern w:val="0"/>
                <w:lang w:val="en-US"/>
              </w:rPr>
            </w:pPr>
            <w:r w:rsidRPr="003E65AD">
              <w:rPr>
                <w:kern w:val="0"/>
                <w:lang w:val="en-US"/>
              </w:rPr>
              <w:t>-5</w:t>
            </w:r>
          </w:p>
        </w:tc>
        <w:tc>
          <w:tcPr>
            <w:tcW w:w="1036" w:type="dxa"/>
            <w:vAlign w:val="center"/>
          </w:tcPr>
          <w:p w14:paraId="7A1C1B8C" w14:textId="77777777" w:rsidR="001E3C26" w:rsidRPr="003E65AD" w:rsidRDefault="001E3C26" w:rsidP="001E3C26">
            <w:pPr>
              <w:spacing w:after="0"/>
              <w:contextualSpacing/>
              <w:jc w:val="center"/>
              <w:rPr>
                <w:kern w:val="0"/>
                <w:lang w:val="en-US"/>
              </w:rPr>
            </w:pPr>
            <w:r w:rsidRPr="003E65AD">
              <w:rPr>
                <w:kern w:val="0"/>
                <w:lang w:val="en-US"/>
              </w:rPr>
              <w:t>15</w:t>
            </w:r>
          </w:p>
        </w:tc>
      </w:tr>
      <w:tr w:rsidR="001E3C26" w:rsidRPr="003E65AD" w14:paraId="5527B99A" w14:textId="77777777" w:rsidTr="002E3AAB">
        <w:tc>
          <w:tcPr>
            <w:tcW w:w="1381" w:type="dxa"/>
            <w:vAlign w:val="center"/>
          </w:tcPr>
          <w:p w14:paraId="4719B497" w14:textId="77777777" w:rsidR="001E3C26" w:rsidRPr="003E65AD" w:rsidRDefault="001E3C26" w:rsidP="001E3C26">
            <w:pPr>
              <w:spacing w:after="0"/>
              <w:contextualSpacing/>
              <w:jc w:val="center"/>
              <w:rPr>
                <w:kern w:val="0"/>
                <w:lang w:val="en-US"/>
              </w:rPr>
            </w:pPr>
            <w:r w:rsidRPr="003E65AD">
              <w:rPr>
                <w:kern w:val="0"/>
                <w:lang w:val="en-US"/>
              </w:rPr>
              <w:t>0</w:t>
            </w:r>
          </w:p>
        </w:tc>
        <w:tc>
          <w:tcPr>
            <w:tcW w:w="1036" w:type="dxa"/>
            <w:vAlign w:val="center"/>
          </w:tcPr>
          <w:p w14:paraId="4031E4EA" w14:textId="77777777" w:rsidR="001E3C26" w:rsidRPr="003E65AD" w:rsidRDefault="001E3C26" w:rsidP="001E3C26">
            <w:pPr>
              <w:spacing w:after="0"/>
              <w:contextualSpacing/>
              <w:jc w:val="center"/>
              <w:rPr>
                <w:kern w:val="0"/>
                <w:lang w:val="en-US"/>
              </w:rPr>
            </w:pPr>
            <w:r w:rsidRPr="003E65AD">
              <w:rPr>
                <w:kern w:val="0"/>
                <w:lang w:val="en-US"/>
              </w:rPr>
              <w:t>40</w:t>
            </w:r>
          </w:p>
        </w:tc>
      </w:tr>
      <w:tr w:rsidR="001E3C26" w:rsidRPr="003E65AD" w14:paraId="1F0A8FB9" w14:textId="77777777" w:rsidTr="002E3AAB">
        <w:tc>
          <w:tcPr>
            <w:tcW w:w="1381" w:type="dxa"/>
            <w:vAlign w:val="center"/>
          </w:tcPr>
          <w:p w14:paraId="7008258E" w14:textId="77777777" w:rsidR="001E3C26" w:rsidRPr="003E65AD" w:rsidRDefault="001E3C26" w:rsidP="001E3C26">
            <w:pPr>
              <w:spacing w:after="0"/>
              <w:contextualSpacing/>
              <w:jc w:val="center"/>
              <w:rPr>
                <w:kern w:val="0"/>
                <w:lang w:val="en-US"/>
              </w:rPr>
            </w:pPr>
            <w:r w:rsidRPr="003E65AD">
              <w:rPr>
                <w:kern w:val="0"/>
                <w:lang w:val="en-US"/>
              </w:rPr>
              <w:t>5</w:t>
            </w:r>
          </w:p>
        </w:tc>
        <w:tc>
          <w:tcPr>
            <w:tcW w:w="1036" w:type="dxa"/>
            <w:vAlign w:val="center"/>
          </w:tcPr>
          <w:p w14:paraId="0395A5E9" w14:textId="77777777" w:rsidR="001E3C26" w:rsidRPr="003E65AD" w:rsidRDefault="001E3C26" w:rsidP="001E3C26">
            <w:pPr>
              <w:spacing w:after="0"/>
              <w:contextualSpacing/>
              <w:jc w:val="center"/>
              <w:rPr>
                <w:kern w:val="0"/>
                <w:lang w:val="en-US"/>
              </w:rPr>
            </w:pPr>
            <w:r w:rsidRPr="003E65AD">
              <w:rPr>
                <w:kern w:val="0"/>
                <w:lang w:val="en-US"/>
              </w:rPr>
              <w:t>70</w:t>
            </w:r>
          </w:p>
        </w:tc>
      </w:tr>
    </w:tbl>
    <w:p w14:paraId="733868E5" w14:textId="77777777" w:rsidR="001E3C26" w:rsidRPr="003E65AD" w:rsidRDefault="001E3C26" w:rsidP="001E3C26">
      <w:pPr>
        <w:spacing w:after="0"/>
        <w:ind w:left="1440"/>
        <w:contextualSpacing/>
        <w:jc w:val="left"/>
        <w:rPr>
          <w:rFonts w:eastAsia="Trebuchet MS"/>
          <w:kern w:val="0"/>
          <w:szCs w:val="24"/>
          <w:lang w:val="en-US" w:eastAsia="en-US"/>
        </w:rPr>
      </w:pPr>
    </w:p>
    <w:p w14:paraId="561D1E57" w14:textId="5A5B96A6" w:rsidR="001E3C26" w:rsidRPr="003E65AD" w:rsidRDefault="001E3C26" w:rsidP="00AE7B1B">
      <w:pPr>
        <w:numPr>
          <w:ilvl w:val="1"/>
          <w:numId w:val="10"/>
        </w:numPr>
        <w:spacing w:after="0"/>
        <w:ind w:left="540" w:right="22" w:hanging="270"/>
        <w:contextualSpacing/>
        <w:jc w:val="left"/>
        <w:rPr>
          <w:rFonts w:eastAsia="Trebuchet MS"/>
          <w:kern w:val="0"/>
          <w:szCs w:val="24"/>
          <w:lang w:val="en-US" w:eastAsia="en-US"/>
        </w:rPr>
      </w:pPr>
      <w:r w:rsidRPr="003E65AD">
        <w:rPr>
          <w:rFonts w:eastAsia="Trebuchet MS"/>
          <w:kern w:val="0"/>
          <w:szCs w:val="24"/>
          <w:lang w:val="en-US" w:eastAsia="en-US"/>
        </w:rPr>
        <w:t>When heat pumps are running:</w:t>
      </w:r>
    </w:p>
    <w:p w14:paraId="3621C0E7" w14:textId="77777777" w:rsidR="001E3C26" w:rsidRPr="003E65AD" w:rsidRDefault="001E3C26" w:rsidP="002E3AAB">
      <w:pPr>
        <w:numPr>
          <w:ilvl w:val="2"/>
          <w:numId w:val="10"/>
        </w:numPr>
        <w:spacing w:after="0"/>
        <w:ind w:left="1080"/>
        <w:contextualSpacing/>
        <w:jc w:val="left"/>
        <w:rPr>
          <w:rFonts w:eastAsia="Trebuchet MS"/>
          <w:kern w:val="0"/>
          <w:szCs w:val="24"/>
          <w:lang w:val="en-US" w:eastAsia="en-US"/>
        </w:rPr>
      </w:pPr>
      <w:r w:rsidRPr="003E65AD">
        <w:rPr>
          <w:rFonts w:eastAsia="Trebuchet MS"/>
          <w:kern w:val="0"/>
          <w:szCs w:val="24"/>
          <w:lang w:val="en-US" w:eastAsia="en-US"/>
        </w:rPr>
        <w:t>RK3 valve is closed, RK1 and RK2 valves are open</w:t>
      </w:r>
    </w:p>
    <w:p w14:paraId="47F23AD4" w14:textId="6CB28ABE" w:rsidR="001E3C26" w:rsidRDefault="001E3C26" w:rsidP="002E3AAB">
      <w:pPr>
        <w:numPr>
          <w:ilvl w:val="2"/>
          <w:numId w:val="10"/>
        </w:numPr>
        <w:spacing w:after="0"/>
        <w:ind w:left="1080" w:right="-158"/>
        <w:contextualSpacing/>
        <w:jc w:val="left"/>
        <w:rPr>
          <w:rFonts w:eastAsia="Trebuchet MS"/>
          <w:kern w:val="0"/>
          <w:szCs w:val="24"/>
          <w:lang w:val="en-US" w:eastAsia="en-US"/>
        </w:rPr>
      </w:pPr>
      <w:r w:rsidRPr="003E65AD">
        <w:rPr>
          <w:rFonts w:eastAsia="Trebuchet MS"/>
          <w:kern w:val="0"/>
          <w:szCs w:val="24"/>
          <w:lang w:val="en-US" w:eastAsia="en-US"/>
        </w:rPr>
        <w:t xml:space="preserve">If </w:t>
      </w:r>
      <w:r w:rsidR="00EE621D" w:rsidRPr="003E65AD">
        <w:rPr>
          <w:rFonts w:eastAsia="Trebuchet MS"/>
          <w:kern w:val="0"/>
          <w:szCs w:val="24"/>
          <w:lang w:val="en-US" w:eastAsia="en-US"/>
        </w:rPr>
        <w:t xml:space="preserve">one </w:t>
      </w:r>
      <w:r w:rsidRPr="003E65AD">
        <w:rPr>
          <w:rFonts w:eastAsia="Trebuchet MS"/>
          <w:kern w:val="0"/>
          <w:szCs w:val="24"/>
          <w:lang w:val="en-US" w:eastAsia="en-US"/>
        </w:rPr>
        <w:t xml:space="preserve">heat pump is operative, </w:t>
      </w:r>
      <w:r w:rsidR="00EE621D" w:rsidRPr="003E65AD">
        <w:rPr>
          <w:rFonts w:eastAsia="Trebuchet MS"/>
          <w:kern w:val="0"/>
          <w:szCs w:val="24"/>
          <w:lang w:val="en-US" w:eastAsia="en-US"/>
        </w:rPr>
        <w:t>P1/2</w:t>
      </w:r>
      <w:r w:rsidRPr="003E65AD">
        <w:rPr>
          <w:rFonts w:eastAsia="Trebuchet MS"/>
          <w:kern w:val="0"/>
          <w:szCs w:val="24"/>
          <w:lang w:val="en-US" w:eastAsia="en-US"/>
        </w:rPr>
        <w:t xml:space="preserve"> </w:t>
      </w:r>
      <w:r w:rsidR="00EE621D" w:rsidRPr="003E65AD">
        <w:rPr>
          <w:rFonts w:eastAsia="Trebuchet MS"/>
          <w:kern w:val="0"/>
          <w:szCs w:val="24"/>
          <w:lang w:val="en-US" w:eastAsia="en-US"/>
        </w:rPr>
        <w:t>operates</w:t>
      </w:r>
      <w:r w:rsidRPr="003E65AD">
        <w:rPr>
          <w:rFonts w:eastAsia="Trebuchet MS"/>
          <w:kern w:val="0"/>
          <w:szCs w:val="24"/>
          <w:lang w:val="en-US" w:eastAsia="en-US"/>
        </w:rPr>
        <w:t xml:space="preserve"> at 55% of nominal rpm; if </w:t>
      </w:r>
      <w:r w:rsidR="00EE621D" w:rsidRPr="003E65AD">
        <w:rPr>
          <w:rFonts w:eastAsia="Trebuchet MS"/>
          <w:kern w:val="0"/>
          <w:szCs w:val="24"/>
          <w:lang w:val="en-US" w:eastAsia="en-US"/>
        </w:rPr>
        <w:t>two</w:t>
      </w:r>
      <w:r w:rsidRPr="003E65AD">
        <w:rPr>
          <w:rFonts w:eastAsia="Trebuchet MS"/>
          <w:kern w:val="0"/>
          <w:szCs w:val="24"/>
          <w:lang w:val="en-US" w:eastAsia="en-US"/>
        </w:rPr>
        <w:t>, 80%</w:t>
      </w:r>
    </w:p>
    <w:p w14:paraId="18818F9D" w14:textId="08961F10" w:rsidR="00C90273" w:rsidRPr="00C90273" w:rsidRDefault="00C90273" w:rsidP="00C90273">
      <w:pPr>
        <w:numPr>
          <w:ilvl w:val="1"/>
          <w:numId w:val="10"/>
        </w:numPr>
        <w:spacing w:after="0"/>
        <w:ind w:left="540" w:right="22" w:hanging="270"/>
        <w:contextualSpacing/>
        <w:jc w:val="left"/>
        <w:rPr>
          <w:rFonts w:eastAsia="Trebuchet MS"/>
          <w:kern w:val="0"/>
          <w:szCs w:val="24"/>
          <w:lang w:val="en-US" w:eastAsia="en-US"/>
        </w:rPr>
      </w:pPr>
      <w:r>
        <w:rPr>
          <w:rFonts w:eastAsia="Trebuchet MS"/>
          <w:kern w:val="0"/>
          <w:szCs w:val="24"/>
          <w:lang w:val="en-US" w:eastAsia="en-US"/>
        </w:rPr>
        <w:t>P1/2 will be turned off if P4, P6 and the heat pumps are off.</w:t>
      </w:r>
    </w:p>
    <w:p w14:paraId="32C7B9D9" w14:textId="5C2AA676" w:rsidR="001E3C26" w:rsidRPr="003E65AD" w:rsidRDefault="001E3C26" w:rsidP="00D252A7">
      <w:pPr>
        <w:pStyle w:val="Heading3"/>
        <w:rPr>
          <w:rFonts w:eastAsia="Trebuchet MS"/>
          <w:lang w:eastAsia="en-US"/>
        </w:rPr>
      </w:pPr>
      <w:bookmarkStart w:id="37" w:name="_Toc492982485"/>
      <w:r w:rsidRPr="003E65AD">
        <w:rPr>
          <w:rFonts w:eastAsia="Trebuchet MS"/>
          <w:lang w:eastAsia="en-US"/>
        </w:rPr>
        <w:t>P3 (Sink side</w:t>
      </w:r>
      <w:r w:rsidR="00B16F27" w:rsidRPr="003E65AD">
        <w:rPr>
          <w:rFonts w:eastAsia="Trebuchet MS"/>
          <w:lang w:eastAsia="en-US"/>
        </w:rPr>
        <w:t xml:space="preserve"> loop Heat pumps</w:t>
      </w:r>
      <w:r w:rsidRPr="003E65AD">
        <w:rPr>
          <w:rFonts w:eastAsia="Trebuchet MS"/>
          <w:lang w:eastAsia="en-US"/>
        </w:rPr>
        <w:t>)</w:t>
      </w:r>
      <w:bookmarkEnd w:id="37"/>
    </w:p>
    <w:p w14:paraId="333183B6" w14:textId="48A05D23" w:rsidR="001E3C26" w:rsidRPr="003E65AD" w:rsidRDefault="00EE621D" w:rsidP="00AE7B1B">
      <w:pPr>
        <w:numPr>
          <w:ilvl w:val="1"/>
          <w:numId w:val="10"/>
        </w:numPr>
        <w:spacing w:after="0"/>
        <w:ind w:left="540" w:right="22" w:hanging="270"/>
        <w:contextualSpacing/>
        <w:jc w:val="left"/>
        <w:rPr>
          <w:rFonts w:eastAsia="Trebuchet MS"/>
          <w:kern w:val="0"/>
          <w:szCs w:val="22"/>
          <w:lang w:val="en-US" w:eastAsia="en-US"/>
        </w:rPr>
      </w:pPr>
      <w:r w:rsidRPr="003E65AD">
        <w:rPr>
          <w:rFonts w:eastAsia="Trebuchet MS"/>
          <w:kern w:val="0"/>
          <w:szCs w:val="22"/>
          <w:lang w:val="en-US" w:eastAsia="en-US"/>
        </w:rPr>
        <w:t>Always running</w:t>
      </w:r>
      <w:r w:rsidR="001E3C26" w:rsidRPr="003E65AD">
        <w:rPr>
          <w:rFonts w:eastAsia="Trebuchet MS"/>
          <w:kern w:val="0"/>
          <w:szCs w:val="22"/>
          <w:lang w:val="en-US" w:eastAsia="en-US"/>
        </w:rPr>
        <w:t xml:space="preserve"> under heating demand</w:t>
      </w:r>
    </w:p>
    <w:p w14:paraId="0D96BAB5" w14:textId="366E3FA0" w:rsidR="001E3C26" w:rsidRPr="003E65AD" w:rsidRDefault="001E3C26" w:rsidP="00AE7B1B">
      <w:pPr>
        <w:numPr>
          <w:ilvl w:val="1"/>
          <w:numId w:val="10"/>
        </w:numPr>
        <w:spacing w:after="0"/>
        <w:ind w:left="540" w:right="22" w:hanging="270"/>
        <w:contextualSpacing/>
        <w:jc w:val="left"/>
        <w:rPr>
          <w:rFonts w:eastAsia="Trebuchet MS"/>
          <w:kern w:val="0"/>
          <w:szCs w:val="22"/>
          <w:lang w:val="en-US" w:eastAsia="en-US"/>
        </w:rPr>
      </w:pPr>
      <w:r w:rsidRPr="003E65AD">
        <w:rPr>
          <w:rFonts w:eastAsia="Trebuchet MS"/>
          <w:kern w:val="0"/>
          <w:szCs w:val="22"/>
          <w:lang w:val="en-US" w:eastAsia="en-US"/>
        </w:rPr>
        <w:t xml:space="preserve">When heat pumps are not </w:t>
      </w:r>
      <w:r w:rsidR="00EE621D" w:rsidRPr="003E65AD">
        <w:rPr>
          <w:rFonts w:eastAsia="Trebuchet MS"/>
          <w:kern w:val="0"/>
          <w:szCs w:val="22"/>
          <w:lang w:val="en-US" w:eastAsia="en-US"/>
        </w:rPr>
        <w:t>running</w:t>
      </w:r>
      <w:r w:rsidRPr="003E65AD">
        <w:rPr>
          <w:rFonts w:eastAsia="Trebuchet MS"/>
          <w:kern w:val="0"/>
          <w:szCs w:val="22"/>
          <w:lang w:val="en-US" w:eastAsia="en-US"/>
        </w:rPr>
        <w:t xml:space="preserve"> (but there is heating demand)</w:t>
      </w:r>
    </w:p>
    <w:p w14:paraId="6A856035" w14:textId="77777777" w:rsidR="001E3C26" w:rsidRPr="003E65AD" w:rsidRDefault="001E3C26" w:rsidP="002E3AAB">
      <w:pPr>
        <w:numPr>
          <w:ilvl w:val="2"/>
          <w:numId w:val="10"/>
        </w:numPr>
        <w:spacing w:after="0"/>
        <w:ind w:left="1080"/>
        <w:contextualSpacing/>
        <w:jc w:val="left"/>
        <w:rPr>
          <w:rFonts w:eastAsia="Trebuchet MS"/>
          <w:kern w:val="0"/>
          <w:szCs w:val="22"/>
          <w:lang w:val="en-US" w:eastAsia="en-US"/>
        </w:rPr>
      </w:pPr>
      <w:r w:rsidRPr="003E65AD">
        <w:rPr>
          <w:rFonts w:eastAsia="Trebuchet MS"/>
          <w:kern w:val="0"/>
          <w:szCs w:val="22"/>
          <w:lang w:val="en-US" w:eastAsia="en-US"/>
        </w:rPr>
        <w:t>The controller follows the following curve, calculated instantaneously:</w:t>
      </w:r>
    </w:p>
    <w:p w14:paraId="19C8C2C6" w14:textId="77777777" w:rsidR="001E3C26" w:rsidRPr="00D252A7" w:rsidRDefault="001E3C26" w:rsidP="002E3AAB">
      <w:pPr>
        <w:spacing w:after="0"/>
        <w:ind w:left="1080"/>
        <w:contextualSpacing/>
        <w:jc w:val="left"/>
        <w:rPr>
          <w:rFonts w:eastAsia="Trebuchet MS"/>
          <w:kern w:val="0"/>
          <w:sz w:val="8"/>
          <w:szCs w:val="8"/>
          <w:lang w:val="en-US" w:eastAsia="en-US"/>
        </w:rPr>
      </w:pPr>
    </w:p>
    <w:tbl>
      <w:tblPr>
        <w:tblStyle w:val="TableGrid1"/>
        <w:tblW w:w="0" w:type="auto"/>
        <w:tblInd w:w="1075" w:type="dxa"/>
        <w:tblLook w:val="04A0" w:firstRow="1" w:lastRow="0" w:firstColumn="1" w:lastColumn="0" w:noHBand="0" w:noVBand="1"/>
      </w:tblPr>
      <w:tblGrid>
        <w:gridCol w:w="1474"/>
        <w:gridCol w:w="1320"/>
      </w:tblGrid>
      <w:tr w:rsidR="001E3C26" w:rsidRPr="003E65AD" w14:paraId="53BE5324" w14:textId="77777777" w:rsidTr="002E3AAB">
        <w:tc>
          <w:tcPr>
            <w:tcW w:w="0" w:type="auto"/>
            <w:vAlign w:val="center"/>
          </w:tcPr>
          <w:p w14:paraId="45E4E086" w14:textId="77777777" w:rsidR="001E3C26" w:rsidRPr="003E65AD" w:rsidRDefault="001E3C26" w:rsidP="001E3C26">
            <w:pPr>
              <w:spacing w:after="0"/>
              <w:contextualSpacing/>
              <w:jc w:val="center"/>
              <w:rPr>
                <w:b/>
                <w:kern w:val="0"/>
                <w:szCs w:val="22"/>
                <w:lang w:val="en-US"/>
              </w:rPr>
            </w:pPr>
            <w:r w:rsidRPr="003E65AD">
              <w:rPr>
                <w:b/>
                <w:kern w:val="0"/>
                <w:szCs w:val="22"/>
                <w:lang w:val="en-US"/>
              </w:rPr>
              <w:t>T19 – T14 [°C]</w:t>
            </w:r>
          </w:p>
        </w:tc>
        <w:tc>
          <w:tcPr>
            <w:tcW w:w="0" w:type="auto"/>
            <w:vAlign w:val="center"/>
          </w:tcPr>
          <w:p w14:paraId="7886502A" w14:textId="07485C6E" w:rsidR="001E3C26" w:rsidRPr="003E65AD" w:rsidRDefault="001E3C26" w:rsidP="0055757F">
            <w:pPr>
              <w:spacing w:after="0"/>
              <w:contextualSpacing/>
              <w:jc w:val="center"/>
              <w:rPr>
                <w:b/>
                <w:kern w:val="0"/>
                <w:szCs w:val="22"/>
                <w:lang w:val="en-US"/>
              </w:rPr>
            </w:pPr>
            <w:r w:rsidRPr="003E65AD">
              <w:rPr>
                <w:b/>
                <w:kern w:val="0"/>
                <w:szCs w:val="22"/>
                <w:lang w:val="en-US"/>
              </w:rPr>
              <w:t>He</w:t>
            </w:r>
            <w:r w:rsidR="0055757F" w:rsidRPr="003E65AD">
              <w:rPr>
                <w:b/>
                <w:kern w:val="0"/>
                <w:szCs w:val="22"/>
                <w:lang w:val="en-US"/>
              </w:rPr>
              <w:t>ad</w:t>
            </w:r>
            <w:r w:rsidRPr="003E65AD">
              <w:rPr>
                <w:b/>
                <w:kern w:val="0"/>
                <w:szCs w:val="22"/>
                <w:lang w:val="en-US"/>
              </w:rPr>
              <w:t xml:space="preserve"> [</w:t>
            </w:r>
            <w:proofErr w:type="spellStart"/>
            <w:r w:rsidRPr="003E65AD">
              <w:rPr>
                <w:b/>
                <w:kern w:val="0"/>
                <w:szCs w:val="22"/>
                <w:lang w:val="en-US"/>
              </w:rPr>
              <w:t>m</w:t>
            </w:r>
            <w:r w:rsidR="00B16F27" w:rsidRPr="003E65AD">
              <w:rPr>
                <w:b/>
                <w:kern w:val="0"/>
                <w:szCs w:val="22"/>
                <w:lang w:val="en-US"/>
              </w:rPr>
              <w:t>wc</w:t>
            </w:r>
            <w:proofErr w:type="spellEnd"/>
            <w:r w:rsidRPr="003E65AD">
              <w:rPr>
                <w:b/>
                <w:kern w:val="0"/>
                <w:szCs w:val="22"/>
                <w:lang w:val="en-US"/>
              </w:rPr>
              <w:t>]</w:t>
            </w:r>
          </w:p>
        </w:tc>
      </w:tr>
      <w:tr w:rsidR="001E3C26" w:rsidRPr="003E65AD" w14:paraId="2C846E66" w14:textId="77777777" w:rsidTr="002E3AAB">
        <w:tc>
          <w:tcPr>
            <w:tcW w:w="0" w:type="auto"/>
            <w:vAlign w:val="center"/>
          </w:tcPr>
          <w:p w14:paraId="47887DE5" w14:textId="77777777" w:rsidR="001E3C26" w:rsidRPr="003E65AD" w:rsidRDefault="001E3C26" w:rsidP="001E3C26">
            <w:pPr>
              <w:spacing w:after="0"/>
              <w:contextualSpacing/>
              <w:jc w:val="center"/>
              <w:rPr>
                <w:kern w:val="0"/>
                <w:szCs w:val="22"/>
                <w:lang w:val="en-US"/>
              </w:rPr>
            </w:pPr>
            <w:r w:rsidRPr="003E65AD">
              <w:rPr>
                <w:kern w:val="0"/>
                <w:szCs w:val="22"/>
                <w:lang w:val="en-US"/>
              </w:rPr>
              <w:t>-5</w:t>
            </w:r>
          </w:p>
        </w:tc>
        <w:tc>
          <w:tcPr>
            <w:tcW w:w="0" w:type="auto"/>
            <w:vAlign w:val="center"/>
          </w:tcPr>
          <w:p w14:paraId="5A5290A8" w14:textId="77777777" w:rsidR="001E3C26" w:rsidRPr="003E65AD" w:rsidRDefault="001E3C26" w:rsidP="001E3C26">
            <w:pPr>
              <w:spacing w:after="0"/>
              <w:contextualSpacing/>
              <w:jc w:val="center"/>
              <w:rPr>
                <w:kern w:val="0"/>
                <w:szCs w:val="22"/>
                <w:lang w:val="en-US"/>
              </w:rPr>
            </w:pPr>
            <w:r w:rsidRPr="003E65AD">
              <w:rPr>
                <w:kern w:val="0"/>
                <w:szCs w:val="22"/>
                <w:lang w:val="en-US"/>
              </w:rPr>
              <w:t>3</w:t>
            </w:r>
          </w:p>
        </w:tc>
      </w:tr>
      <w:tr w:rsidR="001E3C26" w:rsidRPr="003E65AD" w14:paraId="320885B3" w14:textId="77777777" w:rsidTr="002E3AAB">
        <w:tc>
          <w:tcPr>
            <w:tcW w:w="0" w:type="auto"/>
            <w:vAlign w:val="center"/>
          </w:tcPr>
          <w:p w14:paraId="6F8C1213" w14:textId="77777777" w:rsidR="001E3C26" w:rsidRPr="003E65AD" w:rsidRDefault="001E3C26" w:rsidP="001E3C26">
            <w:pPr>
              <w:spacing w:after="0"/>
              <w:contextualSpacing/>
              <w:jc w:val="center"/>
              <w:rPr>
                <w:kern w:val="0"/>
                <w:szCs w:val="22"/>
                <w:lang w:val="en-US"/>
              </w:rPr>
            </w:pPr>
            <w:r w:rsidRPr="003E65AD">
              <w:rPr>
                <w:kern w:val="0"/>
                <w:szCs w:val="22"/>
                <w:lang w:val="en-US"/>
              </w:rPr>
              <w:t>5</w:t>
            </w:r>
          </w:p>
        </w:tc>
        <w:tc>
          <w:tcPr>
            <w:tcW w:w="0" w:type="auto"/>
            <w:vAlign w:val="center"/>
          </w:tcPr>
          <w:p w14:paraId="6B9E46A1" w14:textId="77777777" w:rsidR="001E3C26" w:rsidRPr="003E65AD" w:rsidRDefault="001E3C26" w:rsidP="001E3C26">
            <w:pPr>
              <w:spacing w:after="0"/>
              <w:contextualSpacing/>
              <w:jc w:val="center"/>
              <w:rPr>
                <w:kern w:val="0"/>
                <w:szCs w:val="22"/>
                <w:lang w:val="en-US"/>
              </w:rPr>
            </w:pPr>
            <w:r w:rsidRPr="003E65AD">
              <w:rPr>
                <w:kern w:val="0"/>
                <w:szCs w:val="22"/>
                <w:lang w:val="en-US"/>
              </w:rPr>
              <w:t>10</w:t>
            </w:r>
          </w:p>
        </w:tc>
      </w:tr>
    </w:tbl>
    <w:p w14:paraId="29F57FD7" w14:textId="77777777" w:rsidR="001E3C26" w:rsidRPr="003E65AD" w:rsidRDefault="001E3C26" w:rsidP="00D252A7">
      <w:pPr>
        <w:numPr>
          <w:ilvl w:val="1"/>
          <w:numId w:val="10"/>
        </w:numPr>
        <w:spacing w:before="40" w:after="0"/>
        <w:ind w:left="548" w:right="29" w:hanging="274"/>
        <w:contextualSpacing/>
        <w:jc w:val="left"/>
        <w:rPr>
          <w:rFonts w:eastAsia="Trebuchet MS"/>
          <w:kern w:val="0"/>
          <w:szCs w:val="22"/>
          <w:lang w:val="en-US" w:eastAsia="en-US"/>
        </w:rPr>
      </w:pPr>
      <w:r w:rsidRPr="003E65AD">
        <w:rPr>
          <w:rFonts w:eastAsia="Trebuchet MS"/>
          <w:kern w:val="0"/>
          <w:szCs w:val="22"/>
          <w:lang w:val="en-US" w:eastAsia="en-US"/>
        </w:rPr>
        <w:t>When heat pumps are working:</w:t>
      </w:r>
    </w:p>
    <w:p w14:paraId="4A361E9E" w14:textId="144D825F" w:rsidR="001E3C26" w:rsidRPr="003E65AD" w:rsidRDefault="001E3C26" w:rsidP="002E3AAB">
      <w:pPr>
        <w:numPr>
          <w:ilvl w:val="2"/>
          <w:numId w:val="10"/>
        </w:numPr>
        <w:spacing w:after="0"/>
        <w:ind w:left="1080" w:hanging="434"/>
        <w:contextualSpacing/>
        <w:jc w:val="left"/>
        <w:rPr>
          <w:rFonts w:eastAsia="Trebuchet MS"/>
          <w:kern w:val="0"/>
          <w:szCs w:val="22"/>
          <w:lang w:val="en-US" w:eastAsia="en-US"/>
        </w:rPr>
      </w:pPr>
      <w:r w:rsidRPr="003E65AD">
        <w:rPr>
          <w:rFonts w:eastAsia="Trebuchet MS"/>
          <w:kern w:val="0"/>
          <w:szCs w:val="22"/>
          <w:lang w:val="en-US" w:eastAsia="en-US"/>
        </w:rPr>
        <w:t xml:space="preserve">Pump </w:t>
      </w:r>
      <w:r w:rsidR="00EE621D" w:rsidRPr="003E65AD">
        <w:rPr>
          <w:rFonts w:eastAsia="Trebuchet MS"/>
          <w:kern w:val="0"/>
          <w:szCs w:val="22"/>
          <w:lang w:val="en-US" w:eastAsia="en-US"/>
        </w:rPr>
        <w:t>operates</w:t>
      </w:r>
      <w:r w:rsidRPr="003E65AD">
        <w:rPr>
          <w:rFonts w:eastAsia="Trebuchet MS"/>
          <w:kern w:val="0"/>
          <w:szCs w:val="22"/>
          <w:lang w:val="en-US" w:eastAsia="en-US"/>
        </w:rPr>
        <w:t xml:space="preserve"> at maximum </w:t>
      </w:r>
      <w:r w:rsidR="00B16F27" w:rsidRPr="003E65AD">
        <w:rPr>
          <w:rFonts w:eastAsia="Trebuchet MS"/>
          <w:kern w:val="0"/>
          <w:szCs w:val="22"/>
          <w:lang w:val="en-US" w:eastAsia="en-US"/>
        </w:rPr>
        <w:t>head</w:t>
      </w:r>
      <w:r w:rsidRPr="003E65AD">
        <w:rPr>
          <w:rFonts w:eastAsia="Trebuchet MS"/>
          <w:kern w:val="0"/>
          <w:szCs w:val="22"/>
          <w:lang w:val="en-US" w:eastAsia="en-US"/>
        </w:rPr>
        <w:t xml:space="preserve"> (12 </w:t>
      </w:r>
      <w:proofErr w:type="spellStart"/>
      <w:r w:rsidRPr="003E65AD">
        <w:rPr>
          <w:rFonts w:eastAsia="Trebuchet MS"/>
          <w:kern w:val="0"/>
          <w:szCs w:val="22"/>
          <w:lang w:val="en-US" w:eastAsia="en-US"/>
        </w:rPr>
        <w:t>m</w:t>
      </w:r>
      <w:r w:rsidR="00B16F27" w:rsidRPr="003E65AD">
        <w:rPr>
          <w:rFonts w:eastAsia="Trebuchet MS"/>
          <w:kern w:val="0"/>
          <w:szCs w:val="22"/>
          <w:lang w:val="en-US" w:eastAsia="en-US"/>
        </w:rPr>
        <w:t>wc</w:t>
      </w:r>
      <w:proofErr w:type="spellEnd"/>
      <w:r w:rsidRPr="003E65AD">
        <w:rPr>
          <w:rFonts w:eastAsia="Trebuchet MS"/>
          <w:kern w:val="0"/>
          <w:szCs w:val="22"/>
          <w:lang w:val="en-US" w:eastAsia="en-US"/>
        </w:rPr>
        <w:t>)</w:t>
      </w:r>
    </w:p>
    <w:p w14:paraId="19416021" w14:textId="77777777" w:rsidR="001E3C26" w:rsidRPr="003E65AD" w:rsidRDefault="001E3C26" w:rsidP="00D252A7">
      <w:pPr>
        <w:pStyle w:val="Heading3"/>
        <w:rPr>
          <w:rFonts w:eastAsia="Trebuchet MS"/>
          <w:lang w:eastAsia="en-US"/>
        </w:rPr>
      </w:pPr>
      <w:bookmarkStart w:id="38" w:name="_Toc492982486"/>
      <w:r w:rsidRPr="003E65AD">
        <w:rPr>
          <w:rFonts w:eastAsia="Trebuchet MS"/>
          <w:lang w:eastAsia="en-US"/>
        </w:rPr>
        <w:lastRenderedPageBreak/>
        <w:t>P4 (Cooling H-Ex)</w:t>
      </w:r>
      <w:bookmarkEnd w:id="38"/>
    </w:p>
    <w:p w14:paraId="7C118576" w14:textId="52211FB2" w:rsidR="001E3C26" w:rsidRPr="003E65AD" w:rsidRDefault="00C90273" w:rsidP="00AE7B1B">
      <w:pPr>
        <w:numPr>
          <w:ilvl w:val="1"/>
          <w:numId w:val="10"/>
        </w:numPr>
        <w:spacing w:after="0"/>
        <w:ind w:left="540" w:right="-248" w:hanging="270"/>
        <w:contextualSpacing/>
        <w:jc w:val="left"/>
        <w:rPr>
          <w:rFonts w:eastAsia="Trebuchet MS"/>
          <w:kern w:val="0"/>
          <w:sz w:val="24"/>
          <w:szCs w:val="24"/>
          <w:lang w:val="en-US" w:eastAsia="en-US"/>
        </w:rPr>
      </w:pPr>
      <w:r>
        <w:t>P4 runs</w:t>
      </w:r>
      <w:r w:rsidRPr="00D6681E">
        <w:t xml:space="preserve"> under constant </w:t>
      </w:r>
      <w:r>
        <w:t>nominal conditions</w:t>
      </w:r>
      <w:r w:rsidRPr="00D6681E">
        <w:rPr>
          <w:vertAlign w:val="superscript"/>
        </w:rPr>
        <w:footnoteReference w:id="11"/>
      </w:r>
      <w:r>
        <w:t>. P4 is off when P12, P13 and P14 are off. P4 is on when any of P12, P13 or P14 are on</w:t>
      </w:r>
      <w:r w:rsidR="003C0999" w:rsidRPr="003E65AD">
        <w:rPr>
          <w:rFonts w:eastAsia="Trebuchet MS"/>
          <w:kern w:val="0"/>
          <w:sz w:val="24"/>
          <w:szCs w:val="24"/>
          <w:lang w:val="en-US" w:eastAsia="en-US"/>
        </w:rPr>
        <w:t>.</w:t>
      </w:r>
      <w:r w:rsidR="00D77645" w:rsidRPr="003E65AD">
        <w:rPr>
          <w:rFonts w:eastAsia="Trebuchet MS"/>
          <w:kern w:val="0"/>
          <w:sz w:val="24"/>
          <w:szCs w:val="24"/>
          <w:lang w:val="en-US" w:eastAsia="en-US"/>
        </w:rPr>
        <w:t xml:space="preserve"> </w:t>
      </w:r>
    </w:p>
    <w:p w14:paraId="4739F7E7" w14:textId="74CE51C4" w:rsidR="001E3C26" w:rsidRPr="003E65AD" w:rsidRDefault="001E3C26" w:rsidP="00D252A7">
      <w:pPr>
        <w:pStyle w:val="Heading3"/>
        <w:rPr>
          <w:rFonts w:eastAsia="Trebuchet MS"/>
          <w:lang w:eastAsia="en-US"/>
        </w:rPr>
      </w:pPr>
      <w:bookmarkStart w:id="39" w:name="_Toc492982487"/>
      <w:r w:rsidRPr="003E65AD">
        <w:rPr>
          <w:rFonts w:eastAsia="Trebuchet MS"/>
          <w:lang w:eastAsia="en-US"/>
        </w:rPr>
        <w:t>P5 (Passive cooling H-Ex)</w:t>
      </w:r>
      <w:bookmarkEnd w:id="39"/>
    </w:p>
    <w:p w14:paraId="59FC0B14" w14:textId="504BF6E7" w:rsidR="00CA3304" w:rsidRPr="00362C83" w:rsidRDefault="00CA3304" w:rsidP="00AE7B1B">
      <w:pPr>
        <w:numPr>
          <w:ilvl w:val="1"/>
          <w:numId w:val="10"/>
        </w:numPr>
        <w:spacing w:after="0"/>
        <w:ind w:left="540" w:right="22" w:hanging="270"/>
        <w:contextualSpacing/>
        <w:jc w:val="left"/>
        <w:rPr>
          <w:rFonts w:eastAsia="Trebuchet MS"/>
          <w:kern w:val="0"/>
          <w:szCs w:val="22"/>
          <w:lang w:val="en-US" w:eastAsia="en-US"/>
        </w:rPr>
      </w:pPr>
      <w:r w:rsidRPr="00362C83">
        <w:rPr>
          <w:rFonts w:eastAsia="Trebuchet MS"/>
          <w:kern w:val="0"/>
          <w:szCs w:val="22"/>
          <w:lang w:val="en-US" w:eastAsia="en-US"/>
        </w:rPr>
        <w:t>See previous description of Supply Water Temperature for Primary Cooling.</w:t>
      </w:r>
    </w:p>
    <w:p w14:paraId="15B443FE" w14:textId="6BA9C43D" w:rsidR="00234D3D" w:rsidRPr="00362C83" w:rsidRDefault="00234D3D" w:rsidP="00AE7B1B">
      <w:pPr>
        <w:numPr>
          <w:ilvl w:val="1"/>
          <w:numId w:val="10"/>
        </w:numPr>
        <w:spacing w:after="0"/>
        <w:ind w:left="540" w:right="22" w:hanging="270"/>
        <w:contextualSpacing/>
        <w:jc w:val="left"/>
        <w:rPr>
          <w:rFonts w:eastAsia="Trebuchet MS"/>
          <w:kern w:val="0"/>
          <w:szCs w:val="22"/>
          <w:lang w:val="en-US" w:eastAsia="en-US"/>
        </w:rPr>
      </w:pPr>
      <w:r w:rsidRPr="00362C83">
        <w:rPr>
          <w:rFonts w:eastAsia="Trebuchet MS"/>
          <w:kern w:val="0"/>
          <w:szCs w:val="22"/>
          <w:lang w:val="en-US" w:eastAsia="en-US"/>
        </w:rPr>
        <w:t>Uses PI controller (parameters, P: 10, I: 45sec)</w:t>
      </w:r>
      <w:r w:rsidR="009F6A48" w:rsidRPr="00362C83">
        <w:rPr>
          <w:rFonts w:eastAsia="Trebuchet MS"/>
          <w:kern w:val="0"/>
          <w:szCs w:val="22"/>
          <w:lang w:val="en-US" w:eastAsia="en-US"/>
        </w:rPr>
        <w:t xml:space="preserve"> </w:t>
      </w:r>
    </w:p>
    <w:p w14:paraId="61542A3B" w14:textId="57146771" w:rsidR="00CA3304" w:rsidRPr="00362C83" w:rsidRDefault="00234D3D" w:rsidP="00AE7B1B">
      <w:pPr>
        <w:numPr>
          <w:ilvl w:val="1"/>
          <w:numId w:val="10"/>
        </w:numPr>
        <w:spacing w:after="0"/>
        <w:ind w:left="540" w:right="22" w:hanging="270"/>
        <w:contextualSpacing/>
        <w:jc w:val="left"/>
        <w:rPr>
          <w:rFonts w:eastAsia="Trebuchet MS"/>
          <w:kern w:val="0"/>
          <w:szCs w:val="22"/>
          <w:lang w:val="en-US" w:eastAsia="en-US"/>
        </w:rPr>
      </w:pPr>
      <w:r w:rsidRPr="00362C83">
        <w:rPr>
          <w:rFonts w:eastAsia="Trebuchet MS"/>
          <w:kern w:val="0"/>
          <w:szCs w:val="22"/>
          <w:lang w:val="en-US" w:eastAsia="en-US"/>
        </w:rPr>
        <w:t xml:space="preserve">The controller uses </w:t>
      </w:r>
      <w:r w:rsidR="00CA3304" w:rsidRPr="00362C83">
        <w:rPr>
          <w:rFonts w:eastAsia="Trebuchet MS"/>
          <w:kern w:val="0"/>
          <w:szCs w:val="22"/>
          <w:lang w:val="en-US" w:eastAsia="en-US"/>
        </w:rPr>
        <w:t xml:space="preserve">a heating curve to map </w:t>
      </w:r>
      <w:proofErr w:type="spellStart"/>
      <w:r w:rsidR="00CA3304" w:rsidRPr="00362C83">
        <w:rPr>
          <w:rFonts w:eastAsia="Trebuchet MS"/>
          <w:i/>
          <w:kern w:val="0"/>
          <w:szCs w:val="22"/>
          <w:lang w:val="en-US" w:eastAsia="en-US"/>
        </w:rPr>
        <w:t>T</w:t>
      </w:r>
      <w:r w:rsidR="00CA3304" w:rsidRPr="00362C83">
        <w:rPr>
          <w:rFonts w:eastAsia="Trebuchet MS"/>
          <w:i/>
          <w:kern w:val="0"/>
          <w:szCs w:val="22"/>
          <w:vertAlign w:val="subscript"/>
          <w:lang w:val="en-US" w:eastAsia="en-US"/>
        </w:rPr>
        <w:t>outdoor</w:t>
      </w:r>
      <w:proofErr w:type="spellEnd"/>
      <w:r w:rsidR="00CA3304" w:rsidRPr="00362C83">
        <w:rPr>
          <w:rFonts w:eastAsia="Trebuchet MS"/>
          <w:kern w:val="0"/>
          <w:szCs w:val="22"/>
          <w:lang w:val="en-US" w:eastAsia="en-US"/>
        </w:rPr>
        <w:t xml:space="preserve"> to </w:t>
      </w:r>
      <w:proofErr w:type="spellStart"/>
      <w:r w:rsidR="00CA3304" w:rsidRPr="00362C83">
        <w:rPr>
          <w:rFonts w:eastAsia="Trebuchet MS"/>
          <w:i/>
          <w:kern w:val="0"/>
          <w:szCs w:val="22"/>
          <w:lang w:val="en-US" w:eastAsia="en-US"/>
        </w:rPr>
        <w:t>T</w:t>
      </w:r>
      <w:r w:rsidR="00D33D5C" w:rsidRPr="00362C83">
        <w:rPr>
          <w:rFonts w:eastAsia="Trebuchet MS"/>
          <w:i/>
          <w:kern w:val="0"/>
          <w:szCs w:val="22"/>
          <w:vertAlign w:val="subscript"/>
          <w:lang w:val="en-US" w:eastAsia="en-US"/>
        </w:rPr>
        <w:t>setpoint</w:t>
      </w:r>
      <w:r w:rsidR="00B16851" w:rsidRPr="00362C83">
        <w:rPr>
          <w:rFonts w:eastAsia="Trebuchet MS"/>
          <w:i/>
          <w:kern w:val="0"/>
          <w:szCs w:val="22"/>
          <w:vertAlign w:val="subscript"/>
          <w:lang w:val="en-US" w:eastAsia="en-US"/>
        </w:rPr>
        <w:t>_C</w:t>
      </w:r>
      <w:r w:rsidR="00CA3304" w:rsidRPr="00362C83">
        <w:rPr>
          <w:rFonts w:eastAsia="Trebuchet MS"/>
          <w:i/>
          <w:kern w:val="0"/>
          <w:szCs w:val="22"/>
          <w:vertAlign w:val="subscript"/>
          <w:lang w:val="en-US" w:eastAsia="en-US"/>
        </w:rPr>
        <w:t>CA_water</w:t>
      </w:r>
      <w:proofErr w:type="spellEnd"/>
      <w:r w:rsidR="00CA3304" w:rsidRPr="00362C83">
        <w:rPr>
          <w:rFonts w:eastAsia="Trebuchet MS"/>
          <w:kern w:val="0"/>
          <w:szCs w:val="22"/>
          <w:lang w:val="en-US" w:eastAsia="en-US"/>
        </w:rPr>
        <w:t>.</w:t>
      </w:r>
    </w:p>
    <w:p w14:paraId="05891E7C" w14:textId="755CEEE7" w:rsidR="00E25416" w:rsidRPr="00362C83" w:rsidRDefault="00CA3304" w:rsidP="00AE7B1B">
      <w:pPr>
        <w:numPr>
          <w:ilvl w:val="1"/>
          <w:numId w:val="10"/>
        </w:numPr>
        <w:spacing w:after="0"/>
        <w:ind w:left="540" w:right="22" w:hanging="270"/>
        <w:contextualSpacing/>
        <w:jc w:val="left"/>
        <w:rPr>
          <w:rFonts w:eastAsia="Trebuchet MS"/>
          <w:kern w:val="0"/>
          <w:szCs w:val="22"/>
          <w:lang w:val="en-US" w:eastAsia="en-US"/>
        </w:rPr>
      </w:pPr>
      <w:r w:rsidRPr="00362C83">
        <w:rPr>
          <w:rFonts w:eastAsia="Trebuchet MS"/>
          <w:kern w:val="0"/>
          <w:szCs w:val="22"/>
          <w:lang w:val="en-US" w:eastAsia="en-US"/>
        </w:rPr>
        <w:t>Compensation is applied to</w:t>
      </w:r>
      <w:r w:rsidRPr="00362C83">
        <w:rPr>
          <w:rFonts w:eastAsia="Trebuchet MS"/>
          <w:i/>
          <w:kern w:val="0"/>
          <w:szCs w:val="22"/>
          <w:lang w:val="en-US" w:eastAsia="en-US"/>
        </w:rPr>
        <w:t xml:space="preserve"> </w:t>
      </w:r>
      <w:proofErr w:type="spellStart"/>
      <w:r w:rsidRPr="00362C83">
        <w:rPr>
          <w:rFonts w:eastAsia="Trebuchet MS"/>
          <w:i/>
          <w:kern w:val="0"/>
          <w:szCs w:val="22"/>
          <w:lang w:val="en-US" w:eastAsia="en-US"/>
        </w:rPr>
        <w:t>T</w:t>
      </w:r>
      <w:r w:rsidR="00D33D5C" w:rsidRPr="00362C83">
        <w:rPr>
          <w:rFonts w:eastAsia="Trebuchet MS"/>
          <w:i/>
          <w:kern w:val="0"/>
          <w:szCs w:val="22"/>
          <w:vertAlign w:val="subscript"/>
          <w:lang w:val="en-US" w:eastAsia="en-US"/>
        </w:rPr>
        <w:t>setpoint</w:t>
      </w:r>
      <w:r w:rsidR="00B16851" w:rsidRPr="00362C83">
        <w:rPr>
          <w:rFonts w:eastAsia="Trebuchet MS"/>
          <w:i/>
          <w:kern w:val="0"/>
          <w:szCs w:val="22"/>
          <w:vertAlign w:val="subscript"/>
          <w:lang w:val="en-US" w:eastAsia="en-US"/>
        </w:rPr>
        <w:t>_C</w:t>
      </w:r>
      <w:r w:rsidRPr="00362C83">
        <w:rPr>
          <w:rFonts w:eastAsia="Trebuchet MS"/>
          <w:i/>
          <w:kern w:val="0"/>
          <w:szCs w:val="22"/>
          <w:vertAlign w:val="subscript"/>
          <w:lang w:val="en-US" w:eastAsia="en-US"/>
        </w:rPr>
        <w:t>CA_water</w:t>
      </w:r>
      <w:proofErr w:type="spellEnd"/>
      <w:r w:rsidRPr="00362C83">
        <w:rPr>
          <w:rFonts w:eastAsia="Trebuchet MS"/>
          <w:kern w:val="0"/>
          <w:szCs w:val="22"/>
          <w:lang w:val="en-US" w:eastAsia="en-US"/>
        </w:rPr>
        <w:t>, based on (</w:t>
      </w:r>
      <w:proofErr w:type="spellStart"/>
      <w:r w:rsidRPr="00362C83">
        <w:rPr>
          <w:i/>
          <w:szCs w:val="22"/>
          <w:lang w:val="en-US"/>
        </w:rPr>
        <w:t>T</w:t>
      </w:r>
      <w:r w:rsidRPr="00362C83">
        <w:rPr>
          <w:i/>
          <w:szCs w:val="22"/>
          <w:vertAlign w:val="subscript"/>
          <w:lang w:val="en-US"/>
        </w:rPr>
        <w:t>setpoint_buildingBase</w:t>
      </w:r>
      <w:proofErr w:type="spellEnd"/>
      <w:r w:rsidRPr="00362C83">
        <w:rPr>
          <w:i/>
          <w:szCs w:val="22"/>
          <w:vertAlign w:val="subscript"/>
          <w:lang w:val="en-US"/>
        </w:rPr>
        <w:t xml:space="preserve"> </w:t>
      </w:r>
      <w:r w:rsidRPr="00362C83">
        <w:rPr>
          <w:szCs w:val="22"/>
          <w:lang w:val="en-US"/>
        </w:rPr>
        <w:t xml:space="preserve">- </w:t>
      </w:r>
      <w:proofErr w:type="spellStart"/>
      <w:r w:rsidRPr="00362C83">
        <w:rPr>
          <w:i/>
          <w:szCs w:val="22"/>
          <w:lang w:val="en-US"/>
        </w:rPr>
        <w:t>T</w:t>
      </w:r>
      <w:r w:rsidRPr="00362C83">
        <w:rPr>
          <w:i/>
          <w:szCs w:val="22"/>
          <w:vertAlign w:val="subscript"/>
          <w:lang w:val="en-US"/>
        </w:rPr>
        <w:t>indoor_average</w:t>
      </w:r>
      <w:proofErr w:type="spellEnd"/>
      <w:r w:rsidRPr="00362C83">
        <w:rPr>
          <w:i/>
          <w:szCs w:val="22"/>
          <w:lang w:val="en-US"/>
        </w:rPr>
        <w:t>)</w:t>
      </w:r>
    </w:p>
    <w:p w14:paraId="3FA119C7" w14:textId="023E9C15" w:rsidR="00234D3D" w:rsidRPr="00362C83" w:rsidRDefault="00CA3304" w:rsidP="00AE7B1B">
      <w:pPr>
        <w:numPr>
          <w:ilvl w:val="1"/>
          <w:numId w:val="10"/>
        </w:numPr>
        <w:spacing w:after="0"/>
        <w:ind w:left="540" w:right="-68" w:hanging="270"/>
        <w:contextualSpacing/>
        <w:jc w:val="left"/>
        <w:rPr>
          <w:rFonts w:eastAsia="Trebuchet MS"/>
          <w:kern w:val="0"/>
          <w:szCs w:val="22"/>
          <w:lang w:val="en-US" w:eastAsia="en-US"/>
        </w:rPr>
      </w:pPr>
      <w:proofErr w:type="spellStart"/>
      <w:r w:rsidRPr="00362C83">
        <w:rPr>
          <w:rFonts w:eastAsia="Trebuchet MS"/>
          <w:i/>
          <w:kern w:val="0"/>
          <w:szCs w:val="22"/>
          <w:lang w:val="en-US" w:eastAsia="en-US"/>
        </w:rPr>
        <w:t>T</w:t>
      </w:r>
      <w:r w:rsidR="00D33D5C" w:rsidRPr="00362C83">
        <w:rPr>
          <w:rFonts w:eastAsia="Trebuchet MS"/>
          <w:i/>
          <w:kern w:val="0"/>
          <w:szCs w:val="22"/>
          <w:vertAlign w:val="subscript"/>
          <w:lang w:val="en-US" w:eastAsia="en-US"/>
        </w:rPr>
        <w:t>setpoint</w:t>
      </w:r>
      <w:r w:rsidR="00B16851" w:rsidRPr="00362C83">
        <w:rPr>
          <w:rFonts w:eastAsia="Trebuchet MS"/>
          <w:i/>
          <w:kern w:val="0"/>
          <w:szCs w:val="22"/>
          <w:vertAlign w:val="subscript"/>
          <w:lang w:val="en-US" w:eastAsia="en-US"/>
        </w:rPr>
        <w:t>_C</w:t>
      </w:r>
      <w:r w:rsidRPr="00362C83">
        <w:rPr>
          <w:rFonts w:eastAsia="Trebuchet MS"/>
          <w:i/>
          <w:kern w:val="0"/>
          <w:szCs w:val="22"/>
          <w:vertAlign w:val="subscript"/>
          <w:lang w:val="en-US" w:eastAsia="en-US"/>
        </w:rPr>
        <w:t>CA_water</w:t>
      </w:r>
      <w:proofErr w:type="spellEnd"/>
      <w:r w:rsidRPr="00362C83">
        <w:rPr>
          <w:rFonts w:eastAsia="Trebuchet MS"/>
          <w:kern w:val="0"/>
          <w:szCs w:val="22"/>
          <w:lang w:val="en-US" w:eastAsia="en-US"/>
        </w:rPr>
        <w:t xml:space="preserve">, is </w:t>
      </w:r>
      <w:r w:rsidR="00E25416" w:rsidRPr="00362C83">
        <w:rPr>
          <w:rFonts w:eastAsia="Trebuchet MS"/>
          <w:kern w:val="0"/>
          <w:szCs w:val="22"/>
          <w:lang w:val="en-US" w:eastAsia="en-US"/>
        </w:rPr>
        <w:t>then limited to 3</w:t>
      </w:r>
      <w:r w:rsidR="00E25416" w:rsidRPr="00362C83">
        <w:rPr>
          <w:kern w:val="0"/>
          <w:szCs w:val="22"/>
          <w:lang w:val="en-US"/>
        </w:rPr>
        <w:t>°</w:t>
      </w:r>
      <w:r w:rsidR="00E25416" w:rsidRPr="00362C83">
        <w:rPr>
          <w:rFonts w:eastAsia="Trebuchet MS"/>
          <w:kern w:val="0"/>
          <w:szCs w:val="22"/>
          <w:lang w:val="en-US" w:eastAsia="en-US"/>
        </w:rPr>
        <w:t xml:space="preserve"> above </w:t>
      </w:r>
      <w:proofErr w:type="spellStart"/>
      <w:r w:rsidR="00E25416" w:rsidRPr="00362C83">
        <w:rPr>
          <w:rFonts w:eastAsia="Trebuchet MS"/>
          <w:kern w:val="0"/>
          <w:szCs w:val="22"/>
          <w:lang w:val="en-US" w:eastAsia="en-US"/>
        </w:rPr>
        <w:t>dewpoint</w:t>
      </w:r>
      <w:proofErr w:type="spellEnd"/>
      <w:r w:rsidR="00E25416" w:rsidRPr="00362C83">
        <w:rPr>
          <w:rFonts w:eastAsia="Trebuchet MS"/>
          <w:kern w:val="0"/>
          <w:szCs w:val="22"/>
          <w:lang w:val="en-US" w:eastAsia="en-US"/>
        </w:rPr>
        <w:t xml:space="preserve">: </w:t>
      </w:r>
      <w:r w:rsidRPr="00362C83">
        <w:rPr>
          <w:rFonts w:eastAsia="Trebuchet MS"/>
          <w:kern w:val="0"/>
          <w:szCs w:val="22"/>
          <w:lang w:val="en-US" w:eastAsia="en-US"/>
        </w:rPr>
        <w:t xml:space="preserve"> </w:t>
      </w:r>
      <w:r w:rsidR="00E25416" w:rsidRPr="00362C83">
        <w:rPr>
          <w:rFonts w:eastAsia="Trebuchet MS"/>
          <w:i/>
          <w:kern w:val="0"/>
          <w:szCs w:val="22"/>
          <w:lang w:val="en-US" w:eastAsia="en-US"/>
        </w:rPr>
        <w:t>max</w:t>
      </w:r>
      <w:r w:rsidR="00E25416" w:rsidRPr="00362C83">
        <w:rPr>
          <w:rFonts w:eastAsia="Trebuchet MS"/>
          <w:kern w:val="0"/>
          <w:szCs w:val="22"/>
          <w:lang w:val="en-US" w:eastAsia="en-US"/>
        </w:rPr>
        <w:t xml:space="preserve"> </w:t>
      </w:r>
      <w:r w:rsidR="00E25416" w:rsidRPr="00362C83">
        <w:rPr>
          <w:rFonts w:eastAsia="Trebuchet MS"/>
          <w:i/>
          <w:kern w:val="0"/>
          <w:szCs w:val="22"/>
          <w:lang w:val="en-US" w:eastAsia="en-US"/>
        </w:rPr>
        <w:t>(</w:t>
      </w:r>
      <w:proofErr w:type="spellStart"/>
      <w:r w:rsidR="00B16851" w:rsidRPr="00362C83">
        <w:rPr>
          <w:rFonts w:eastAsia="Trebuchet MS"/>
          <w:i/>
          <w:kern w:val="0"/>
          <w:szCs w:val="22"/>
          <w:lang w:val="en-US" w:eastAsia="en-US"/>
        </w:rPr>
        <w:t>T</w:t>
      </w:r>
      <w:r w:rsidR="00D33D5C" w:rsidRPr="00362C83">
        <w:rPr>
          <w:rFonts w:eastAsia="Trebuchet MS"/>
          <w:i/>
          <w:kern w:val="0"/>
          <w:szCs w:val="22"/>
          <w:vertAlign w:val="subscript"/>
          <w:lang w:val="en-US" w:eastAsia="en-US"/>
        </w:rPr>
        <w:t>setpoint</w:t>
      </w:r>
      <w:r w:rsidR="00B16851" w:rsidRPr="00362C83">
        <w:rPr>
          <w:rFonts w:eastAsia="Trebuchet MS"/>
          <w:i/>
          <w:kern w:val="0"/>
          <w:szCs w:val="22"/>
          <w:vertAlign w:val="subscript"/>
          <w:lang w:val="en-US" w:eastAsia="en-US"/>
        </w:rPr>
        <w:t>_CCA_water</w:t>
      </w:r>
      <w:proofErr w:type="spellEnd"/>
      <w:r w:rsidR="00E25416" w:rsidRPr="00362C83">
        <w:rPr>
          <w:rFonts w:eastAsia="Trebuchet MS"/>
          <w:i/>
          <w:kern w:val="0"/>
          <w:szCs w:val="22"/>
          <w:lang w:val="en-US" w:eastAsia="en-US"/>
        </w:rPr>
        <w:t xml:space="preserve">, </w:t>
      </w:r>
      <w:proofErr w:type="spellStart"/>
      <w:r w:rsidR="00E25416" w:rsidRPr="00362C83">
        <w:rPr>
          <w:rFonts w:eastAsia="Trebuchet MS"/>
          <w:i/>
          <w:kern w:val="0"/>
          <w:szCs w:val="22"/>
          <w:lang w:val="en-US" w:eastAsia="en-US"/>
        </w:rPr>
        <w:t>T</w:t>
      </w:r>
      <w:r w:rsidR="00E25416" w:rsidRPr="00362C83">
        <w:rPr>
          <w:rFonts w:eastAsia="Trebuchet MS"/>
          <w:i/>
          <w:kern w:val="0"/>
          <w:szCs w:val="22"/>
          <w:vertAlign w:val="subscript"/>
          <w:lang w:val="en-US" w:eastAsia="en-US"/>
        </w:rPr>
        <w:t>dewPt</w:t>
      </w:r>
      <w:proofErr w:type="spellEnd"/>
      <w:r w:rsidR="00E25416" w:rsidRPr="00362C83">
        <w:rPr>
          <w:rFonts w:eastAsia="Trebuchet MS"/>
          <w:i/>
          <w:kern w:val="0"/>
          <w:szCs w:val="22"/>
          <w:lang w:val="en-US" w:eastAsia="en-US"/>
        </w:rPr>
        <w:t xml:space="preserve"> + 3)</w:t>
      </w:r>
    </w:p>
    <w:p w14:paraId="36F67F1C" w14:textId="014D02C1" w:rsidR="009F6A48" w:rsidRPr="00362C83" w:rsidRDefault="009F6A48" w:rsidP="00AE7B1B">
      <w:pPr>
        <w:numPr>
          <w:ilvl w:val="1"/>
          <w:numId w:val="10"/>
        </w:numPr>
        <w:spacing w:after="0"/>
        <w:ind w:left="540" w:right="-68" w:hanging="270"/>
        <w:contextualSpacing/>
        <w:jc w:val="left"/>
        <w:rPr>
          <w:rFonts w:eastAsia="Trebuchet MS"/>
          <w:kern w:val="0"/>
          <w:szCs w:val="22"/>
          <w:lang w:val="en-US" w:eastAsia="en-US"/>
        </w:rPr>
      </w:pPr>
      <w:r w:rsidRPr="00362C83">
        <w:rPr>
          <w:szCs w:val="22"/>
        </w:rPr>
        <w:t>The pump flowrate is controlled by the PID applied to</w:t>
      </w:r>
      <w:r w:rsidRPr="00362C83">
        <w:rPr>
          <w:szCs w:val="22"/>
          <w:lang w:val="en-US"/>
        </w:rPr>
        <w:t xml:space="preserve"> the difference of </w:t>
      </w:r>
      <w:proofErr w:type="spellStart"/>
      <w:r w:rsidRPr="00362C83">
        <w:rPr>
          <w:i/>
          <w:szCs w:val="22"/>
          <w:lang w:val="en-US"/>
        </w:rPr>
        <w:t>T</w:t>
      </w:r>
      <w:r w:rsidRPr="00362C83">
        <w:rPr>
          <w:i/>
          <w:szCs w:val="22"/>
          <w:vertAlign w:val="subscript"/>
          <w:lang w:val="en-US"/>
        </w:rPr>
        <w:t>setpoint_CCA_water</w:t>
      </w:r>
      <w:proofErr w:type="spellEnd"/>
      <w:r w:rsidRPr="00362C83">
        <w:rPr>
          <w:szCs w:val="22"/>
          <w:lang w:val="en-US"/>
        </w:rPr>
        <w:t xml:space="preserve"> and </w:t>
      </w:r>
      <w:proofErr w:type="spellStart"/>
      <w:r w:rsidRPr="00362C83">
        <w:rPr>
          <w:i/>
          <w:kern w:val="0"/>
          <w:szCs w:val="22"/>
          <w:lang w:val="en-US"/>
        </w:rPr>
        <w:t>T</w:t>
      </w:r>
      <w:r w:rsidRPr="00362C83">
        <w:rPr>
          <w:i/>
          <w:kern w:val="0"/>
          <w:szCs w:val="22"/>
          <w:vertAlign w:val="subscript"/>
          <w:lang w:val="en-US"/>
        </w:rPr>
        <w:t>CCA_water_supply</w:t>
      </w:r>
      <w:proofErr w:type="spellEnd"/>
      <w:r w:rsidRPr="00362C83">
        <w:rPr>
          <w:szCs w:val="22"/>
        </w:rPr>
        <w:t xml:space="preserve"> (measured at TT17).</w:t>
      </w:r>
    </w:p>
    <w:p w14:paraId="026F44D7" w14:textId="6712E85F" w:rsidR="00362C83" w:rsidRPr="00362C83" w:rsidRDefault="00362C83" w:rsidP="00AE7B1B">
      <w:pPr>
        <w:numPr>
          <w:ilvl w:val="1"/>
          <w:numId w:val="10"/>
        </w:numPr>
        <w:spacing w:after="0"/>
        <w:ind w:left="540" w:right="-68" w:hanging="270"/>
        <w:contextualSpacing/>
        <w:jc w:val="left"/>
        <w:rPr>
          <w:rFonts w:eastAsia="Trebuchet MS"/>
          <w:kern w:val="0"/>
          <w:szCs w:val="22"/>
          <w:lang w:val="en-US" w:eastAsia="en-US"/>
        </w:rPr>
      </w:pPr>
      <w:r w:rsidRPr="00362C83">
        <w:rPr>
          <w:szCs w:val="22"/>
        </w:rPr>
        <w:t>P5 follows the operation of P7. P5 is turned off/on when P7 is turned off/on</w:t>
      </w:r>
    </w:p>
    <w:p w14:paraId="33FD2A9A" w14:textId="77777777" w:rsidR="001E3C26" w:rsidRPr="00B16851" w:rsidRDefault="001E3C26" w:rsidP="00D252A7">
      <w:pPr>
        <w:pStyle w:val="Heading6"/>
        <w:spacing w:after="0"/>
        <w:rPr>
          <w:rFonts w:eastAsia="Trebuchet MS"/>
          <w:b w:val="0"/>
          <w:lang w:val="en-US" w:eastAsia="en-US"/>
        </w:rPr>
      </w:pPr>
      <w:r w:rsidRPr="003E65AD">
        <w:rPr>
          <w:rFonts w:eastAsia="Trebuchet MS"/>
          <w:lang w:val="en-US" w:eastAsia="en-US"/>
        </w:rPr>
        <w:t>P6 (VAV heating coils supply)</w:t>
      </w:r>
    </w:p>
    <w:p w14:paraId="7DAD5A86" w14:textId="2A35A11B" w:rsidR="00A807A0" w:rsidRPr="00362C83" w:rsidRDefault="001E3C26" w:rsidP="00AE7B1B">
      <w:pPr>
        <w:numPr>
          <w:ilvl w:val="1"/>
          <w:numId w:val="10"/>
        </w:numPr>
        <w:ind w:left="540" w:right="-518" w:hanging="270"/>
        <w:contextualSpacing/>
        <w:jc w:val="left"/>
        <w:rPr>
          <w:rFonts w:eastAsia="Trebuchet MS"/>
          <w:kern w:val="0"/>
          <w:szCs w:val="22"/>
          <w:lang w:val="en-US" w:eastAsia="en-US"/>
        </w:rPr>
      </w:pPr>
      <w:r w:rsidRPr="00362C83">
        <w:rPr>
          <w:rFonts w:eastAsia="Trebuchet MS"/>
          <w:kern w:val="0"/>
          <w:szCs w:val="22"/>
          <w:lang w:val="en-US" w:eastAsia="en-US"/>
        </w:rPr>
        <w:t>Working when VAV heating demand (always) under constant nominal conditions</w:t>
      </w:r>
      <w:r w:rsidR="00DA5A6C" w:rsidRPr="00362C83">
        <w:rPr>
          <w:rFonts w:eastAsia="Trebuchet MS"/>
          <w:kern w:val="0"/>
          <w:szCs w:val="22"/>
          <w:lang w:val="en-US" w:eastAsia="en-US"/>
        </w:rPr>
        <w:t xml:space="preserve"> [on/</w:t>
      </w:r>
      <w:r w:rsidR="00A87A18" w:rsidRPr="00362C83">
        <w:rPr>
          <w:rFonts w:eastAsia="Trebuchet MS"/>
          <w:kern w:val="0"/>
          <w:szCs w:val="22"/>
          <w:lang w:val="en-US" w:eastAsia="en-US"/>
        </w:rPr>
        <w:t>off]</w:t>
      </w:r>
    </w:p>
    <w:p w14:paraId="5B480E09" w14:textId="77777777" w:rsidR="001E3C26" w:rsidRPr="003E65AD" w:rsidRDefault="001E3C26" w:rsidP="00D252A7">
      <w:pPr>
        <w:pStyle w:val="Heading3"/>
        <w:rPr>
          <w:rFonts w:eastAsia="Trebuchet MS"/>
          <w:lang w:eastAsia="en-US"/>
        </w:rPr>
      </w:pPr>
      <w:bookmarkStart w:id="40" w:name="_Toc492982488"/>
      <w:r w:rsidRPr="003E65AD">
        <w:rPr>
          <w:rFonts w:eastAsia="Trebuchet MS"/>
          <w:lang w:eastAsia="en-US"/>
        </w:rPr>
        <w:t>P7 (TABS supply)</w:t>
      </w:r>
      <w:bookmarkEnd w:id="40"/>
    </w:p>
    <w:p w14:paraId="764F5F6F" w14:textId="13B87077" w:rsidR="001E3C26" w:rsidRPr="00362C83" w:rsidRDefault="00C8048E" w:rsidP="00AE7B1B">
      <w:pPr>
        <w:numPr>
          <w:ilvl w:val="1"/>
          <w:numId w:val="10"/>
        </w:numPr>
        <w:spacing w:after="0"/>
        <w:ind w:left="540" w:right="22" w:hanging="270"/>
        <w:contextualSpacing/>
        <w:jc w:val="left"/>
        <w:rPr>
          <w:rFonts w:eastAsia="Trebuchet MS"/>
          <w:kern w:val="0"/>
          <w:szCs w:val="22"/>
          <w:lang w:val="en-US" w:eastAsia="en-US"/>
        </w:rPr>
      </w:pPr>
      <w:r w:rsidRPr="00362C83">
        <w:rPr>
          <w:rFonts w:eastAsia="Trebuchet MS"/>
          <w:kern w:val="0"/>
          <w:szCs w:val="22"/>
          <w:lang w:val="en-US" w:eastAsia="en-US"/>
        </w:rPr>
        <w:t xml:space="preserve">The pump flow rate is fixed </w:t>
      </w:r>
      <w:r w:rsidR="00362C83" w:rsidRPr="00362C83">
        <w:rPr>
          <w:rFonts w:eastAsia="Trebuchet MS"/>
          <w:kern w:val="0"/>
          <w:szCs w:val="22"/>
          <w:lang w:val="en-US" w:eastAsia="en-US"/>
        </w:rPr>
        <w:t xml:space="preserve">under nominal conditions </w:t>
      </w:r>
      <w:r w:rsidR="00362C83" w:rsidRPr="00393AAB">
        <w:t xml:space="preserve">and the pump runs uninterrupted </w:t>
      </w:r>
      <w:r w:rsidR="00362C83">
        <w:t xml:space="preserve">except for </w:t>
      </w:r>
      <w:r w:rsidR="00362C83" w:rsidRPr="00393AAB">
        <w:t xml:space="preserve">the following case </w:t>
      </w:r>
      <w:r w:rsidR="00362C83">
        <w:t>during</w:t>
      </w:r>
      <w:r w:rsidR="00362C83" w:rsidRPr="00393AAB">
        <w:t xml:space="preserve"> Cooling Mode</w:t>
      </w:r>
      <w:r w:rsidRPr="00362C83">
        <w:rPr>
          <w:rFonts w:eastAsia="Trebuchet MS"/>
          <w:kern w:val="0"/>
          <w:szCs w:val="22"/>
          <w:lang w:val="en-US" w:eastAsia="en-US"/>
        </w:rPr>
        <w:t xml:space="preserve">. </w:t>
      </w:r>
    </w:p>
    <w:p w14:paraId="505F08FF" w14:textId="0204494B" w:rsidR="00362C83" w:rsidRPr="003E65AD" w:rsidRDefault="00362C83" w:rsidP="00AE7B1B">
      <w:pPr>
        <w:numPr>
          <w:ilvl w:val="1"/>
          <w:numId w:val="10"/>
        </w:numPr>
        <w:spacing w:after="0"/>
        <w:ind w:left="540" w:right="22" w:hanging="270"/>
        <w:contextualSpacing/>
        <w:jc w:val="left"/>
        <w:rPr>
          <w:rFonts w:eastAsia="Trebuchet MS"/>
          <w:kern w:val="0"/>
          <w:sz w:val="24"/>
          <w:szCs w:val="24"/>
          <w:lang w:val="en-US" w:eastAsia="en-US"/>
        </w:rPr>
      </w:pPr>
      <w:r w:rsidRPr="00393AAB">
        <w:t xml:space="preserve">P7 can be turned off for 2 hours during Cooling Mode if </w:t>
      </w:r>
      <w:proofErr w:type="spellStart"/>
      <w:r w:rsidRPr="00393AAB">
        <w:rPr>
          <w:rFonts w:cs="Arial"/>
          <w:i/>
          <w:iCs/>
          <w:color w:val="000000"/>
          <w:lang w:eastAsia="nl-BE"/>
        </w:rPr>
        <w:t>T</w:t>
      </w:r>
      <w:r w:rsidRPr="00393AAB">
        <w:rPr>
          <w:rFonts w:cs="Arial"/>
          <w:i/>
          <w:iCs/>
          <w:color w:val="000000"/>
          <w:vertAlign w:val="subscript"/>
          <w:lang w:eastAsia="nl-BE"/>
        </w:rPr>
        <w:t>indoor_average</w:t>
      </w:r>
      <w:proofErr w:type="spellEnd"/>
      <w:r w:rsidRPr="00393AAB">
        <w:rPr>
          <w:rFonts w:cs="Arial"/>
          <w:i/>
          <w:iCs/>
          <w:color w:val="000000"/>
          <w:lang w:eastAsia="nl-BE"/>
        </w:rPr>
        <w:t xml:space="preserve"> &lt; 24°</w:t>
      </w:r>
      <w:proofErr w:type="spellStart"/>
      <w:r w:rsidRPr="00393AAB">
        <w:rPr>
          <w:rFonts w:cs="Arial"/>
          <w:i/>
          <w:iCs/>
          <w:color w:val="000000"/>
          <w:lang w:eastAsia="nl-BE"/>
        </w:rPr>
        <w:t xml:space="preserve">C </w:t>
      </w:r>
      <w:r w:rsidRPr="00393AAB">
        <w:rPr>
          <w:rFonts w:cs="Arial"/>
          <w:iCs/>
          <w:color w:val="000000"/>
          <w:lang w:eastAsia="nl-BE"/>
        </w:rPr>
        <w:t>at</w:t>
      </w:r>
      <w:proofErr w:type="spellEnd"/>
      <w:r w:rsidRPr="00393AAB">
        <w:rPr>
          <w:rFonts w:cs="Arial"/>
          <w:iCs/>
          <w:color w:val="000000"/>
          <w:lang w:eastAsia="nl-BE"/>
        </w:rPr>
        <w:t xml:space="preserve"> </w:t>
      </w:r>
      <w:r>
        <w:rPr>
          <w:rFonts w:cs="Arial"/>
          <w:iCs/>
          <w:color w:val="000000"/>
          <w:lang w:eastAsia="nl-BE"/>
        </w:rPr>
        <w:t>(</w:t>
      </w:r>
      <w:proofErr w:type="spellStart"/>
      <w:r>
        <w:rPr>
          <w:rFonts w:cs="Arial"/>
          <w:iCs/>
          <w:color w:val="000000"/>
          <w:lang w:eastAsia="nl-BE"/>
        </w:rPr>
        <w:t>i</w:t>
      </w:r>
      <w:proofErr w:type="spellEnd"/>
      <w:r>
        <w:rPr>
          <w:rFonts w:cs="Arial"/>
          <w:iCs/>
          <w:color w:val="000000"/>
          <w:lang w:eastAsia="nl-BE"/>
        </w:rPr>
        <w:t xml:space="preserve">) </w:t>
      </w:r>
      <w:r w:rsidRPr="00393AAB">
        <w:rPr>
          <w:rFonts w:cs="Arial"/>
          <w:iCs/>
          <w:color w:val="000000"/>
          <w:lang w:eastAsia="nl-BE"/>
        </w:rPr>
        <w:t xml:space="preserve">00.00, 03.00 and 21.00 during weekdays </w:t>
      </w:r>
      <w:r>
        <w:rPr>
          <w:rFonts w:cs="Arial"/>
          <w:iCs/>
          <w:color w:val="000000"/>
          <w:lang w:eastAsia="nl-BE"/>
        </w:rPr>
        <w:t>or</w:t>
      </w:r>
      <w:r w:rsidRPr="00393AAB">
        <w:rPr>
          <w:rFonts w:cs="Arial"/>
          <w:iCs/>
          <w:color w:val="000000"/>
          <w:lang w:eastAsia="nl-BE"/>
        </w:rPr>
        <w:t xml:space="preserve"> </w:t>
      </w:r>
      <w:r>
        <w:rPr>
          <w:rFonts w:cs="Arial"/>
          <w:iCs/>
          <w:color w:val="000000"/>
          <w:lang w:eastAsia="nl-BE"/>
        </w:rPr>
        <w:t xml:space="preserve">(ii) </w:t>
      </w:r>
      <w:r w:rsidRPr="00393AAB">
        <w:rPr>
          <w:rFonts w:cs="Arial"/>
          <w:iCs/>
          <w:color w:val="000000"/>
          <w:lang w:eastAsia="nl-BE"/>
        </w:rPr>
        <w:t>00.00, 03.00, 06.00, 09.00, 12.00, 15.00, 18.00 and 21.00</w:t>
      </w:r>
      <w:r>
        <w:rPr>
          <w:rFonts w:cs="Arial"/>
          <w:iCs/>
          <w:color w:val="000000"/>
          <w:lang w:eastAsia="nl-BE"/>
        </w:rPr>
        <w:t xml:space="preserve"> during Sat &amp; Sun</w:t>
      </w:r>
      <w:r w:rsidRPr="00393AAB">
        <w:rPr>
          <w:rFonts w:cs="Arial"/>
          <w:iCs/>
          <w:color w:val="000000"/>
          <w:lang w:eastAsia="nl-BE"/>
        </w:rPr>
        <w:t xml:space="preserve">. </w:t>
      </w:r>
      <w:r>
        <w:rPr>
          <w:rFonts w:cs="Arial"/>
          <w:iCs/>
          <w:color w:val="000000"/>
          <w:lang w:eastAsia="nl-BE"/>
        </w:rPr>
        <w:t>When</w:t>
      </w:r>
      <w:r w:rsidRPr="00393AAB">
        <w:rPr>
          <w:rFonts w:cs="Arial"/>
          <w:iCs/>
          <w:color w:val="000000"/>
          <w:lang w:eastAsia="nl-BE"/>
        </w:rPr>
        <w:t xml:space="preserve"> </w:t>
      </w:r>
      <w:r>
        <w:rPr>
          <w:rFonts w:cs="Arial"/>
          <w:iCs/>
          <w:color w:val="000000"/>
          <w:lang w:eastAsia="nl-BE"/>
        </w:rPr>
        <w:t xml:space="preserve">these </w:t>
      </w:r>
      <w:r w:rsidRPr="00393AAB">
        <w:rPr>
          <w:rFonts w:cs="Arial"/>
          <w:iCs/>
          <w:color w:val="000000"/>
          <w:lang w:eastAsia="nl-BE"/>
        </w:rPr>
        <w:t xml:space="preserve">conditions are met, </w:t>
      </w:r>
      <w:r>
        <w:rPr>
          <w:rFonts w:cs="Arial"/>
          <w:iCs/>
          <w:color w:val="000000"/>
          <w:lang w:eastAsia="nl-BE"/>
        </w:rPr>
        <w:t xml:space="preserve">P7 is turned on at the end of </w:t>
      </w:r>
      <w:r w:rsidRPr="00393AAB">
        <w:rPr>
          <w:rFonts w:cs="Arial"/>
          <w:iCs/>
          <w:color w:val="000000"/>
          <w:lang w:eastAsia="nl-BE"/>
        </w:rPr>
        <w:t>th</w:t>
      </w:r>
      <w:r>
        <w:rPr>
          <w:rFonts w:cs="Arial"/>
          <w:iCs/>
          <w:color w:val="000000"/>
          <w:lang w:eastAsia="nl-BE"/>
        </w:rPr>
        <w:t>e</w:t>
      </w:r>
      <w:r w:rsidRPr="00393AAB">
        <w:rPr>
          <w:rFonts w:cs="Arial"/>
          <w:iCs/>
          <w:color w:val="000000"/>
          <w:lang w:eastAsia="nl-BE"/>
        </w:rPr>
        <w:t xml:space="preserve"> 2 </w:t>
      </w:r>
      <w:r>
        <w:rPr>
          <w:rFonts w:cs="Arial"/>
          <w:iCs/>
          <w:color w:val="000000"/>
          <w:lang w:eastAsia="nl-BE"/>
        </w:rPr>
        <w:t>hours.</w:t>
      </w:r>
    </w:p>
    <w:p w14:paraId="5E0D224E" w14:textId="77777777" w:rsidR="001E3C26" w:rsidRPr="003E65AD" w:rsidRDefault="001E3C26" w:rsidP="00D252A7">
      <w:pPr>
        <w:pStyle w:val="Heading3"/>
        <w:rPr>
          <w:rFonts w:eastAsia="Trebuchet MS"/>
          <w:lang w:eastAsia="en-US"/>
        </w:rPr>
      </w:pPr>
      <w:bookmarkStart w:id="41" w:name="_Toc492982489"/>
      <w:r w:rsidRPr="003E65AD">
        <w:rPr>
          <w:rFonts w:eastAsia="Trebuchet MS"/>
          <w:lang w:eastAsia="en-US"/>
        </w:rPr>
        <w:t>P8 (AHU heating exchanger - primary)</w:t>
      </w:r>
      <w:bookmarkEnd w:id="41"/>
    </w:p>
    <w:p w14:paraId="47282929" w14:textId="4C4B3249" w:rsidR="00A807A0" w:rsidRPr="00362C83" w:rsidRDefault="001E3C26" w:rsidP="00AE7B1B">
      <w:pPr>
        <w:numPr>
          <w:ilvl w:val="1"/>
          <w:numId w:val="10"/>
        </w:numPr>
        <w:spacing w:after="0"/>
        <w:ind w:left="540" w:right="22" w:hanging="270"/>
        <w:contextualSpacing/>
        <w:jc w:val="left"/>
        <w:rPr>
          <w:rFonts w:eastAsia="Trebuchet MS"/>
          <w:kern w:val="0"/>
          <w:szCs w:val="22"/>
          <w:lang w:val="en-US" w:eastAsia="en-US"/>
        </w:rPr>
      </w:pPr>
      <w:r w:rsidRPr="00362C83">
        <w:rPr>
          <w:rFonts w:eastAsia="Trebuchet MS"/>
          <w:kern w:val="0"/>
          <w:szCs w:val="22"/>
          <w:lang w:val="en-US" w:eastAsia="en-US"/>
        </w:rPr>
        <w:t xml:space="preserve">Working when AHU heating demand under constant nominal conditions. </w:t>
      </w:r>
      <w:r w:rsidR="00EE2DD6" w:rsidRPr="00362C83">
        <w:rPr>
          <w:rFonts w:eastAsia="Trebuchet MS"/>
          <w:kern w:val="0"/>
          <w:szCs w:val="22"/>
          <w:lang w:val="en-US" w:eastAsia="en-US"/>
        </w:rPr>
        <w:br/>
      </w:r>
    </w:p>
    <w:p w14:paraId="7FC0E591" w14:textId="77777777" w:rsidR="001E3C26" w:rsidRPr="003E65AD" w:rsidRDefault="001E3C26" w:rsidP="00D252A7">
      <w:pPr>
        <w:pStyle w:val="Heading3"/>
        <w:rPr>
          <w:rFonts w:eastAsia="Trebuchet MS"/>
          <w:lang w:eastAsia="en-US"/>
        </w:rPr>
      </w:pPr>
      <w:bookmarkStart w:id="42" w:name="_Toc492982490"/>
      <w:r w:rsidRPr="003E65AD">
        <w:rPr>
          <w:rFonts w:eastAsia="Trebuchet MS"/>
          <w:lang w:eastAsia="en-US"/>
        </w:rPr>
        <w:t>P9 (AHU heating exchanger - secondary)</w:t>
      </w:r>
      <w:bookmarkEnd w:id="42"/>
    </w:p>
    <w:p w14:paraId="150EFC51" w14:textId="13D9E9BF" w:rsidR="00A807A0" w:rsidRPr="00362C83" w:rsidRDefault="001E3C26" w:rsidP="00AE7B1B">
      <w:pPr>
        <w:numPr>
          <w:ilvl w:val="1"/>
          <w:numId w:val="10"/>
        </w:numPr>
        <w:spacing w:after="0"/>
        <w:ind w:left="540" w:right="22" w:hanging="270"/>
        <w:contextualSpacing/>
        <w:jc w:val="left"/>
        <w:rPr>
          <w:rFonts w:eastAsia="Trebuchet MS"/>
          <w:kern w:val="0"/>
          <w:szCs w:val="22"/>
          <w:lang w:val="en-US" w:eastAsia="en-US"/>
        </w:rPr>
      </w:pPr>
      <w:r w:rsidRPr="00362C83">
        <w:rPr>
          <w:rFonts w:eastAsia="Trebuchet MS"/>
          <w:kern w:val="0"/>
          <w:szCs w:val="22"/>
          <w:lang w:val="en-US" w:eastAsia="en-US"/>
        </w:rPr>
        <w:t xml:space="preserve">Working when AHU heating demand under constant nominal conditions. </w:t>
      </w:r>
      <w:r w:rsidR="00EE2DD6" w:rsidRPr="00362C83">
        <w:rPr>
          <w:rFonts w:eastAsia="Trebuchet MS"/>
          <w:kern w:val="0"/>
          <w:szCs w:val="22"/>
          <w:lang w:val="en-US" w:eastAsia="en-US"/>
        </w:rPr>
        <w:br/>
      </w:r>
    </w:p>
    <w:p w14:paraId="3285161F" w14:textId="77777777" w:rsidR="001E3C26" w:rsidRPr="003E65AD" w:rsidRDefault="001E3C26" w:rsidP="00D252A7">
      <w:pPr>
        <w:pStyle w:val="Heading3"/>
        <w:rPr>
          <w:rFonts w:eastAsia="Trebuchet MS"/>
          <w:lang w:eastAsia="en-US"/>
        </w:rPr>
      </w:pPr>
      <w:bookmarkStart w:id="43" w:name="_Toc492982491"/>
      <w:r w:rsidRPr="003E65AD">
        <w:rPr>
          <w:rFonts w:eastAsia="Trebuchet MS"/>
          <w:lang w:eastAsia="en-US"/>
        </w:rPr>
        <w:t>P10 &amp; P11 (primary and secondary of Cooling Tower heat exchanger)</w:t>
      </w:r>
      <w:bookmarkEnd w:id="43"/>
    </w:p>
    <w:p w14:paraId="20EDCF8A" w14:textId="5E9447F0" w:rsidR="00A807A0" w:rsidRPr="00362C83" w:rsidRDefault="001E3C26" w:rsidP="00AE7B1B">
      <w:pPr>
        <w:numPr>
          <w:ilvl w:val="1"/>
          <w:numId w:val="10"/>
        </w:numPr>
        <w:spacing w:after="0"/>
        <w:ind w:left="540" w:right="22" w:hanging="270"/>
        <w:contextualSpacing/>
        <w:jc w:val="left"/>
        <w:rPr>
          <w:rFonts w:eastAsia="Trebuchet MS"/>
          <w:kern w:val="0"/>
          <w:szCs w:val="22"/>
          <w:lang w:val="en-US" w:eastAsia="en-US"/>
        </w:rPr>
      </w:pPr>
      <w:r w:rsidRPr="00362C83">
        <w:rPr>
          <w:rFonts w:eastAsia="Trebuchet MS"/>
          <w:kern w:val="0"/>
          <w:szCs w:val="22"/>
          <w:lang w:val="en-US" w:eastAsia="en-US"/>
        </w:rPr>
        <w:t xml:space="preserve">Working depending on </w:t>
      </w:r>
      <w:r w:rsidR="003E65AD" w:rsidRPr="00362C83">
        <w:rPr>
          <w:rFonts w:eastAsia="Trebuchet MS"/>
          <w:kern w:val="0"/>
          <w:szCs w:val="22"/>
          <w:lang w:val="en-US" w:eastAsia="en-US"/>
        </w:rPr>
        <w:t xml:space="preserve">regime cooling tower </w:t>
      </w:r>
      <w:r w:rsidRPr="00362C83">
        <w:rPr>
          <w:rFonts w:eastAsia="Trebuchet MS"/>
          <w:kern w:val="0"/>
          <w:szCs w:val="22"/>
          <w:lang w:val="en-US" w:eastAsia="en-US"/>
        </w:rPr>
        <w:t>under constant nominal conditions</w:t>
      </w:r>
    </w:p>
    <w:p w14:paraId="5E8685AD" w14:textId="77777777" w:rsidR="001E3C26" w:rsidRPr="003E65AD" w:rsidRDefault="001E3C26" w:rsidP="00D252A7">
      <w:pPr>
        <w:pStyle w:val="Heading3"/>
        <w:rPr>
          <w:rFonts w:eastAsia="Trebuchet MS"/>
          <w:lang w:eastAsia="en-US"/>
        </w:rPr>
      </w:pPr>
      <w:bookmarkStart w:id="44" w:name="_Toc492982492"/>
      <w:r w:rsidRPr="003E65AD">
        <w:rPr>
          <w:rFonts w:eastAsia="Trebuchet MS"/>
          <w:lang w:eastAsia="en-US"/>
        </w:rPr>
        <w:t>P12 &amp; P14</w:t>
      </w:r>
      <w:bookmarkEnd w:id="44"/>
    </w:p>
    <w:p w14:paraId="3A46DE81" w14:textId="04418F3D" w:rsidR="007E0570" w:rsidRPr="007E0570" w:rsidRDefault="007E0570" w:rsidP="00AE7B1B">
      <w:pPr>
        <w:numPr>
          <w:ilvl w:val="1"/>
          <w:numId w:val="10"/>
        </w:numPr>
        <w:spacing w:after="0"/>
        <w:ind w:left="540" w:right="22" w:hanging="270"/>
        <w:contextualSpacing/>
        <w:jc w:val="left"/>
        <w:rPr>
          <w:rFonts w:eastAsia="Trebuchet MS"/>
          <w:kern w:val="0"/>
          <w:szCs w:val="22"/>
          <w:lang w:val="en-US" w:eastAsia="en-US"/>
        </w:rPr>
      </w:pPr>
      <w:r w:rsidRPr="007E0570">
        <w:rPr>
          <w:rFonts w:eastAsia="Trebuchet MS"/>
          <w:kern w:val="0"/>
          <w:szCs w:val="22"/>
          <w:lang w:val="en-US" w:eastAsia="en-US"/>
        </w:rPr>
        <w:t xml:space="preserve">Working under Blue-box (climate control system: server room) demand under constant nominal conditions. P12 &amp; P14 operate 8 </w:t>
      </w:r>
      <w:proofErr w:type="spellStart"/>
      <w:r w:rsidRPr="007E0570">
        <w:rPr>
          <w:rFonts w:eastAsia="Trebuchet MS"/>
          <w:kern w:val="0"/>
          <w:szCs w:val="22"/>
          <w:lang w:val="en-US" w:eastAsia="en-US"/>
        </w:rPr>
        <w:t>hr</w:t>
      </w:r>
      <w:proofErr w:type="spellEnd"/>
      <w:r w:rsidRPr="007E0570">
        <w:rPr>
          <w:rFonts w:eastAsia="Trebuchet MS"/>
          <w:kern w:val="0"/>
          <w:szCs w:val="22"/>
          <w:lang w:val="en-US" w:eastAsia="en-US"/>
        </w:rPr>
        <w:t xml:space="preserve"> per day as per the cycle below</w:t>
      </w:r>
      <w:r w:rsidR="000143E5">
        <w:rPr>
          <w:rFonts w:eastAsia="Trebuchet MS"/>
          <w:kern w:val="0"/>
          <w:szCs w:val="22"/>
          <w:lang w:val="en-US" w:eastAsia="en-US"/>
        </w:rPr>
        <w:t>.</w:t>
      </w:r>
    </w:p>
    <w:p w14:paraId="6F544479" w14:textId="2D6C5779" w:rsidR="007E0570" w:rsidRPr="007E0570" w:rsidRDefault="007E0570" w:rsidP="007E0570">
      <w:pPr>
        <w:numPr>
          <w:ilvl w:val="1"/>
          <w:numId w:val="10"/>
        </w:numPr>
        <w:spacing w:after="0"/>
        <w:ind w:left="540" w:right="22" w:hanging="270"/>
        <w:contextualSpacing/>
        <w:jc w:val="left"/>
        <w:rPr>
          <w:rFonts w:eastAsia="Trebuchet MS"/>
          <w:kern w:val="0"/>
          <w:sz w:val="20"/>
          <w:lang w:val="en-US" w:eastAsia="en-US"/>
        </w:rPr>
      </w:pPr>
      <w:r w:rsidRPr="007E0570">
        <w:rPr>
          <w:rFonts w:eastAsia="Trebuchet MS"/>
          <w:kern w:val="0"/>
          <w:sz w:val="20"/>
          <w:lang w:val="en-US" w:eastAsia="en-US"/>
        </w:rPr>
        <w:t xml:space="preserve">Blue box </w:t>
      </w:r>
      <w:r w:rsidRPr="007E0570">
        <w:rPr>
          <w:sz w:val="20"/>
        </w:rPr>
        <w:t>demand</w:t>
      </w:r>
      <w:r w:rsidRPr="007E0570">
        <w:rPr>
          <w:rFonts w:eastAsia="Trebuchet MS"/>
          <w:kern w:val="0"/>
          <w:sz w:val="20"/>
          <w:lang w:val="en-US" w:eastAsia="en-US"/>
        </w:rPr>
        <w:t xml:space="preserve"> is active on a 1 </w:t>
      </w:r>
      <w:proofErr w:type="spellStart"/>
      <w:r w:rsidRPr="007E0570">
        <w:rPr>
          <w:rFonts w:eastAsia="Trebuchet MS"/>
          <w:kern w:val="0"/>
          <w:sz w:val="20"/>
          <w:lang w:val="en-US" w:eastAsia="en-US"/>
        </w:rPr>
        <w:t>hr</w:t>
      </w:r>
      <w:proofErr w:type="spellEnd"/>
      <w:r w:rsidRPr="007E0570">
        <w:rPr>
          <w:rFonts w:eastAsia="Trebuchet MS"/>
          <w:kern w:val="0"/>
          <w:sz w:val="20"/>
          <w:lang w:val="en-US" w:eastAsia="en-US"/>
        </w:rPr>
        <w:t xml:space="preserve"> ON, 2 </w:t>
      </w:r>
      <w:proofErr w:type="spellStart"/>
      <w:r w:rsidRPr="007E0570">
        <w:rPr>
          <w:rFonts w:eastAsia="Trebuchet MS"/>
          <w:kern w:val="0"/>
          <w:sz w:val="20"/>
          <w:lang w:val="en-US" w:eastAsia="en-US"/>
        </w:rPr>
        <w:t>hr</w:t>
      </w:r>
      <w:proofErr w:type="spellEnd"/>
      <w:r w:rsidRPr="007E0570">
        <w:rPr>
          <w:rFonts w:eastAsia="Trebuchet MS"/>
          <w:kern w:val="0"/>
          <w:sz w:val="20"/>
          <w:lang w:val="en-US" w:eastAsia="en-US"/>
        </w:rPr>
        <w:t xml:space="preserve"> OFF cycle. 1hr ON periods begin at: </w:t>
      </w:r>
      <w:r w:rsidRPr="007E0570">
        <w:rPr>
          <w:sz w:val="20"/>
        </w:rPr>
        <w:t>02.00, 05.00, 08.00, 11.00, 14.00, 17.00, 20.00 and 23.00</w:t>
      </w:r>
      <w:r>
        <w:rPr>
          <w:sz w:val="20"/>
        </w:rPr>
        <w:t>.</w:t>
      </w:r>
    </w:p>
    <w:p w14:paraId="7FEE8463" w14:textId="190EDB3C" w:rsidR="001E3C26" w:rsidRPr="003E65AD" w:rsidRDefault="001E3C26" w:rsidP="00D252A7">
      <w:pPr>
        <w:pStyle w:val="Heading3"/>
        <w:rPr>
          <w:rFonts w:eastAsia="Trebuchet MS"/>
          <w:lang w:eastAsia="en-US"/>
        </w:rPr>
      </w:pPr>
      <w:bookmarkStart w:id="45" w:name="_Toc492982493"/>
      <w:r w:rsidRPr="003E65AD">
        <w:rPr>
          <w:rFonts w:eastAsia="Trebuchet MS"/>
          <w:lang w:eastAsia="en-US"/>
        </w:rPr>
        <w:t>P13 (AHU cooling exchanger)</w:t>
      </w:r>
      <w:bookmarkEnd w:id="45"/>
    </w:p>
    <w:p w14:paraId="7C59BA0E" w14:textId="31EF1B1D" w:rsidR="001E3C26" w:rsidRPr="00D252A7" w:rsidRDefault="001E3C26" w:rsidP="00AE7B1B">
      <w:pPr>
        <w:numPr>
          <w:ilvl w:val="1"/>
          <w:numId w:val="10"/>
        </w:numPr>
        <w:spacing w:after="0"/>
        <w:ind w:left="540" w:right="22" w:hanging="270"/>
        <w:contextualSpacing/>
        <w:jc w:val="left"/>
        <w:rPr>
          <w:rFonts w:eastAsia="Trebuchet MS"/>
          <w:kern w:val="0"/>
          <w:sz w:val="16"/>
          <w:szCs w:val="16"/>
          <w:lang w:val="en-US" w:eastAsia="en-US"/>
        </w:rPr>
      </w:pPr>
      <w:r w:rsidRPr="00362C83">
        <w:rPr>
          <w:rFonts w:eastAsia="Trebuchet MS"/>
          <w:kern w:val="0"/>
          <w:szCs w:val="22"/>
          <w:lang w:val="en-US" w:eastAsia="en-US"/>
        </w:rPr>
        <w:t xml:space="preserve">Working when </w:t>
      </w:r>
      <w:r w:rsidR="00453227" w:rsidRPr="00362C83">
        <w:rPr>
          <w:rFonts w:eastAsia="Trebuchet MS"/>
          <w:kern w:val="0"/>
          <w:szCs w:val="22"/>
          <w:lang w:val="en-US" w:eastAsia="en-US"/>
        </w:rPr>
        <w:t xml:space="preserve">there is a </w:t>
      </w:r>
      <w:r w:rsidRPr="00362C83">
        <w:rPr>
          <w:rFonts w:eastAsia="Trebuchet MS"/>
          <w:kern w:val="0"/>
          <w:szCs w:val="22"/>
          <w:lang w:val="en-US" w:eastAsia="en-US"/>
        </w:rPr>
        <w:t xml:space="preserve">cooling demand </w:t>
      </w:r>
      <w:r w:rsidR="00453227" w:rsidRPr="00362C83">
        <w:rPr>
          <w:rFonts w:eastAsia="Trebuchet MS"/>
          <w:kern w:val="0"/>
          <w:szCs w:val="22"/>
          <w:lang w:val="en-US" w:eastAsia="en-US"/>
        </w:rPr>
        <w:t>of the zones regulated by AHU. When there is no</w:t>
      </w:r>
      <w:r w:rsidR="00453227" w:rsidRPr="003E65AD">
        <w:rPr>
          <w:rFonts w:eastAsia="Trebuchet MS"/>
          <w:kern w:val="0"/>
          <w:sz w:val="24"/>
          <w:szCs w:val="24"/>
          <w:lang w:val="en-US" w:eastAsia="en-US"/>
        </w:rPr>
        <w:t xml:space="preserve"> </w:t>
      </w:r>
      <w:r w:rsidR="00453227" w:rsidRPr="00362C83">
        <w:rPr>
          <w:rFonts w:eastAsia="Trebuchet MS"/>
          <w:kern w:val="0"/>
          <w:szCs w:val="22"/>
          <w:lang w:val="en-US" w:eastAsia="en-US"/>
        </w:rPr>
        <w:t>cooling demand anymore</w:t>
      </w:r>
      <w:r w:rsidR="00280476" w:rsidRPr="00362C83">
        <w:rPr>
          <w:rFonts w:eastAsia="Trebuchet MS"/>
          <w:kern w:val="0"/>
          <w:szCs w:val="22"/>
          <w:lang w:val="en-US" w:eastAsia="en-US"/>
        </w:rPr>
        <w:t xml:space="preserve"> -&gt; delayed switch-off</w:t>
      </w:r>
      <w:r w:rsidR="00F2590A" w:rsidRPr="00362C83">
        <w:rPr>
          <w:rFonts w:eastAsia="Trebuchet MS"/>
          <w:kern w:val="0"/>
          <w:szCs w:val="22"/>
          <w:lang w:val="en-US" w:eastAsia="en-US"/>
        </w:rPr>
        <w:t xml:space="preserve"> </w:t>
      </w:r>
      <w:r w:rsidR="00280476" w:rsidRPr="00362C83">
        <w:rPr>
          <w:rFonts w:eastAsia="Trebuchet MS"/>
          <w:kern w:val="0"/>
          <w:szCs w:val="22"/>
          <w:lang w:val="en-US" w:eastAsia="en-US"/>
        </w:rPr>
        <w:t xml:space="preserve">time (5min). </w:t>
      </w:r>
      <w:r w:rsidRPr="00362C83">
        <w:rPr>
          <w:rFonts w:eastAsia="Trebuchet MS"/>
          <w:kern w:val="0"/>
          <w:szCs w:val="22"/>
          <w:lang w:val="en-US" w:eastAsia="en-US"/>
        </w:rPr>
        <w:t xml:space="preserve">under constant nominal conditions. </w:t>
      </w:r>
      <w:r w:rsidR="00EE2DD6" w:rsidRPr="00362C83">
        <w:rPr>
          <w:rFonts w:eastAsia="Trebuchet MS"/>
          <w:kern w:val="0"/>
          <w:szCs w:val="22"/>
          <w:lang w:val="en-US" w:eastAsia="en-US"/>
        </w:rPr>
        <w:br/>
      </w:r>
    </w:p>
    <w:tbl>
      <w:tblPr>
        <w:tblW w:w="3955" w:type="dxa"/>
        <w:tblInd w:w="715" w:type="dxa"/>
        <w:tblLayout w:type="fixed"/>
        <w:tblCellMar>
          <w:left w:w="70" w:type="dxa"/>
          <w:right w:w="70" w:type="dxa"/>
        </w:tblCellMar>
        <w:tblLook w:val="04A0" w:firstRow="1" w:lastRow="0" w:firstColumn="1" w:lastColumn="0" w:noHBand="0" w:noVBand="1"/>
      </w:tblPr>
      <w:tblGrid>
        <w:gridCol w:w="2184"/>
        <w:gridCol w:w="1771"/>
      </w:tblGrid>
      <w:tr w:rsidR="00453227" w:rsidRPr="003E65AD" w14:paraId="5AEE8FB1" w14:textId="77777777" w:rsidTr="00805684">
        <w:trPr>
          <w:trHeight w:val="300"/>
        </w:trPr>
        <w:tc>
          <w:tcPr>
            <w:tcW w:w="3955" w:type="dxa"/>
            <w:gridSpan w:val="2"/>
            <w:tcBorders>
              <w:top w:val="single" w:sz="4" w:space="0" w:color="auto"/>
              <w:left w:val="single" w:sz="4" w:space="0" w:color="auto"/>
              <w:bottom w:val="nil"/>
              <w:right w:val="single" w:sz="4" w:space="0" w:color="000000"/>
            </w:tcBorders>
            <w:shd w:val="clear" w:color="auto" w:fill="auto"/>
            <w:vAlign w:val="center"/>
          </w:tcPr>
          <w:p w14:paraId="29B9E0B7" w14:textId="34018E0A" w:rsidR="00453227" w:rsidRPr="003E65AD" w:rsidRDefault="00453227" w:rsidP="00F2590A">
            <w:pPr>
              <w:spacing w:after="0"/>
              <w:ind w:left="1134" w:hanging="425"/>
              <w:jc w:val="center"/>
              <w:rPr>
                <w:b/>
                <w:szCs w:val="22"/>
                <w:lang w:val="en-US" w:eastAsia="nl-BE"/>
              </w:rPr>
            </w:pPr>
            <w:r w:rsidRPr="003E65AD">
              <w:rPr>
                <w:b/>
                <w:szCs w:val="22"/>
                <w:lang w:val="en-US" w:eastAsia="nl-BE"/>
              </w:rPr>
              <w:t>Coiling coil [P13]</w:t>
            </w:r>
          </w:p>
        </w:tc>
      </w:tr>
      <w:tr w:rsidR="00453227" w:rsidRPr="003E65AD" w14:paraId="1855EDF8" w14:textId="77777777" w:rsidTr="00805684">
        <w:trPr>
          <w:trHeight w:val="567"/>
        </w:trPr>
        <w:tc>
          <w:tcPr>
            <w:tcW w:w="2184" w:type="dxa"/>
            <w:tcBorders>
              <w:top w:val="single" w:sz="4" w:space="0" w:color="auto"/>
              <w:left w:val="single" w:sz="4" w:space="0" w:color="auto"/>
              <w:bottom w:val="single" w:sz="4" w:space="0" w:color="auto"/>
              <w:right w:val="single" w:sz="4" w:space="0" w:color="auto"/>
            </w:tcBorders>
            <w:shd w:val="clear" w:color="auto" w:fill="auto"/>
            <w:vAlign w:val="center"/>
          </w:tcPr>
          <w:p w14:paraId="0D0B5085" w14:textId="1FB72424" w:rsidR="00453227" w:rsidRPr="003E65AD" w:rsidRDefault="00000864" w:rsidP="00F2590A">
            <w:pPr>
              <w:spacing w:after="0"/>
              <w:ind w:left="67"/>
              <w:jc w:val="center"/>
              <w:rPr>
                <w:szCs w:val="22"/>
                <w:lang w:val="en-US" w:eastAsia="nl-BE"/>
              </w:rPr>
            </w:pPr>
            <w:r w:rsidRPr="003E65AD">
              <w:rPr>
                <w:szCs w:val="22"/>
                <w:lang w:val="en-US" w:eastAsia="nl-BE"/>
              </w:rPr>
              <w:t xml:space="preserve">Opening percentage 3way-valve </w:t>
            </w:r>
          </w:p>
        </w:tc>
        <w:tc>
          <w:tcPr>
            <w:tcW w:w="1771" w:type="dxa"/>
            <w:tcBorders>
              <w:top w:val="single" w:sz="4" w:space="0" w:color="auto"/>
              <w:left w:val="nil"/>
              <w:bottom w:val="nil"/>
              <w:right w:val="single" w:sz="4" w:space="0" w:color="auto"/>
            </w:tcBorders>
            <w:shd w:val="clear" w:color="auto" w:fill="auto"/>
            <w:vAlign w:val="center"/>
          </w:tcPr>
          <w:p w14:paraId="061CC248" w14:textId="77777777" w:rsidR="00453227" w:rsidRPr="003E65AD" w:rsidRDefault="00453227" w:rsidP="00F2590A">
            <w:pPr>
              <w:suppressAutoHyphens/>
              <w:spacing w:after="0"/>
              <w:ind w:left="4"/>
              <w:jc w:val="center"/>
              <w:rPr>
                <w:szCs w:val="22"/>
                <w:lang w:val="en-US" w:eastAsia="nl-BE"/>
              </w:rPr>
            </w:pPr>
            <w:r w:rsidRPr="003E65AD">
              <w:rPr>
                <w:szCs w:val="22"/>
                <w:lang w:val="en-US" w:eastAsia="nl-BE"/>
              </w:rPr>
              <w:t>Calculated pump velocity [%]</w:t>
            </w:r>
          </w:p>
        </w:tc>
      </w:tr>
      <w:tr w:rsidR="00453227" w:rsidRPr="003E65AD" w14:paraId="0263379D" w14:textId="77777777" w:rsidTr="00805684">
        <w:trPr>
          <w:trHeight w:val="300"/>
        </w:trPr>
        <w:tc>
          <w:tcPr>
            <w:tcW w:w="2184" w:type="dxa"/>
            <w:tcBorders>
              <w:top w:val="single" w:sz="4" w:space="0" w:color="auto"/>
              <w:left w:val="single" w:sz="4" w:space="0" w:color="auto"/>
              <w:bottom w:val="nil"/>
              <w:right w:val="single" w:sz="4" w:space="0" w:color="auto"/>
            </w:tcBorders>
            <w:shd w:val="clear" w:color="auto" w:fill="auto"/>
            <w:vAlign w:val="center"/>
          </w:tcPr>
          <w:p w14:paraId="33970435" w14:textId="77777777" w:rsidR="00453227" w:rsidRPr="003E65AD" w:rsidRDefault="00453227" w:rsidP="00F2590A">
            <w:pPr>
              <w:spacing w:after="0"/>
              <w:ind w:left="1134" w:hanging="425"/>
              <w:jc w:val="center"/>
              <w:rPr>
                <w:szCs w:val="22"/>
                <w:lang w:val="en-US" w:eastAsia="nl-BE"/>
              </w:rPr>
            </w:pPr>
            <w:r w:rsidRPr="003E65AD">
              <w:rPr>
                <w:szCs w:val="22"/>
                <w:lang w:val="en-US" w:eastAsia="nl-BE"/>
              </w:rPr>
              <w:t>0</w:t>
            </w:r>
          </w:p>
        </w:tc>
        <w:tc>
          <w:tcPr>
            <w:tcW w:w="1771" w:type="dxa"/>
            <w:tcBorders>
              <w:top w:val="single" w:sz="4" w:space="0" w:color="auto"/>
              <w:left w:val="nil"/>
              <w:bottom w:val="nil"/>
              <w:right w:val="single" w:sz="4" w:space="0" w:color="auto"/>
            </w:tcBorders>
            <w:shd w:val="clear" w:color="auto" w:fill="auto"/>
            <w:vAlign w:val="center"/>
          </w:tcPr>
          <w:p w14:paraId="4389392C" w14:textId="77777777" w:rsidR="00453227" w:rsidRPr="003E65AD" w:rsidRDefault="00453227" w:rsidP="00F2590A">
            <w:pPr>
              <w:spacing w:after="0"/>
              <w:ind w:left="4"/>
              <w:jc w:val="center"/>
              <w:rPr>
                <w:szCs w:val="22"/>
                <w:lang w:val="en-US" w:eastAsia="nl-BE"/>
              </w:rPr>
            </w:pPr>
            <w:r w:rsidRPr="003E65AD">
              <w:rPr>
                <w:szCs w:val="22"/>
                <w:lang w:val="en-US" w:eastAsia="nl-BE"/>
              </w:rPr>
              <w:t>12</w:t>
            </w:r>
          </w:p>
        </w:tc>
      </w:tr>
      <w:tr w:rsidR="00453227" w:rsidRPr="003E65AD" w14:paraId="1F211A25" w14:textId="77777777" w:rsidTr="00805684">
        <w:trPr>
          <w:trHeight w:val="300"/>
        </w:trPr>
        <w:tc>
          <w:tcPr>
            <w:tcW w:w="2184" w:type="dxa"/>
            <w:tcBorders>
              <w:top w:val="nil"/>
              <w:left w:val="single" w:sz="4" w:space="0" w:color="auto"/>
              <w:bottom w:val="nil"/>
              <w:right w:val="single" w:sz="4" w:space="0" w:color="auto"/>
            </w:tcBorders>
            <w:shd w:val="clear" w:color="auto" w:fill="auto"/>
            <w:vAlign w:val="center"/>
          </w:tcPr>
          <w:p w14:paraId="3359215B" w14:textId="77777777" w:rsidR="00453227" w:rsidRPr="003E65AD" w:rsidRDefault="00453227" w:rsidP="00F2590A">
            <w:pPr>
              <w:spacing w:after="0"/>
              <w:ind w:left="1134" w:hanging="425"/>
              <w:jc w:val="center"/>
              <w:rPr>
                <w:szCs w:val="22"/>
                <w:lang w:val="en-US" w:eastAsia="nl-BE"/>
              </w:rPr>
            </w:pPr>
            <w:r w:rsidRPr="003E65AD">
              <w:rPr>
                <w:szCs w:val="22"/>
                <w:lang w:val="en-US" w:eastAsia="nl-BE"/>
              </w:rPr>
              <w:t>80</w:t>
            </w:r>
          </w:p>
        </w:tc>
        <w:tc>
          <w:tcPr>
            <w:tcW w:w="1771" w:type="dxa"/>
            <w:tcBorders>
              <w:top w:val="nil"/>
              <w:left w:val="nil"/>
              <w:bottom w:val="nil"/>
              <w:right w:val="single" w:sz="4" w:space="0" w:color="auto"/>
            </w:tcBorders>
            <w:shd w:val="clear" w:color="auto" w:fill="auto"/>
            <w:vAlign w:val="center"/>
          </w:tcPr>
          <w:p w14:paraId="7D61770D" w14:textId="77777777" w:rsidR="00453227" w:rsidRPr="003E65AD" w:rsidRDefault="00453227" w:rsidP="00F2590A">
            <w:pPr>
              <w:spacing w:after="0"/>
              <w:ind w:left="4"/>
              <w:jc w:val="center"/>
              <w:rPr>
                <w:szCs w:val="22"/>
                <w:lang w:val="en-US" w:eastAsia="nl-BE"/>
              </w:rPr>
            </w:pPr>
            <w:r w:rsidRPr="003E65AD">
              <w:rPr>
                <w:szCs w:val="22"/>
                <w:lang w:val="en-US" w:eastAsia="nl-BE"/>
              </w:rPr>
              <w:t>30</w:t>
            </w:r>
          </w:p>
        </w:tc>
      </w:tr>
      <w:tr w:rsidR="00453227" w:rsidRPr="003E65AD" w14:paraId="5B9EFD97" w14:textId="77777777" w:rsidTr="00805684">
        <w:trPr>
          <w:trHeight w:val="300"/>
        </w:trPr>
        <w:tc>
          <w:tcPr>
            <w:tcW w:w="2184" w:type="dxa"/>
            <w:tcBorders>
              <w:top w:val="nil"/>
              <w:left w:val="single" w:sz="4" w:space="0" w:color="auto"/>
              <w:bottom w:val="single" w:sz="4" w:space="0" w:color="auto"/>
              <w:right w:val="single" w:sz="4" w:space="0" w:color="auto"/>
            </w:tcBorders>
            <w:shd w:val="clear" w:color="auto" w:fill="auto"/>
            <w:vAlign w:val="center"/>
          </w:tcPr>
          <w:p w14:paraId="53F4D0FC" w14:textId="77777777" w:rsidR="00453227" w:rsidRPr="003E65AD" w:rsidRDefault="00453227" w:rsidP="00F2590A">
            <w:pPr>
              <w:spacing w:after="0"/>
              <w:ind w:left="1134" w:hanging="425"/>
              <w:jc w:val="center"/>
              <w:rPr>
                <w:szCs w:val="22"/>
                <w:lang w:val="en-US" w:eastAsia="nl-BE"/>
              </w:rPr>
            </w:pPr>
            <w:r w:rsidRPr="003E65AD">
              <w:rPr>
                <w:szCs w:val="22"/>
                <w:lang w:val="en-US" w:eastAsia="nl-BE"/>
              </w:rPr>
              <w:t>100</w:t>
            </w:r>
          </w:p>
        </w:tc>
        <w:tc>
          <w:tcPr>
            <w:tcW w:w="1771" w:type="dxa"/>
            <w:tcBorders>
              <w:top w:val="nil"/>
              <w:left w:val="nil"/>
              <w:bottom w:val="single" w:sz="4" w:space="0" w:color="auto"/>
              <w:right w:val="single" w:sz="4" w:space="0" w:color="auto"/>
            </w:tcBorders>
            <w:shd w:val="clear" w:color="auto" w:fill="auto"/>
            <w:vAlign w:val="center"/>
          </w:tcPr>
          <w:p w14:paraId="720241B0" w14:textId="77777777" w:rsidR="00453227" w:rsidRPr="003E65AD" w:rsidRDefault="00453227" w:rsidP="00F2590A">
            <w:pPr>
              <w:spacing w:after="0"/>
              <w:ind w:left="4"/>
              <w:jc w:val="center"/>
              <w:rPr>
                <w:szCs w:val="22"/>
                <w:lang w:val="en-US" w:eastAsia="nl-BE"/>
              </w:rPr>
            </w:pPr>
            <w:r w:rsidRPr="003E65AD">
              <w:rPr>
                <w:szCs w:val="22"/>
                <w:lang w:val="en-US" w:eastAsia="nl-BE"/>
              </w:rPr>
              <w:t>100</w:t>
            </w:r>
          </w:p>
        </w:tc>
      </w:tr>
    </w:tbl>
    <w:p w14:paraId="2BC7DFB3" w14:textId="77777777" w:rsidR="00805684" w:rsidRPr="00D252A7" w:rsidRDefault="00805684" w:rsidP="00805684">
      <w:pPr>
        <w:spacing w:after="0"/>
        <w:ind w:left="540" w:right="22"/>
        <w:contextualSpacing/>
        <w:jc w:val="left"/>
        <w:rPr>
          <w:rFonts w:eastAsia="Trebuchet MS"/>
          <w:kern w:val="0"/>
          <w:sz w:val="16"/>
          <w:szCs w:val="16"/>
          <w:lang w:val="en-US" w:eastAsia="en-US"/>
        </w:rPr>
      </w:pPr>
    </w:p>
    <w:p w14:paraId="4BDA1B32" w14:textId="6660D492" w:rsidR="00722876" w:rsidRPr="00805684" w:rsidRDefault="00000864" w:rsidP="00AE7B1B">
      <w:pPr>
        <w:numPr>
          <w:ilvl w:val="1"/>
          <w:numId w:val="10"/>
        </w:numPr>
        <w:spacing w:after="0"/>
        <w:ind w:left="540" w:right="22" w:hanging="270"/>
        <w:contextualSpacing/>
        <w:jc w:val="left"/>
        <w:rPr>
          <w:rFonts w:eastAsia="Trebuchet MS"/>
          <w:kern w:val="0"/>
          <w:szCs w:val="22"/>
          <w:lang w:val="en-US" w:eastAsia="en-US"/>
        </w:rPr>
      </w:pPr>
      <w:r w:rsidRPr="00805684">
        <w:rPr>
          <w:rFonts w:eastAsia="Trebuchet MS"/>
          <w:kern w:val="0"/>
          <w:szCs w:val="22"/>
          <w:lang w:val="en-US" w:eastAsia="en-US"/>
        </w:rPr>
        <w:t xml:space="preserve">The control of the valve is regulated by PID </w:t>
      </w:r>
    </w:p>
    <w:p w14:paraId="596C7141" w14:textId="77777777" w:rsidR="00805684" w:rsidRPr="00626D0E" w:rsidRDefault="00805684">
      <w:pPr>
        <w:spacing w:after="0"/>
        <w:jc w:val="left"/>
        <w:rPr>
          <w:b/>
          <w:smallCaps/>
          <w:sz w:val="28"/>
          <w:szCs w:val="24"/>
          <w:u w:val="single"/>
          <w:lang w:val="en-US"/>
        </w:rPr>
      </w:pPr>
      <w:r w:rsidRPr="00626D0E">
        <w:rPr>
          <w:lang w:val="en-US"/>
        </w:rPr>
        <w:br w:type="page"/>
      </w:r>
    </w:p>
    <w:p w14:paraId="034FE79F" w14:textId="51F259D0" w:rsidR="00031DB0" w:rsidRPr="003B4EA0" w:rsidRDefault="00031DB0" w:rsidP="00B16F27">
      <w:pPr>
        <w:pStyle w:val="Heading2"/>
        <w:rPr>
          <w:lang w:val="nl-BE"/>
        </w:rPr>
      </w:pPr>
      <w:bookmarkStart w:id="46" w:name="_Toc492982494"/>
      <w:proofErr w:type="spellStart"/>
      <w:r w:rsidRPr="003B4EA0">
        <w:rPr>
          <w:lang w:val="nl-BE"/>
        </w:rPr>
        <w:lastRenderedPageBreak/>
        <w:t>Climate</w:t>
      </w:r>
      <w:proofErr w:type="spellEnd"/>
      <w:r w:rsidRPr="003B4EA0">
        <w:rPr>
          <w:lang w:val="nl-BE"/>
        </w:rPr>
        <w:t xml:space="preserve"> </w:t>
      </w:r>
      <w:r w:rsidR="000139DD" w:rsidRPr="003B4EA0">
        <w:rPr>
          <w:lang w:val="nl-BE"/>
        </w:rPr>
        <w:t>Modes</w:t>
      </w:r>
      <w:bookmarkEnd w:id="46"/>
    </w:p>
    <w:p w14:paraId="338B0F43" w14:textId="0852A6D8" w:rsidR="000358C8" w:rsidRPr="00EE1B60" w:rsidRDefault="00071A29" w:rsidP="00C302A8">
      <w:pPr>
        <w:tabs>
          <w:tab w:val="left" w:pos="284"/>
        </w:tabs>
        <w:spacing w:after="60"/>
        <w:jc w:val="left"/>
        <w:rPr>
          <w:i/>
          <w:lang w:val="nl-BE"/>
        </w:rPr>
      </w:pPr>
      <w:r w:rsidRPr="003B4EA0">
        <w:rPr>
          <w:rFonts w:cs="Arial"/>
          <w:i/>
          <w:lang w:val="nl-BE"/>
        </w:rPr>
        <w:tab/>
      </w:r>
      <w:r w:rsidR="000358C8" w:rsidRPr="00EE1B60">
        <w:rPr>
          <w:rFonts w:cs="Arial"/>
          <w:i/>
          <w:lang w:val="nl-BE"/>
        </w:rPr>
        <w:t xml:space="preserve">[ </w:t>
      </w:r>
      <w:r w:rsidR="00F3360C" w:rsidRPr="00EE1B60">
        <w:rPr>
          <w:rFonts w:cs="Arial"/>
          <w:i/>
          <w:lang w:val="nl-BE"/>
        </w:rPr>
        <w:t>BMS</w:t>
      </w:r>
      <w:r w:rsidR="000358C8" w:rsidRPr="00EE1B60">
        <w:rPr>
          <w:rFonts w:cs="Arial"/>
          <w:i/>
          <w:lang w:val="nl-BE"/>
        </w:rPr>
        <w:t xml:space="preserve">: </w:t>
      </w:r>
      <w:r w:rsidR="00C008B1" w:rsidRPr="00EE1B60">
        <w:rPr>
          <w:rFonts w:cs="Arial"/>
          <w:i/>
          <w:lang w:val="nl-BE"/>
        </w:rPr>
        <w:t>Hoofdgebouw/Kelder/</w:t>
      </w:r>
      <w:r w:rsidR="004F2241" w:rsidRPr="00EE1B60">
        <w:rPr>
          <w:rFonts w:cs="Arial"/>
          <w:i/>
          <w:lang w:val="nl-BE"/>
        </w:rPr>
        <w:t>Os Technisch lokaal [2]/</w:t>
      </w:r>
      <w:r w:rsidR="00C008B1" w:rsidRPr="00EE1B60">
        <w:rPr>
          <w:rFonts w:cs="Arial"/>
          <w:i/>
          <w:lang w:val="nl-BE"/>
        </w:rPr>
        <w:t>Warmtepompen/</w:t>
      </w:r>
      <w:r w:rsidR="000358C8" w:rsidRPr="00EE1B60">
        <w:rPr>
          <w:rFonts w:cs="Arial"/>
          <w:i/>
          <w:lang w:val="nl-BE"/>
        </w:rPr>
        <w:t xml:space="preserve">Rust, </w:t>
      </w:r>
      <w:proofErr w:type="spellStart"/>
      <w:r w:rsidR="000358C8" w:rsidRPr="00EE1B60">
        <w:rPr>
          <w:rFonts w:cs="Arial"/>
          <w:i/>
          <w:lang w:val="nl-BE"/>
        </w:rPr>
        <w:t>verw</w:t>
      </w:r>
      <w:proofErr w:type="spellEnd"/>
      <w:r w:rsidR="000358C8" w:rsidRPr="00EE1B60">
        <w:rPr>
          <w:rFonts w:cs="Arial"/>
          <w:i/>
          <w:lang w:val="nl-BE"/>
        </w:rPr>
        <w:t>, koel ]</w:t>
      </w:r>
    </w:p>
    <w:p w14:paraId="55168F8A" w14:textId="3F3EE241" w:rsidR="00FB3C82" w:rsidRPr="00C302A8" w:rsidRDefault="00FB3C82" w:rsidP="00FB3C82">
      <w:pPr>
        <w:rPr>
          <w:rFonts w:cs="Arial"/>
          <w:szCs w:val="22"/>
        </w:rPr>
      </w:pPr>
      <w:r w:rsidRPr="00C302A8">
        <w:rPr>
          <w:rFonts w:cs="Arial"/>
          <w:szCs w:val="22"/>
        </w:rPr>
        <w:t xml:space="preserve">The building can be </w:t>
      </w:r>
      <w:r w:rsidR="00F874FD" w:rsidRPr="00C302A8">
        <w:rPr>
          <w:rFonts w:cs="Arial"/>
          <w:szCs w:val="22"/>
        </w:rPr>
        <w:t>in one of</w:t>
      </w:r>
      <w:r w:rsidRPr="00C302A8">
        <w:rPr>
          <w:rFonts w:cs="Arial"/>
          <w:szCs w:val="22"/>
        </w:rPr>
        <w:t xml:space="preserve"> 3 </w:t>
      </w:r>
      <w:r w:rsidR="003B36A8" w:rsidRPr="00C302A8">
        <w:rPr>
          <w:rFonts w:cs="Arial"/>
          <w:szCs w:val="22"/>
        </w:rPr>
        <w:t>Climate Modes</w:t>
      </w:r>
      <w:r w:rsidRPr="00C302A8">
        <w:rPr>
          <w:rFonts w:cs="Arial"/>
          <w:szCs w:val="22"/>
        </w:rPr>
        <w:t>:</w:t>
      </w:r>
      <w:r w:rsidR="000358C8" w:rsidRPr="00C302A8">
        <w:rPr>
          <w:rFonts w:cs="Arial"/>
          <w:szCs w:val="22"/>
        </w:rPr>
        <w:t xml:space="preserve">  </w:t>
      </w:r>
    </w:p>
    <w:p w14:paraId="5D8D7CFE" w14:textId="6A7ABBDD" w:rsidR="00FB3C82" w:rsidRPr="00C302A8" w:rsidRDefault="003B36A8" w:rsidP="00EC1B21">
      <w:pPr>
        <w:pStyle w:val="ListParagraph"/>
        <w:numPr>
          <w:ilvl w:val="0"/>
          <w:numId w:val="4"/>
        </w:numPr>
        <w:spacing w:after="0"/>
        <w:contextualSpacing/>
        <w:rPr>
          <w:rFonts w:cs="Arial"/>
          <w:szCs w:val="22"/>
        </w:rPr>
      </w:pPr>
      <w:r w:rsidRPr="00C302A8">
        <w:rPr>
          <w:rFonts w:cs="Arial"/>
          <w:i/>
          <w:szCs w:val="22"/>
        </w:rPr>
        <w:t>Heating</w:t>
      </w:r>
      <w:r w:rsidRPr="00C302A8">
        <w:rPr>
          <w:rFonts w:cs="Arial"/>
          <w:szCs w:val="22"/>
        </w:rPr>
        <w:t xml:space="preserve"> </w:t>
      </w:r>
      <w:r w:rsidR="00FB3C82" w:rsidRPr="00C302A8">
        <w:rPr>
          <w:rFonts w:cs="Arial"/>
          <w:szCs w:val="22"/>
        </w:rPr>
        <w:t>mode</w:t>
      </w:r>
    </w:p>
    <w:p w14:paraId="180110A4" w14:textId="4240DF0D" w:rsidR="00FB3C82" w:rsidRPr="00C302A8" w:rsidRDefault="003B36A8" w:rsidP="00EC1B21">
      <w:pPr>
        <w:pStyle w:val="ListParagraph"/>
        <w:numPr>
          <w:ilvl w:val="0"/>
          <w:numId w:val="4"/>
        </w:numPr>
        <w:spacing w:after="0"/>
        <w:contextualSpacing/>
        <w:rPr>
          <w:rFonts w:cs="Arial"/>
          <w:szCs w:val="22"/>
        </w:rPr>
      </w:pPr>
      <w:r w:rsidRPr="00C302A8">
        <w:rPr>
          <w:rFonts w:cs="Arial"/>
          <w:i/>
          <w:szCs w:val="22"/>
        </w:rPr>
        <w:t>Rest</w:t>
      </w:r>
      <w:r w:rsidR="00FB3C82" w:rsidRPr="00C302A8">
        <w:rPr>
          <w:rFonts w:cs="Arial"/>
          <w:szCs w:val="22"/>
        </w:rPr>
        <w:t xml:space="preserve"> mode</w:t>
      </w:r>
    </w:p>
    <w:p w14:paraId="7BE81A6C" w14:textId="4DB9D631" w:rsidR="00FB3C82" w:rsidRPr="00C302A8" w:rsidRDefault="003B36A8" w:rsidP="00EC1B21">
      <w:pPr>
        <w:pStyle w:val="ListParagraph"/>
        <w:numPr>
          <w:ilvl w:val="0"/>
          <w:numId w:val="4"/>
        </w:numPr>
        <w:spacing w:after="120"/>
        <w:ind w:left="714" w:hanging="357"/>
        <w:contextualSpacing/>
        <w:rPr>
          <w:rFonts w:cs="Arial"/>
          <w:szCs w:val="22"/>
          <w:lang w:val="en-US"/>
        </w:rPr>
      </w:pPr>
      <w:r w:rsidRPr="00C302A8">
        <w:rPr>
          <w:rFonts w:cs="Arial"/>
          <w:i/>
          <w:szCs w:val="22"/>
        </w:rPr>
        <w:t>Cooling</w:t>
      </w:r>
      <w:r w:rsidRPr="00C302A8">
        <w:rPr>
          <w:rFonts w:cs="Arial"/>
          <w:szCs w:val="22"/>
        </w:rPr>
        <w:t xml:space="preserve"> </w:t>
      </w:r>
      <w:proofErr w:type="spellStart"/>
      <w:r w:rsidR="00FB3C82" w:rsidRPr="00C302A8">
        <w:rPr>
          <w:rFonts w:cs="Arial"/>
          <w:szCs w:val="22"/>
        </w:rPr>
        <w:t>mo</w:t>
      </w:r>
      <w:proofErr w:type="spellEnd"/>
      <w:r w:rsidR="00FB3C82" w:rsidRPr="00C302A8">
        <w:rPr>
          <w:rFonts w:cs="Arial"/>
          <w:szCs w:val="22"/>
          <w:lang w:val="en-US"/>
        </w:rPr>
        <w:t>de</w:t>
      </w:r>
    </w:p>
    <w:p w14:paraId="0BB052FC" w14:textId="4505DFB9" w:rsidR="00E17EE1" w:rsidRDefault="008357AB" w:rsidP="003B36A8">
      <w:pPr>
        <w:shd w:val="clear" w:color="auto" w:fill="FDFDFD"/>
        <w:spacing w:after="0"/>
        <w:jc w:val="left"/>
        <w:rPr>
          <w:rFonts w:ascii="Calibri" w:hAnsi="Calibri"/>
          <w:color w:val="000000"/>
          <w:kern w:val="0"/>
          <w:szCs w:val="22"/>
          <w:lang w:val="en" w:eastAsia="nl-BE"/>
        </w:rPr>
      </w:pPr>
      <w:r>
        <w:rPr>
          <w:rFonts w:ascii="Calibri" w:hAnsi="Calibri"/>
          <w:color w:val="000000"/>
          <w:kern w:val="0"/>
          <w:szCs w:val="22"/>
          <w:lang w:val="en" w:eastAsia="nl-BE"/>
        </w:rPr>
        <w:t xml:space="preserve">Climate </w:t>
      </w:r>
      <w:r w:rsidR="00E17EE1" w:rsidRPr="00E17EE1">
        <w:rPr>
          <w:rFonts w:ascii="Calibri" w:hAnsi="Calibri"/>
          <w:color w:val="000000"/>
          <w:kern w:val="0"/>
          <w:szCs w:val="22"/>
          <w:lang w:val="en" w:eastAsia="nl-BE"/>
        </w:rPr>
        <w:t xml:space="preserve">Mode switching can directly </w:t>
      </w:r>
      <w:r w:rsidR="00E17EE1">
        <w:rPr>
          <w:rFonts w:ascii="Calibri" w:hAnsi="Calibri"/>
          <w:color w:val="000000"/>
          <w:kern w:val="0"/>
          <w:szCs w:val="22"/>
          <w:lang w:val="en" w:eastAsia="nl-BE"/>
        </w:rPr>
        <w:t>occur between Heating&lt;-&gt;Rest</w:t>
      </w:r>
      <w:r w:rsidR="00E17EE1" w:rsidRPr="00E17EE1">
        <w:rPr>
          <w:rFonts w:ascii="Calibri" w:hAnsi="Calibri"/>
          <w:color w:val="000000"/>
          <w:kern w:val="0"/>
          <w:szCs w:val="22"/>
          <w:lang w:val="en" w:eastAsia="nl-BE"/>
        </w:rPr>
        <w:t xml:space="preserve"> and </w:t>
      </w:r>
      <w:r w:rsidR="00CB7538">
        <w:rPr>
          <w:rFonts w:ascii="Calibri" w:hAnsi="Calibri"/>
          <w:color w:val="000000"/>
          <w:kern w:val="0"/>
          <w:szCs w:val="22"/>
          <w:lang w:val="en" w:eastAsia="nl-BE"/>
        </w:rPr>
        <w:t xml:space="preserve">between Cooling&lt;-&gt;Rest, but </w:t>
      </w:r>
      <w:r w:rsidR="00E17EE1" w:rsidRPr="00C302A8">
        <w:rPr>
          <w:rFonts w:ascii="Calibri" w:hAnsi="Calibri"/>
          <w:color w:val="000000"/>
          <w:kern w:val="0"/>
          <w:szCs w:val="22"/>
          <w:u w:val="single"/>
          <w:lang w:val="en" w:eastAsia="nl-BE"/>
        </w:rPr>
        <w:t>not</w:t>
      </w:r>
      <w:r w:rsidR="00E17EE1">
        <w:rPr>
          <w:rFonts w:ascii="Calibri" w:hAnsi="Calibri"/>
          <w:color w:val="000000"/>
          <w:kern w:val="0"/>
          <w:szCs w:val="22"/>
          <w:lang w:val="en" w:eastAsia="nl-BE"/>
        </w:rPr>
        <w:t xml:space="preserve"> Heating&lt;-&gt;</w:t>
      </w:r>
      <w:r w:rsidR="00E17EE1" w:rsidRPr="00E17EE1">
        <w:rPr>
          <w:rFonts w:ascii="Calibri" w:hAnsi="Calibri"/>
          <w:color w:val="000000"/>
          <w:kern w:val="0"/>
          <w:szCs w:val="22"/>
          <w:lang w:val="en" w:eastAsia="nl-BE"/>
        </w:rPr>
        <w:t xml:space="preserve">Cooling. In </w:t>
      </w:r>
      <w:r w:rsidR="00E17EE1">
        <w:rPr>
          <w:rFonts w:ascii="Calibri" w:hAnsi="Calibri"/>
          <w:color w:val="000000"/>
          <w:kern w:val="0"/>
          <w:szCs w:val="22"/>
          <w:lang w:val="en" w:eastAsia="nl-BE"/>
        </w:rPr>
        <w:t>order to switch between Heating&lt;-&gt;</w:t>
      </w:r>
      <w:r w:rsidR="00E17EE1" w:rsidRPr="00E17EE1">
        <w:rPr>
          <w:rFonts w:ascii="Calibri" w:hAnsi="Calibri"/>
          <w:color w:val="000000"/>
          <w:kern w:val="0"/>
          <w:szCs w:val="22"/>
          <w:lang w:val="en" w:eastAsia="nl-BE"/>
        </w:rPr>
        <w:t>Cooling, the building must spend at least one intermediary 24</w:t>
      </w:r>
      <w:r w:rsidR="00CA52FE">
        <w:rPr>
          <w:rFonts w:ascii="Calibri" w:hAnsi="Calibri"/>
          <w:color w:val="000000"/>
          <w:kern w:val="0"/>
          <w:szCs w:val="22"/>
          <w:lang w:val="en" w:eastAsia="nl-BE"/>
        </w:rPr>
        <w:t>-</w:t>
      </w:r>
      <w:r w:rsidR="00E17EE1" w:rsidRPr="00E17EE1">
        <w:rPr>
          <w:rFonts w:ascii="Calibri" w:hAnsi="Calibri"/>
          <w:color w:val="000000"/>
          <w:kern w:val="0"/>
          <w:szCs w:val="22"/>
          <w:lang w:val="en" w:eastAsia="nl-BE"/>
        </w:rPr>
        <w:t xml:space="preserve">hour period in </w:t>
      </w:r>
      <w:r w:rsidR="00E17EE1">
        <w:rPr>
          <w:rFonts w:ascii="Calibri" w:hAnsi="Calibri"/>
          <w:color w:val="000000"/>
          <w:kern w:val="0"/>
          <w:szCs w:val="22"/>
          <w:lang w:val="en" w:eastAsia="nl-BE"/>
        </w:rPr>
        <w:t>Rest</w:t>
      </w:r>
      <w:r w:rsidR="00E17EE1" w:rsidRPr="00E17EE1">
        <w:rPr>
          <w:rFonts w:ascii="Calibri" w:hAnsi="Calibri"/>
          <w:color w:val="000000"/>
          <w:kern w:val="0"/>
          <w:szCs w:val="22"/>
          <w:lang w:val="en" w:eastAsia="nl-BE"/>
        </w:rPr>
        <w:t xml:space="preserve"> mode.</w:t>
      </w:r>
    </w:p>
    <w:p w14:paraId="0D649321" w14:textId="3906CD87" w:rsidR="003C7323" w:rsidRDefault="003C7323" w:rsidP="003B36A8">
      <w:pPr>
        <w:shd w:val="clear" w:color="auto" w:fill="FDFDFD"/>
        <w:spacing w:after="0"/>
        <w:jc w:val="left"/>
        <w:rPr>
          <w:rFonts w:ascii="Calibri" w:hAnsi="Calibri"/>
          <w:color w:val="000000"/>
          <w:kern w:val="0"/>
          <w:szCs w:val="22"/>
          <w:lang w:val="en" w:eastAsia="nl-BE"/>
        </w:rPr>
      </w:pPr>
    </w:p>
    <w:p w14:paraId="77F2EA85" w14:textId="77777777" w:rsidR="003C7323" w:rsidRDefault="003C7323" w:rsidP="003C7323">
      <w:pPr>
        <w:shd w:val="clear" w:color="auto" w:fill="FDFDFD"/>
        <w:spacing w:after="0"/>
        <w:jc w:val="left"/>
        <w:rPr>
          <w:rFonts w:ascii="Calibri" w:hAnsi="Calibri"/>
          <w:color w:val="000000"/>
          <w:kern w:val="0"/>
          <w:szCs w:val="22"/>
          <w:lang w:val="en" w:eastAsia="nl-BE"/>
        </w:rPr>
      </w:pPr>
      <w:r>
        <w:rPr>
          <w:rFonts w:ascii="Calibri" w:hAnsi="Calibri"/>
          <w:color w:val="000000"/>
          <w:kern w:val="0"/>
          <w:szCs w:val="22"/>
          <w:lang w:val="en" w:eastAsia="nl-BE"/>
        </w:rPr>
        <w:t>The climate mode is based on two conditions:</w:t>
      </w:r>
    </w:p>
    <w:p w14:paraId="3D1BD6BE" w14:textId="77777777" w:rsidR="003C7323" w:rsidRPr="008C7445" w:rsidRDefault="003C7323" w:rsidP="003C7323">
      <w:pPr>
        <w:pStyle w:val="ListParagraph"/>
        <w:numPr>
          <w:ilvl w:val="0"/>
          <w:numId w:val="21"/>
        </w:numPr>
        <w:shd w:val="clear" w:color="auto" w:fill="FDFDFD"/>
        <w:spacing w:after="0"/>
        <w:jc w:val="left"/>
        <w:rPr>
          <w:rFonts w:ascii="Calibri" w:hAnsi="Calibri"/>
          <w:color w:val="000000"/>
          <w:kern w:val="0"/>
          <w:szCs w:val="22"/>
          <w:lang w:val="en" w:eastAsia="nl-BE"/>
        </w:rPr>
      </w:pPr>
      <w:r w:rsidRPr="008C7445">
        <w:rPr>
          <w:rFonts w:ascii="Calibri" w:hAnsi="Calibri"/>
          <w:color w:val="000000"/>
          <w:kern w:val="0"/>
          <w:szCs w:val="22"/>
          <w:lang w:val="en" w:eastAsia="nl-BE"/>
        </w:rPr>
        <w:t>The outdoor temperature</w:t>
      </w:r>
    </w:p>
    <w:p w14:paraId="700A1C8C" w14:textId="77777777" w:rsidR="003C7323" w:rsidRDefault="003C7323" w:rsidP="003C7323">
      <w:pPr>
        <w:pStyle w:val="ListParagraph"/>
        <w:numPr>
          <w:ilvl w:val="0"/>
          <w:numId w:val="21"/>
        </w:numPr>
        <w:shd w:val="clear" w:color="auto" w:fill="FDFDFD"/>
        <w:spacing w:after="0"/>
        <w:jc w:val="left"/>
        <w:rPr>
          <w:rFonts w:ascii="Calibri" w:hAnsi="Calibri"/>
          <w:color w:val="000000"/>
          <w:kern w:val="0"/>
          <w:szCs w:val="22"/>
          <w:lang w:val="en" w:eastAsia="nl-BE"/>
        </w:rPr>
      </w:pPr>
      <w:r w:rsidRPr="008C7445">
        <w:rPr>
          <w:rFonts w:ascii="Calibri" w:hAnsi="Calibri"/>
          <w:color w:val="000000"/>
          <w:kern w:val="0"/>
          <w:szCs w:val="22"/>
          <w:lang w:val="en" w:eastAsia="nl-BE"/>
        </w:rPr>
        <w:t>The timers</w:t>
      </w:r>
    </w:p>
    <w:p w14:paraId="5507918D" w14:textId="77777777" w:rsidR="003C7323" w:rsidRDefault="003C7323" w:rsidP="003B36A8">
      <w:pPr>
        <w:shd w:val="clear" w:color="auto" w:fill="FDFDFD"/>
        <w:spacing w:after="0"/>
        <w:jc w:val="left"/>
        <w:rPr>
          <w:rFonts w:ascii="Calibri" w:hAnsi="Calibri"/>
          <w:color w:val="000000"/>
          <w:kern w:val="0"/>
          <w:szCs w:val="22"/>
          <w:lang w:val="en" w:eastAsia="nl-BE"/>
        </w:rPr>
      </w:pPr>
    </w:p>
    <w:p w14:paraId="19C1A53E" w14:textId="17DBA70B" w:rsidR="003C7323" w:rsidRPr="008C7445" w:rsidRDefault="003C7323" w:rsidP="003C7323">
      <w:pPr>
        <w:shd w:val="clear" w:color="auto" w:fill="FDFDFD"/>
        <w:spacing w:after="0"/>
        <w:jc w:val="left"/>
        <w:rPr>
          <w:rFonts w:ascii="Calibri" w:hAnsi="Calibri"/>
          <w:color w:val="000000"/>
          <w:kern w:val="0"/>
          <w:szCs w:val="22"/>
          <w:u w:val="single"/>
          <w:lang w:val="en" w:eastAsia="nl-BE"/>
        </w:rPr>
      </w:pPr>
      <w:r>
        <w:rPr>
          <w:rFonts w:ascii="Calibri" w:hAnsi="Calibri"/>
          <w:color w:val="000000"/>
          <w:kern w:val="0"/>
          <w:szCs w:val="22"/>
          <w:u w:val="single"/>
          <w:lang w:val="en" w:eastAsia="nl-BE"/>
        </w:rPr>
        <w:t xml:space="preserve">Working of </w:t>
      </w:r>
      <w:r w:rsidRPr="008C7445">
        <w:rPr>
          <w:rFonts w:ascii="Calibri" w:hAnsi="Calibri"/>
          <w:color w:val="000000"/>
          <w:kern w:val="0"/>
          <w:szCs w:val="22"/>
          <w:u w:val="single"/>
          <w:lang w:val="en" w:eastAsia="nl-BE"/>
        </w:rPr>
        <w:t>Timers</w:t>
      </w:r>
    </w:p>
    <w:p w14:paraId="6E59AC0E" w14:textId="77777777" w:rsidR="003C7323" w:rsidRDefault="003C7323" w:rsidP="003C7323">
      <w:pPr>
        <w:shd w:val="clear" w:color="auto" w:fill="FDFDFD"/>
        <w:suppressAutoHyphens/>
        <w:spacing w:after="80"/>
        <w:jc w:val="left"/>
        <w:rPr>
          <w:rFonts w:ascii="Calibri" w:hAnsi="Calibri"/>
          <w:color w:val="000000"/>
          <w:kern w:val="0"/>
          <w:szCs w:val="22"/>
          <w:lang w:val="en" w:eastAsia="nl-BE"/>
        </w:rPr>
      </w:pPr>
      <w:r>
        <w:rPr>
          <w:rFonts w:ascii="Calibri" w:hAnsi="Calibri"/>
          <w:color w:val="000000"/>
          <w:kern w:val="0"/>
          <w:szCs w:val="22"/>
          <w:lang w:val="en" w:eastAsia="nl-BE"/>
        </w:rPr>
        <w:t>A Boolean variable (0/1) is maintained for each mode indicating whether the building is in the corresponding climate mode; at all times only 1 of these 3 variables should have a 1 value. Also, a time counter</w:t>
      </w:r>
      <w:r>
        <w:rPr>
          <w:rStyle w:val="FootnoteReference"/>
          <w:rFonts w:ascii="Calibri" w:hAnsi="Calibri"/>
          <w:color w:val="000000"/>
          <w:kern w:val="0"/>
          <w:szCs w:val="22"/>
          <w:lang w:val="en" w:eastAsia="nl-BE"/>
        </w:rPr>
        <w:footnoteReference w:id="12"/>
      </w:r>
      <w:r>
        <w:rPr>
          <w:rFonts w:ascii="Calibri" w:hAnsi="Calibri"/>
          <w:color w:val="000000"/>
          <w:kern w:val="0"/>
          <w:szCs w:val="22"/>
          <w:lang w:val="en" w:eastAsia="nl-BE"/>
        </w:rPr>
        <w:t xml:space="preserve"> is maintained for each mode indicating:</w:t>
      </w:r>
    </w:p>
    <w:p w14:paraId="012A8389" w14:textId="77777777" w:rsidR="003C7323" w:rsidRDefault="003C7323" w:rsidP="003C7323">
      <w:pPr>
        <w:shd w:val="clear" w:color="auto" w:fill="FDFDFD"/>
        <w:tabs>
          <w:tab w:val="left" w:pos="284"/>
        </w:tabs>
        <w:spacing w:after="0"/>
        <w:jc w:val="left"/>
        <w:rPr>
          <w:rFonts w:ascii="Calibri" w:hAnsi="Calibri"/>
          <w:color w:val="000000"/>
          <w:kern w:val="0"/>
          <w:szCs w:val="22"/>
          <w:lang w:val="en" w:eastAsia="nl-BE"/>
        </w:rPr>
      </w:pPr>
      <w:r>
        <w:rPr>
          <w:rFonts w:ascii="Calibri" w:hAnsi="Calibri"/>
          <w:color w:val="000000"/>
          <w:kern w:val="0"/>
          <w:szCs w:val="22"/>
          <w:lang w:val="en" w:eastAsia="nl-BE"/>
        </w:rPr>
        <w:tab/>
      </w:r>
      <w:proofErr w:type="spellStart"/>
      <w:r w:rsidRPr="003B36A8">
        <w:rPr>
          <w:rFonts w:ascii="Calibri" w:hAnsi="Calibri"/>
          <w:color w:val="000000"/>
          <w:kern w:val="0"/>
          <w:szCs w:val="22"/>
          <w:lang w:val="en" w:eastAsia="nl-BE"/>
        </w:rPr>
        <w:t>Count</w:t>
      </w:r>
      <w:r w:rsidRPr="003B36A8">
        <w:rPr>
          <w:rFonts w:ascii="Calibri" w:hAnsi="Calibri"/>
          <w:color w:val="000000"/>
          <w:kern w:val="0"/>
          <w:szCs w:val="22"/>
          <w:vertAlign w:val="subscript"/>
          <w:lang w:val="en" w:eastAsia="nl-BE"/>
        </w:rPr>
        <w:t>HEAT</w:t>
      </w:r>
      <w:proofErr w:type="spellEnd"/>
      <w:r>
        <w:rPr>
          <w:rFonts w:ascii="Calibri" w:hAnsi="Calibri"/>
          <w:color w:val="000000"/>
          <w:kern w:val="0"/>
          <w:szCs w:val="22"/>
          <w:lang w:val="en" w:eastAsia="nl-BE"/>
        </w:rPr>
        <w:t>/</w:t>
      </w:r>
      <w:r w:rsidRPr="00E17EE1">
        <w:rPr>
          <w:rFonts w:ascii="Calibri" w:hAnsi="Calibri"/>
          <w:color w:val="000000"/>
          <w:kern w:val="0"/>
          <w:szCs w:val="22"/>
          <w:lang w:val="en" w:eastAsia="nl-BE"/>
        </w:rPr>
        <w:t xml:space="preserve"> </w:t>
      </w:r>
      <w:proofErr w:type="spellStart"/>
      <w:r w:rsidRPr="003B36A8">
        <w:rPr>
          <w:rFonts w:ascii="Calibri" w:hAnsi="Calibri"/>
          <w:color w:val="000000"/>
          <w:kern w:val="0"/>
          <w:szCs w:val="22"/>
          <w:lang w:val="en" w:eastAsia="nl-BE"/>
        </w:rPr>
        <w:t>Count</w:t>
      </w:r>
      <w:r>
        <w:rPr>
          <w:rFonts w:ascii="Calibri" w:hAnsi="Calibri"/>
          <w:color w:val="000000"/>
          <w:kern w:val="0"/>
          <w:szCs w:val="22"/>
          <w:vertAlign w:val="subscript"/>
          <w:lang w:val="en" w:eastAsia="nl-BE"/>
        </w:rPr>
        <w:t>COOL</w:t>
      </w:r>
      <w:proofErr w:type="spellEnd"/>
      <w:r>
        <w:rPr>
          <w:rFonts w:ascii="Calibri" w:hAnsi="Calibri"/>
          <w:color w:val="000000"/>
          <w:kern w:val="0"/>
          <w:szCs w:val="22"/>
          <w:lang w:val="en" w:eastAsia="nl-BE"/>
        </w:rPr>
        <w:t xml:space="preserve"> : time since the system climate mode changed from Heating or Cooling to Rest. </w:t>
      </w:r>
    </w:p>
    <w:p w14:paraId="5704C85B" w14:textId="77777777" w:rsidR="003C7323" w:rsidRDefault="003C7323" w:rsidP="003C7323">
      <w:pPr>
        <w:shd w:val="clear" w:color="auto" w:fill="FDFDFD"/>
        <w:tabs>
          <w:tab w:val="left" w:pos="284"/>
        </w:tabs>
        <w:spacing w:after="0"/>
        <w:jc w:val="left"/>
        <w:rPr>
          <w:rFonts w:ascii="Calibri" w:hAnsi="Calibri"/>
          <w:color w:val="000000"/>
          <w:kern w:val="0"/>
          <w:szCs w:val="22"/>
          <w:lang w:val="en" w:eastAsia="nl-BE"/>
        </w:rPr>
      </w:pPr>
      <w:r>
        <w:rPr>
          <w:rFonts w:ascii="Calibri" w:hAnsi="Calibri"/>
          <w:color w:val="000000"/>
          <w:kern w:val="0"/>
          <w:szCs w:val="22"/>
          <w:lang w:val="en" w:eastAsia="nl-BE"/>
        </w:rPr>
        <w:t xml:space="preserve"> </w:t>
      </w:r>
      <w:r>
        <w:rPr>
          <w:rFonts w:ascii="Calibri" w:hAnsi="Calibri"/>
          <w:color w:val="000000"/>
          <w:kern w:val="0"/>
          <w:szCs w:val="22"/>
          <w:lang w:val="en" w:eastAsia="nl-BE"/>
        </w:rPr>
        <w:tab/>
      </w:r>
      <w:proofErr w:type="spellStart"/>
      <w:r w:rsidRPr="003B36A8">
        <w:rPr>
          <w:rFonts w:ascii="Calibri" w:hAnsi="Calibri"/>
          <w:color w:val="000000"/>
          <w:kern w:val="0"/>
          <w:szCs w:val="22"/>
          <w:lang w:val="en" w:eastAsia="nl-BE"/>
        </w:rPr>
        <w:t>Count</w:t>
      </w:r>
      <w:r>
        <w:rPr>
          <w:rFonts w:ascii="Calibri" w:hAnsi="Calibri"/>
          <w:color w:val="000000"/>
          <w:kern w:val="0"/>
          <w:szCs w:val="22"/>
          <w:vertAlign w:val="subscript"/>
          <w:lang w:val="en" w:eastAsia="nl-BE"/>
        </w:rPr>
        <w:t>RES</w:t>
      </w:r>
      <w:r w:rsidRPr="003B36A8">
        <w:rPr>
          <w:rFonts w:ascii="Calibri" w:hAnsi="Calibri"/>
          <w:color w:val="000000"/>
          <w:kern w:val="0"/>
          <w:szCs w:val="22"/>
          <w:vertAlign w:val="subscript"/>
          <w:lang w:val="en" w:eastAsia="nl-BE"/>
        </w:rPr>
        <w:t>T</w:t>
      </w:r>
      <w:proofErr w:type="spellEnd"/>
      <w:r>
        <w:rPr>
          <w:rFonts w:ascii="Calibri" w:hAnsi="Calibri"/>
          <w:color w:val="000000"/>
          <w:kern w:val="0"/>
          <w:szCs w:val="22"/>
          <w:lang w:val="en" w:eastAsia="nl-BE"/>
        </w:rPr>
        <w:t xml:space="preserve"> : the time the system has been in Rest mode. (only counted while in Rest mode)</w:t>
      </w:r>
    </w:p>
    <w:p w14:paraId="6D871DA1" w14:textId="77777777" w:rsidR="003C7323" w:rsidRDefault="003C7323" w:rsidP="003C7323">
      <w:pPr>
        <w:shd w:val="clear" w:color="auto" w:fill="FDFDFD"/>
        <w:spacing w:after="0"/>
        <w:jc w:val="left"/>
        <w:rPr>
          <w:rFonts w:ascii="Calibri" w:hAnsi="Calibri"/>
          <w:color w:val="000000"/>
          <w:kern w:val="0"/>
          <w:szCs w:val="22"/>
          <w:lang w:val="en" w:eastAsia="nl-BE"/>
        </w:rPr>
      </w:pPr>
    </w:p>
    <w:p w14:paraId="7388953B" w14:textId="77777777" w:rsidR="003C7323" w:rsidRDefault="003C7323" w:rsidP="003C7323">
      <w:pPr>
        <w:shd w:val="clear" w:color="auto" w:fill="FDFDFD"/>
        <w:spacing w:after="60"/>
        <w:jc w:val="left"/>
        <w:rPr>
          <w:rFonts w:ascii="Calibri" w:hAnsi="Calibri"/>
          <w:color w:val="000000"/>
          <w:kern w:val="0"/>
          <w:szCs w:val="22"/>
          <w:lang w:val="en" w:eastAsia="nl-BE"/>
        </w:rPr>
      </w:pPr>
      <w:r>
        <w:rPr>
          <w:rFonts w:ascii="Calibri" w:hAnsi="Calibri"/>
          <w:color w:val="000000"/>
          <w:kern w:val="0"/>
          <w:szCs w:val="22"/>
          <w:lang w:val="en" w:eastAsia="nl-BE"/>
        </w:rPr>
        <w:t xml:space="preserve">The logic for maintaining these counters in terms of </w:t>
      </w:r>
      <w:r w:rsidRPr="00C302A8">
        <w:rPr>
          <w:rFonts w:ascii="Calibri" w:hAnsi="Calibri"/>
          <w:i/>
          <w:color w:val="000000"/>
          <w:kern w:val="0"/>
          <w:szCs w:val="22"/>
          <w:lang w:val="en" w:eastAsia="nl-BE"/>
        </w:rPr>
        <w:t>possible</w:t>
      </w:r>
      <w:r>
        <w:rPr>
          <w:rFonts w:ascii="Calibri" w:hAnsi="Calibri"/>
          <w:color w:val="000000"/>
          <w:kern w:val="0"/>
          <w:szCs w:val="22"/>
          <w:lang w:val="en" w:eastAsia="nl-BE"/>
        </w:rPr>
        <w:t xml:space="preserve"> mode switches, is shown below:</w:t>
      </w:r>
    </w:p>
    <w:p w14:paraId="59D2006D" w14:textId="77777777" w:rsidR="003C7323" w:rsidRDefault="003C7323" w:rsidP="003C7323">
      <w:pPr>
        <w:shd w:val="clear" w:color="auto" w:fill="FDFDFD"/>
        <w:spacing w:after="60"/>
        <w:jc w:val="left"/>
        <w:rPr>
          <w:rFonts w:ascii="Calibri" w:hAnsi="Calibri"/>
          <w:color w:val="000000"/>
          <w:kern w:val="0"/>
          <w:szCs w:val="22"/>
          <w:lang w:val="en" w:eastAsia="nl-BE"/>
        </w:rPr>
      </w:pPr>
      <w:r>
        <w:rPr>
          <w:rFonts w:ascii="Calibri" w:hAnsi="Calibri"/>
          <w:color w:val="000000"/>
          <w:kern w:val="0"/>
          <w:szCs w:val="22"/>
          <w:lang w:val="en" w:eastAsia="nl-BE"/>
        </w:rPr>
        <w:t>Counter work in case:</w:t>
      </w:r>
    </w:p>
    <w:p w14:paraId="68674982" w14:textId="77777777" w:rsidR="003C7323" w:rsidRPr="00575D32" w:rsidRDefault="003C7323" w:rsidP="003C7323">
      <w:pPr>
        <w:shd w:val="clear" w:color="auto" w:fill="FDFDFD"/>
        <w:tabs>
          <w:tab w:val="left" w:pos="1701"/>
          <w:tab w:val="left" w:pos="3686"/>
        </w:tabs>
        <w:spacing w:after="60"/>
        <w:jc w:val="left"/>
        <w:rPr>
          <w:rFonts w:ascii="Calibri" w:hAnsi="Calibri"/>
          <w:b/>
          <w:color w:val="000000"/>
          <w:kern w:val="0"/>
          <w:szCs w:val="22"/>
          <w:lang w:val="en" w:eastAsia="nl-BE"/>
        </w:rPr>
      </w:pPr>
      <w:r w:rsidRPr="00575D32">
        <w:rPr>
          <w:rFonts w:ascii="Calibri" w:hAnsi="Calibri"/>
          <w:b/>
          <w:color w:val="000000"/>
          <w:kern w:val="0"/>
          <w:szCs w:val="22"/>
          <w:lang w:val="en" w:eastAsia="nl-BE"/>
        </w:rPr>
        <w:t>Mode:</w:t>
      </w:r>
      <w:r>
        <w:rPr>
          <w:rFonts w:ascii="Calibri" w:hAnsi="Calibri"/>
          <w:b/>
          <w:color w:val="000000"/>
          <w:kern w:val="0"/>
          <w:szCs w:val="22"/>
          <w:lang w:val="en" w:eastAsia="nl-BE"/>
        </w:rPr>
        <w:tab/>
        <w:t>Value of counters</w:t>
      </w:r>
      <w:r>
        <w:rPr>
          <w:rFonts w:ascii="Calibri" w:hAnsi="Calibri"/>
          <w:b/>
          <w:color w:val="000000"/>
          <w:kern w:val="0"/>
          <w:szCs w:val="22"/>
          <w:lang w:val="en" w:eastAsia="nl-BE"/>
        </w:rPr>
        <w:tab/>
        <w:t>Counter on/off</w:t>
      </w:r>
    </w:p>
    <w:p w14:paraId="5D7C005A" w14:textId="77777777" w:rsidR="003C7323" w:rsidRPr="00C302A8" w:rsidRDefault="003C7323" w:rsidP="003C7323">
      <w:pPr>
        <w:shd w:val="clear" w:color="auto" w:fill="FDFDFD"/>
        <w:tabs>
          <w:tab w:val="left" w:pos="1701"/>
          <w:tab w:val="left" w:pos="3686"/>
          <w:tab w:val="left" w:pos="3969"/>
        </w:tabs>
        <w:spacing w:after="0"/>
        <w:jc w:val="left"/>
        <w:rPr>
          <w:rFonts w:ascii="Calibri" w:hAnsi="Calibri"/>
          <w:color w:val="000000"/>
          <w:kern w:val="0"/>
          <w:szCs w:val="22"/>
          <w:lang w:val="en-US" w:eastAsia="nl-BE"/>
        </w:rPr>
      </w:pPr>
      <w:r w:rsidRPr="003B36A8">
        <w:rPr>
          <w:rFonts w:ascii="Calibri" w:hAnsi="Calibri"/>
          <w:color w:val="000000"/>
          <w:kern w:val="0"/>
          <w:szCs w:val="22"/>
          <w:lang w:val="en" w:eastAsia="nl-BE"/>
        </w:rPr>
        <w:t>HEATING</w:t>
      </w:r>
      <w:r>
        <w:rPr>
          <w:rFonts w:ascii="Calibri" w:hAnsi="Calibri"/>
          <w:color w:val="000000"/>
          <w:kern w:val="0"/>
          <w:szCs w:val="22"/>
          <w:lang w:val="en" w:eastAsia="nl-BE"/>
        </w:rPr>
        <w:tab/>
      </w:r>
      <w:proofErr w:type="spellStart"/>
      <w:r w:rsidRPr="003B36A8">
        <w:rPr>
          <w:rFonts w:ascii="Calibri" w:hAnsi="Calibri"/>
          <w:color w:val="000000"/>
          <w:kern w:val="0"/>
          <w:szCs w:val="22"/>
          <w:lang w:val="en" w:eastAsia="nl-BE"/>
        </w:rPr>
        <w:t>Count</w:t>
      </w:r>
      <w:r w:rsidRPr="003B36A8">
        <w:rPr>
          <w:rFonts w:ascii="Calibri" w:hAnsi="Calibri"/>
          <w:color w:val="000000"/>
          <w:kern w:val="0"/>
          <w:szCs w:val="22"/>
          <w:vertAlign w:val="subscript"/>
          <w:lang w:val="en" w:eastAsia="nl-BE"/>
        </w:rPr>
        <w:t>HEAT</w:t>
      </w:r>
      <w:proofErr w:type="spellEnd"/>
      <w:r w:rsidRPr="003B36A8">
        <w:rPr>
          <w:rFonts w:ascii="Calibri" w:hAnsi="Calibri"/>
          <w:color w:val="000000"/>
          <w:kern w:val="0"/>
          <w:szCs w:val="22"/>
          <w:vertAlign w:val="subscript"/>
          <w:lang w:val="en" w:eastAsia="nl-BE"/>
        </w:rPr>
        <w:t> </w:t>
      </w:r>
      <w:r w:rsidRPr="003B36A8">
        <w:rPr>
          <w:rFonts w:ascii="Calibri" w:hAnsi="Calibri"/>
          <w:color w:val="000000"/>
          <w:kern w:val="0"/>
          <w:szCs w:val="22"/>
          <w:lang w:val="en" w:eastAsia="nl-BE"/>
        </w:rPr>
        <w:t>=0</w:t>
      </w:r>
      <w:r>
        <w:rPr>
          <w:rFonts w:ascii="Calibri" w:hAnsi="Calibri"/>
          <w:color w:val="000000"/>
          <w:kern w:val="0"/>
          <w:szCs w:val="22"/>
          <w:lang w:val="en" w:eastAsia="nl-BE"/>
        </w:rPr>
        <w:tab/>
      </w:r>
      <w:proofErr w:type="spellStart"/>
      <w:r w:rsidRPr="003B36A8">
        <w:rPr>
          <w:rFonts w:ascii="Calibri" w:hAnsi="Calibri"/>
          <w:color w:val="000000"/>
          <w:kern w:val="0"/>
          <w:szCs w:val="22"/>
          <w:lang w:val="en" w:eastAsia="nl-BE"/>
        </w:rPr>
        <w:t>Count</w:t>
      </w:r>
      <w:r w:rsidRPr="003B36A8">
        <w:rPr>
          <w:rFonts w:ascii="Calibri" w:hAnsi="Calibri"/>
          <w:color w:val="000000"/>
          <w:kern w:val="0"/>
          <w:szCs w:val="22"/>
          <w:vertAlign w:val="subscript"/>
          <w:lang w:val="en" w:eastAsia="nl-BE"/>
        </w:rPr>
        <w:t>HEAT</w:t>
      </w:r>
      <w:proofErr w:type="spellEnd"/>
      <w:r w:rsidRPr="003B36A8">
        <w:rPr>
          <w:rFonts w:ascii="Calibri" w:hAnsi="Calibri"/>
          <w:color w:val="000000"/>
          <w:kern w:val="0"/>
          <w:szCs w:val="22"/>
          <w:lang w:val="en" w:eastAsia="nl-BE"/>
        </w:rPr>
        <w:t> OFF</w:t>
      </w:r>
    </w:p>
    <w:p w14:paraId="79266DC2" w14:textId="77777777" w:rsidR="003C7323" w:rsidRPr="003C7323" w:rsidRDefault="003C7323" w:rsidP="003C7323">
      <w:pPr>
        <w:shd w:val="clear" w:color="auto" w:fill="FDFDFD"/>
        <w:tabs>
          <w:tab w:val="left" w:pos="1701"/>
          <w:tab w:val="left" w:pos="3686"/>
          <w:tab w:val="left" w:pos="3969"/>
        </w:tabs>
        <w:spacing w:after="0"/>
        <w:jc w:val="left"/>
        <w:rPr>
          <w:rFonts w:ascii="Calibri" w:hAnsi="Calibri"/>
          <w:color w:val="000000"/>
          <w:kern w:val="0"/>
          <w:szCs w:val="22"/>
          <w:lang w:val="en" w:eastAsia="nl-BE"/>
        </w:rPr>
      </w:pPr>
      <w:r>
        <w:rPr>
          <w:rFonts w:ascii="Calibri" w:hAnsi="Calibri"/>
          <w:color w:val="000000"/>
          <w:kern w:val="0"/>
          <w:szCs w:val="22"/>
          <w:lang w:val="en" w:eastAsia="nl-BE"/>
        </w:rPr>
        <w:t xml:space="preserve"> </w:t>
      </w:r>
      <w:r>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REST</w:t>
      </w:r>
      <w:proofErr w:type="spellEnd"/>
      <w:r w:rsidRPr="003C7323">
        <w:rPr>
          <w:rFonts w:ascii="Calibri" w:hAnsi="Calibri"/>
          <w:color w:val="000000"/>
          <w:kern w:val="0"/>
          <w:szCs w:val="22"/>
          <w:vertAlign w:val="subscript"/>
          <w:lang w:val="en" w:eastAsia="nl-BE"/>
        </w:rPr>
        <w:t> </w:t>
      </w:r>
      <w:r w:rsidRPr="003C7323">
        <w:rPr>
          <w:rFonts w:cs="Arial"/>
          <w:szCs w:val="22"/>
          <w:lang w:val="en-US"/>
        </w:rPr>
        <w:t xml:space="preserve">&gt;= 10 </w:t>
      </w:r>
      <w:proofErr w:type="spellStart"/>
      <w:r w:rsidRPr="003C7323">
        <w:rPr>
          <w:rFonts w:cs="Arial"/>
          <w:szCs w:val="22"/>
          <w:lang w:val="en-US"/>
        </w:rPr>
        <w:t>hr</w:t>
      </w:r>
      <w:proofErr w:type="spellEnd"/>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REST</w:t>
      </w:r>
      <w:proofErr w:type="spellEnd"/>
      <w:r w:rsidRPr="003C7323">
        <w:rPr>
          <w:rFonts w:ascii="Calibri" w:hAnsi="Calibri"/>
          <w:color w:val="000000"/>
          <w:kern w:val="0"/>
          <w:szCs w:val="22"/>
          <w:lang w:val="en" w:eastAsia="nl-BE"/>
        </w:rPr>
        <w:t>  OFF</w:t>
      </w:r>
    </w:p>
    <w:p w14:paraId="524DAF59" w14:textId="77777777" w:rsidR="003C7323" w:rsidRPr="003C7323" w:rsidRDefault="003C7323" w:rsidP="003C7323">
      <w:pPr>
        <w:shd w:val="clear" w:color="auto" w:fill="FDFDFD"/>
        <w:spacing w:after="0"/>
        <w:jc w:val="left"/>
        <w:rPr>
          <w:rFonts w:ascii="Calibri" w:hAnsi="Calibri"/>
          <w:color w:val="000000"/>
          <w:kern w:val="0"/>
          <w:szCs w:val="22"/>
          <w:lang w:val="en-US" w:eastAsia="nl-BE"/>
        </w:rPr>
      </w:pP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COOL</w:t>
      </w:r>
      <w:proofErr w:type="spellEnd"/>
      <w:r w:rsidRPr="003C7323">
        <w:rPr>
          <w:rFonts w:ascii="Calibri" w:hAnsi="Calibri"/>
          <w:color w:val="000000"/>
          <w:kern w:val="0"/>
          <w:szCs w:val="22"/>
          <w:vertAlign w:val="subscript"/>
          <w:lang w:val="en" w:eastAsia="nl-BE"/>
        </w:rPr>
        <w:t xml:space="preserve"> </w:t>
      </w:r>
      <w:r w:rsidRPr="003C7323">
        <w:rPr>
          <w:rFonts w:ascii="Calibri" w:hAnsi="Calibri"/>
          <w:color w:val="000000"/>
          <w:kern w:val="0"/>
          <w:szCs w:val="22"/>
          <w:lang w:val="en" w:eastAsia="nl-BE"/>
        </w:rPr>
        <w:t xml:space="preserve">= counted    </w:t>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Cool</w:t>
      </w:r>
      <w:proofErr w:type="spellEnd"/>
      <w:r w:rsidRPr="003C7323">
        <w:rPr>
          <w:rFonts w:ascii="Calibri" w:hAnsi="Calibri"/>
          <w:color w:val="000000"/>
          <w:kern w:val="0"/>
          <w:szCs w:val="22"/>
          <w:lang w:val="en" w:eastAsia="nl-BE"/>
        </w:rPr>
        <w:t>  ON</w:t>
      </w:r>
      <w:r w:rsidRPr="003C7323">
        <w:rPr>
          <w:rFonts w:ascii="Calibri" w:hAnsi="Calibri"/>
          <w:color w:val="000000"/>
          <w:kern w:val="0"/>
          <w:szCs w:val="22"/>
          <w:lang w:val="en" w:eastAsia="nl-BE"/>
        </w:rPr>
        <w:tab/>
      </w:r>
    </w:p>
    <w:p w14:paraId="094CDD8D" w14:textId="77777777" w:rsidR="003C7323" w:rsidRPr="003C7323" w:rsidRDefault="003C7323" w:rsidP="003C7323">
      <w:pPr>
        <w:shd w:val="clear" w:color="auto" w:fill="FDFDFD"/>
        <w:spacing w:after="0"/>
        <w:ind w:firstLine="720"/>
        <w:jc w:val="left"/>
        <w:rPr>
          <w:rFonts w:ascii="Calibri" w:hAnsi="Calibri"/>
          <w:color w:val="000000"/>
          <w:kern w:val="0"/>
          <w:szCs w:val="22"/>
          <w:lang w:val="en-US" w:eastAsia="nl-BE"/>
        </w:rPr>
      </w:pPr>
      <w:r w:rsidRPr="003C7323">
        <w:rPr>
          <w:rFonts w:ascii="Calibri" w:hAnsi="Calibri"/>
          <w:color w:val="000000"/>
          <w:kern w:val="0"/>
          <w:szCs w:val="22"/>
          <w:lang w:val="en" w:eastAsia="nl-BE"/>
        </w:rPr>
        <w:t> </w:t>
      </w:r>
    </w:p>
    <w:p w14:paraId="64DC1322" w14:textId="77777777" w:rsidR="003C7323" w:rsidRPr="003C7323" w:rsidRDefault="003C7323" w:rsidP="003C7323">
      <w:pPr>
        <w:shd w:val="clear" w:color="auto" w:fill="FDFDFD"/>
        <w:tabs>
          <w:tab w:val="left" w:pos="1701"/>
          <w:tab w:val="left" w:pos="3686"/>
        </w:tabs>
        <w:spacing w:after="0"/>
        <w:jc w:val="left"/>
        <w:rPr>
          <w:rFonts w:ascii="Calibri" w:hAnsi="Calibri"/>
          <w:color w:val="000000"/>
          <w:kern w:val="0"/>
          <w:szCs w:val="22"/>
          <w:lang w:val="en" w:eastAsia="nl-BE"/>
        </w:rPr>
      </w:pPr>
      <w:r w:rsidRPr="003C7323">
        <w:rPr>
          <w:rFonts w:ascii="Calibri" w:hAnsi="Calibri"/>
          <w:color w:val="000000"/>
          <w:kern w:val="0"/>
          <w:szCs w:val="22"/>
          <w:lang w:val="en" w:eastAsia="nl-BE"/>
        </w:rPr>
        <w:t>COOLING</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HEAT</w:t>
      </w:r>
      <w:proofErr w:type="spellEnd"/>
      <w:r w:rsidRPr="003C7323">
        <w:rPr>
          <w:rFonts w:ascii="Calibri" w:hAnsi="Calibri"/>
          <w:color w:val="000000"/>
          <w:kern w:val="0"/>
          <w:szCs w:val="22"/>
          <w:vertAlign w:val="subscript"/>
          <w:lang w:val="en" w:eastAsia="nl-BE"/>
        </w:rPr>
        <w:t> </w:t>
      </w:r>
      <w:r w:rsidRPr="003C7323">
        <w:rPr>
          <w:rFonts w:ascii="Calibri" w:hAnsi="Calibri"/>
          <w:color w:val="000000"/>
          <w:kern w:val="0"/>
          <w:szCs w:val="22"/>
          <w:lang w:val="en" w:eastAsia="nl-BE"/>
        </w:rPr>
        <w:t>=counted</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HEAT</w:t>
      </w:r>
      <w:proofErr w:type="spellEnd"/>
      <w:r w:rsidRPr="003C7323">
        <w:rPr>
          <w:rFonts w:ascii="Calibri" w:hAnsi="Calibri"/>
          <w:color w:val="000000"/>
          <w:kern w:val="0"/>
          <w:szCs w:val="22"/>
          <w:lang w:val="en" w:eastAsia="nl-BE"/>
        </w:rPr>
        <w:t> ON</w:t>
      </w:r>
    </w:p>
    <w:p w14:paraId="69D6DFEF" w14:textId="77777777" w:rsidR="003C7323" w:rsidRPr="003C7323" w:rsidRDefault="003C7323" w:rsidP="003C7323">
      <w:pPr>
        <w:shd w:val="clear" w:color="auto" w:fill="FDFDFD"/>
        <w:tabs>
          <w:tab w:val="left" w:pos="1701"/>
          <w:tab w:val="left" w:pos="3686"/>
        </w:tabs>
        <w:spacing w:after="0"/>
        <w:ind w:firstLine="1701"/>
        <w:jc w:val="left"/>
        <w:rPr>
          <w:rFonts w:ascii="Calibri" w:hAnsi="Calibri"/>
          <w:color w:val="000000"/>
          <w:kern w:val="0"/>
          <w:szCs w:val="22"/>
          <w:lang w:val="en-US" w:eastAsia="nl-BE"/>
        </w:rPr>
      </w:pP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COOL</w:t>
      </w:r>
      <w:proofErr w:type="spellEnd"/>
      <w:r w:rsidRPr="003C7323">
        <w:rPr>
          <w:rFonts w:ascii="Calibri" w:hAnsi="Calibri"/>
          <w:color w:val="000000"/>
          <w:kern w:val="0"/>
          <w:szCs w:val="22"/>
          <w:vertAlign w:val="subscript"/>
          <w:lang w:val="en" w:eastAsia="nl-BE"/>
        </w:rPr>
        <w:t> </w:t>
      </w:r>
      <w:r w:rsidRPr="003C7323">
        <w:rPr>
          <w:rFonts w:ascii="Calibri" w:hAnsi="Calibri"/>
          <w:color w:val="000000"/>
          <w:kern w:val="0"/>
          <w:szCs w:val="22"/>
          <w:lang w:val="en" w:eastAsia="nl-BE"/>
        </w:rPr>
        <w:t>=0</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COOL</w:t>
      </w:r>
      <w:proofErr w:type="spellEnd"/>
      <w:r w:rsidRPr="003C7323">
        <w:rPr>
          <w:rFonts w:ascii="Calibri" w:hAnsi="Calibri"/>
          <w:color w:val="000000"/>
          <w:kern w:val="0"/>
          <w:szCs w:val="22"/>
          <w:lang w:val="en" w:eastAsia="nl-BE"/>
        </w:rPr>
        <w:t> OFF</w:t>
      </w:r>
    </w:p>
    <w:p w14:paraId="7359B2D5" w14:textId="77777777" w:rsidR="003C7323" w:rsidRPr="003C7323" w:rsidRDefault="003C7323" w:rsidP="003C7323">
      <w:pPr>
        <w:shd w:val="clear" w:color="auto" w:fill="FDFDFD"/>
        <w:tabs>
          <w:tab w:val="left" w:pos="1701"/>
          <w:tab w:val="left" w:pos="3686"/>
        </w:tabs>
        <w:spacing w:after="0"/>
        <w:jc w:val="left"/>
        <w:rPr>
          <w:rFonts w:ascii="Calibri" w:hAnsi="Calibri"/>
          <w:color w:val="000000"/>
          <w:kern w:val="0"/>
          <w:szCs w:val="22"/>
          <w:lang w:val="en" w:eastAsia="nl-BE"/>
        </w:rPr>
      </w:pPr>
      <w:r w:rsidRPr="003C7323">
        <w:rPr>
          <w:rFonts w:ascii="Calibri" w:hAnsi="Calibri"/>
          <w:color w:val="000000"/>
          <w:kern w:val="0"/>
          <w:szCs w:val="22"/>
          <w:lang w:val="en" w:eastAsia="nl-BE"/>
        </w:rPr>
        <w:t xml:space="preserve"> </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REST</w:t>
      </w:r>
      <w:proofErr w:type="spellEnd"/>
      <w:r w:rsidRPr="003C7323">
        <w:rPr>
          <w:rFonts w:ascii="Calibri" w:hAnsi="Calibri"/>
          <w:color w:val="000000"/>
          <w:kern w:val="0"/>
          <w:szCs w:val="22"/>
          <w:vertAlign w:val="subscript"/>
          <w:lang w:val="en" w:eastAsia="nl-BE"/>
        </w:rPr>
        <w:t> </w:t>
      </w:r>
      <w:r w:rsidRPr="003C7323">
        <w:rPr>
          <w:rFonts w:cs="Arial"/>
          <w:szCs w:val="22"/>
          <w:lang w:val="en-US"/>
        </w:rPr>
        <w:t xml:space="preserve">&gt;= 10 </w:t>
      </w:r>
      <w:proofErr w:type="spellStart"/>
      <w:r w:rsidRPr="003C7323">
        <w:rPr>
          <w:rFonts w:cs="Arial"/>
          <w:szCs w:val="22"/>
          <w:lang w:val="en-US"/>
        </w:rPr>
        <w:t>hr</w:t>
      </w:r>
      <w:proofErr w:type="spellEnd"/>
      <w:r w:rsidRPr="003C7323">
        <w:rPr>
          <w:rFonts w:ascii="Calibri" w:hAnsi="Calibri"/>
          <w:color w:val="000000"/>
          <w:kern w:val="0"/>
          <w:szCs w:val="22"/>
          <w:vertAlign w:val="subscript"/>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REST</w:t>
      </w:r>
      <w:proofErr w:type="spellEnd"/>
      <w:r w:rsidRPr="003C7323">
        <w:rPr>
          <w:rFonts w:ascii="Calibri" w:hAnsi="Calibri"/>
          <w:color w:val="000000"/>
          <w:kern w:val="0"/>
          <w:szCs w:val="22"/>
          <w:lang w:val="en" w:eastAsia="nl-BE"/>
        </w:rPr>
        <w:t> OFF</w:t>
      </w:r>
    </w:p>
    <w:p w14:paraId="532E7B81" w14:textId="77777777" w:rsidR="003C7323" w:rsidRPr="003C7323" w:rsidRDefault="003C7323" w:rsidP="003C7323">
      <w:pPr>
        <w:shd w:val="clear" w:color="auto" w:fill="FDFDFD"/>
        <w:spacing w:after="0"/>
        <w:jc w:val="left"/>
        <w:rPr>
          <w:rFonts w:ascii="Calibri" w:hAnsi="Calibri"/>
          <w:color w:val="000000"/>
          <w:kern w:val="0"/>
          <w:szCs w:val="22"/>
          <w:lang w:val="en-US" w:eastAsia="nl-BE"/>
        </w:rPr>
      </w:pPr>
    </w:p>
    <w:p w14:paraId="254CEDC9" w14:textId="77777777" w:rsidR="003C7323" w:rsidRPr="003C7323" w:rsidRDefault="003C7323" w:rsidP="003C7323">
      <w:pPr>
        <w:shd w:val="clear" w:color="auto" w:fill="FDFDFD"/>
        <w:tabs>
          <w:tab w:val="left" w:pos="1701"/>
          <w:tab w:val="left" w:pos="3686"/>
        </w:tabs>
        <w:spacing w:after="0"/>
        <w:jc w:val="left"/>
        <w:rPr>
          <w:rFonts w:ascii="Calibri" w:hAnsi="Calibri"/>
          <w:color w:val="000000"/>
          <w:kern w:val="0"/>
          <w:szCs w:val="22"/>
          <w:lang w:val="en" w:eastAsia="nl-BE"/>
        </w:rPr>
      </w:pPr>
      <w:r w:rsidRPr="003C7323">
        <w:rPr>
          <w:rFonts w:ascii="Calibri" w:hAnsi="Calibri"/>
          <w:color w:val="000000"/>
          <w:kern w:val="0"/>
          <w:szCs w:val="22"/>
          <w:lang w:val="en" w:eastAsia="nl-BE"/>
        </w:rPr>
        <w:t>REST</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HEAT</w:t>
      </w:r>
      <w:proofErr w:type="spellEnd"/>
      <w:r w:rsidRPr="003C7323">
        <w:rPr>
          <w:rFonts w:ascii="Calibri" w:hAnsi="Calibri"/>
          <w:color w:val="000000"/>
          <w:kern w:val="0"/>
          <w:szCs w:val="22"/>
          <w:vertAlign w:val="subscript"/>
          <w:lang w:val="en" w:eastAsia="nl-BE"/>
        </w:rPr>
        <w:t> </w:t>
      </w:r>
      <w:r w:rsidRPr="003C7323">
        <w:rPr>
          <w:rFonts w:ascii="Calibri" w:hAnsi="Calibri"/>
          <w:color w:val="000000"/>
          <w:kern w:val="0"/>
          <w:szCs w:val="22"/>
          <w:lang w:val="en" w:eastAsia="nl-BE"/>
        </w:rPr>
        <w:t>=0</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HEAT</w:t>
      </w:r>
      <w:proofErr w:type="spellEnd"/>
      <w:r w:rsidRPr="003C7323">
        <w:rPr>
          <w:rFonts w:ascii="Calibri" w:hAnsi="Calibri"/>
          <w:color w:val="000000"/>
          <w:kern w:val="0"/>
          <w:szCs w:val="22"/>
          <w:lang w:val="en" w:eastAsia="nl-BE"/>
        </w:rPr>
        <w:t> OFF</w:t>
      </w:r>
    </w:p>
    <w:p w14:paraId="134AF2D7" w14:textId="77777777" w:rsidR="003C7323" w:rsidRPr="003C7323" w:rsidRDefault="003C7323" w:rsidP="003C7323">
      <w:pPr>
        <w:shd w:val="clear" w:color="auto" w:fill="FDFDFD"/>
        <w:tabs>
          <w:tab w:val="left" w:pos="1701"/>
          <w:tab w:val="left" w:pos="3686"/>
        </w:tabs>
        <w:spacing w:after="0"/>
        <w:ind w:firstLine="1701"/>
        <w:jc w:val="left"/>
        <w:rPr>
          <w:rFonts w:ascii="Calibri" w:hAnsi="Calibri"/>
          <w:color w:val="000000"/>
          <w:kern w:val="0"/>
          <w:szCs w:val="22"/>
          <w:lang w:val="en-US" w:eastAsia="nl-BE"/>
        </w:rPr>
      </w:pP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COOL</w:t>
      </w:r>
      <w:proofErr w:type="spellEnd"/>
      <w:r w:rsidRPr="003C7323">
        <w:rPr>
          <w:rFonts w:ascii="Calibri" w:hAnsi="Calibri"/>
          <w:color w:val="000000"/>
          <w:kern w:val="0"/>
          <w:szCs w:val="22"/>
          <w:vertAlign w:val="subscript"/>
          <w:lang w:val="en" w:eastAsia="nl-BE"/>
        </w:rPr>
        <w:t> </w:t>
      </w:r>
      <w:r w:rsidRPr="003C7323">
        <w:rPr>
          <w:rFonts w:ascii="Calibri" w:hAnsi="Calibri"/>
          <w:color w:val="000000"/>
          <w:kern w:val="0"/>
          <w:szCs w:val="22"/>
          <w:lang w:val="en" w:eastAsia="nl-BE"/>
        </w:rPr>
        <w:t>=0</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COOL</w:t>
      </w:r>
      <w:proofErr w:type="spellEnd"/>
      <w:r w:rsidRPr="003C7323">
        <w:rPr>
          <w:rFonts w:ascii="Calibri" w:hAnsi="Calibri"/>
          <w:color w:val="000000"/>
          <w:kern w:val="0"/>
          <w:szCs w:val="22"/>
          <w:lang w:val="en" w:eastAsia="nl-BE"/>
        </w:rPr>
        <w:t> OFF</w:t>
      </w:r>
    </w:p>
    <w:p w14:paraId="3D52EC23" w14:textId="77777777" w:rsidR="003C7323" w:rsidRPr="003C7323" w:rsidRDefault="003C7323" w:rsidP="003C7323">
      <w:pPr>
        <w:shd w:val="clear" w:color="auto" w:fill="FDFDFD"/>
        <w:tabs>
          <w:tab w:val="left" w:pos="1701"/>
          <w:tab w:val="left" w:pos="3686"/>
        </w:tabs>
        <w:spacing w:after="240"/>
        <w:jc w:val="left"/>
        <w:rPr>
          <w:rFonts w:ascii="Calibri" w:hAnsi="Calibri"/>
          <w:color w:val="000000"/>
          <w:kern w:val="0"/>
          <w:szCs w:val="22"/>
          <w:lang w:val="en-US" w:eastAsia="nl-BE"/>
        </w:rPr>
      </w:pP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REST</w:t>
      </w:r>
      <w:proofErr w:type="spellEnd"/>
      <w:r w:rsidRPr="003C7323">
        <w:rPr>
          <w:rFonts w:ascii="Calibri" w:hAnsi="Calibri"/>
          <w:color w:val="000000"/>
          <w:kern w:val="0"/>
          <w:szCs w:val="22"/>
          <w:vertAlign w:val="subscript"/>
          <w:lang w:val="en" w:eastAsia="nl-BE"/>
        </w:rPr>
        <w:t> </w:t>
      </w:r>
      <w:r w:rsidRPr="003C7323">
        <w:rPr>
          <w:rFonts w:ascii="Calibri" w:hAnsi="Calibri"/>
          <w:color w:val="000000"/>
          <w:kern w:val="0"/>
          <w:szCs w:val="22"/>
          <w:lang w:val="en" w:eastAsia="nl-BE"/>
        </w:rPr>
        <w:t>=counted</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REST</w:t>
      </w:r>
      <w:proofErr w:type="spellEnd"/>
      <w:r w:rsidRPr="003C7323">
        <w:rPr>
          <w:rFonts w:ascii="Calibri" w:hAnsi="Calibri"/>
          <w:color w:val="000000"/>
          <w:kern w:val="0"/>
          <w:szCs w:val="22"/>
          <w:lang w:val="en" w:eastAsia="nl-BE"/>
        </w:rPr>
        <w:t> ON</w:t>
      </w:r>
    </w:p>
    <w:p w14:paraId="3139BFE0" w14:textId="77777777" w:rsidR="003C7323" w:rsidRPr="003C7323" w:rsidRDefault="003C7323" w:rsidP="003C7323">
      <w:pPr>
        <w:shd w:val="clear" w:color="auto" w:fill="FDFDFD"/>
        <w:spacing w:after="0"/>
        <w:jc w:val="left"/>
        <w:rPr>
          <w:rFonts w:ascii="Calibri" w:hAnsi="Calibri"/>
          <w:color w:val="000000"/>
          <w:kern w:val="0"/>
          <w:szCs w:val="22"/>
          <w:lang w:val="en-US" w:eastAsia="nl-BE"/>
        </w:rPr>
      </w:pPr>
      <w:r w:rsidRPr="003C7323">
        <w:rPr>
          <w:rFonts w:ascii="Calibri" w:hAnsi="Calibri"/>
          <w:b/>
          <w:bCs/>
          <w:i/>
          <w:iCs/>
          <w:color w:val="000000"/>
          <w:kern w:val="0"/>
          <w:szCs w:val="22"/>
          <w:lang w:val="en" w:eastAsia="nl-BE"/>
        </w:rPr>
        <w:t xml:space="preserve"> </w:t>
      </w:r>
      <w:r w:rsidRPr="003C7323">
        <w:rPr>
          <w:rFonts w:ascii="Calibri" w:hAnsi="Calibri"/>
          <w:b/>
          <w:bCs/>
          <w:i/>
          <w:iCs/>
          <w:color w:val="000000"/>
          <w:kern w:val="0"/>
          <w:szCs w:val="22"/>
          <w:lang w:val="en" w:eastAsia="nl-BE"/>
        </w:rPr>
        <w:tab/>
        <w:t>From</w:t>
      </w:r>
      <w:r w:rsidRPr="003C7323">
        <w:rPr>
          <w:rFonts w:ascii="Calibri" w:hAnsi="Calibri"/>
          <w:color w:val="000000"/>
          <w:kern w:val="0"/>
          <w:szCs w:val="22"/>
          <w:lang w:val="en" w:eastAsia="nl-BE"/>
        </w:rPr>
        <w:t> HEAT</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HEAT</w:t>
      </w:r>
      <w:proofErr w:type="spellEnd"/>
      <w:r w:rsidRPr="003C7323">
        <w:rPr>
          <w:rFonts w:ascii="Calibri" w:hAnsi="Calibri"/>
          <w:color w:val="000000"/>
          <w:kern w:val="0"/>
          <w:szCs w:val="22"/>
          <w:lang w:val="en" w:eastAsia="nl-BE"/>
        </w:rPr>
        <w:t> ON</w:t>
      </w:r>
    </w:p>
    <w:p w14:paraId="0F82C0F4" w14:textId="77777777" w:rsidR="003C7323" w:rsidRPr="00C302A8" w:rsidRDefault="003C7323" w:rsidP="003C7323">
      <w:pPr>
        <w:shd w:val="clear" w:color="auto" w:fill="FDFDFD"/>
        <w:spacing w:after="0"/>
        <w:jc w:val="left"/>
        <w:rPr>
          <w:rFonts w:ascii="Calibri" w:hAnsi="Calibri"/>
          <w:color w:val="000000"/>
          <w:kern w:val="0"/>
          <w:szCs w:val="22"/>
          <w:lang w:val="en-US" w:eastAsia="nl-BE"/>
        </w:rPr>
      </w:pPr>
      <w:r w:rsidRPr="003C7323">
        <w:rPr>
          <w:rFonts w:ascii="Calibri" w:hAnsi="Calibri"/>
          <w:b/>
          <w:bCs/>
          <w:i/>
          <w:iCs/>
          <w:color w:val="000000"/>
          <w:kern w:val="0"/>
          <w:szCs w:val="22"/>
          <w:lang w:val="en" w:eastAsia="nl-BE"/>
        </w:rPr>
        <w:t xml:space="preserve"> </w:t>
      </w:r>
      <w:r w:rsidRPr="003C7323">
        <w:rPr>
          <w:rFonts w:ascii="Calibri" w:hAnsi="Calibri"/>
          <w:b/>
          <w:bCs/>
          <w:i/>
          <w:iCs/>
          <w:color w:val="000000"/>
          <w:kern w:val="0"/>
          <w:szCs w:val="22"/>
          <w:lang w:val="en" w:eastAsia="nl-BE"/>
        </w:rPr>
        <w:tab/>
        <w:t>From</w:t>
      </w:r>
      <w:r w:rsidRPr="003C7323">
        <w:rPr>
          <w:rFonts w:ascii="Calibri" w:hAnsi="Calibri"/>
          <w:color w:val="000000"/>
          <w:kern w:val="0"/>
          <w:szCs w:val="22"/>
          <w:lang w:val="en" w:eastAsia="nl-BE"/>
        </w:rPr>
        <w:t> COOL</w:t>
      </w:r>
      <w:r w:rsidRPr="003C7323">
        <w:rPr>
          <w:rFonts w:ascii="Calibri" w:hAnsi="Calibri"/>
          <w:color w:val="000000"/>
          <w:kern w:val="0"/>
          <w:szCs w:val="22"/>
          <w:lang w:val="en" w:eastAsia="nl-BE"/>
        </w:rPr>
        <w:tab/>
      </w:r>
      <w:proofErr w:type="spellStart"/>
      <w:r w:rsidRPr="003C7323">
        <w:rPr>
          <w:rFonts w:ascii="Calibri" w:hAnsi="Calibri"/>
          <w:color w:val="000000"/>
          <w:kern w:val="0"/>
          <w:szCs w:val="22"/>
          <w:lang w:val="en" w:eastAsia="nl-BE"/>
        </w:rPr>
        <w:t>Count</w:t>
      </w:r>
      <w:r w:rsidRPr="003C7323">
        <w:rPr>
          <w:rFonts w:ascii="Calibri" w:hAnsi="Calibri"/>
          <w:color w:val="000000"/>
          <w:kern w:val="0"/>
          <w:szCs w:val="22"/>
          <w:vertAlign w:val="subscript"/>
          <w:lang w:val="en" w:eastAsia="nl-BE"/>
        </w:rPr>
        <w:t>COOL</w:t>
      </w:r>
      <w:proofErr w:type="spellEnd"/>
      <w:r w:rsidRPr="003C7323">
        <w:rPr>
          <w:rFonts w:ascii="Calibri" w:hAnsi="Calibri"/>
          <w:color w:val="000000"/>
          <w:kern w:val="0"/>
          <w:szCs w:val="22"/>
          <w:lang w:val="en" w:eastAsia="nl-BE"/>
        </w:rPr>
        <w:t> ON</w:t>
      </w:r>
    </w:p>
    <w:p w14:paraId="62BDFCD6" w14:textId="6D865F57" w:rsidR="003B36A8" w:rsidRDefault="003B36A8" w:rsidP="00FB3C82">
      <w:pPr>
        <w:rPr>
          <w:rFonts w:cs="Arial"/>
          <w:lang w:val="en-US"/>
        </w:rPr>
      </w:pPr>
    </w:p>
    <w:p w14:paraId="2233D418" w14:textId="77777777" w:rsidR="006C7276" w:rsidRDefault="006C7276">
      <w:pPr>
        <w:spacing w:after="0"/>
        <w:jc w:val="left"/>
        <w:rPr>
          <w:rFonts w:cs="Arial"/>
          <w:szCs w:val="22"/>
          <w:u w:val="single"/>
          <w:lang w:val="en-US"/>
        </w:rPr>
      </w:pPr>
      <w:r>
        <w:rPr>
          <w:rFonts w:cs="Arial"/>
          <w:szCs w:val="22"/>
          <w:u w:val="single"/>
          <w:lang w:val="en-US"/>
        </w:rPr>
        <w:br w:type="page"/>
      </w:r>
    </w:p>
    <w:p w14:paraId="794417DF" w14:textId="7532354D" w:rsidR="003C7323" w:rsidRPr="008C7445" w:rsidRDefault="003C7323" w:rsidP="003C7323">
      <w:pPr>
        <w:suppressAutoHyphens/>
        <w:rPr>
          <w:rFonts w:cs="Arial"/>
          <w:szCs w:val="22"/>
          <w:u w:val="single"/>
          <w:lang w:val="en-US"/>
        </w:rPr>
      </w:pPr>
      <w:r w:rsidRPr="008C7445">
        <w:rPr>
          <w:rFonts w:cs="Arial"/>
          <w:szCs w:val="22"/>
          <w:u w:val="single"/>
          <w:lang w:val="en-US"/>
        </w:rPr>
        <w:lastRenderedPageBreak/>
        <w:t>Determination of the climate mode</w:t>
      </w:r>
      <w:r>
        <w:rPr>
          <w:rFonts w:cs="Arial"/>
          <w:szCs w:val="22"/>
          <w:u w:val="single"/>
          <w:lang w:val="en-US"/>
        </w:rPr>
        <w:t xml:space="preserve"> (based on timers and outdoor temperature)</w:t>
      </w:r>
    </w:p>
    <w:p w14:paraId="7B4D10E1" w14:textId="77777777" w:rsidR="003C7323" w:rsidRPr="00C302A8" w:rsidRDefault="003C7323" w:rsidP="003C7323">
      <w:pPr>
        <w:suppressAutoHyphens/>
        <w:rPr>
          <w:rFonts w:cs="Arial"/>
          <w:szCs w:val="22"/>
          <w:lang w:val="en-US"/>
        </w:rPr>
      </w:pPr>
      <w:r w:rsidRPr="00C302A8">
        <w:rPr>
          <w:rFonts w:cs="Arial"/>
          <w:szCs w:val="22"/>
          <w:lang w:val="en-US"/>
        </w:rPr>
        <w:t xml:space="preserve">Under regular operation, Climate Mode </w:t>
      </w:r>
      <w:r>
        <w:rPr>
          <w:rFonts w:cs="Arial"/>
          <w:szCs w:val="22"/>
          <w:lang w:val="en-US"/>
        </w:rPr>
        <w:t>Changes</w:t>
      </w:r>
      <w:r w:rsidRPr="00C302A8">
        <w:rPr>
          <w:rFonts w:cs="Arial"/>
          <w:szCs w:val="22"/>
          <w:lang w:val="en-US"/>
        </w:rPr>
        <w:t xml:space="preserve"> can occur </w:t>
      </w:r>
      <w:r>
        <w:rPr>
          <w:rFonts w:cs="Arial"/>
          <w:szCs w:val="22"/>
          <w:lang w:val="en-US"/>
        </w:rPr>
        <w:t xml:space="preserve">only </w:t>
      </w:r>
      <w:r w:rsidRPr="00C302A8">
        <w:rPr>
          <w:rFonts w:cs="Arial"/>
          <w:szCs w:val="22"/>
          <w:lang w:val="en-US"/>
        </w:rPr>
        <w:t xml:space="preserve">once </w:t>
      </w:r>
      <w:r>
        <w:rPr>
          <w:rFonts w:cs="Arial"/>
          <w:szCs w:val="22"/>
          <w:lang w:val="en-US"/>
        </w:rPr>
        <w:t>per</w:t>
      </w:r>
      <w:r w:rsidRPr="00C302A8">
        <w:rPr>
          <w:rFonts w:cs="Arial"/>
          <w:szCs w:val="22"/>
          <w:lang w:val="en-US"/>
        </w:rPr>
        <w:t xml:space="preserve"> day at </w:t>
      </w:r>
      <w:r>
        <w:rPr>
          <w:rFonts w:cs="Arial"/>
          <w:szCs w:val="22"/>
          <w:lang w:val="en-US"/>
        </w:rPr>
        <w:t xml:space="preserve">18h00 (lasting a min of 24 </w:t>
      </w:r>
      <w:proofErr w:type="spellStart"/>
      <w:r>
        <w:rPr>
          <w:rFonts w:cs="Arial"/>
          <w:szCs w:val="22"/>
          <w:lang w:val="en-US"/>
        </w:rPr>
        <w:t>hr</w:t>
      </w:r>
      <w:proofErr w:type="spellEnd"/>
      <w:r>
        <w:rPr>
          <w:rFonts w:cs="Arial"/>
          <w:szCs w:val="22"/>
          <w:lang w:val="en-US"/>
        </w:rPr>
        <w:t>)</w:t>
      </w:r>
      <w:r w:rsidRPr="00C302A8">
        <w:rPr>
          <w:rFonts w:cs="Arial"/>
          <w:szCs w:val="22"/>
          <w:lang w:val="en-US"/>
        </w:rPr>
        <w:t>.</w:t>
      </w:r>
      <w:r>
        <w:rPr>
          <w:rFonts w:cs="Arial"/>
          <w:szCs w:val="22"/>
          <w:lang w:val="en-US"/>
        </w:rPr>
        <w:t xml:space="preserve"> </w:t>
      </w:r>
      <w:r w:rsidRPr="00C302A8">
        <w:rPr>
          <w:rFonts w:cs="Arial"/>
          <w:szCs w:val="22"/>
          <w:lang w:val="en-US"/>
        </w:rPr>
        <w:t>Criteria for Climate Mode switches are shown below.</w:t>
      </w:r>
    </w:p>
    <w:p w14:paraId="568D8D42" w14:textId="77777777" w:rsidR="003C7323" w:rsidRPr="00CC55ED" w:rsidRDefault="003C7323" w:rsidP="003C7323">
      <w:pPr>
        <w:shd w:val="clear" w:color="auto" w:fill="FDFDFD"/>
        <w:spacing w:after="0"/>
        <w:jc w:val="left"/>
        <w:rPr>
          <w:rFonts w:ascii="Calibri" w:hAnsi="Calibri"/>
          <w:color w:val="000000"/>
          <w:kern w:val="0"/>
          <w:szCs w:val="22"/>
          <w:lang w:val="en-US" w:eastAsia="nl-BE"/>
        </w:rPr>
      </w:pPr>
      <w:r>
        <w:rPr>
          <w:rFonts w:ascii="Calibri" w:hAnsi="Calibri"/>
          <w:b/>
          <w:bCs/>
          <w:i/>
          <w:iCs/>
          <w:color w:val="000000"/>
          <w:kern w:val="0"/>
          <w:szCs w:val="22"/>
          <w:lang w:val="en" w:eastAsia="nl-BE"/>
        </w:rPr>
        <w:t>Mode</w:t>
      </w:r>
      <w:r>
        <w:rPr>
          <w:rFonts w:ascii="Calibri" w:hAnsi="Calibri"/>
          <w:b/>
          <w:bCs/>
          <w:i/>
          <w:iCs/>
          <w:color w:val="000000"/>
          <w:kern w:val="0"/>
          <w:szCs w:val="22"/>
          <w:lang w:val="en" w:eastAsia="nl-BE"/>
        </w:rPr>
        <w:tab/>
        <w:t>IF these conditions are true [AND]:</w:t>
      </w:r>
    </w:p>
    <w:p w14:paraId="0F711132" w14:textId="57872524" w:rsidR="003C7323" w:rsidRPr="00EC5AE1" w:rsidRDefault="003C7323" w:rsidP="003C7323">
      <w:pPr>
        <w:shd w:val="clear" w:color="auto" w:fill="FDFDFD"/>
        <w:spacing w:after="0"/>
        <w:jc w:val="left"/>
        <w:rPr>
          <w:rFonts w:cs="Arial"/>
          <w:szCs w:val="22"/>
          <w:lang w:val="en-US"/>
        </w:rPr>
      </w:pPr>
      <w:r w:rsidRPr="00C302A8">
        <w:rPr>
          <w:color w:val="000000"/>
          <w:kern w:val="0"/>
          <w:szCs w:val="22"/>
          <w:lang w:val="en" w:eastAsia="nl-BE"/>
        </w:rPr>
        <w:t>HEATING</w:t>
      </w:r>
      <w:r w:rsidRPr="00C302A8">
        <w:rPr>
          <w:color w:val="000000"/>
          <w:kern w:val="0"/>
          <w:szCs w:val="22"/>
          <w:lang w:val="en" w:eastAsia="nl-BE"/>
        </w:rPr>
        <w:tab/>
        <w:t>(</w:t>
      </w:r>
      <w:proofErr w:type="spellStart"/>
      <w:r w:rsidRPr="00C302A8">
        <w:rPr>
          <w:color w:val="000000"/>
          <w:kern w:val="0"/>
          <w:szCs w:val="22"/>
          <w:lang w:val="en" w:eastAsia="nl-BE"/>
        </w:rPr>
        <w:t>i</w:t>
      </w:r>
      <w:proofErr w:type="spellEnd"/>
      <w:r w:rsidRPr="00C302A8">
        <w:rPr>
          <w:color w:val="000000"/>
          <w:kern w:val="0"/>
          <w:szCs w:val="22"/>
          <w:lang w:val="en" w:eastAsia="nl-BE"/>
        </w:rPr>
        <w:t xml:space="preserve">) </w:t>
      </w:r>
      <w:proofErr w:type="spellStart"/>
      <w:r w:rsidRPr="00C302A8">
        <w:rPr>
          <w:rFonts w:cs="Arial"/>
          <w:i/>
          <w:szCs w:val="22"/>
          <w:lang w:val="en-US"/>
        </w:rPr>
        <w:t>T</w:t>
      </w:r>
      <w:r w:rsidRPr="00C302A8">
        <w:rPr>
          <w:rFonts w:cs="Arial"/>
          <w:i/>
          <w:szCs w:val="22"/>
          <w:vertAlign w:val="subscript"/>
          <w:lang w:val="en-US"/>
        </w:rPr>
        <w:t>outdoor</w:t>
      </w:r>
      <w:r w:rsidR="009B6709">
        <w:rPr>
          <w:rFonts w:cs="Arial"/>
          <w:i/>
          <w:szCs w:val="22"/>
          <w:vertAlign w:val="subscript"/>
          <w:lang w:val="en-US"/>
        </w:rPr>
        <w:t>_</w:t>
      </w:r>
      <w:r w:rsidRPr="00C302A8">
        <w:rPr>
          <w:rFonts w:cs="Arial"/>
          <w:i/>
          <w:szCs w:val="22"/>
          <w:vertAlign w:val="subscript"/>
          <w:lang w:val="en-US"/>
        </w:rPr>
        <w:t>average</w:t>
      </w:r>
      <w:proofErr w:type="spellEnd"/>
      <w:r w:rsidRPr="00C302A8">
        <w:rPr>
          <w:rFonts w:cs="Arial"/>
          <w:szCs w:val="22"/>
          <w:vertAlign w:val="subscript"/>
          <w:lang w:val="en-US"/>
        </w:rPr>
        <w:t xml:space="preserve"> </w:t>
      </w:r>
      <w:r w:rsidRPr="00C302A8">
        <w:rPr>
          <w:rFonts w:cs="Arial"/>
          <w:szCs w:val="22"/>
          <w:lang w:val="en-US"/>
        </w:rPr>
        <w:t xml:space="preserve"> &lt; </w:t>
      </w:r>
      <w:r w:rsidRPr="00EC5AE1">
        <w:rPr>
          <w:rFonts w:cs="Arial"/>
          <w:szCs w:val="22"/>
          <w:lang w:val="en-US"/>
        </w:rPr>
        <w:t>10°C</w:t>
      </w:r>
    </w:p>
    <w:p w14:paraId="7FAD5412" w14:textId="77777777" w:rsidR="003C7323" w:rsidRPr="00575D32" w:rsidRDefault="003C7323" w:rsidP="003C7323">
      <w:pPr>
        <w:spacing w:after="0"/>
        <w:ind w:firstLine="1701"/>
        <w:rPr>
          <w:rFonts w:cs="Arial"/>
          <w:szCs w:val="22"/>
          <w:lang w:val="en-US"/>
        </w:rPr>
      </w:pPr>
      <w:r>
        <w:rPr>
          <w:color w:val="000000"/>
          <w:kern w:val="0"/>
          <w:szCs w:val="22"/>
          <w:lang w:val="en" w:eastAsia="nl-BE"/>
        </w:rPr>
        <w:t>(ii</w:t>
      </w:r>
      <w:r w:rsidRPr="00EC5AE1">
        <w:rPr>
          <w:color w:val="000000"/>
          <w:kern w:val="0"/>
          <w:szCs w:val="22"/>
          <w:lang w:val="en" w:eastAsia="nl-BE"/>
        </w:rPr>
        <w:t xml:space="preserve">) </w:t>
      </w:r>
      <w:proofErr w:type="spellStart"/>
      <w:r w:rsidRPr="00EC5AE1">
        <w:rPr>
          <w:rFonts w:ascii="Calibri" w:hAnsi="Calibri"/>
          <w:color w:val="000000"/>
          <w:kern w:val="0"/>
          <w:szCs w:val="22"/>
          <w:lang w:val="en" w:eastAsia="nl-BE"/>
        </w:rPr>
        <w:t>Count</w:t>
      </w:r>
      <w:r w:rsidRPr="00EC5AE1">
        <w:rPr>
          <w:rFonts w:ascii="Calibri" w:hAnsi="Calibri"/>
          <w:color w:val="000000"/>
          <w:kern w:val="0"/>
          <w:szCs w:val="22"/>
          <w:vertAlign w:val="subscript"/>
          <w:lang w:val="en" w:eastAsia="nl-BE"/>
        </w:rPr>
        <w:t>COOL</w:t>
      </w:r>
      <w:proofErr w:type="spellEnd"/>
      <w:r w:rsidRPr="00EC5AE1">
        <w:rPr>
          <w:rFonts w:ascii="Calibri" w:hAnsi="Calibri"/>
          <w:color w:val="000000"/>
          <w:kern w:val="0"/>
          <w:szCs w:val="22"/>
          <w:lang w:val="en" w:eastAsia="nl-BE"/>
        </w:rPr>
        <w:t> </w:t>
      </w:r>
      <w:r w:rsidRPr="00EC5AE1">
        <w:rPr>
          <w:rFonts w:cs="Arial"/>
          <w:szCs w:val="22"/>
          <w:lang w:val="en-US"/>
        </w:rPr>
        <w:t xml:space="preserve"> </w:t>
      </w:r>
      <w:r>
        <w:rPr>
          <w:rFonts w:cs="Arial"/>
          <w:szCs w:val="22"/>
          <w:lang w:val="en-US"/>
        </w:rPr>
        <w:t xml:space="preserve">   </w:t>
      </w:r>
      <w:r w:rsidRPr="00EC5AE1">
        <w:rPr>
          <w:rFonts w:cs="Arial"/>
          <w:szCs w:val="22"/>
          <w:lang w:val="en-US"/>
        </w:rPr>
        <w:t>&gt;= 20 hr</w:t>
      </w:r>
      <w:r w:rsidRPr="00EC5AE1">
        <w:rPr>
          <w:rFonts w:cs="Arial"/>
          <w:szCs w:val="22"/>
          <w:vertAlign w:val="superscript"/>
          <w:lang w:val="en-US"/>
        </w:rPr>
        <w:t>5</w:t>
      </w:r>
      <w:r>
        <w:rPr>
          <w:rFonts w:cs="Arial"/>
          <w:szCs w:val="22"/>
          <w:vertAlign w:val="superscript"/>
          <w:lang w:val="en-US"/>
        </w:rPr>
        <w:t xml:space="preserve"> </w:t>
      </w:r>
      <w:r w:rsidRPr="00575D32">
        <w:rPr>
          <w:rFonts w:cs="Arial"/>
          <w:szCs w:val="22"/>
          <w:lang w:val="en-US"/>
        </w:rPr>
        <w:t>[No</w:t>
      </w:r>
      <w:r>
        <w:rPr>
          <w:rFonts w:cs="Arial"/>
          <w:szCs w:val="22"/>
          <w:lang w:val="en-US"/>
        </w:rPr>
        <w:t xml:space="preserve"> </w:t>
      </w:r>
      <w:r w:rsidRPr="00575D32">
        <w:rPr>
          <w:rFonts w:cs="Arial"/>
          <w:szCs w:val="22"/>
          <w:lang w:val="en-US"/>
        </w:rPr>
        <w:t>Cooling mode for more tha</w:t>
      </w:r>
      <w:r>
        <w:rPr>
          <w:rFonts w:cs="Arial"/>
          <w:szCs w:val="22"/>
          <w:lang w:val="en-US"/>
        </w:rPr>
        <w:t>n</w:t>
      </w:r>
      <w:r w:rsidRPr="00575D32">
        <w:rPr>
          <w:rFonts w:cs="Arial"/>
          <w:szCs w:val="22"/>
          <w:lang w:val="en-US"/>
        </w:rPr>
        <w:t xml:space="preserve"> 20hours</w:t>
      </w:r>
      <w:r>
        <w:rPr>
          <w:rFonts w:cs="Arial"/>
          <w:szCs w:val="22"/>
          <w:lang w:val="en-US"/>
        </w:rPr>
        <w:t>]</w:t>
      </w:r>
    </w:p>
    <w:p w14:paraId="377F3D7C" w14:textId="77777777" w:rsidR="003C7323" w:rsidRPr="00EC5AE1" w:rsidRDefault="003C7323" w:rsidP="003C7323">
      <w:pPr>
        <w:ind w:firstLine="1701"/>
        <w:rPr>
          <w:rFonts w:cs="Arial"/>
          <w:szCs w:val="22"/>
          <w:lang w:val="en-US"/>
        </w:rPr>
      </w:pPr>
      <w:r w:rsidRPr="00EC5AE1">
        <w:rPr>
          <w:color w:val="000000"/>
          <w:kern w:val="0"/>
          <w:szCs w:val="22"/>
          <w:lang w:val="en" w:eastAsia="nl-BE"/>
        </w:rPr>
        <w:t xml:space="preserve">(iv) </w:t>
      </w:r>
      <w:proofErr w:type="spellStart"/>
      <w:r w:rsidRPr="00EC5AE1">
        <w:rPr>
          <w:rFonts w:ascii="Calibri" w:hAnsi="Calibri"/>
          <w:color w:val="000000"/>
          <w:kern w:val="0"/>
          <w:szCs w:val="22"/>
          <w:lang w:val="en" w:eastAsia="nl-BE"/>
        </w:rPr>
        <w:t>Count</w:t>
      </w:r>
      <w:r w:rsidRPr="00EC5AE1">
        <w:rPr>
          <w:rFonts w:ascii="Calibri" w:hAnsi="Calibri"/>
          <w:color w:val="000000"/>
          <w:kern w:val="0"/>
          <w:szCs w:val="22"/>
          <w:vertAlign w:val="subscript"/>
          <w:lang w:val="en" w:eastAsia="nl-BE"/>
        </w:rPr>
        <w:t>REST</w:t>
      </w:r>
      <w:proofErr w:type="spellEnd"/>
      <w:r w:rsidRPr="00EC5AE1">
        <w:rPr>
          <w:rFonts w:ascii="Calibri" w:hAnsi="Calibri"/>
          <w:color w:val="000000"/>
          <w:kern w:val="0"/>
          <w:szCs w:val="22"/>
          <w:lang w:val="en" w:eastAsia="nl-BE"/>
        </w:rPr>
        <w:t> </w:t>
      </w:r>
      <w:r w:rsidRPr="00EC5AE1">
        <w:rPr>
          <w:rFonts w:cs="Arial"/>
          <w:szCs w:val="22"/>
          <w:lang w:val="en-US"/>
        </w:rPr>
        <w:t xml:space="preserve">  </w:t>
      </w:r>
      <w:r>
        <w:rPr>
          <w:rFonts w:cs="Arial"/>
          <w:szCs w:val="22"/>
          <w:lang w:val="en-US"/>
        </w:rPr>
        <w:t xml:space="preserve">  </w:t>
      </w:r>
      <w:r w:rsidRPr="00EC5AE1">
        <w:rPr>
          <w:rFonts w:cs="Arial"/>
          <w:szCs w:val="22"/>
          <w:lang w:val="en-US"/>
        </w:rPr>
        <w:t xml:space="preserve">&gt;= 10 </w:t>
      </w:r>
      <w:proofErr w:type="spellStart"/>
      <w:r w:rsidRPr="00EC5AE1">
        <w:rPr>
          <w:rFonts w:cs="Arial"/>
          <w:szCs w:val="22"/>
          <w:lang w:val="en-US"/>
        </w:rPr>
        <w:t>hr</w:t>
      </w:r>
      <w:proofErr w:type="spellEnd"/>
      <w:r>
        <w:rPr>
          <w:rFonts w:cs="Arial"/>
          <w:szCs w:val="22"/>
          <w:lang w:val="en-US"/>
        </w:rPr>
        <w:t xml:space="preserve"> [</w:t>
      </w:r>
      <w:r w:rsidRPr="00C302A8">
        <w:rPr>
          <w:color w:val="000000"/>
          <w:kern w:val="0"/>
          <w:szCs w:val="22"/>
          <w:lang w:val="en" w:eastAsia="nl-BE"/>
        </w:rPr>
        <w:t>Climate Mode is REST</w:t>
      </w:r>
      <w:r>
        <w:rPr>
          <w:color w:val="000000"/>
          <w:kern w:val="0"/>
          <w:szCs w:val="22"/>
          <w:lang w:val="en" w:eastAsia="nl-BE"/>
        </w:rPr>
        <w:t xml:space="preserve"> [I]]</w:t>
      </w:r>
    </w:p>
    <w:p w14:paraId="27669D22" w14:textId="588EB6FE" w:rsidR="003C7323" w:rsidRPr="00EC5AE1" w:rsidRDefault="003C7323" w:rsidP="003C7323">
      <w:pPr>
        <w:shd w:val="clear" w:color="auto" w:fill="FDFDFD"/>
        <w:spacing w:after="0"/>
        <w:jc w:val="left"/>
        <w:rPr>
          <w:rFonts w:cs="Arial"/>
          <w:szCs w:val="22"/>
          <w:lang w:val="en-US"/>
        </w:rPr>
      </w:pPr>
      <w:r w:rsidRPr="00EC5AE1">
        <w:rPr>
          <w:color w:val="000000"/>
          <w:kern w:val="0"/>
          <w:szCs w:val="22"/>
          <w:lang w:val="en" w:eastAsia="nl-BE"/>
        </w:rPr>
        <w:t>COOLING</w:t>
      </w:r>
      <w:r w:rsidRPr="00EC5AE1">
        <w:rPr>
          <w:color w:val="000000"/>
          <w:kern w:val="0"/>
          <w:szCs w:val="22"/>
          <w:lang w:val="en" w:eastAsia="nl-BE"/>
        </w:rPr>
        <w:tab/>
        <w:t xml:space="preserve">(ii) </w:t>
      </w:r>
      <w:proofErr w:type="spellStart"/>
      <w:r w:rsidRPr="00EC5AE1">
        <w:rPr>
          <w:rFonts w:cs="Arial"/>
          <w:i/>
          <w:szCs w:val="22"/>
          <w:lang w:val="en-US"/>
        </w:rPr>
        <w:t>T</w:t>
      </w:r>
      <w:r w:rsidRPr="00EC5AE1">
        <w:rPr>
          <w:rFonts w:cs="Arial"/>
          <w:i/>
          <w:szCs w:val="22"/>
          <w:vertAlign w:val="subscript"/>
          <w:lang w:val="en-US"/>
        </w:rPr>
        <w:t>outdoor</w:t>
      </w:r>
      <w:r w:rsidR="009B6709">
        <w:rPr>
          <w:rFonts w:cs="Arial"/>
          <w:i/>
          <w:szCs w:val="22"/>
          <w:vertAlign w:val="subscript"/>
          <w:lang w:val="en-US"/>
        </w:rPr>
        <w:t>_</w:t>
      </w:r>
      <w:r w:rsidRPr="00EC5AE1">
        <w:rPr>
          <w:rFonts w:cs="Arial"/>
          <w:i/>
          <w:szCs w:val="22"/>
          <w:vertAlign w:val="subscript"/>
          <w:lang w:val="en-US"/>
        </w:rPr>
        <w:t>average</w:t>
      </w:r>
      <w:proofErr w:type="spellEnd"/>
      <w:r w:rsidRPr="00EC5AE1">
        <w:rPr>
          <w:rFonts w:cs="Arial"/>
          <w:szCs w:val="22"/>
          <w:vertAlign w:val="subscript"/>
          <w:lang w:val="en-US"/>
        </w:rPr>
        <w:t xml:space="preserve"> </w:t>
      </w:r>
      <w:r w:rsidRPr="00EC5AE1">
        <w:rPr>
          <w:rFonts w:cs="Arial"/>
          <w:szCs w:val="22"/>
          <w:lang w:val="en-US"/>
        </w:rPr>
        <w:t xml:space="preserve"> &gt; 14°C</w:t>
      </w:r>
      <w:r>
        <w:rPr>
          <w:rFonts w:cs="Arial"/>
          <w:szCs w:val="22"/>
          <w:lang w:val="en-US"/>
        </w:rPr>
        <w:t xml:space="preserve">  </w:t>
      </w:r>
    </w:p>
    <w:p w14:paraId="26A6E816" w14:textId="77777777" w:rsidR="003C7323" w:rsidRPr="00EC5AE1" w:rsidRDefault="003C7323" w:rsidP="003C7323">
      <w:pPr>
        <w:spacing w:after="0"/>
        <w:ind w:firstLine="1701"/>
        <w:rPr>
          <w:rFonts w:cs="Arial"/>
          <w:szCs w:val="22"/>
          <w:lang w:val="en-US"/>
        </w:rPr>
      </w:pPr>
      <w:r w:rsidRPr="00EC5AE1">
        <w:rPr>
          <w:color w:val="000000"/>
          <w:kern w:val="0"/>
          <w:szCs w:val="22"/>
          <w:lang w:val="en" w:eastAsia="nl-BE"/>
        </w:rPr>
        <w:t xml:space="preserve">(iii) </w:t>
      </w:r>
      <w:proofErr w:type="spellStart"/>
      <w:r w:rsidRPr="00EC5AE1">
        <w:rPr>
          <w:rFonts w:ascii="Calibri" w:hAnsi="Calibri"/>
          <w:color w:val="000000"/>
          <w:kern w:val="0"/>
          <w:szCs w:val="22"/>
          <w:lang w:val="en" w:eastAsia="nl-BE"/>
        </w:rPr>
        <w:t>Count</w:t>
      </w:r>
      <w:r w:rsidRPr="00EC5AE1">
        <w:rPr>
          <w:rFonts w:ascii="Calibri" w:hAnsi="Calibri"/>
          <w:color w:val="000000"/>
          <w:kern w:val="0"/>
          <w:szCs w:val="22"/>
          <w:vertAlign w:val="subscript"/>
          <w:lang w:val="en" w:eastAsia="nl-BE"/>
        </w:rPr>
        <w:t>HEAT</w:t>
      </w:r>
      <w:proofErr w:type="spellEnd"/>
      <w:r w:rsidRPr="00EC5AE1">
        <w:rPr>
          <w:rFonts w:ascii="Calibri" w:hAnsi="Calibri"/>
          <w:color w:val="000000"/>
          <w:kern w:val="0"/>
          <w:szCs w:val="22"/>
          <w:lang w:val="en" w:eastAsia="nl-BE"/>
        </w:rPr>
        <w:t> </w:t>
      </w:r>
      <w:r w:rsidRPr="00EC5AE1">
        <w:rPr>
          <w:rFonts w:cs="Arial"/>
          <w:szCs w:val="22"/>
          <w:lang w:val="en-US"/>
        </w:rPr>
        <w:t xml:space="preserve"> </w:t>
      </w:r>
      <w:r>
        <w:rPr>
          <w:rFonts w:cs="Arial"/>
          <w:szCs w:val="22"/>
          <w:lang w:val="en-US"/>
        </w:rPr>
        <w:t xml:space="preserve">   </w:t>
      </w:r>
      <w:r w:rsidRPr="00EC5AE1">
        <w:rPr>
          <w:rFonts w:cs="Arial"/>
          <w:szCs w:val="22"/>
          <w:lang w:val="en-US"/>
        </w:rPr>
        <w:t xml:space="preserve">&gt;= 10 </w:t>
      </w:r>
      <w:proofErr w:type="spellStart"/>
      <w:r w:rsidRPr="00EC5AE1">
        <w:rPr>
          <w:rFonts w:cs="Arial"/>
          <w:szCs w:val="22"/>
          <w:lang w:val="en-US"/>
        </w:rPr>
        <w:t>hr</w:t>
      </w:r>
      <w:proofErr w:type="spellEnd"/>
    </w:p>
    <w:p w14:paraId="6C225973" w14:textId="77777777" w:rsidR="003C7323" w:rsidRPr="00EC5AE1" w:rsidRDefault="003C7323" w:rsidP="003C7323">
      <w:pPr>
        <w:ind w:firstLine="1701"/>
        <w:rPr>
          <w:rFonts w:cs="Arial"/>
          <w:szCs w:val="22"/>
          <w:lang w:val="en-US"/>
        </w:rPr>
      </w:pPr>
      <w:r w:rsidRPr="00EC5AE1">
        <w:rPr>
          <w:color w:val="000000"/>
          <w:kern w:val="0"/>
          <w:szCs w:val="22"/>
          <w:lang w:val="en" w:eastAsia="nl-BE"/>
        </w:rPr>
        <w:t xml:space="preserve">(iv) </w:t>
      </w:r>
      <w:proofErr w:type="spellStart"/>
      <w:r w:rsidRPr="00EC5AE1">
        <w:rPr>
          <w:rFonts w:ascii="Calibri" w:hAnsi="Calibri"/>
          <w:color w:val="000000"/>
          <w:kern w:val="0"/>
          <w:szCs w:val="22"/>
          <w:lang w:val="en" w:eastAsia="nl-BE"/>
        </w:rPr>
        <w:t>Count</w:t>
      </w:r>
      <w:r w:rsidRPr="00EC5AE1">
        <w:rPr>
          <w:rFonts w:ascii="Calibri" w:hAnsi="Calibri"/>
          <w:color w:val="000000"/>
          <w:kern w:val="0"/>
          <w:szCs w:val="22"/>
          <w:vertAlign w:val="subscript"/>
          <w:lang w:val="en" w:eastAsia="nl-BE"/>
        </w:rPr>
        <w:t>REST</w:t>
      </w:r>
      <w:proofErr w:type="spellEnd"/>
      <w:r w:rsidRPr="00EC5AE1">
        <w:rPr>
          <w:rFonts w:ascii="Calibri" w:hAnsi="Calibri"/>
          <w:color w:val="000000"/>
          <w:kern w:val="0"/>
          <w:szCs w:val="22"/>
          <w:lang w:val="en" w:eastAsia="nl-BE"/>
        </w:rPr>
        <w:t> </w:t>
      </w:r>
      <w:r w:rsidRPr="00EC5AE1">
        <w:rPr>
          <w:rFonts w:cs="Arial"/>
          <w:szCs w:val="22"/>
          <w:lang w:val="en-US"/>
        </w:rPr>
        <w:t xml:space="preserve">  </w:t>
      </w:r>
      <w:r>
        <w:rPr>
          <w:rFonts w:cs="Arial"/>
          <w:szCs w:val="22"/>
          <w:lang w:val="en-US"/>
        </w:rPr>
        <w:t xml:space="preserve">   </w:t>
      </w:r>
      <w:r w:rsidRPr="00EC5AE1">
        <w:rPr>
          <w:rFonts w:cs="Arial"/>
          <w:szCs w:val="22"/>
          <w:lang w:val="en-US"/>
        </w:rPr>
        <w:t xml:space="preserve">&gt;= 10 </w:t>
      </w:r>
      <w:proofErr w:type="spellStart"/>
      <w:r w:rsidRPr="00EC5AE1">
        <w:rPr>
          <w:rFonts w:cs="Arial"/>
          <w:szCs w:val="22"/>
          <w:lang w:val="en-US"/>
        </w:rPr>
        <w:t>hr</w:t>
      </w:r>
      <w:proofErr w:type="spellEnd"/>
    </w:p>
    <w:p w14:paraId="7CCE7939" w14:textId="77777777" w:rsidR="003C7323" w:rsidRDefault="003C7323" w:rsidP="003C7323">
      <w:pPr>
        <w:shd w:val="clear" w:color="auto" w:fill="FDFDFD"/>
        <w:spacing w:after="0"/>
        <w:jc w:val="left"/>
        <w:rPr>
          <w:color w:val="000000"/>
          <w:kern w:val="0"/>
          <w:szCs w:val="22"/>
          <w:lang w:val="en" w:eastAsia="nl-BE"/>
        </w:rPr>
      </w:pPr>
      <w:r w:rsidRPr="00EC5AE1">
        <w:rPr>
          <w:color w:val="000000"/>
          <w:kern w:val="0"/>
          <w:szCs w:val="22"/>
          <w:lang w:val="en" w:eastAsia="nl-BE"/>
        </w:rPr>
        <w:t>REST</w:t>
      </w:r>
      <w:r w:rsidRPr="00EC5AE1">
        <w:rPr>
          <w:color w:val="000000"/>
          <w:kern w:val="0"/>
          <w:szCs w:val="22"/>
          <w:lang w:val="en" w:eastAsia="nl-BE"/>
        </w:rPr>
        <w:tab/>
      </w:r>
      <w:r>
        <w:rPr>
          <w:color w:val="000000"/>
          <w:kern w:val="0"/>
          <w:szCs w:val="22"/>
          <w:lang w:val="en" w:eastAsia="nl-BE"/>
        </w:rPr>
        <w:t>if one of the above conditions is not supplied</w:t>
      </w:r>
    </w:p>
    <w:p w14:paraId="180D8801" w14:textId="77777777" w:rsidR="003C7323" w:rsidRDefault="003C7323" w:rsidP="003C7323">
      <w:pPr>
        <w:shd w:val="clear" w:color="auto" w:fill="FDFDFD"/>
        <w:spacing w:after="0"/>
        <w:jc w:val="left"/>
        <w:rPr>
          <w:color w:val="000000"/>
          <w:kern w:val="0"/>
          <w:szCs w:val="22"/>
          <w:lang w:val="en" w:eastAsia="nl-BE"/>
        </w:rPr>
      </w:pPr>
    </w:p>
    <w:p w14:paraId="5A27516C" w14:textId="78481514" w:rsidR="003C7323" w:rsidRPr="00EC5AE1" w:rsidRDefault="003C7323" w:rsidP="003C7323">
      <w:pPr>
        <w:shd w:val="clear" w:color="auto" w:fill="FDFDFD"/>
        <w:spacing w:after="0"/>
        <w:jc w:val="left"/>
        <w:rPr>
          <w:color w:val="000000"/>
          <w:kern w:val="0"/>
          <w:szCs w:val="22"/>
          <w:lang w:val="en" w:eastAsia="nl-BE"/>
        </w:rPr>
      </w:pPr>
      <w:r w:rsidRPr="00EC5AE1">
        <w:rPr>
          <w:color w:val="000000"/>
          <w:kern w:val="0"/>
          <w:szCs w:val="22"/>
          <w:lang w:val="en" w:eastAsia="nl-BE"/>
        </w:rPr>
        <w:t>REST</w:t>
      </w:r>
      <w:r w:rsidR="00D73184">
        <w:rPr>
          <w:color w:val="000000"/>
          <w:kern w:val="0"/>
          <w:szCs w:val="22"/>
          <w:lang w:val="en" w:eastAsia="nl-BE"/>
        </w:rPr>
        <w:tab/>
      </w:r>
      <w:r w:rsidRPr="00EC5AE1">
        <w:rPr>
          <w:color w:val="000000"/>
          <w:kern w:val="0"/>
          <w:szCs w:val="22"/>
          <w:lang w:val="en" w:eastAsia="nl-BE"/>
        </w:rPr>
        <w:t>(</w:t>
      </w:r>
      <w:proofErr w:type="spellStart"/>
      <w:r w:rsidRPr="00EC5AE1">
        <w:rPr>
          <w:color w:val="000000"/>
          <w:kern w:val="0"/>
          <w:szCs w:val="22"/>
          <w:lang w:val="en" w:eastAsia="nl-BE"/>
        </w:rPr>
        <w:t>i</w:t>
      </w:r>
      <w:proofErr w:type="spellEnd"/>
      <w:r w:rsidRPr="00EC5AE1">
        <w:rPr>
          <w:color w:val="000000"/>
          <w:kern w:val="0"/>
          <w:szCs w:val="22"/>
          <w:lang w:val="en" w:eastAsia="nl-BE"/>
        </w:rPr>
        <w:t>) Climate Mode is HEATING</w:t>
      </w:r>
    </w:p>
    <w:p w14:paraId="316B8BE1" w14:textId="24ADF4A4" w:rsidR="003C7323" w:rsidRPr="00EC5AE1" w:rsidRDefault="003C7323" w:rsidP="003C7323">
      <w:pPr>
        <w:ind w:firstLine="1701"/>
        <w:rPr>
          <w:rFonts w:cs="Arial"/>
          <w:szCs w:val="22"/>
          <w:lang w:val="en-US"/>
        </w:rPr>
      </w:pPr>
      <w:r w:rsidRPr="00EC5AE1">
        <w:rPr>
          <w:color w:val="000000"/>
          <w:kern w:val="0"/>
          <w:szCs w:val="22"/>
          <w:lang w:val="en" w:eastAsia="nl-BE"/>
        </w:rPr>
        <w:t xml:space="preserve">(ii) </w:t>
      </w:r>
      <w:proofErr w:type="spellStart"/>
      <w:r w:rsidRPr="00EC5AE1">
        <w:rPr>
          <w:rFonts w:cs="Arial"/>
          <w:i/>
          <w:szCs w:val="22"/>
          <w:lang w:val="en-US"/>
        </w:rPr>
        <w:t>T</w:t>
      </w:r>
      <w:r w:rsidRPr="00EC5AE1">
        <w:rPr>
          <w:rFonts w:cs="Arial"/>
          <w:i/>
          <w:szCs w:val="22"/>
          <w:vertAlign w:val="subscript"/>
          <w:lang w:val="en-US"/>
        </w:rPr>
        <w:t>outdoor</w:t>
      </w:r>
      <w:r w:rsidR="009B6709">
        <w:rPr>
          <w:rFonts w:cs="Arial"/>
          <w:i/>
          <w:szCs w:val="22"/>
          <w:vertAlign w:val="subscript"/>
          <w:lang w:val="en-US"/>
        </w:rPr>
        <w:t>_</w:t>
      </w:r>
      <w:r w:rsidRPr="00EC5AE1">
        <w:rPr>
          <w:rFonts w:cs="Arial"/>
          <w:i/>
          <w:szCs w:val="22"/>
          <w:vertAlign w:val="subscript"/>
          <w:lang w:val="en-US"/>
        </w:rPr>
        <w:t>average</w:t>
      </w:r>
      <w:proofErr w:type="spellEnd"/>
      <w:r w:rsidRPr="00EC5AE1">
        <w:rPr>
          <w:rFonts w:cs="Arial"/>
          <w:szCs w:val="22"/>
          <w:vertAlign w:val="subscript"/>
          <w:lang w:val="en-US"/>
        </w:rPr>
        <w:t xml:space="preserve"> </w:t>
      </w:r>
      <w:r w:rsidRPr="00EC5AE1">
        <w:rPr>
          <w:rFonts w:cs="Arial"/>
          <w:szCs w:val="22"/>
          <w:lang w:val="en-US"/>
        </w:rPr>
        <w:t xml:space="preserve"> &gt;= 10°C</w:t>
      </w:r>
    </w:p>
    <w:p w14:paraId="05E202F2" w14:textId="77777777" w:rsidR="003C7323" w:rsidRPr="00EC5AE1" w:rsidRDefault="003C7323" w:rsidP="003C7323">
      <w:pPr>
        <w:shd w:val="clear" w:color="auto" w:fill="FDFDFD"/>
        <w:spacing w:after="0"/>
        <w:jc w:val="left"/>
        <w:rPr>
          <w:color w:val="000000"/>
          <w:kern w:val="0"/>
          <w:szCs w:val="22"/>
          <w:lang w:val="en" w:eastAsia="nl-BE"/>
        </w:rPr>
      </w:pPr>
      <w:r w:rsidRPr="00EC5AE1">
        <w:rPr>
          <w:color w:val="000000"/>
          <w:kern w:val="0"/>
          <w:szCs w:val="22"/>
          <w:lang w:val="en" w:eastAsia="nl-BE"/>
        </w:rPr>
        <w:t>REST</w:t>
      </w:r>
      <w:r w:rsidRPr="00EC5AE1">
        <w:rPr>
          <w:color w:val="000000"/>
          <w:kern w:val="0"/>
          <w:szCs w:val="22"/>
          <w:lang w:val="en" w:eastAsia="nl-BE"/>
        </w:rPr>
        <w:tab/>
        <w:t>(</w:t>
      </w:r>
      <w:proofErr w:type="spellStart"/>
      <w:r w:rsidRPr="00EC5AE1">
        <w:rPr>
          <w:color w:val="000000"/>
          <w:kern w:val="0"/>
          <w:szCs w:val="22"/>
          <w:lang w:val="en" w:eastAsia="nl-BE"/>
        </w:rPr>
        <w:t>i</w:t>
      </w:r>
      <w:proofErr w:type="spellEnd"/>
      <w:r w:rsidRPr="00EC5AE1">
        <w:rPr>
          <w:color w:val="000000"/>
          <w:kern w:val="0"/>
          <w:szCs w:val="22"/>
          <w:lang w:val="en" w:eastAsia="nl-BE"/>
        </w:rPr>
        <w:t>) Climate Mode is COOLING</w:t>
      </w:r>
    </w:p>
    <w:p w14:paraId="4A97A6F9" w14:textId="4AD8D05F" w:rsidR="003C7323" w:rsidRPr="00CC55ED" w:rsidRDefault="003C7323" w:rsidP="003C7323">
      <w:pPr>
        <w:ind w:firstLine="1701"/>
        <w:rPr>
          <w:rFonts w:cs="Arial"/>
          <w:szCs w:val="22"/>
          <w:lang w:val="en-US"/>
        </w:rPr>
      </w:pPr>
      <w:r w:rsidRPr="00EC5AE1">
        <w:rPr>
          <w:color w:val="000000"/>
          <w:kern w:val="0"/>
          <w:szCs w:val="22"/>
          <w:lang w:val="en" w:eastAsia="nl-BE"/>
        </w:rPr>
        <w:t xml:space="preserve">(ii) </w:t>
      </w:r>
      <w:proofErr w:type="spellStart"/>
      <w:r w:rsidR="009B6709">
        <w:rPr>
          <w:rFonts w:cs="Arial"/>
          <w:i/>
          <w:szCs w:val="22"/>
          <w:lang w:val="en-US"/>
        </w:rPr>
        <w:t>T</w:t>
      </w:r>
      <w:r w:rsidR="009B6709" w:rsidRPr="009B6709">
        <w:rPr>
          <w:rFonts w:cs="Arial"/>
          <w:i/>
          <w:szCs w:val="22"/>
          <w:vertAlign w:val="subscript"/>
          <w:lang w:val="en-US"/>
        </w:rPr>
        <w:t>outdoor_average</w:t>
      </w:r>
      <w:proofErr w:type="spellEnd"/>
      <w:r w:rsidR="009B6709" w:rsidRPr="009B6709">
        <w:rPr>
          <w:rFonts w:cs="Arial"/>
          <w:i/>
          <w:szCs w:val="22"/>
          <w:vertAlign w:val="subscript"/>
          <w:lang w:val="en-US"/>
        </w:rPr>
        <w:t xml:space="preserve">  </w:t>
      </w:r>
      <w:r w:rsidRPr="00EC5AE1">
        <w:rPr>
          <w:rFonts w:cs="Arial"/>
          <w:szCs w:val="22"/>
          <w:lang w:val="en-US"/>
        </w:rPr>
        <w:t>&lt;= 14°C</w:t>
      </w:r>
    </w:p>
    <w:p w14:paraId="36ED8CFA" w14:textId="151EA907" w:rsidR="003C7323" w:rsidRDefault="003C7323" w:rsidP="003C7323">
      <w:pPr>
        <w:tabs>
          <w:tab w:val="left" w:pos="1080"/>
        </w:tabs>
        <w:rPr>
          <w:rFonts w:cs="Arial"/>
          <w:szCs w:val="22"/>
          <w:lang w:val="en-US"/>
        </w:rPr>
      </w:pPr>
      <w:r w:rsidRPr="00C302A8">
        <w:rPr>
          <w:rFonts w:cs="Arial"/>
          <w:szCs w:val="22"/>
          <w:lang w:val="en-US"/>
        </w:rPr>
        <w:t>NOTE:</w:t>
      </w:r>
      <w:r w:rsidRPr="00FE239B">
        <w:rPr>
          <w:rFonts w:cs="Arial"/>
          <w:szCs w:val="22"/>
          <w:lang w:val="en-US"/>
        </w:rPr>
        <w:tab/>
      </w:r>
      <w:proofErr w:type="spellStart"/>
      <w:r w:rsidRPr="0008021C">
        <w:rPr>
          <w:rFonts w:cs="Arial"/>
          <w:i/>
          <w:szCs w:val="22"/>
          <w:lang w:val="en-US"/>
        </w:rPr>
        <w:t>T</w:t>
      </w:r>
      <w:r w:rsidR="009B6709">
        <w:rPr>
          <w:rFonts w:cs="Arial"/>
          <w:i/>
          <w:szCs w:val="22"/>
          <w:vertAlign w:val="subscript"/>
          <w:lang w:val="en-US"/>
        </w:rPr>
        <w:t>outdoor_</w:t>
      </w:r>
      <w:r w:rsidRPr="0008021C">
        <w:rPr>
          <w:rFonts w:cs="Arial"/>
          <w:i/>
          <w:szCs w:val="22"/>
          <w:vertAlign w:val="subscript"/>
          <w:lang w:val="en-US"/>
        </w:rPr>
        <w:t>average</w:t>
      </w:r>
      <w:proofErr w:type="spellEnd"/>
      <w:r>
        <w:rPr>
          <w:rFonts w:cs="Arial"/>
          <w:szCs w:val="22"/>
          <w:vertAlign w:val="subscript"/>
          <w:lang w:val="en-US"/>
        </w:rPr>
        <w:t xml:space="preserve"> </w:t>
      </w:r>
      <w:r>
        <w:rPr>
          <w:rFonts w:cs="Arial"/>
          <w:szCs w:val="22"/>
          <w:lang w:val="en-US"/>
        </w:rPr>
        <w:t>:</w:t>
      </w:r>
      <w:r w:rsidRPr="00320B00">
        <w:rPr>
          <w:rFonts w:cs="Arial"/>
          <w:szCs w:val="22"/>
          <w:lang w:val="en-US"/>
        </w:rPr>
        <w:t xml:space="preserve"> Average Outdoor</w:t>
      </w:r>
      <w:r>
        <w:rPr>
          <w:rFonts w:cs="Arial"/>
          <w:szCs w:val="22"/>
          <w:lang w:val="en-US"/>
        </w:rPr>
        <w:t xml:space="preserve"> Temperature between 7h00 and 18h00</w:t>
      </w:r>
      <w:r>
        <w:rPr>
          <w:rStyle w:val="FootnoteReference"/>
          <w:rFonts w:cs="Arial"/>
          <w:szCs w:val="22"/>
          <w:lang w:val="en-US"/>
        </w:rPr>
        <w:footnoteReference w:id="13"/>
      </w:r>
    </w:p>
    <w:p w14:paraId="52462996" w14:textId="77777777" w:rsidR="003C7323" w:rsidRPr="006C509F" w:rsidRDefault="003C7323" w:rsidP="003C7323">
      <w:pPr>
        <w:pStyle w:val="ListParagraph"/>
        <w:spacing w:after="0"/>
        <w:ind w:left="0"/>
        <w:contextualSpacing/>
        <w:rPr>
          <w:rFonts w:cs="Arial"/>
          <w:szCs w:val="22"/>
          <w:lang w:val="en-US"/>
        </w:rPr>
      </w:pPr>
      <w:r w:rsidRPr="006C509F">
        <w:rPr>
          <w:rFonts w:cs="Arial"/>
          <w:szCs w:val="22"/>
          <w:lang w:val="en-US"/>
        </w:rPr>
        <w:t xml:space="preserve">The outdoor temperature is measured by two sensors: one on the north façade and one on the west façade. </w:t>
      </w:r>
      <w:r>
        <w:rPr>
          <w:rFonts w:cs="Arial"/>
          <w:szCs w:val="22"/>
          <w:lang w:val="en-US"/>
        </w:rPr>
        <w:t>A weighted</w:t>
      </w:r>
      <w:r w:rsidRPr="006C509F">
        <w:rPr>
          <w:rFonts w:cs="Arial"/>
          <w:szCs w:val="22"/>
          <w:lang w:val="en-US"/>
        </w:rPr>
        <w:t xml:space="preserve"> average of these two values is taken as the one outdoor temperature measurement</w:t>
      </w:r>
      <w:r w:rsidRPr="008E1FD9">
        <w:rPr>
          <w:rFonts w:cs="Arial"/>
          <w:szCs w:val="22"/>
          <w:vertAlign w:val="superscript"/>
          <w:lang w:val="en-US"/>
        </w:rPr>
        <w:t>6</w:t>
      </w:r>
      <w:r w:rsidRPr="006C509F">
        <w:rPr>
          <w:rFonts w:cs="Arial"/>
          <w:szCs w:val="22"/>
          <w:lang w:val="en-US"/>
        </w:rPr>
        <w:t>.</w:t>
      </w:r>
    </w:p>
    <w:p w14:paraId="68B6465E" w14:textId="77777777" w:rsidR="003C7323" w:rsidRDefault="003C7323" w:rsidP="003C7323">
      <w:pPr>
        <w:rPr>
          <w:rFonts w:cs="Arial"/>
          <w:szCs w:val="22"/>
          <w:lang w:val="en-US"/>
        </w:rPr>
      </w:pPr>
    </w:p>
    <w:p w14:paraId="33B66D0D" w14:textId="77777777" w:rsidR="003C7323" w:rsidRDefault="003C7323" w:rsidP="003C7323">
      <w:pPr>
        <w:tabs>
          <w:tab w:val="left" w:pos="1080"/>
        </w:tabs>
        <w:spacing w:after="0"/>
        <w:rPr>
          <w:rFonts w:cs="Arial"/>
          <w:szCs w:val="22"/>
          <w:lang w:val="en-US"/>
        </w:rPr>
      </w:pPr>
      <w:r>
        <w:rPr>
          <w:rFonts w:cs="Arial"/>
          <w:szCs w:val="22"/>
          <w:lang w:val="en-US"/>
        </w:rPr>
        <w:t>NOTE:</w:t>
      </w:r>
      <w:r>
        <w:rPr>
          <w:rFonts w:cs="Arial"/>
          <w:szCs w:val="22"/>
          <w:lang w:val="en-US"/>
        </w:rPr>
        <w:tab/>
        <w:t xml:space="preserve">Under normal operations, since Climate Mode Switches can only occur once </w:t>
      </w:r>
    </w:p>
    <w:p w14:paraId="78824A96" w14:textId="77777777" w:rsidR="003C7323" w:rsidRPr="00C302A8" w:rsidRDefault="003C7323" w:rsidP="003C7323">
      <w:pPr>
        <w:tabs>
          <w:tab w:val="left" w:pos="1080"/>
        </w:tabs>
        <w:rPr>
          <w:rFonts w:cs="Arial"/>
          <w:szCs w:val="22"/>
          <w:lang w:val="en-US"/>
        </w:rPr>
      </w:pPr>
      <w:r>
        <w:rPr>
          <w:rFonts w:cs="Arial"/>
          <w:szCs w:val="22"/>
          <w:lang w:val="en-US"/>
        </w:rPr>
        <w:tab/>
        <w:t>per day, both instances of (iii) and (iv) above are redundant (cannot be false).</w:t>
      </w:r>
    </w:p>
    <w:p w14:paraId="3974458B" w14:textId="31925630" w:rsidR="003C7323" w:rsidRDefault="003C7323" w:rsidP="003C7323">
      <w:pPr>
        <w:rPr>
          <w:rFonts w:cs="Arial"/>
          <w:szCs w:val="22"/>
          <w:lang w:val="en-US"/>
        </w:rPr>
      </w:pPr>
      <w:r w:rsidRPr="00C302A8">
        <w:rPr>
          <w:rFonts w:cs="Arial"/>
          <w:szCs w:val="22"/>
          <w:lang w:val="en-US"/>
        </w:rPr>
        <w:t xml:space="preserve">At any time, the climate mode can be manually overwritten. However, this manual intervention will be automatically reset after </w:t>
      </w:r>
      <w:r>
        <w:rPr>
          <w:rFonts w:cs="Arial"/>
          <w:szCs w:val="22"/>
          <w:lang w:val="en-US"/>
        </w:rPr>
        <w:t>24</w:t>
      </w:r>
      <w:r w:rsidRPr="00C302A8">
        <w:rPr>
          <w:rFonts w:cs="Arial"/>
          <w:szCs w:val="22"/>
          <w:lang w:val="en-US"/>
        </w:rPr>
        <w:t>h (reverted to automatic regulation).</w:t>
      </w:r>
    </w:p>
    <w:p w14:paraId="560140F5" w14:textId="013DC01D" w:rsidR="005A4BCA" w:rsidRPr="00C302A8" w:rsidRDefault="005A4BCA" w:rsidP="00A37DE1">
      <w:pPr>
        <w:spacing w:after="240"/>
        <w:rPr>
          <w:rFonts w:cs="Arial"/>
          <w:szCs w:val="22"/>
          <w:lang w:val="en-US"/>
        </w:rPr>
      </w:pPr>
      <w:r>
        <w:rPr>
          <w:rFonts w:cs="Arial"/>
          <w:szCs w:val="22"/>
          <w:lang w:val="en-US"/>
        </w:rPr>
        <w:t xml:space="preserve">A state diagram illustrating climate mode selection </w:t>
      </w:r>
      <w:r w:rsidR="00A37DE1">
        <w:rPr>
          <w:rFonts w:cs="Arial"/>
          <w:szCs w:val="22"/>
          <w:lang w:val="en-US"/>
        </w:rPr>
        <w:t xml:space="preserve">under normal conditions with state change evaluation period of 24 </w:t>
      </w:r>
      <w:proofErr w:type="spellStart"/>
      <w:r w:rsidR="00A37DE1">
        <w:rPr>
          <w:rFonts w:cs="Arial"/>
          <w:szCs w:val="22"/>
          <w:lang w:val="en-US"/>
        </w:rPr>
        <w:t>hr</w:t>
      </w:r>
      <w:proofErr w:type="spellEnd"/>
      <w:r w:rsidR="00A37DE1">
        <w:rPr>
          <w:rFonts w:cs="Arial"/>
          <w:szCs w:val="22"/>
          <w:lang w:val="en-US"/>
        </w:rPr>
        <w:t xml:space="preserve"> (not including override) is shown below.</w:t>
      </w:r>
    </w:p>
    <w:p w14:paraId="6B2AEE5D" w14:textId="36243566" w:rsidR="00031DB0" w:rsidRDefault="005A4BCA" w:rsidP="005A4BCA">
      <w:pPr>
        <w:jc w:val="center"/>
        <w:rPr>
          <w:lang w:val="en-US"/>
        </w:rPr>
      </w:pPr>
      <w:r>
        <w:rPr>
          <w:noProof/>
          <w:lang w:val="en-US" w:eastAsia="en-US"/>
        </w:rPr>
        <w:drawing>
          <wp:inline distT="0" distB="0" distL="0" distR="0" wp14:anchorId="51DB7723" wp14:editId="36E59DC0">
            <wp:extent cx="2790825" cy="1777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27_InfraxRBC,StateMachin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9687" cy="1789277"/>
                    </a:xfrm>
                    <a:prstGeom prst="rect">
                      <a:avLst/>
                    </a:prstGeom>
                  </pic:spPr>
                </pic:pic>
              </a:graphicData>
            </a:graphic>
          </wp:inline>
        </w:drawing>
      </w:r>
    </w:p>
    <w:p w14:paraId="26216D90" w14:textId="520E97FA" w:rsidR="00A37DE1" w:rsidRPr="00A37DE1" w:rsidRDefault="00A37DE1" w:rsidP="005A4BCA">
      <w:pPr>
        <w:jc w:val="center"/>
        <w:rPr>
          <w:i/>
          <w:lang w:val="en-US"/>
        </w:rPr>
      </w:pPr>
      <w:proofErr w:type="spellStart"/>
      <w:r w:rsidRPr="00A37DE1">
        <w:rPr>
          <w:i/>
          <w:lang w:val="en-US"/>
        </w:rPr>
        <w:t>Infrax</w:t>
      </w:r>
      <w:proofErr w:type="spellEnd"/>
      <w:r w:rsidRPr="00A37DE1">
        <w:rPr>
          <w:i/>
          <w:lang w:val="en-US"/>
        </w:rPr>
        <w:t xml:space="preserve"> Climate Mode State Diagram: 24 </w:t>
      </w:r>
      <w:proofErr w:type="spellStart"/>
      <w:r w:rsidRPr="00A37DE1">
        <w:rPr>
          <w:i/>
          <w:lang w:val="en-US"/>
        </w:rPr>
        <w:t>hr</w:t>
      </w:r>
      <w:proofErr w:type="spellEnd"/>
      <w:r>
        <w:rPr>
          <w:i/>
          <w:lang w:val="en-US"/>
        </w:rPr>
        <w:t xml:space="preserve"> state change evaluation period</w:t>
      </w:r>
    </w:p>
    <w:p w14:paraId="130B86B2" w14:textId="77777777" w:rsidR="00C74164" w:rsidRDefault="00C74164">
      <w:pPr>
        <w:spacing w:after="0"/>
        <w:jc w:val="left"/>
        <w:rPr>
          <w:b/>
          <w:caps/>
          <w:sz w:val="24"/>
          <w:highlight w:val="lightGray"/>
          <w:lang w:val="en-US"/>
        </w:rPr>
      </w:pPr>
      <w:r>
        <w:rPr>
          <w:highlight w:val="lightGray"/>
          <w:lang w:val="en-US"/>
        </w:rPr>
        <w:br w:type="page"/>
      </w:r>
    </w:p>
    <w:p w14:paraId="7AFE6812" w14:textId="04616737" w:rsidR="0055416A" w:rsidRPr="00C302A8" w:rsidRDefault="0055416A">
      <w:pPr>
        <w:spacing w:after="0"/>
        <w:jc w:val="left"/>
        <w:rPr>
          <w:b/>
          <w:szCs w:val="22"/>
          <w:lang w:val="en-US"/>
        </w:rPr>
      </w:pPr>
    </w:p>
    <w:p w14:paraId="6DC4A503" w14:textId="78FB9B53" w:rsidR="00971B25" w:rsidRPr="009E34FA" w:rsidRDefault="002F7D20" w:rsidP="00357788">
      <w:pPr>
        <w:pStyle w:val="Heading1"/>
      </w:pPr>
      <w:bookmarkStart w:id="47" w:name="_Toc492982495"/>
      <w:r w:rsidRPr="00F93623">
        <w:t xml:space="preserve">Cooling </w:t>
      </w:r>
      <w:r w:rsidR="009E34FA">
        <w:t>S</w:t>
      </w:r>
      <w:r w:rsidRPr="00F93623">
        <w:t xml:space="preserve">erver </w:t>
      </w:r>
      <w:r w:rsidR="009E34FA">
        <w:t>R</w:t>
      </w:r>
      <w:r w:rsidRPr="00F93623">
        <w:t>oom</w:t>
      </w:r>
      <w:r w:rsidR="00682B2C" w:rsidRPr="00F93623">
        <w:t xml:space="preserve"> (</w:t>
      </w:r>
      <w:r w:rsidR="009E34FA">
        <w:t>K</w:t>
      </w:r>
      <w:r w:rsidR="00682B2C" w:rsidRPr="00F93623">
        <w:t>limaatkast)</w:t>
      </w:r>
      <w:bookmarkEnd w:id="47"/>
    </w:p>
    <w:p w14:paraId="2BFB5AC7" w14:textId="77777777" w:rsidR="002F7D20" w:rsidRPr="00C302A8" w:rsidRDefault="00971B25" w:rsidP="009E34FA">
      <w:pPr>
        <w:spacing w:before="120"/>
        <w:jc w:val="left"/>
        <w:rPr>
          <w:b/>
          <w:szCs w:val="22"/>
          <w:lang w:val="en-US"/>
        </w:rPr>
      </w:pPr>
      <w:proofErr w:type="spellStart"/>
      <w:r w:rsidRPr="00C302A8">
        <w:rPr>
          <w:szCs w:val="22"/>
          <w:lang w:val="en-US"/>
        </w:rPr>
        <w:t>Klimaatkast</w:t>
      </w:r>
      <w:proofErr w:type="spellEnd"/>
      <w:r w:rsidRPr="00C302A8">
        <w:rPr>
          <w:szCs w:val="22"/>
          <w:lang w:val="en-US"/>
        </w:rPr>
        <w:t xml:space="preserve"> 2 operates permanently as well as pump P14 (variable flow- </w:t>
      </w:r>
      <w:r w:rsidRPr="00C302A8">
        <w:rPr>
          <w:rFonts w:cs="Arial"/>
          <w:szCs w:val="22"/>
          <w:lang w:val="en-US"/>
        </w:rPr>
        <w:t>Δ</w:t>
      </w:r>
      <w:r w:rsidRPr="00C302A8">
        <w:rPr>
          <w:szCs w:val="22"/>
          <w:lang w:val="en-US"/>
        </w:rPr>
        <w:t>T regulated).</w:t>
      </w:r>
    </w:p>
    <w:p w14:paraId="64D65357" w14:textId="1B940D13" w:rsidR="0055416A" w:rsidRPr="009D1E26" w:rsidRDefault="0092654C">
      <w:pPr>
        <w:spacing w:after="0"/>
        <w:jc w:val="left"/>
        <w:rPr>
          <w:szCs w:val="22"/>
          <w:lang w:val="en-US"/>
        </w:rPr>
      </w:pPr>
      <w:r w:rsidRPr="009D1E26">
        <w:rPr>
          <w:szCs w:val="22"/>
          <w:lang w:val="en-US"/>
        </w:rPr>
        <w:t xml:space="preserve">If a specific module </w:t>
      </w:r>
      <w:r w:rsidR="00253888" w:rsidRPr="009D1E26">
        <w:rPr>
          <w:szCs w:val="22"/>
          <w:lang w:val="en-US"/>
        </w:rPr>
        <w:t>can be</w:t>
      </w:r>
      <w:r w:rsidRPr="009D1E26">
        <w:rPr>
          <w:szCs w:val="22"/>
          <w:lang w:val="en-US"/>
        </w:rPr>
        <w:t xml:space="preserve"> add</w:t>
      </w:r>
      <w:r w:rsidR="00253888" w:rsidRPr="009D1E26">
        <w:rPr>
          <w:szCs w:val="22"/>
          <w:lang w:val="en-US"/>
        </w:rPr>
        <w:t>ed</w:t>
      </w:r>
      <w:r w:rsidRPr="009D1E26">
        <w:rPr>
          <w:szCs w:val="22"/>
          <w:lang w:val="en-US"/>
        </w:rPr>
        <w:t xml:space="preserve">, it will be possible to control the two coolers </w:t>
      </w:r>
      <w:r w:rsidR="00206B34" w:rsidRPr="009D1E26">
        <w:rPr>
          <w:szCs w:val="22"/>
          <w:lang w:val="en-US"/>
        </w:rPr>
        <w:t>individually</w:t>
      </w:r>
      <w:r w:rsidR="009D1E26" w:rsidRPr="009D1E26">
        <w:rPr>
          <w:szCs w:val="22"/>
          <w:lang w:val="en-US"/>
        </w:rPr>
        <w:t>; only 1 pump is controllable.</w:t>
      </w:r>
    </w:p>
    <w:p w14:paraId="7542A61A" w14:textId="232B17DA" w:rsidR="009D1E26" w:rsidRPr="009D1E26" w:rsidRDefault="009D1E26">
      <w:pPr>
        <w:spacing w:after="0"/>
        <w:jc w:val="left"/>
        <w:rPr>
          <w:szCs w:val="22"/>
          <w:lang w:val="en-US"/>
        </w:rPr>
      </w:pPr>
    </w:p>
    <w:p w14:paraId="473EC1EA" w14:textId="77777777" w:rsidR="009D1E26" w:rsidRPr="009D1E26" w:rsidRDefault="009D1E26">
      <w:pPr>
        <w:spacing w:after="0"/>
        <w:jc w:val="left"/>
        <w:rPr>
          <w:b/>
          <w:szCs w:val="22"/>
          <w:lang w:val="en-US"/>
        </w:rPr>
      </w:pPr>
    </w:p>
    <w:p w14:paraId="2365FF51" w14:textId="622AC83D" w:rsidR="002F7D20" w:rsidRPr="005447B9" w:rsidRDefault="002F7D20" w:rsidP="00357788">
      <w:pPr>
        <w:pStyle w:val="Heading1"/>
        <w:rPr>
          <w:lang w:val="nl-BE"/>
        </w:rPr>
      </w:pPr>
      <w:bookmarkStart w:id="48" w:name="_Toc492982496"/>
      <w:r w:rsidRPr="005447B9">
        <w:rPr>
          <w:lang w:val="nl-BE"/>
        </w:rPr>
        <w:t xml:space="preserve">Night </w:t>
      </w:r>
      <w:r w:rsidR="00F93623" w:rsidRPr="005447B9">
        <w:rPr>
          <w:lang w:val="nl-BE"/>
        </w:rPr>
        <w:t>Ventilation</w:t>
      </w:r>
      <w:bookmarkEnd w:id="48"/>
      <w:r w:rsidR="00F93623" w:rsidRPr="005447B9">
        <w:rPr>
          <w:lang w:val="nl-BE"/>
        </w:rPr>
        <w:t xml:space="preserve"> </w:t>
      </w:r>
    </w:p>
    <w:p w14:paraId="640B3680" w14:textId="16C70537" w:rsidR="00D8308C" w:rsidRPr="00206652" w:rsidRDefault="00D8308C" w:rsidP="00424755">
      <w:pPr>
        <w:tabs>
          <w:tab w:val="left" w:pos="270"/>
        </w:tabs>
        <w:jc w:val="left"/>
        <w:rPr>
          <w:i/>
          <w:lang w:val="nl-BE"/>
        </w:rPr>
      </w:pPr>
      <w:r w:rsidRPr="00206652">
        <w:rPr>
          <w:i/>
          <w:lang w:val="nl-BE"/>
        </w:rPr>
        <w:tab/>
      </w:r>
      <w:r w:rsidRPr="00424755">
        <w:rPr>
          <w:i/>
          <w:sz w:val="20"/>
          <w:lang w:val="nl-BE"/>
        </w:rPr>
        <w:t xml:space="preserve">[ </w:t>
      </w:r>
      <w:r w:rsidR="00F3360C" w:rsidRPr="00424755">
        <w:rPr>
          <w:i/>
          <w:sz w:val="20"/>
          <w:lang w:val="nl-BE"/>
        </w:rPr>
        <w:t>BMS</w:t>
      </w:r>
      <w:r w:rsidRPr="00424755">
        <w:rPr>
          <w:i/>
          <w:sz w:val="20"/>
          <w:lang w:val="nl-BE"/>
        </w:rPr>
        <w:t xml:space="preserve">: Hoofdgebouw/Kelder/Os Technisch lokaal [2]/LG 03 </w:t>
      </w:r>
      <w:proofErr w:type="spellStart"/>
      <w:r w:rsidRPr="00424755">
        <w:rPr>
          <w:i/>
          <w:sz w:val="20"/>
          <w:lang w:val="nl-BE"/>
        </w:rPr>
        <w:t>Kantoorgebo</w:t>
      </w:r>
      <w:proofErr w:type="spellEnd"/>
      <w:r w:rsidRPr="00424755">
        <w:rPr>
          <w:i/>
          <w:sz w:val="20"/>
          <w:lang w:val="nl-BE"/>
        </w:rPr>
        <w:t>/</w:t>
      </w:r>
      <w:proofErr w:type="spellStart"/>
      <w:r w:rsidRPr="00424755">
        <w:rPr>
          <w:i/>
          <w:sz w:val="20"/>
          <w:lang w:val="nl-BE"/>
        </w:rPr>
        <w:t>Lbk</w:t>
      </w:r>
      <w:proofErr w:type="spellEnd"/>
      <w:r w:rsidRPr="00424755">
        <w:rPr>
          <w:i/>
          <w:sz w:val="20"/>
          <w:lang w:val="nl-BE"/>
        </w:rPr>
        <w:t xml:space="preserve"> </w:t>
      </w:r>
      <w:proofErr w:type="spellStart"/>
      <w:r w:rsidRPr="00424755">
        <w:rPr>
          <w:i/>
          <w:sz w:val="20"/>
          <w:lang w:val="nl-BE"/>
        </w:rPr>
        <w:t>bl,ww</w:t>
      </w:r>
      <w:proofErr w:type="spellEnd"/>
      <w:r w:rsidRPr="00424755">
        <w:rPr>
          <w:i/>
          <w:sz w:val="20"/>
          <w:lang w:val="nl-BE"/>
        </w:rPr>
        <w:t>,+,- /</w:t>
      </w:r>
      <w:proofErr w:type="spellStart"/>
      <w:r w:rsidRPr="00424755">
        <w:rPr>
          <w:i/>
          <w:sz w:val="20"/>
          <w:lang w:val="nl-BE"/>
        </w:rPr>
        <w:t>Nachventilatie</w:t>
      </w:r>
      <w:proofErr w:type="spellEnd"/>
      <w:r w:rsidRPr="00206652">
        <w:rPr>
          <w:i/>
          <w:lang w:val="nl-BE"/>
        </w:rPr>
        <w:t>]</w:t>
      </w:r>
    </w:p>
    <w:p w14:paraId="1B008512" w14:textId="1AE8528A" w:rsidR="002F7D20" w:rsidRPr="00C302A8" w:rsidRDefault="002F7D20" w:rsidP="002F7D20">
      <w:pPr>
        <w:rPr>
          <w:szCs w:val="22"/>
          <w:lang w:val="en-US"/>
        </w:rPr>
      </w:pPr>
      <w:r w:rsidRPr="00C302A8">
        <w:rPr>
          <w:szCs w:val="22"/>
          <w:lang w:val="en-US"/>
        </w:rPr>
        <w:t xml:space="preserve">Night </w:t>
      </w:r>
      <w:r w:rsidR="00955EE6">
        <w:rPr>
          <w:szCs w:val="22"/>
          <w:lang w:val="en-US"/>
        </w:rPr>
        <w:t>V</w:t>
      </w:r>
      <w:r w:rsidR="00955EE6" w:rsidRPr="00C302A8">
        <w:rPr>
          <w:szCs w:val="22"/>
          <w:lang w:val="en-US"/>
        </w:rPr>
        <w:t>entilation</w:t>
      </w:r>
      <w:r w:rsidR="00955EE6">
        <w:rPr>
          <w:szCs w:val="22"/>
          <w:lang w:val="en-US"/>
        </w:rPr>
        <w:t xml:space="preserve"> (NV)</w:t>
      </w:r>
      <w:r w:rsidR="00955EE6" w:rsidRPr="00C302A8">
        <w:rPr>
          <w:szCs w:val="22"/>
          <w:lang w:val="en-US"/>
        </w:rPr>
        <w:t xml:space="preserve"> </w:t>
      </w:r>
      <w:r w:rsidR="00D35820">
        <w:rPr>
          <w:szCs w:val="22"/>
          <w:lang w:val="en-US"/>
        </w:rPr>
        <w:t>is ON</w:t>
      </w:r>
      <w:r w:rsidRPr="00C302A8">
        <w:rPr>
          <w:szCs w:val="22"/>
          <w:lang w:val="en-US"/>
        </w:rPr>
        <w:t xml:space="preserve"> when the following conditions are met:</w:t>
      </w:r>
    </w:p>
    <w:p w14:paraId="7DFDB151" w14:textId="5DB33EB7" w:rsidR="002F7D20" w:rsidRPr="00C302A8" w:rsidRDefault="002F7D20" w:rsidP="00EC1B21">
      <w:pPr>
        <w:pStyle w:val="ListParagraph"/>
        <w:numPr>
          <w:ilvl w:val="0"/>
          <w:numId w:val="8"/>
        </w:numPr>
        <w:spacing w:after="120"/>
        <w:rPr>
          <w:szCs w:val="22"/>
          <w:lang w:val="en-US"/>
        </w:rPr>
      </w:pPr>
      <w:r w:rsidRPr="00C302A8">
        <w:rPr>
          <w:szCs w:val="22"/>
          <w:lang w:val="en-US"/>
        </w:rPr>
        <w:t xml:space="preserve">Between 22h30 </w:t>
      </w:r>
      <w:r w:rsidRPr="009D1E26">
        <w:rPr>
          <w:szCs w:val="22"/>
          <w:lang w:val="en-US"/>
        </w:rPr>
        <w:t xml:space="preserve">and </w:t>
      </w:r>
      <w:r w:rsidR="0032675F" w:rsidRPr="00CD126C">
        <w:rPr>
          <w:szCs w:val="22"/>
          <w:lang w:val="en-US"/>
        </w:rPr>
        <w:t>6</w:t>
      </w:r>
      <w:r w:rsidRPr="00CD126C">
        <w:rPr>
          <w:szCs w:val="22"/>
          <w:lang w:val="en-US"/>
        </w:rPr>
        <w:t>h00.</w:t>
      </w:r>
    </w:p>
    <w:p w14:paraId="08886FF5" w14:textId="1C3B707B" w:rsidR="002F7D20" w:rsidRPr="00C302A8" w:rsidRDefault="00D35820" w:rsidP="00EC1B21">
      <w:pPr>
        <w:pStyle w:val="ListParagraph"/>
        <w:numPr>
          <w:ilvl w:val="0"/>
          <w:numId w:val="8"/>
        </w:numPr>
        <w:spacing w:after="120"/>
        <w:rPr>
          <w:szCs w:val="22"/>
          <w:lang w:val="en-US"/>
        </w:rPr>
      </w:pPr>
      <w:proofErr w:type="spellStart"/>
      <w:r w:rsidRPr="00D35820">
        <w:rPr>
          <w:rFonts w:cs="Arial"/>
          <w:i/>
          <w:szCs w:val="22"/>
          <w:lang w:val="en-US"/>
        </w:rPr>
        <w:t>T</w:t>
      </w:r>
      <w:r w:rsidRPr="00D35820">
        <w:rPr>
          <w:rFonts w:cs="Arial"/>
          <w:i/>
          <w:szCs w:val="22"/>
          <w:vertAlign w:val="subscript"/>
          <w:lang w:val="en-US"/>
        </w:rPr>
        <w:t>outdoor</w:t>
      </w:r>
      <w:proofErr w:type="spellEnd"/>
      <w:r w:rsidRPr="00C302A8">
        <w:rPr>
          <w:i/>
          <w:szCs w:val="22"/>
          <w:lang w:val="en-US"/>
        </w:rPr>
        <w:t xml:space="preserve"> ≥ </w:t>
      </w:r>
      <w:r w:rsidR="002F7D20" w:rsidRPr="00C302A8">
        <w:rPr>
          <w:i/>
          <w:szCs w:val="22"/>
          <w:lang w:val="en-US"/>
        </w:rPr>
        <w:t>10°C</w:t>
      </w:r>
    </w:p>
    <w:p w14:paraId="6272EC42" w14:textId="46EF80D9" w:rsidR="00D35820" w:rsidRDefault="00D35820" w:rsidP="00EC1B21">
      <w:pPr>
        <w:pStyle w:val="ListParagraph"/>
        <w:numPr>
          <w:ilvl w:val="0"/>
          <w:numId w:val="8"/>
        </w:numPr>
        <w:spacing w:after="120"/>
        <w:rPr>
          <w:szCs w:val="22"/>
          <w:lang w:val="en-US"/>
        </w:rPr>
      </w:pPr>
      <w:r>
        <w:rPr>
          <w:szCs w:val="22"/>
          <w:lang w:val="en-US"/>
        </w:rPr>
        <w:t>(</w:t>
      </w:r>
      <w:proofErr w:type="spellStart"/>
      <w:r w:rsidR="00D8091E" w:rsidRPr="00642CA2">
        <w:rPr>
          <w:i/>
          <w:szCs w:val="22"/>
          <w:lang w:val="en-US"/>
        </w:rPr>
        <w:t>T</w:t>
      </w:r>
      <w:r w:rsidR="00D8091E" w:rsidRPr="00642CA2">
        <w:rPr>
          <w:i/>
          <w:szCs w:val="22"/>
          <w:vertAlign w:val="subscript"/>
          <w:lang w:val="en-US"/>
        </w:rPr>
        <w:t>indoor</w:t>
      </w:r>
      <w:r w:rsidR="00A734DB">
        <w:rPr>
          <w:i/>
          <w:szCs w:val="22"/>
          <w:vertAlign w:val="subscript"/>
          <w:lang w:val="en-US"/>
        </w:rPr>
        <w:t>_</w:t>
      </w:r>
      <w:r w:rsidR="00D8091E">
        <w:rPr>
          <w:i/>
          <w:szCs w:val="22"/>
          <w:vertAlign w:val="subscript"/>
          <w:lang w:val="en-US"/>
        </w:rPr>
        <w:t>average</w:t>
      </w:r>
      <w:proofErr w:type="spellEnd"/>
      <w:r w:rsidR="00D8091E" w:rsidRPr="00642CA2">
        <w:rPr>
          <w:i/>
          <w:szCs w:val="22"/>
          <w:vertAlign w:val="subscript"/>
          <w:lang w:val="en-US"/>
        </w:rPr>
        <w:t xml:space="preserve"> </w:t>
      </w:r>
      <w:r w:rsidR="00D8091E">
        <w:rPr>
          <w:i/>
          <w:szCs w:val="22"/>
          <w:vertAlign w:val="subscript"/>
          <w:lang w:val="en-US"/>
        </w:rPr>
        <w:t xml:space="preserve"> </w:t>
      </w:r>
      <w:r>
        <w:rPr>
          <w:rFonts w:cs="Arial"/>
          <w:i/>
          <w:szCs w:val="22"/>
          <w:lang w:val="en-US"/>
        </w:rPr>
        <w:t xml:space="preserve">-  </w:t>
      </w:r>
      <w:proofErr w:type="spellStart"/>
      <w:r>
        <w:rPr>
          <w:rFonts w:cs="Arial"/>
          <w:i/>
          <w:szCs w:val="22"/>
          <w:lang w:val="en-US"/>
        </w:rPr>
        <w:t>T</w:t>
      </w:r>
      <w:r w:rsidRPr="00206652">
        <w:rPr>
          <w:rFonts w:cs="Arial"/>
          <w:i/>
          <w:szCs w:val="22"/>
          <w:vertAlign w:val="subscript"/>
          <w:lang w:val="en-US"/>
        </w:rPr>
        <w:t>outdoor</w:t>
      </w:r>
      <w:proofErr w:type="spellEnd"/>
      <w:r>
        <w:rPr>
          <w:rFonts w:cs="Arial"/>
          <w:i/>
          <w:szCs w:val="22"/>
          <w:lang w:val="en-US"/>
        </w:rPr>
        <w:t xml:space="preserve">) </w:t>
      </w:r>
      <w:r w:rsidRPr="00206652">
        <w:rPr>
          <w:i/>
          <w:szCs w:val="22"/>
          <w:lang w:val="en-US"/>
        </w:rPr>
        <w:t>≥</w:t>
      </w:r>
      <w:r>
        <w:rPr>
          <w:i/>
          <w:szCs w:val="22"/>
          <w:lang w:val="en-US"/>
        </w:rPr>
        <w:t xml:space="preserve"> 3</w:t>
      </w:r>
      <w:r w:rsidRPr="00206652">
        <w:rPr>
          <w:szCs w:val="22"/>
          <w:lang w:val="en-US"/>
        </w:rPr>
        <w:t>°C</w:t>
      </w:r>
    </w:p>
    <w:p w14:paraId="6907E8D9" w14:textId="3B15CE25" w:rsidR="00955EE6" w:rsidRDefault="00955EE6" w:rsidP="00C302A8">
      <w:pPr>
        <w:pStyle w:val="ListParagraph"/>
        <w:spacing w:after="120"/>
        <w:ind w:left="720"/>
        <w:rPr>
          <w:szCs w:val="22"/>
          <w:lang w:val="en-US"/>
        </w:rPr>
      </w:pPr>
      <w:r>
        <w:rPr>
          <w:szCs w:val="22"/>
          <w:lang w:val="en-US"/>
        </w:rPr>
        <w:t>(</w:t>
      </w:r>
      <w:proofErr w:type="spellStart"/>
      <w:r w:rsidR="00D8091E" w:rsidRPr="00642CA2">
        <w:rPr>
          <w:i/>
          <w:szCs w:val="22"/>
          <w:lang w:val="en-US"/>
        </w:rPr>
        <w:t>T</w:t>
      </w:r>
      <w:r w:rsidR="00D8091E" w:rsidRPr="00642CA2">
        <w:rPr>
          <w:i/>
          <w:szCs w:val="22"/>
          <w:vertAlign w:val="subscript"/>
          <w:lang w:val="en-US"/>
        </w:rPr>
        <w:t>indoor</w:t>
      </w:r>
      <w:r w:rsidR="00A734DB">
        <w:rPr>
          <w:i/>
          <w:szCs w:val="22"/>
          <w:vertAlign w:val="subscript"/>
          <w:lang w:val="en-US"/>
        </w:rPr>
        <w:t>_</w:t>
      </w:r>
      <w:r w:rsidR="00D8091E">
        <w:rPr>
          <w:i/>
          <w:szCs w:val="22"/>
          <w:vertAlign w:val="subscript"/>
          <w:lang w:val="en-US"/>
        </w:rPr>
        <w:t>average</w:t>
      </w:r>
      <w:proofErr w:type="spellEnd"/>
      <w:r w:rsidR="00D8091E" w:rsidRPr="00642CA2">
        <w:rPr>
          <w:i/>
          <w:szCs w:val="22"/>
          <w:vertAlign w:val="subscript"/>
          <w:lang w:val="en-US"/>
        </w:rPr>
        <w:t xml:space="preserve"> </w:t>
      </w:r>
      <w:r w:rsidR="00D8091E">
        <w:rPr>
          <w:i/>
          <w:szCs w:val="22"/>
          <w:vertAlign w:val="subscript"/>
          <w:lang w:val="en-US"/>
        </w:rPr>
        <w:t xml:space="preserve"> </w:t>
      </w:r>
      <w:r>
        <w:rPr>
          <w:rFonts w:cs="Arial"/>
          <w:i/>
          <w:szCs w:val="22"/>
          <w:lang w:val="en-US"/>
        </w:rPr>
        <w:t xml:space="preserve">-  </w:t>
      </w:r>
      <w:proofErr w:type="spellStart"/>
      <w:r>
        <w:rPr>
          <w:rFonts w:cs="Arial"/>
          <w:i/>
          <w:szCs w:val="22"/>
          <w:lang w:val="en-US"/>
        </w:rPr>
        <w:t>T</w:t>
      </w:r>
      <w:r w:rsidRPr="00206652">
        <w:rPr>
          <w:rFonts w:cs="Arial"/>
          <w:i/>
          <w:szCs w:val="22"/>
          <w:vertAlign w:val="subscript"/>
          <w:lang w:val="en-US"/>
        </w:rPr>
        <w:t>outdoor</w:t>
      </w:r>
      <w:proofErr w:type="spellEnd"/>
      <w:r>
        <w:rPr>
          <w:rFonts w:cs="Arial"/>
          <w:i/>
          <w:szCs w:val="22"/>
          <w:lang w:val="en-US"/>
        </w:rPr>
        <w:t xml:space="preserve">) </w:t>
      </w:r>
      <w:r>
        <w:rPr>
          <w:i/>
          <w:szCs w:val="22"/>
          <w:lang w:val="en-US"/>
        </w:rPr>
        <w:t>≤ 1</w:t>
      </w:r>
      <w:r w:rsidRPr="00206652">
        <w:rPr>
          <w:szCs w:val="22"/>
          <w:lang w:val="en-US"/>
        </w:rPr>
        <w:t>°C</w:t>
      </w:r>
      <w:r>
        <w:rPr>
          <w:szCs w:val="22"/>
          <w:lang w:val="en-US"/>
        </w:rPr>
        <w:t xml:space="preserve">,  with </w:t>
      </w:r>
      <w:r w:rsidR="00A360A4">
        <w:rPr>
          <w:szCs w:val="22"/>
          <w:lang w:val="en-US"/>
        </w:rPr>
        <w:t xml:space="preserve">NV </w:t>
      </w:r>
      <w:r>
        <w:rPr>
          <w:szCs w:val="22"/>
          <w:lang w:val="en-US"/>
        </w:rPr>
        <w:t xml:space="preserve">ON, switches </w:t>
      </w:r>
      <w:r w:rsidR="00A360A4">
        <w:rPr>
          <w:szCs w:val="22"/>
          <w:lang w:val="en-US"/>
        </w:rPr>
        <w:t>NV OFF</w:t>
      </w:r>
    </w:p>
    <w:p w14:paraId="10C6DF03" w14:textId="7F59D398" w:rsidR="002F7D20" w:rsidRPr="00C302A8" w:rsidRDefault="002F7D20" w:rsidP="00EC1B21">
      <w:pPr>
        <w:pStyle w:val="ListParagraph"/>
        <w:numPr>
          <w:ilvl w:val="0"/>
          <w:numId w:val="8"/>
        </w:numPr>
        <w:spacing w:after="120"/>
        <w:rPr>
          <w:szCs w:val="22"/>
          <w:lang w:val="en-US"/>
        </w:rPr>
      </w:pPr>
      <w:r w:rsidRPr="00C302A8">
        <w:rPr>
          <w:szCs w:val="22"/>
          <w:lang w:val="en-US"/>
        </w:rPr>
        <w:t xml:space="preserve">Night ventilation 1: </w:t>
      </w:r>
      <w:proofErr w:type="spellStart"/>
      <w:r w:rsidR="009D1E26" w:rsidRPr="00642CA2">
        <w:rPr>
          <w:i/>
          <w:szCs w:val="22"/>
          <w:lang w:val="en-US"/>
        </w:rPr>
        <w:t>T</w:t>
      </w:r>
      <w:r w:rsidR="009D1E26" w:rsidRPr="00642CA2">
        <w:rPr>
          <w:i/>
          <w:szCs w:val="22"/>
          <w:vertAlign w:val="subscript"/>
          <w:lang w:val="en-US"/>
        </w:rPr>
        <w:t>indoor</w:t>
      </w:r>
      <w:r w:rsidR="009D1E26">
        <w:rPr>
          <w:i/>
          <w:szCs w:val="22"/>
          <w:vertAlign w:val="subscript"/>
          <w:lang w:val="en-US"/>
        </w:rPr>
        <w:t>_average</w:t>
      </w:r>
      <w:proofErr w:type="spellEnd"/>
      <w:r w:rsidR="009D1E26" w:rsidRPr="00642CA2">
        <w:rPr>
          <w:i/>
          <w:szCs w:val="22"/>
          <w:vertAlign w:val="subscript"/>
          <w:lang w:val="en-US"/>
        </w:rPr>
        <w:t xml:space="preserve"> </w:t>
      </w:r>
      <w:r w:rsidR="009D1E26">
        <w:rPr>
          <w:i/>
          <w:szCs w:val="22"/>
          <w:vertAlign w:val="subscript"/>
          <w:lang w:val="en-US"/>
        </w:rPr>
        <w:t xml:space="preserve"> </w:t>
      </w:r>
      <w:r w:rsidRPr="00C302A8">
        <w:rPr>
          <w:szCs w:val="22"/>
          <w:lang w:val="en-US"/>
        </w:rPr>
        <w:t>(ground floor, first floor, second floor and third floor) between 9</w:t>
      </w:r>
      <w:r w:rsidR="00B64FB2" w:rsidRPr="00C302A8">
        <w:rPr>
          <w:szCs w:val="22"/>
          <w:lang w:val="en-US"/>
        </w:rPr>
        <w:t>h</w:t>
      </w:r>
      <w:r w:rsidRPr="00C302A8">
        <w:rPr>
          <w:szCs w:val="22"/>
          <w:lang w:val="en-US"/>
        </w:rPr>
        <w:t xml:space="preserve"> and 17</w:t>
      </w:r>
      <w:r w:rsidR="00B64FB2" w:rsidRPr="00C302A8">
        <w:rPr>
          <w:szCs w:val="22"/>
          <w:lang w:val="en-US"/>
        </w:rPr>
        <w:t>h</w:t>
      </w:r>
      <w:r w:rsidRPr="00C302A8">
        <w:rPr>
          <w:szCs w:val="22"/>
          <w:lang w:val="en-US"/>
        </w:rPr>
        <w:t xml:space="preserve"> was over 23,5°C and stops when room temperature is under 22°C.</w:t>
      </w:r>
    </w:p>
    <w:p w14:paraId="386638DA" w14:textId="72AAD18D" w:rsidR="002F7D20" w:rsidRPr="00C302A8" w:rsidRDefault="002F7D20" w:rsidP="00EC1B21">
      <w:pPr>
        <w:pStyle w:val="ListParagraph"/>
        <w:numPr>
          <w:ilvl w:val="0"/>
          <w:numId w:val="8"/>
        </w:numPr>
        <w:spacing w:after="120"/>
        <w:rPr>
          <w:szCs w:val="22"/>
          <w:lang w:val="en-US"/>
        </w:rPr>
      </w:pPr>
      <w:r w:rsidRPr="00C302A8">
        <w:rPr>
          <w:szCs w:val="22"/>
          <w:lang w:val="en-US"/>
        </w:rPr>
        <w:t xml:space="preserve">Night ventilation </w:t>
      </w:r>
      <w:r w:rsidR="0032675F">
        <w:rPr>
          <w:szCs w:val="22"/>
          <w:lang w:val="en-US"/>
        </w:rPr>
        <w:t>2</w:t>
      </w:r>
      <w:r w:rsidRPr="00C302A8">
        <w:rPr>
          <w:szCs w:val="22"/>
          <w:lang w:val="en-US"/>
        </w:rPr>
        <w:t xml:space="preserve">: </w:t>
      </w:r>
      <w:proofErr w:type="spellStart"/>
      <w:r w:rsidR="009D1E26" w:rsidRPr="00642CA2">
        <w:rPr>
          <w:i/>
          <w:szCs w:val="22"/>
          <w:lang w:val="en-US"/>
        </w:rPr>
        <w:t>T</w:t>
      </w:r>
      <w:r w:rsidR="009D1E26" w:rsidRPr="00642CA2">
        <w:rPr>
          <w:i/>
          <w:szCs w:val="22"/>
          <w:vertAlign w:val="subscript"/>
          <w:lang w:val="en-US"/>
        </w:rPr>
        <w:t>indoor</w:t>
      </w:r>
      <w:r w:rsidR="009D1E26">
        <w:rPr>
          <w:i/>
          <w:szCs w:val="22"/>
          <w:vertAlign w:val="subscript"/>
          <w:lang w:val="en-US"/>
        </w:rPr>
        <w:t>_average</w:t>
      </w:r>
      <w:proofErr w:type="spellEnd"/>
      <w:r w:rsidR="009D1E26" w:rsidRPr="00642CA2">
        <w:rPr>
          <w:i/>
          <w:szCs w:val="22"/>
          <w:vertAlign w:val="subscript"/>
          <w:lang w:val="en-US"/>
        </w:rPr>
        <w:t xml:space="preserve"> </w:t>
      </w:r>
      <w:r w:rsidR="009D1E26">
        <w:rPr>
          <w:i/>
          <w:szCs w:val="22"/>
          <w:vertAlign w:val="subscript"/>
          <w:lang w:val="en-US"/>
        </w:rPr>
        <w:t xml:space="preserve"> </w:t>
      </w:r>
      <w:r w:rsidRPr="00C302A8">
        <w:rPr>
          <w:szCs w:val="22"/>
          <w:lang w:val="en-US"/>
        </w:rPr>
        <w:t xml:space="preserve">(ground floor, first floor, second floor and third floor) </w:t>
      </w:r>
      <w:r w:rsidR="00B64FB2" w:rsidRPr="00C302A8">
        <w:rPr>
          <w:szCs w:val="22"/>
          <w:lang w:val="en-US"/>
        </w:rPr>
        <w:t>between 9h and 17h</w:t>
      </w:r>
      <w:r w:rsidRPr="00C302A8">
        <w:rPr>
          <w:szCs w:val="22"/>
          <w:lang w:val="en-US"/>
        </w:rPr>
        <w:t xml:space="preserve"> was over 22,5°C and stops when room temperature is under 21,5°C.</w:t>
      </w:r>
    </w:p>
    <w:p w14:paraId="2DC8B9E5" w14:textId="77777777" w:rsidR="0032675F" w:rsidRDefault="0032675F" w:rsidP="002F7D20">
      <w:pPr>
        <w:rPr>
          <w:szCs w:val="22"/>
          <w:lang w:val="en-US"/>
        </w:rPr>
      </w:pPr>
    </w:p>
    <w:p w14:paraId="6FF83CCB" w14:textId="15350335" w:rsidR="002F7D20" w:rsidRPr="00C302A8" w:rsidRDefault="002F7D20" w:rsidP="002F7D20">
      <w:pPr>
        <w:rPr>
          <w:szCs w:val="22"/>
          <w:lang w:val="en-US"/>
        </w:rPr>
      </w:pPr>
      <w:r w:rsidRPr="00C302A8">
        <w:rPr>
          <w:szCs w:val="22"/>
          <w:lang w:val="en-US"/>
        </w:rPr>
        <w:t xml:space="preserve">When the air handling unit is used for night ventilation, the unit operates with 100% outdoor air, without recuperation or cooling. During the operation of the night cooling, the average room temperature and the concrete core temperature are compared to a number of parameters every 5 minutes, after which the following actions need to take place. </w:t>
      </w:r>
    </w:p>
    <w:p w14:paraId="2141345B" w14:textId="77777777" w:rsidR="002F7D20" w:rsidRPr="00C302A8" w:rsidRDefault="002F7D20" w:rsidP="002F7D20">
      <w:pPr>
        <w:rPr>
          <w:szCs w:val="22"/>
          <w:lang w:val="en-US"/>
        </w:rPr>
      </w:pPr>
      <w:r w:rsidRPr="00C302A8">
        <w:rPr>
          <w:szCs w:val="22"/>
          <w:lang w:val="en-US"/>
        </w:rPr>
        <w:t>The night cooling is switched off when the room temperature drops below 22°C. After the switch-off, a stabilization period of 15 minutes is held. If during this period the room temperature rises above 22,5°C again, the night ventilation will restart.</w:t>
      </w:r>
    </w:p>
    <w:p w14:paraId="0919AF94" w14:textId="77777777" w:rsidR="00C529AE" w:rsidRPr="00C302A8" w:rsidRDefault="00C529AE" w:rsidP="003106F8">
      <w:pPr>
        <w:jc w:val="left"/>
        <w:rPr>
          <w:b/>
          <w:szCs w:val="22"/>
          <w:lang w:val="en-US"/>
        </w:rPr>
      </w:pPr>
    </w:p>
    <w:p w14:paraId="397180D4" w14:textId="77777777" w:rsidR="00ED3583" w:rsidRPr="000F6B5A" w:rsidRDefault="00ED3583" w:rsidP="00357788">
      <w:pPr>
        <w:pStyle w:val="Heading1"/>
      </w:pPr>
      <w:bookmarkStart w:id="49" w:name="_Toc492982497"/>
      <w:r w:rsidRPr="000F6B5A">
        <w:t>Sunshading</w:t>
      </w:r>
      <w:bookmarkEnd w:id="49"/>
    </w:p>
    <w:p w14:paraId="2B28ECC5" w14:textId="77777777" w:rsidR="000E680E" w:rsidRDefault="00ED3583" w:rsidP="000E680E">
      <w:pPr>
        <w:spacing w:after="0"/>
        <w:rPr>
          <w:szCs w:val="22"/>
          <w:lang w:val="en-US"/>
        </w:rPr>
      </w:pPr>
      <w:r w:rsidRPr="00C302A8">
        <w:rPr>
          <w:szCs w:val="22"/>
          <w:lang w:val="en-US"/>
        </w:rPr>
        <w:t xml:space="preserve">On the second and third floor, a movable </w:t>
      </w:r>
      <w:proofErr w:type="spellStart"/>
      <w:r w:rsidRPr="00C302A8">
        <w:rPr>
          <w:szCs w:val="22"/>
          <w:lang w:val="en-US"/>
        </w:rPr>
        <w:t>sunshading</w:t>
      </w:r>
      <w:proofErr w:type="spellEnd"/>
      <w:r w:rsidRPr="00C302A8">
        <w:rPr>
          <w:szCs w:val="22"/>
          <w:lang w:val="en-US"/>
        </w:rPr>
        <w:t xml:space="preserve"> is provided on the east, south and west facade. </w:t>
      </w:r>
    </w:p>
    <w:p w14:paraId="52682A78" w14:textId="6A71CF41" w:rsidR="003B7DC3" w:rsidRPr="00C302A8" w:rsidRDefault="00ED3583" w:rsidP="00ED3583">
      <w:pPr>
        <w:rPr>
          <w:szCs w:val="22"/>
          <w:lang w:val="en-US"/>
        </w:rPr>
      </w:pPr>
      <w:r w:rsidRPr="00C302A8">
        <w:rPr>
          <w:szCs w:val="22"/>
          <w:lang w:val="en-US"/>
        </w:rPr>
        <w:t>The control is based on different parameters:</w:t>
      </w:r>
    </w:p>
    <w:p w14:paraId="01321530" w14:textId="77777777" w:rsidR="00ED3583" w:rsidRPr="00C302A8" w:rsidRDefault="00ED3583" w:rsidP="00915206">
      <w:pPr>
        <w:pStyle w:val="ListParagraph"/>
        <w:numPr>
          <w:ilvl w:val="0"/>
          <w:numId w:val="9"/>
        </w:numPr>
        <w:spacing w:after="0"/>
        <w:ind w:left="2059"/>
        <w:rPr>
          <w:szCs w:val="22"/>
          <w:lang w:val="en-US"/>
        </w:rPr>
      </w:pPr>
      <w:r w:rsidRPr="00C302A8">
        <w:rPr>
          <w:szCs w:val="22"/>
          <w:lang w:val="en-US"/>
        </w:rPr>
        <w:t>Time</w:t>
      </w:r>
    </w:p>
    <w:p w14:paraId="796392DF" w14:textId="77777777" w:rsidR="00ED3583" w:rsidRPr="00C302A8" w:rsidRDefault="00ED3583" w:rsidP="00EC1B21">
      <w:pPr>
        <w:pStyle w:val="ListParagraph"/>
        <w:numPr>
          <w:ilvl w:val="1"/>
          <w:numId w:val="9"/>
        </w:numPr>
        <w:rPr>
          <w:szCs w:val="22"/>
          <w:lang w:val="en-US"/>
        </w:rPr>
      </w:pPr>
      <w:r w:rsidRPr="00C302A8">
        <w:rPr>
          <w:szCs w:val="22"/>
          <w:lang w:val="en-US"/>
        </w:rPr>
        <w:t>East: 8h-13h</w:t>
      </w:r>
    </w:p>
    <w:p w14:paraId="7C067D4E" w14:textId="529E6C09" w:rsidR="00ED3583" w:rsidRPr="00C302A8" w:rsidRDefault="00ED3583" w:rsidP="00CD79CF">
      <w:pPr>
        <w:pStyle w:val="ListParagraph"/>
        <w:numPr>
          <w:ilvl w:val="1"/>
          <w:numId w:val="9"/>
        </w:numPr>
        <w:tabs>
          <w:tab w:val="left" w:pos="4590"/>
          <w:tab w:val="left" w:pos="4680"/>
        </w:tabs>
        <w:rPr>
          <w:szCs w:val="22"/>
          <w:lang w:val="en-US"/>
        </w:rPr>
      </w:pPr>
      <w:r w:rsidRPr="00C302A8">
        <w:rPr>
          <w:szCs w:val="22"/>
          <w:lang w:val="en-US"/>
        </w:rPr>
        <w:t xml:space="preserve">South: 12h30-19h </w:t>
      </w:r>
      <w:r w:rsidR="00CD79CF">
        <w:rPr>
          <w:szCs w:val="22"/>
          <w:lang w:val="en-US"/>
        </w:rPr>
        <w:tab/>
      </w:r>
      <w:r w:rsidRPr="00C302A8">
        <w:rPr>
          <w:szCs w:val="22"/>
          <w:lang w:val="en-US"/>
        </w:rPr>
        <w:t>(</w:t>
      </w:r>
      <w:r w:rsidR="00CD79CF">
        <w:rPr>
          <w:szCs w:val="22"/>
          <w:lang w:val="en-US"/>
        </w:rPr>
        <w:t>currently,</w:t>
      </w:r>
      <w:r w:rsidRPr="00C302A8">
        <w:rPr>
          <w:szCs w:val="22"/>
          <w:lang w:val="en-US"/>
        </w:rPr>
        <w:t xml:space="preserve"> manual on for 24h)</w:t>
      </w:r>
    </w:p>
    <w:p w14:paraId="20020E4D" w14:textId="328ED8ED" w:rsidR="00ED3583" w:rsidRPr="00C302A8" w:rsidRDefault="00ED3583" w:rsidP="00CD79CF">
      <w:pPr>
        <w:pStyle w:val="ListParagraph"/>
        <w:numPr>
          <w:ilvl w:val="1"/>
          <w:numId w:val="9"/>
        </w:numPr>
        <w:tabs>
          <w:tab w:val="left" w:pos="4590"/>
          <w:tab w:val="left" w:pos="4680"/>
        </w:tabs>
        <w:rPr>
          <w:szCs w:val="22"/>
          <w:lang w:val="en-US"/>
        </w:rPr>
      </w:pPr>
      <w:r w:rsidRPr="00C302A8">
        <w:rPr>
          <w:szCs w:val="22"/>
          <w:lang w:val="en-US"/>
        </w:rPr>
        <w:t xml:space="preserve">West: 15h-20h </w:t>
      </w:r>
      <w:r w:rsidR="00CD79CF">
        <w:rPr>
          <w:szCs w:val="22"/>
          <w:lang w:val="en-US"/>
        </w:rPr>
        <w:tab/>
      </w:r>
      <w:r w:rsidRPr="00C302A8">
        <w:rPr>
          <w:szCs w:val="22"/>
          <w:lang w:val="en-US"/>
        </w:rPr>
        <w:t>(</w:t>
      </w:r>
      <w:r w:rsidR="00CD79CF">
        <w:rPr>
          <w:szCs w:val="22"/>
          <w:lang w:val="en-US"/>
        </w:rPr>
        <w:t>currently,</w:t>
      </w:r>
      <w:r w:rsidRPr="00C302A8">
        <w:rPr>
          <w:szCs w:val="22"/>
          <w:lang w:val="en-US"/>
        </w:rPr>
        <w:t xml:space="preserve"> manual out)</w:t>
      </w:r>
    </w:p>
    <w:p w14:paraId="09EB6848" w14:textId="77777777" w:rsidR="00ED3583" w:rsidRPr="00C302A8" w:rsidRDefault="00ED3583" w:rsidP="00ED3583">
      <w:pPr>
        <w:pStyle w:val="ListParagraph"/>
        <w:ind w:left="2055"/>
        <w:rPr>
          <w:szCs w:val="22"/>
          <w:lang w:val="en-US"/>
        </w:rPr>
      </w:pPr>
    </w:p>
    <w:p w14:paraId="270C5080" w14:textId="7BD83E6D" w:rsidR="00ED3583" w:rsidRPr="00C302A8" w:rsidRDefault="000E680E" w:rsidP="00EC1B21">
      <w:pPr>
        <w:pStyle w:val="ListParagraph"/>
        <w:numPr>
          <w:ilvl w:val="0"/>
          <w:numId w:val="9"/>
        </w:numPr>
        <w:rPr>
          <w:szCs w:val="22"/>
          <w:lang w:val="en-US"/>
        </w:rPr>
      </w:pPr>
      <w:proofErr w:type="spellStart"/>
      <w:r w:rsidRPr="000E680E">
        <w:rPr>
          <w:i/>
          <w:szCs w:val="22"/>
          <w:lang w:val="en-US"/>
        </w:rPr>
        <w:t>T</w:t>
      </w:r>
      <w:r w:rsidRPr="000E680E">
        <w:rPr>
          <w:i/>
          <w:szCs w:val="22"/>
          <w:vertAlign w:val="subscript"/>
          <w:lang w:val="en-US"/>
        </w:rPr>
        <w:t>solair</w:t>
      </w:r>
      <w:proofErr w:type="spellEnd"/>
      <w:r>
        <w:rPr>
          <w:szCs w:val="22"/>
          <w:lang w:val="en-US"/>
        </w:rPr>
        <w:t xml:space="preserve">  </w:t>
      </w:r>
      <w:r w:rsidR="00ED3583" w:rsidRPr="00C302A8">
        <w:rPr>
          <w:szCs w:val="22"/>
          <w:lang w:val="en-US" w:eastAsia="nl-BE"/>
        </w:rPr>
        <w:t>In: &gt;</w:t>
      </w:r>
      <w:r w:rsidR="0064130A">
        <w:rPr>
          <w:szCs w:val="22"/>
          <w:lang w:val="en-US" w:eastAsia="nl-BE"/>
        </w:rPr>
        <w:t xml:space="preserve"> </w:t>
      </w:r>
      <w:r w:rsidR="00ED3583" w:rsidRPr="00C302A8">
        <w:rPr>
          <w:szCs w:val="22"/>
          <w:lang w:val="en-US" w:eastAsia="nl-BE"/>
        </w:rPr>
        <w:t>23°C</w:t>
      </w:r>
      <w:r w:rsidR="0064130A">
        <w:rPr>
          <w:szCs w:val="22"/>
          <w:lang w:val="en-US" w:eastAsia="nl-BE"/>
        </w:rPr>
        <w:t xml:space="preserve">, </w:t>
      </w:r>
      <w:r>
        <w:rPr>
          <w:szCs w:val="22"/>
          <w:lang w:val="en-US" w:eastAsia="nl-BE"/>
        </w:rPr>
        <w:t xml:space="preserve"> O</w:t>
      </w:r>
      <w:r w:rsidR="00ED3583" w:rsidRPr="00C302A8">
        <w:rPr>
          <w:szCs w:val="22"/>
          <w:lang w:val="en-US" w:eastAsia="nl-BE"/>
        </w:rPr>
        <w:t>ut: &lt;</w:t>
      </w:r>
      <w:r w:rsidR="0064130A">
        <w:rPr>
          <w:szCs w:val="22"/>
          <w:lang w:val="en-US" w:eastAsia="nl-BE"/>
        </w:rPr>
        <w:t xml:space="preserve"> </w:t>
      </w:r>
      <w:r w:rsidR="00ED3583" w:rsidRPr="00C302A8">
        <w:rPr>
          <w:szCs w:val="22"/>
          <w:lang w:val="en-US" w:eastAsia="nl-BE"/>
        </w:rPr>
        <w:t>21°C</w:t>
      </w:r>
    </w:p>
    <w:p w14:paraId="1E78F6C6" w14:textId="77777777" w:rsidR="00ED3583" w:rsidRPr="00C302A8" w:rsidRDefault="00ED3583" w:rsidP="00ED3583">
      <w:pPr>
        <w:rPr>
          <w:szCs w:val="22"/>
          <w:lang w:val="en-US"/>
        </w:rPr>
      </w:pPr>
    </w:p>
    <w:p w14:paraId="2EF5B3AC" w14:textId="77777777" w:rsidR="003106F8" w:rsidRDefault="00ED3583" w:rsidP="00EC1B21">
      <w:pPr>
        <w:pStyle w:val="ListParagraph"/>
        <w:numPr>
          <w:ilvl w:val="0"/>
          <w:numId w:val="9"/>
        </w:numPr>
        <w:rPr>
          <w:szCs w:val="22"/>
          <w:lang w:val="en-US"/>
        </w:rPr>
      </w:pPr>
      <w:r w:rsidRPr="00C302A8">
        <w:rPr>
          <w:szCs w:val="22"/>
          <w:lang w:val="en-US"/>
        </w:rPr>
        <w:t xml:space="preserve">Solar </w:t>
      </w:r>
      <w:r w:rsidR="000E680E">
        <w:rPr>
          <w:szCs w:val="22"/>
          <w:lang w:val="en-US"/>
        </w:rPr>
        <w:t>A</w:t>
      </w:r>
      <w:r w:rsidRPr="00C302A8">
        <w:rPr>
          <w:szCs w:val="22"/>
          <w:lang w:val="en-US"/>
        </w:rPr>
        <w:t xml:space="preserve">ltitude </w:t>
      </w:r>
      <w:r w:rsidR="000E680E">
        <w:rPr>
          <w:szCs w:val="22"/>
          <w:lang w:val="en-US"/>
        </w:rPr>
        <w:t>must be within</w:t>
      </w:r>
      <w:r w:rsidR="003106F8">
        <w:rPr>
          <w:szCs w:val="22"/>
          <w:lang w:val="en-US"/>
        </w:rPr>
        <w:t>:</w:t>
      </w:r>
    </w:p>
    <w:p w14:paraId="219FCD38" w14:textId="2B659CFF" w:rsidR="00ED3583" w:rsidRPr="00C302A8" w:rsidRDefault="003106F8" w:rsidP="003106F8">
      <w:pPr>
        <w:pStyle w:val="ListParagraph"/>
        <w:tabs>
          <w:tab w:val="left" w:pos="2070"/>
        </w:tabs>
        <w:spacing w:before="80"/>
        <w:ind w:left="0"/>
        <w:rPr>
          <w:szCs w:val="22"/>
          <w:lang w:val="en-US"/>
        </w:rPr>
      </w:pPr>
      <w:r>
        <w:rPr>
          <w:szCs w:val="22"/>
          <w:lang w:val="en-US"/>
        </w:rPr>
        <w:t xml:space="preserve"> </w:t>
      </w:r>
      <w:r>
        <w:rPr>
          <w:szCs w:val="22"/>
          <w:lang w:val="en-US"/>
        </w:rPr>
        <w:tab/>
        <w:t>East:</w:t>
      </w:r>
      <w:r w:rsidR="000E680E">
        <w:rPr>
          <w:szCs w:val="22"/>
          <w:lang w:val="en-US"/>
        </w:rPr>
        <w:t xml:space="preserve"> (</w:t>
      </w:r>
      <w:r>
        <w:rPr>
          <w:szCs w:val="22"/>
          <w:lang w:val="en-US" w:eastAsia="nl-BE"/>
        </w:rPr>
        <w:t>10</w:t>
      </w:r>
      <w:r w:rsidR="000E680E" w:rsidRPr="00C302A8">
        <w:rPr>
          <w:szCs w:val="22"/>
          <w:lang w:val="en-US" w:eastAsia="nl-BE"/>
        </w:rPr>
        <w:t>°</w:t>
      </w:r>
      <w:r w:rsidR="000E680E">
        <w:rPr>
          <w:szCs w:val="22"/>
          <w:lang w:val="en-US" w:eastAsia="nl-BE"/>
        </w:rPr>
        <w:t xml:space="preserve">, </w:t>
      </w:r>
      <w:r w:rsidR="000E680E" w:rsidRPr="00C302A8">
        <w:rPr>
          <w:szCs w:val="22"/>
          <w:lang w:val="en-US" w:eastAsia="nl-BE"/>
        </w:rPr>
        <w:t>30°</w:t>
      </w:r>
      <w:r w:rsidR="000E680E">
        <w:rPr>
          <w:szCs w:val="22"/>
          <w:lang w:val="en-US"/>
        </w:rPr>
        <w:t>)</w:t>
      </w:r>
    </w:p>
    <w:p w14:paraId="1A247F11" w14:textId="7FEF76A3" w:rsidR="003106F8" w:rsidRPr="00C302A8" w:rsidRDefault="003106F8" w:rsidP="003106F8">
      <w:pPr>
        <w:pStyle w:val="ListParagraph"/>
        <w:tabs>
          <w:tab w:val="left" w:pos="2070"/>
        </w:tabs>
        <w:ind w:left="0"/>
        <w:rPr>
          <w:szCs w:val="22"/>
          <w:lang w:val="en-US"/>
        </w:rPr>
      </w:pPr>
      <w:r>
        <w:rPr>
          <w:szCs w:val="22"/>
          <w:lang w:val="en-US"/>
        </w:rPr>
        <w:t xml:space="preserve"> </w:t>
      </w:r>
      <w:r>
        <w:rPr>
          <w:szCs w:val="22"/>
          <w:lang w:val="en-US"/>
        </w:rPr>
        <w:tab/>
        <w:t>South: (</w:t>
      </w:r>
      <w:r>
        <w:rPr>
          <w:szCs w:val="22"/>
          <w:lang w:val="en-US" w:eastAsia="nl-BE"/>
        </w:rPr>
        <w:t>2</w:t>
      </w:r>
      <w:r w:rsidR="00F2590A">
        <w:rPr>
          <w:szCs w:val="22"/>
          <w:lang w:val="en-US" w:eastAsia="nl-BE"/>
        </w:rPr>
        <w:t>0</w:t>
      </w:r>
      <w:r w:rsidRPr="00C302A8">
        <w:rPr>
          <w:szCs w:val="22"/>
          <w:lang w:val="en-US" w:eastAsia="nl-BE"/>
        </w:rPr>
        <w:t>°</w:t>
      </w:r>
      <w:r>
        <w:rPr>
          <w:szCs w:val="22"/>
          <w:lang w:val="en-US" w:eastAsia="nl-BE"/>
        </w:rPr>
        <w:t>, 22</w:t>
      </w:r>
      <w:r w:rsidRPr="00C302A8">
        <w:rPr>
          <w:szCs w:val="22"/>
          <w:lang w:val="en-US" w:eastAsia="nl-BE"/>
        </w:rPr>
        <w:t>°</w:t>
      </w:r>
      <w:r>
        <w:rPr>
          <w:szCs w:val="22"/>
          <w:lang w:val="en-US"/>
        </w:rPr>
        <w:t>)</w:t>
      </w:r>
    </w:p>
    <w:p w14:paraId="1FA2FEB3" w14:textId="57479C1D" w:rsidR="00357788" w:rsidRDefault="003106F8" w:rsidP="003106F8">
      <w:pPr>
        <w:pStyle w:val="ListParagraph"/>
        <w:tabs>
          <w:tab w:val="left" w:pos="2070"/>
        </w:tabs>
        <w:ind w:left="0"/>
        <w:rPr>
          <w:szCs w:val="22"/>
          <w:lang w:val="en-US"/>
        </w:rPr>
      </w:pPr>
      <w:r>
        <w:rPr>
          <w:szCs w:val="22"/>
          <w:lang w:val="en-US"/>
        </w:rPr>
        <w:t xml:space="preserve"> </w:t>
      </w:r>
      <w:r>
        <w:rPr>
          <w:szCs w:val="22"/>
          <w:lang w:val="en-US"/>
        </w:rPr>
        <w:tab/>
        <w:t>West: (</w:t>
      </w:r>
      <w:r>
        <w:rPr>
          <w:szCs w:val="22"/>
          <w:lang w:val="en-US" w:eastAsia="nl-BE"/>
        </w:rPr>
        <w:t>2</w:t>
      </w:r>
      <w:r w:rsidR="00F2590A">
        <w:rPr>
          <w:szCs w:val="22"/>
          <w:lang w:val="en-US" w:eastAsia="nl-BE"/>
        </w:rPr>
        <w:t>0</w:t>
      </w:r>
      <w:r w:rsidRPr="00C302A8">
        <w:rPr>
          <w:szCs w:val="22"/>
          <w:lang w:val="en-US" w:eastAsia="nl-BE"/>
        </w:rPr>
        <w:t>°</w:t>
      </w:r>
      <w:r>
        <w:rPr>
          <w:szCs w:val="22"/>
          <w:lang w:val="en-US" w:eastAsia="nl-BE"/>
        </w:rPr>
        <w:t>, 22</w:t>
      </w:r>
      <w:r w:rsidRPr="00C302A8">
        <w:rPr>
          <w:szCs w:val="22"/>
          <w:lang w:val="en-US" w:eastAsia="nl-BE"/>
        </w:rPr>
        <w:t>°</w:t>
      </w:r>
      <w:r>
        <w:rPr>
          <w:szCs w:val="22"/>
          <w:lang w:val="en-US"/>
        </w:rPr>
        <w:t>)</w:t>
      </w:r>
    </w:p>
    <w:p w14:paraId="73DB2081" w14:textId="1C0748CC" w:rsidR="00357788" w:rsidRPr="00C90D9D" w:rsidRDefault="00357788" w:rsidP="00D252A7">
      <w:pPr>
        <w:pStyle w:val="Heading3"/>
      </w:pPr>
      <w:bookmarkStart w:id="50" w:name="_Toc492982498"/>
      <w:r w:rsidRPr="00C90D9D">
        <w:lastRenderedPageBreak/>
        <w:t>A</w:t>
      </w:r>
      <w:r w:rsidR="00AA60DE" w:rsidRPr="00C90D9D">
        <w:t>ppendix</w:t>
      </w:r>
      <w:r w:rsidRPr="00C90D9D">
        <w:t xml:space="preserve"> 1</w:t>
      </w:r>
      <w:r w:rsidR="00EA178A" w:rsidRPr="00C90D9D">
        <w:t xml:space="preserve"> </w:t>
      </w:r>
      <w:r w:rsidR="007B4CE9" w:rsidRPr="00C90D9D">
        <w:t>BKA</w:t>
      </w:r>
      <w:r w:rsidR="00EA178A" w:rsidRPr="00C90D9D">
        <w:t xml:space="preserve"> </w:t>
      </w:r>
      <w:proofErr w:type="spellStart"/>
      <w:r w:rsidR="007B4CE9" w:rsidRPr="00C90D9D">
        <w:t>N</w:t>
      </w:r>
      <w:r w:rsidR="00EA178A" w:rsidRPr="00C90D9D">
        <w:t>iveau</w:t>
      </w:r>
      <w:proofErr w:type="spellEnd"/>
      <w:r w:rsidR="00EA178A" w:rsidRPr="00C90D9D">
        <w:t xml:space="preserve"> </w:t>
      </w:r>
      <w:proofErr w:type="spellStart"/>
      <w:r w:rsidR="007B4CE9" w:rsidRPr="00C90D9D">
        <w:t>R</w:t>
      </w:r>
      <w:r w:rsidR="00EA178A" w:rsidRPr="00C90D9D">
        <w:t>egeling</w:t>
      </w:r>
      <w:proofErr w:type="spellEnd"/>
      <w:r w:rsidR="00EA178A" w:rsidRPr="00C90D9D">
        <w:t xml:space="preserve"> </w:t>
      </w:r>
      <w:r w:rsidR="007B4CE9" w:rsidRPr="00C90D9D">
        <w:t>S</w:t>
      </w:r>
      <w:r w:rsidR="00EA178A" w:rsidRPr="00C90D9D">
        <w:t>creen</w:t>
      </w:r>
      <w:bookmarkEnd w:id="50"/>
    </w:p>
    <w:p w14:paraId="3B2DA085" w14:textId="1AFE634F" w:rsidR="00354790" w:rsidRPr="00354790" w:rsidRDefault="00357788" w:rsidP="00357788">
      <w:pPr>
        <w:rPr>
          <w:szCs w:val="22"/>
          <w:lang w:val="en-US" w:eastAsia="nl-BE"/>
        </w:rPr>
      </w:pPr>
      <w:proofErr w:type="spellStart"/>
      <w:r w:rsidRPr="00357788">
        <w:rPr>
          <w:i/>
        </w:rPr>
        <w:t>T</w:t>
      </w:r>
      <w:r w:rsidRPr="00357788">
        <w:rPr>
          <w:i/>
          <w:vertAlign w:val="subscript"/>
        </w:rPr>
        <w:t>setpoint_buildingBase</w:t>
      </w:r>
      <w:proofErr w:type="spellEnd"/>
      <w:r>
        <w:t xml:space="preserve"> : the base temperature of all thermostat </w:t>
      </w:r>
      <w:proofErr w:type="spellStart"/>
      <w:r>
        <w:t>setpoints</w:t>
      </w:r>
      <w:proofErr w:type="spellEnd"/>
      <w:r>
        <w:t xml:space="preserve">. Specific thermostat </w:t>
      </w:r>
      <w:proofErr w:type="spellStart"/>
      <w:r>
        <w:t>setpoints</w:t>
      </w:r>
      <w:proofErr w:type="spellEnd"/>
      <w:r>
        <w:t xml:space="preserve"> are calculated from this and user input (+/- </w:t>
      </w:r>
      <w:r w:rsidR="006E027B">
        <w:t xml:space="preserve"> </w:t>
      </w:r>
      <w:r>
        <w:t>0</w:t>
      </w:r>
      <w:r w:rsidR="006E027B">
        <w:t xml:space="preserve"> to </w:t>
      </w:r>
      <w:r>
        <w:t>2</w:t>
      </w:r>
      <w:r w:rsidRPr="00C302A8">
        <w:rPr>
          <w:szCs w:val="22"/>
          <w:lang w:val="en-US" w:eastAsia="nl-BE"/>
        </w:rPr>
        <w:t>°</w:t>
      </w:r>
      <w:r>
        <w:rPr>
          <w:szCs w:val="22"/>
          <w:lang w:val="en-US" w:eastAsia="nl-BE"/>
        </w:rPr>
        <w:t xml:space="preserve">). </w:t>
      </w:r>
      <w:r w:rsidR="00354790">
        <w:rPr>
          <w:szCs w:val="22"/>
          <w:lang w:val="en-US" w:eastAsia="nl-BE"/>
        </w:rPr>
        <w:t xml:space="preserve">Average floor </w:t>
      </w:r>
      <w:proofErr w:type="spellStart"/>
      <w:r w:rsidR="00354790">
        <w:rPr>
          <w:szCs w:val="22"/>
          <w:lang w:val="en-US" w:eastAsia="nl-BE"/>
        </w:rPr>
        <w:t>setpoints</w:t>
      </w:r>
      <w:proofErr w:type="spellEnd"/>
      <w:r w:rsidR="00354790">
        <w:rPr>
          <w:szCs w:val="22"/>
          <w:lang w:val="en-US" w:eastAsia="nl-BE"/>
        </w:rPr>
        <w:t xml:space="preserve"> </w:t>
      </w:r>
      <w:r w:rsidR="00633C2E">
        <w:rPr>
          <w:szCs w:val="22"/>
          <w:lang w:val="en-US" w:eastAsia="nl-BE"/>
        </w:rPr>
        <w:t>(</w:t>
      </w:r>
      <w:proofErr w:type="spellStart"/>
      <w:r w:rsidR="00354790" w:rsidRPr="00633C2E">
        <w:rPr>
          <w:i/>
          <w:szCs w:val="22"/>
          <w:lang w:val="en-US" w:eastAsia="nl-BE"/>
        </w:rPr>
        <w:t>T</w:t>
      </w:r>
      <w:r w:rsidR="00354790" w:rsidRPr="00633C2E">
        <w:rPr>
          <w:i/>
          <w:szCs w:val="22"/>
          <w:vertAlign w:val="subscript"/>
          <w:lang w:val="en-US" w:eastAsia="nl-BE"/>
        </w:rPr>
        <w:t>setpoint_floor</w:t>
      </w:r>
      <w:proofErr w:type="spellEnd"/>
      <w:r w:rsidR="00354790" w:rsidRPr="00633C2E">
        <w:rPr>
          <w:szCs w:val="22"/>
          <w:vertAlign w:val="subscript"/>
          <w:lang w:val="en-US" w:eastAsia="nl-BE"/>
        </w:rPr>
        <w:t xml:space="preserve"> </w:t>
      </w:r>
      <w:r w:rsidR="00633C2E">
        <w:rPr>
          <w:szCs w:val="22"/>
          <w:lang w:val="en-US" w:eastAsia="nl-BE"/>
        </w:rPr>
        <w:t>) a</w:t>
      </w:r>
      <w:r w:rsidR="00354790">
        <w:rPr>
          <w:szCs w:val="22"/>
          <w:lang w:val="en-US" w:eastAsia="nl-BE"/>
        </w:rPr>
        <w:t xml:space="preserve">re calculated from these. </w:t>
      </w:r>
    </w:p>
    <w:p w14:paraId="0CD1FB25" w14:textId="26141CFE" w:rsidR="00357788" w:rsidRDefault="00357788" w:rsidP="00357788">
      <w:r w:rsidRPr="00357788">
        <w:t xml:space="preserve">Using the following </w:t>
      </w:r>
      <w:r>
        <w:t>line</w:t>
      </w:r>
      <w:r w:rsidRPr="00357788">
        <w:t xml:space="preserve">, </w:t>
      </w:r>
      <w:proofErr w:type="spellStart"/>
      <w:r w:rsidRPr="00357788">
        <w:rPr>
          <w:i/>
        </w:rPr>
        <w:t>T</w:t>
      </w:r>
      <w:r w:rsidRPr="00357788">
        <w:rPr>
          <w:i/>
          <w:vertAlign w:val="subscript"/>
        </w:rPr>
        <w:t>setpoint_buildingBase</w:t>
      </w:r>
      <w:proofErr w:type="spellEnd"/>
      <w:r>
        <w:t xml:space="preserve"> is calculated from </w:t>
      </w:r>
      <w:r w:rsidRPr="00B40489">
        <w:rPr>
          <w:rFonts w:ascii="Calibri" w:hAnsi="Calibri" w:cs="Calibri"/>
          <w:bCs/>
          <w:i/>
          <w:lang w:val="en-US"/>
        </w:rPr>
        <w:t>T</w:t>
      </w:r>
      <w:r w:rsidRPr="00B40489">
        <w:rPr>
          <w:rFonts w:ascii="Calibri" w:hAnsi="Calibri" w:cs="Calibri"/>
          <w:bCs/>
          <w:i/>
          <w:vertAlign w:val="subscript"/>
          <w:lang w:val="en-US"/>
        </w:rPr>
        <w:t>avg_outdoor_</w:t>
      </w:r>
      <w:r>
        <w:rPr>
          <w:rFonts w:ascii="Calibri" w:hAnsi="Calibri" w:cs="Calibri"/>
          <w:bCs/>
          <w:i/>
          <w:vertAlign w:val="subscript"/>
          <w:lang w:val="en-US"/>
        </w:rPr>
        <w:t xml:space="preserve">8h </w:t>
      </w:r>
      <w:r>
        <w:rPr>
          <w:rFonts w:ascii="Calibri" w:hAnsi="Calibri" w:cs="Calibri"/>
          <w:bCs/>
          <w:lang w:val="en-US"/>
        </w:rPr>
        <w:t>, the moving average of 4 latest</w:t>
      </w:r>
      <w:r w:rsidR="005F0938">
        <w:rPr>
          <w:rFonts w:ascii="Calibri" w:hAnsi="Calibri" w:cs="Calibri"/>
          <w:bCs/>
          <w:lang w:val="en-US"/>
        </w:rPr>
        <w:t xml:space="preserve"> past</w:t>
      </w:r>
      <w:r>
        <w:rPr>
          <w:rFonts w:ascii="Calibri" w:hAnsi="Calibri" w:cs="Calibri"/>
          <w:bCs/>
          <w:lang w:val="en-US"/>
        </w:rPr>
        <w:t xml:space="preserve"> samples of </w:t>
      </w:r>
      <w:proofErr w:type="spellStart"/>
      <w:r w:rsidRPr="00A80CA3">
        <w:rPr>
          <w:rFonts w:cs="Arial"/>
          <w:i/>
          <w:szCs w:val="22"/>
          <w:lang w:val="en-US"/>
        </w:rPr>
        <w:t>T</w:t>
      </w:r>
      <w:r>
        <w:rPr>
          <w:rFonts w:cs="Arial"/>
          <w:i/>
          <w:szCs w:val="22"/>
          <w:vertAlign w:val="subscript"/>
          <w:lang w:val="en-US"/>
        </w:rPr>
        <w:t>outdoor</w:t>
      </w:r>
      <w:proofErr w:type="spellEnd"/>
      <w:r>
        <w:rPr>
          <w:rFonts w:ascii="Calibri" w:hAnsi="Calibri" w:cs="Calibri"/>
          <w:bCs/>
          <w:lang w:val="en-US"/>
        </w:rPr>
        <w:t xml:space="preserve"> </w:t>
      </w:r>
      <w:r w:rsidR="006E027B">
        <w:rPr>
          <w:rFonts w:ascii="Calibri" w:hAnsi="Calibri" w:cs="Calibri"/>
          <w:bCs/>
          <w:lang w:val="en-US"/>
        </w:rPr>
        <w:t>, sampled</w:t>
      </w:r>
      <w:r>
        <w:rPr>
          <w:rFonts w:ascii="Calibri" w:hAnsi="Calibri" w:cs="Calibri"/>
          <w:bCs/>
          <w:lang w:val="en-US"/>
        </w:rPr>
        <w:t xml:space="preserve"> every 2 hr</w:t>
      </w:r>
      <w:r w:rsidR="006E027B">
        <w:rPr>
          <w:rFonts w:ascii="Calibri" w:hAnsi="Calibri" w:cs="Calibri"/>
          <w:bCs/>
          <w:lang w:val="en-US"/>
        </w:rPr>
        <w:t>.</w:t>
      </w:r>
    </w:p>
    <w:p w14:paraId="0F617B78" w14:textId="6F7CFB96" w:rsidR="00357788" w:rsidRDefault="00357788" w:rsidP="00357788"/>
    <w:tbl>
      <w:tblPr>
        <w:tblW w:w="3686" w:type="dxa"/>
        <w:jc w:val="center"/>
        <w:tblLayout w:type="fixed"/>
        <w:tblCellMar>
          <w:left w:w="70" w:type="dxa"/>
          <w:right w:w="70" w:type="dxa"/>
        </w:tblCellMar>
        <w:tblLook w:val="04A0" w:firstRow="1" w:lastRow="0" w:firstColumn="1" w:lastColumn="0" w:noHBand="0" w:noVBand="1"/>
      </w:tblPr>
      <w:tblGrid>
        <w:gridCol w:w="2067"/>
        <w:gridCol w:w="1619"/>
      </w:tblGrid>
      <w:tr w:rsidR="006E027B" w:rsidRPr="00C20CF9" w14:paraId="24A46ABF" w14:textId="77777777" w:rsidTr="00EA178A">
        <w:trPr>
          <w:trHeight w:val="300"/>
          <w:jc w:val="center"/>
        </w:trPr>
        <w:tc>
          <w:tcPr>
            <w:tcW w:w="3686"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1FA8AA92" w14:textId="4DA78891" w:rsidR="006E027B" w:rsidRPr="00C302A8" w:rsidRDefault="00354790" w:rsidP="00354790">
            <w:pPr>
              <w:spacing w:after="0"/>
              <w:jc w:val="center"/>
              <w:rPr>
                <w:szCs w:val="22"/>
                <w:lang w:val="en-US" w:eastAsia="nl-BE"/>
              </w:rPr>
            </w:pPr>
            <w:proofErr w:type="spellStart"/>
            <w:r>
              <w:rPr>
                <w:i/>
                <w:sz w:val="18"/>
                <w:szCs w:val="18"/>
                <w:lang w:val="en-US" w:eastAsia="nl-BE"/>
              </w:rPr>
              <w:t>Setpunt</w:t>
            </w:r>
            <w:proofErr w:type="spellEnd"/>
            <w:r>
              <w:rPr>
                <w:i/>
                <w:sz w:val="18"/>
                <w:szCs w:val="18"/>
                <w:lang w:val="en-US" w:eastAsia="nl-BE"/>
              </w:rPr>
              <w:t xml:space="preserve"> </w:t>
            </w:r>
            <w:proofErr w:type="spellStart"/>
            <w:r>
              <w:rPr>
                <w:i/>
                <w:sz w:val="18"/>
                <w:szCs w:val="18"/>
                <w:lang w:val="en-US" w:eastAsia="nl-BE"/>
              </w:rPr>
              <w:t>ruimte</w:t>
            </w:r>
            <w:proofErr w:type="spellEnd"/>
            <w:r>
              <w:rPr>
                <w:i/>
                <w:sz w:val="18"/>
                <w:szCs w:val="18"/>
                <w:lang w:val="en-US" w:eastAsia="nl-BE"/>
              </w:rPr>
              <w:t xml:space="preserve"> </w:t>
            </w:r>
            <w:proofErr w:type="spellStart"/>
            <w:r>
              <w:rPr>
                <w:i/>
                <w:sz w:val="18"/>
                <w:szCs w:val="18"/>
                <w:lang w:val="en-US" w:eastAsia="nl-BE"/>
              </w:rPr>
              <w:t>temperatuur</w:t>
            </w:r>
            <w:proofErr w:type="spellEnd"/>
          </w:p>
        </w:tc>
      </w:tr>
      <w:tr w:rsidR="006E027B" w:rsidRPr="00C20CF9" w14:paraId="6A42A2EC" w14:textId="77777777" w:rsidTr="00EA178A">
        <w:trPr>
          <w:trHeight w:val="300"/>
          <w:jc w:val="center"/>
        </w:trPr>
        <w:tc>
          <w:tcPr>
            <w:tcW w:w="2067" w:type="dxa"/>
            <w:tcBorders>
              <w:top w:val="single" w:sz="4" w:space="0" w:color="auto"/>
              <w:left w:val="single" w:sz="4" w:space="0" w:color="auto"/>
              <w:bottom w:val="nil"/>
              <w:right w:val="single" w:sz="4" w:space="0" w:color="auto"/>
            </w:tcBorders>
            <w:shd w:val="clear" w:color="auto" w:fill="auto"/>
            <w:noWrap/>
            <w:tcMar>
              <w:top w:w="28" w:type="dxa"/>
              <w:bottom w:w="28" w:type="dxa"/>
            </w:tcMar>
            <w:vAlign w:val="center"/>
            <w:hideMark/>
          </w:tcPr>
          <w:p w14:paraId="3DF54356" w14:textId="42E02B45" w:rsidR="006E027B" w:rsidRPr="00EA178A" w:rsidRDefault="006E027B" w:rsidP="00EA178A">
            <w:pPr>
              <w:spacing w:after="0"/>
              <w:jc w:val="center"/>
              <w:rPr>
                <w:rFonts w:ascii="Calibri" w:hAnsi="Calibri" w:cs="Calibri"/>
                <w:bCs/>
                <w:i/>
                <w:sz w:val="18"/>
                <w:szCs w:val="18"/>
                <w:lang w:val="nl-BE"/>
              </w:rPr>
            </w:pPr>
            <w:proofErr w:type="spellStart"/>
            <w:r w:rsidRPr="00EA178A">
              <w:rPr>
                <w:rFonts w:ascii="Calibri" w:hAnsi="Calibri" w:cs="Calibri"/>
                <w:bCs/>
                <w:i/>
                <w:sz w:val="18"/>
                <w:szCs w:val="18"/>
                <w:lang w:val="nl-BE"/>
              </w:rPr>
              <w:t>Voorschrijdend</w:t>
            </w:r>
            <w:proofErr w:type="spellEnd"/>
            <w:r w:rsidRPr="00EA178A">
              <w:rPr>
                <w:rFonts w:ascii="Calibri" w:hAnsi="Calibri" w:cs="Calibri"/>
                <w:bCs/>
                <w:i/>
                <w:sz w:val="18"/>
                <w:szCs w:val="18"/>
                <w:lang w:val="nl-BE"/>
              </w:rPr>
              <w:t xml:space="preserve"> Gemiddelde waarde</w:t>
            </w:r>
          </w:p>
          <w:p w14:paraId="529FF4B5" w14:textId="02061236" w:rsidR="006E027B" w:rsidRPr="00EA178A" w:rsidRDefault="006E027B" w:rsidP="00EA178A">
            <w:pPr>
              <w:spacing w:after="0"/>
              <w:jc w:val="center"/>
              <w:rPr>
                <w:szCs w:val="22"/>
                <w:lang w:val="nl-BE" w:eastAsia="nl-BE"/>
              </w:rPr>
            </w:pPr>
            <w:r w:rsidRPr="00EA178A">
              <w:rPr>
                <w:rFonts w:ascii="Calibri" w:hAnsi="Calibri" w:cs="Calibri"/>
                <w:bCs/>
                <w:lang w:val="nl-BE"/>
              </w:rPr>
              <w:t>T</w:t>
            </w:r>
            <w:r w:rsidRPr="00EA178A">
              <w:rPr>
                <w:rFonts w:ascii="Calibri" w:hAnsi="Calibri" w:cs="Calibri"/>
                <w:bCs/>
                <w:vertAlign w:val="subscript"/>
                <w:lang w:val="nl-BE"/>
              </w:rPr>
              <w:t>avg_outdoor_8h</w:t>
            </w:r>
          </w:p>
        </w:tc>
        <w:tc>
          <w:tcPr>
            <w:tcW w:w="1619" w:type="dxa"/>
            <w:tcBorders>
              <w:top w:val="single" w:sz="4" w:space="0" w:color="auto"/>
              <w:left w:val="nil"/>
              <w:bottom w:val="nil"/>
              <w:right w:val="single" w:sz="4" w:space="0" w:color="auto"/>
            </w:tcBorders>
            <w:shd w:val="clear" w:color="auto" w:fill="auto"/>
            <w:noWrap/>
            <w:tcMar>
              <w:top w:w="28" w:type="dxa"/>
              <w:bottom w:w="28" w:type="dxa"/>
            </w:tcMar>
            <w:vAlign w:val="center"/>
            <w:hideMark/>
          </w:tcPr>
          <w:p w14:paraId="69A5A0D3" w14:textId="48C1D547" w:rsidR="006E027B" w:rsidRPr="006E027B" w:rsidRDefault="006E027B" w:rsidP="00EA178A">
            <w:pPr>
              <w:spacing w:after="0"/>
              <w:jc w:val="center"/>
              <w:rPr>
                <w:i/>
                <w:sz w:val="18"/>
                <w:szCs w:val="18"/>
              </w:rPr>
            </w:pPr>
            <w:proofErr w:type="spellStart"/>
            <w:r w:rsidRPr="006E027B">
              <w:rPr>
                <w:i/>
                <w:sz w:val="18"/>
                <w:szCs w:val="18"/>
              </w:rPr>
              <w:t>Weersafhakelijk</w:t>
            </w:r>
            <w:proofErr w:type="spellEnd"/>
            <w:r w:rsidRPr="006E027B">
              <w:rPr>
                <w:i/>
                <w:sz w:val="18"/>
                <w:szCs w:val="18"/>
              </w:rPr>
              <w:t xml:space="preserve"> </w:t>
            </w:r>
            <w:proofErr w:type="spellStart"/>
            <w:r w:rsidRPr="006E027B">
              <w:rPr>
                <w:i/>
                <w:sz w:val="18"/>
                <w:szCs w:val="18"/>
              </w:rPr>
              <w:t>RTset</w:t>
            </w:r>
            <w:proofErr w:type="spellEnd"/>
          </w:p>
          <w:p w14:paraId="5D7B9CFE" w14:textId="6C99F700" w:rsidR="006E027B" w:rsidRPr="006E027B" w:rsidRDefault="006E027B" w:rsidP="00EA178A">
            <w:pPr>
              <w:spacing w:after="0"/>
              <w:jc w:val="center"/>
              <w:rPr>
                <w:szCs w:val="22"/>
                <w:lang w:val="en-US" w:eastAsia="nl-BE"/>
              </w:rPr>
            </w:pPr>
            <w:proofErr w:type="spellStart"/>
            <w:r w:rsidRPr="006E027B">
              <w:t>T</w:t>
            </w:r>
            <w:r w:rsidRPr="006E027B">
              <w:rPr>
                <w:vertAlign w:val="subscript"/>
              </w:rPr>
              <w:t>setpoint_buildingBase</w:t>
            </w:r>
            <w:proofErr w:type="spellEnd"/>
          </w:p>
        </w:tc>
      </w:tr>
      <w:tr w:rsidR="006E027B" w:rsidRPr="00C20CF9" w14:paraId="38A164D7" w14:textId="77777777" w:rsidTr="00EA178A">
        <w:trPr>
          <w:trHeight w:val="300"/>
          <w:jc w:val="center"/>
        </w:trPr>
        <w:tc>
          <w:tcPr>
            <w:tcW w:w="2067" w:type="dxa"/>
            <w:tcBorders>
              <w:top w:val="single" w:sz="4" w:space="0" w:color="auto"/>
              <w:left w:val="single" w:sz="4" w:space="0" w:color="auto"/>
              <w:bottom w:val="nil"/>
              <w:right w:val="single" w:sz="4" w:space="0" w:color="auto"/>
            </w:tcBorders>
            <w:shd w:val="clear" w:color="auto" w:fill="auto"/>
            <w:noWrap/>
            <w:vAlign w:val="center"/>
            <w:hideMark/>
          </w:tcPr>
          <w:p w14:paraId="19713218" w14:textId="74AD90F1" w:rsidR="006E027B" w:rsidRPr="00C302A8" w:rsidRDefault="00354790" w:rsidP="00EA178A">
            <w:pPr>
              <w:spacing w:after="0"/>
              <w:jc w:val="center"/>
              <w:rPr>
                <w:szCs w:val="22"/>
                <w:lang w:val="en-US" w:eastAsia="nl-BE"/>
              </w:rPr>
            </w:pPr>
            <w:r>
              <w:rPr>
                <w:szCs w:val="22"/>
                <w:lang w:val="en-US" w:eastAsia="nl-BE"/>
              </w:rPr>
              <w:t>20</w:t>
            </w:r>
            <w:r w:rsidR="006E027B" w:rsidRPr="00C302A8">
              <w:rPr>
                <w:szCs w:val="22"/>
                <w:lang w:val="en-US" w:eastAsia="nl-BE"/>
              </w:rPr>
              <w:t>°C</w:t>
            </w:r>
          </w:p>
        </w:tc>
        <w:tc>
          <w:tcPr>
            <w:tcW w:w="1619" w:type="dxa"/>
            <w:tcBorders>
              <w:top w:val="single" w:sz="4" w:space="0" w:color="auto"/>
              <w:left w:val="nil"/>
              <w:bottom w:val="nil"/>
              <w:right w:val="single" w:sz="4" w:space="0" w:color="auto"/>
            </w:tcBorders>
            <w:shd w:val="clear" w:color="auto" w:fill="auto"/>
            <w:noWrap/>
            <w:vAlign w:val="center"/>
            <w:hideMark/>
          </w:tcPr>
          <w:p w14:paraId="269B8DF3" w14:textId="66240C10" w:rsidR="006E027B" w:rsidRPr="00C302A8" w:rsidRDefault="006E027B" w:rsidP="00354790">
            <w:pPr>
              <w:spacing w:after="0"/>
              <w:jc w:val="center"/>
              <w:rPr>
                <w:szCs w:val="22"/>
                <w:lang w:val="en-US" w:eastAsia="nl-BE"/>
              </w:rPr>
            </w:pPr>
            <w:r w:rsidRPr="00C302A8">
              <w:rPr>
                <w:szCs w:val="22"/>
                <w:lang w:val="en-US" w:eastAsia="nl-BE"/>
              </w:rPr>
              <w:t>2</w:t>
            </w:r>
            <w:r w:rsidR="00354790">
              <w:rPr>
                <w:szCs w:val="22"/>
                <w:lang w:val="en-US" w:eastAsia="nl-BE"/>
              </w:rPr>
              <w:t>3</w:t>
            </w:r>
            <w:r w:rsidRPr="00C302A8">
              <w:rPr>
                <w:szCs w:val="22"/>
                <w:lang w:val="en-US" w:eastAsia="nl-BE"/>
              </w:rPr>
              <w:t>°C</w:t>
            </w:r>
          </w:p>
        </w:tc>
      </w:tr>
      <w:tr w:rsidR="006E027B" w:rsidRPr="00C20CF9" w14:paraId="76389B7D" w14:textId="77777777" w:rsidTr="00EA178A">
        <w:trPr>
          <w:trHeight w:val="300"/>
          <w:jc w:val="center"/>
        </w:trPr>
        <w:tc>
          <w:tcPr>
            <w:tcW w:w="2067" w:type="dxa"/>
            <w:tcBorders>
              <w:top w:val="nil"/>
              <w:left w:val="single" w:sz="4" w:space="0" w:color="auto"/>
              <w:bottom w:val="nil"/>
              <w:right w:val="single" w:sz="4" w:space="0" w:color="auto"/>
            </w:tcBorders>
            <w:shd w:val="clear" w:color="auto" w:fill="auto"/>
            <w:noWrap/>
            <w:vAlign w:val="center"/>
            <w:hideMark/>
          </w:tcPr>
          <w:p w14:paraId="22A66379" w14:textId="1C1DF011" w:rsidR="006E027B" w:rsidRPr="00C302A8" w:rsidRDefault="00354790" w:rsidP="00EA178A">
            <w:pPr>
              <w:spacing w:after="0"/>
              <w:jc w:val="center"/>
              <w:rPr>
                <w:szCs w:val="22"/>
                <w:lang w:val="en-US" w:eastAsia="nl-BE"/>
              </w:rPr>
            </w:pPr>
            <w:r>
              <w:rPr>
                <w:szCs w:val="22"/>
                <w:lang w:val="en-US" w:eastAsia="nl-BE"/>
              </w:rPr>
              <w:t>24</w:t>
            </w:r>
            <w:r w:rsidR="006E027B" w:rsidRPr="00C302A8">
              <w:rPr>
                <w:szCs w:val="22"/>
                <w:lang w:val="en-US" w:eastAsia="nl-BE"/>
              </w:rPr>
              <w:t>°C</w:t>
            </w:r>
          </w:p>
        </w:tc>
        <w:tc>
          <w:tcPr>
            <w:tcW w:w="1619" w:type="dxa"/>
            <w:tcBorders>
              <w:top w:val="nil"/>
              <w:left w:val="nil"/>
              <w:bottom w:val="nil"/>
              <w:right w:val="single" w:sz="4" w:space="0" w:color="auto"/>
            </w:tcBorders>
            <w:shd w:val="clear" w:color="auto" w:fill="auto"/>
            <w:noWrap/>
            <w:vAlign w:val="center"/>
            <w:hideMark/>
          </w:tcPr>
          <w:p w14:paraId="6442EADA" w14:textId="0D461E4E" w:rsidR="006E027B" w:rsidRPr="00C302A8" w:rsidRDefault="006E027B" w:rsidP="00354790">
            <w:pPr>
              <w:spacing w:after="0"/>
              <w:jc w:val="center"/>
              <w:rPr>
                <w:szCs w:val="22"/>
                <w:lang w:val="en-US" w:eastAsia="nl-BE"/>
              </w:rPr>
            </w:pPr>
            <w:r w:rsidRPr="00C302A8">
              <w:rPr>
                <w:szCs w:val="22"/>
                <w:lang w:val="en-US" w:eastAsia="nl-BE"/>
              </w:rPr>
              <w:t>2</w:t>
            </w:r>
            <w:r w:rsidR="00354790">
              <w:rPr>
                <w:szCs w:val="22"/>
                <w:lang w:val="en-US" w:eastAsia="nl-BE"/>
              </w:rPr>
              <w:t>3</w:t>
            </w:r>
            <w:r w:rsidRPr="00C302A8">
              <w:rPr>
                <w:szCs w:val="22"/>
                <w:lang w:val="en-US" w:eastAsia="nl-BE"/>
              </w:rPr>
              <w:t>,5°C</w:t>
            </w:r>
          </w:p>
        </w:tc>
      </w:tr>
      <w:tr w:rsidR="006E027B" w:rsidRPr="00C20CF9" w14:paraId="0B964E15" w14:textId="77777777" w:rsidTr="00EA178A">
        <w:trPr>
          <w:trHeight w:val="300"/>
          <w:jc w:val="center"/>
        </w:trPr>
        <w:tc>
          <w:tcPr>
            <w:tcW w:w="2067" w:type="dxa"/>
            <w:tcBorders>
              <w:top w:val="nil"/>
              <w:left w:val="single" w:sz="4" w:space="0" w:color="auto"/>
              <w:bottom w:val="nil"/>
              <w:right w:val="single" w:sz="4" w:space="0" w:color="auto"/>
            </w:tcBorders>
            <w:shd w:val="clear" w:color="auto" w:fill="auto"/>
            <w:noWrap/>
            <w:vAlign w:val="center"/>
            <w:hideMark/>
          </w:tcPr>
          <w:p w14:paraId="74B1F2A2" w14:textId="21E49F27" w:rsidR="006E027B" w:rsidRPr="00C302A8" w:rsidRDefault="00354790" w:rsidP="00EA178A">
            <w:pPr>
              <w:spacing w:after="0"/>
              <w:jc w:val="center"/>
              <w:rPr>
                <w:szCs w:val="22"/>
                <w:lang w:val="en-US" w:eastAsia="nl-BE"/>
              </w:rPr>
            </w:pPr>
            <w:r>
              <w:rPr>
                <w:szCs w:val="22"/>
                <w:lang w:val="en-US" w:eastAsia="nl-BE"/>
              </w:rPr>
              <w:t>26</w:t>
            </w:r>
            <w:r w:rsidR="006E027B" w:rsidRPr="00C302A8">
              <w:rPr>
                <w:szCs w:val="22"/>
                <w:lang w:val="en-US" w:eastAsia="nl-BE"/>
              </w:rPr>
              <w:t>°C</w:t>
            </w:r>
          </w:p>
        </w:tc>
        <w:tc>
          <w:tcPr>
            <w:tcW w:w="1619" w:type="dxa"/>
            <w:tcBorders>
              <w:top w:val="nil"/>
              <w:left w:val="nil"/>
              <w:bottom w:val="nil"/>
              <w:right w:val="single" w:sz="4" w:space="0" w:color="auto"/>
            </w:tcBorders>
            <w:shd w:val="clear" w:color="auto" w:fill="auto"/>
            <w:noWrap/>
            <w:vAlign w:val="center"/>
            <w:hideMark/>
          </w:tcPr>
          <w:p w14:paraId="69B6242A" w14:textId="6DEEB067" w:rsidR="006E027B" w:rsidRPr="00C302A8" w:rsidRDefault="006E027B" w:rsidP="00354790">
            <w:pPr>
              <w:spacing w:after="0"/>
              <w:jc w:val="center"/>
              <w:rPr>
                <w:szCs w:val="22"/>
                <w:lang w:val="en-US" w:eastAsia="nl-BE"/>
              </w:rPr>
            </w:pPr>
            <w:r w:rsidRPr="00C302A8">
              <w:rPr>
                <w:szCs w:val="22"/>
                <w:lang w:val="en-US" w:eastAsia="nl-BE"/>
              </w:rPr>
              <w:t>2</w:t>
            </w:r>
            <w:r w:rsidR="00354790">
              <w:rPr>
                <w:szCs w:val="22"/>
                <w:lang w:val="en-US" w:eastAsia="nl-BE"/>
              </w:rPr>
              <w:t>3</w:t>
            </w:r>
            <w:r w:rsidRPr="00C302A8">
              <w:rPr>
                <w:szCs w:val="22"/>
                <w:lang w:val="en-US" w:eastAsia="nl-BE"/>
              </w:rPr>
              <w:t>,</w:t>
            </w:r>
            <w:r w:rsidR="00354790">
              <w:rPr>
                <w:szCs w:val="22"/>
                <w:lang w:val="en-US" w:eastAsia="nl-BE"/>
              </w:rPr>
              <w:t>8</w:t>
            </w:r>
            <w:r w:rsidRPr="00C302A8">
              <w:rPr>
                <w:szCs w:val="22"/>
                <w:lang w:val="en-US" w:eastAsia="nl-BE"/>
              </w:rPr>
              <w:t>°C</w:t>
            </w:r>
          </w:p>
        </w:tc>
      </w:tr>
      <w:tr w:rsidR="006E027B" w:rsidRPr="00C20CF9" w14:paraId="43CA99DD" w14:textId="77777777" w:rsidTr="00EA178A">
        <w:trPr>
          <w:trHeight w:val="300"/>
          <w:jc w:val="center"/>
        </w:trPr>
        <w:tc>
          <w:tcPr>
            <w:tcW w:w="2067" w:type="dxa"/>
            <w:tcBorders>
              <w:top w:val="nil"/>
              <w:left w:val="single" w:sz="4" w:space="0" w:color="auto"/>
              <w:bottom w:val="nil"/>
              <w:right w:val="single" w:sz="4" w:space="0" w:color="auto"/>
            </w:tcBorders>
            <w:shd w:val="clear" w:color="auto" w:fill="auto"/>
            <w:noWrap/>
            <w:vAlign w:val="center"/>
          </w:tcPr>
          <w:p w14:paraId="203E218B" w14:textId="37063DA4" w:rsidR="006E027B" w:rsidRPr="00C302A8" w:rsidRDefault="00354790" w:rsidP="00EA178A">
            <w:pPr>
              <w:spacing w:after="0"/>
              <w:jc w:val="center"/>
              <w:rPr>
                <w:szCs w:val="22"/>
                <w:lang w:val="en-US" w:eastAsia="nl-BE"/>
              </w:rPr>
            </w:pPr>
            <w:r>
              <w:rPr>
                <w:szCs w:val="22"/>
                <w:lang w:val="en-US" w:eastAsia="nl-BE"/>
              </w:rPr>
              <w:t>28</w:t>
            </w:r>
            <w:r w:rsidRPr="00C302A8">
              <w:rPr>
                <w:szCs w:val="22"/>
                <w:lang w:val="en-US" w:eastAsia="nl-BE"/>
              </w:rPr>
              <w:t>°C</w:t>
            </w:r>
          </w:p>
        </w:tc>
        <w:tc>
          <w:tcPr>
            <w:tcW w:w="1619" w:type="dxa"/>
            <w:tcBorders>
              <w:top w:val="nil"/>
              <w:left w:val="nil"/>
              <w:bottom w:val="nil"/>
              <w:right w:val="single" w:sz="4" w:space="0" w:color="auto"/>
            </w:tcBorders>
            <w:shd w:val="clear" w:color="auto" w:fill="auto"/>
            <w:noWrap/>
            <w:vAlign w:val="center"/>
          </w:tcPr>
          <w:p w14:paraId="0A99A7E4" w14:textId="2F973636" w:rsidR="006E027B" w:rsidRPr="00C302A8" w:rsidRDefault="006E027B" w:rsidP="00354790">
            <w:pPr>
              <w:spacing w:after="0"/>
              <w:jc w:val="center"/>
              <w:rPr>
                <w:szCs w:val="22"/>
                <w:lang w:val="en-US" w:eastAsia="nl-BE"/>
              </w:rPr>
            </w:pPr>
            <w:r w:rsidRPr="00C302A8">
              <w:rPr>
                <w:szCs w:val="22"/>
                <w:lang w:val="en-US" w:eastAsia="nl-BE"/>
              </w:rPr>
              <w:t>2</w:t>
            </w:r>
            <w:r w:rsidR="00354790">
              <w:rPr>
                <w:szCs w:val="22"/>
                <w:lang w:val="en-US" w:eastAsia="nl-BE"/>
              </w:rPr>
              <w:t>4,4</w:t>
            </w:r>
            <w:r w:rsidRPr="00C302A8">
              <w:rPr>
                <w:szCs w:val="22"/>
                <w:lang w:val="en-US" w:eastAsia="nl-BE"/>
              </w:rPr>
              <w:t>°C</w:t>
            </w:r>
          </w:p>
        </w:tc>
      </w:tr>
      <w:tr w:rsidR="006E027B" w:rsidRPr="00C20CF9" w14:paraId="109216F0" w14:textId="77777777" w:rsidTr="00EA178A">
        <w:trPr>
          <w:trHeight w:val="300"/>
          <w:jc w:val="center"/>
        </w:trPr>
        <w:tc>
          <w:tcPr>
            <w:tcW w:w="2067" w:type="dxa"/>
            <w:tcBorders>
              <w:top w:val="nil"/>
              <w:left w:val="single" w:sz="4" w:space="0" w:color="auto"/>
              <w:bottom w:val="single" w:sz="4" w:space="0" w:color="auto"/>
              <w:right w:val="single" w:sz="4" w:space="0" w:color="auto"/>
            </w:tcBorders>
            <w:shd w:val="clear" w:color="auto" w:fill="auto"/>
            <w:noWrap/>
            <w:vAlign w:val="center"/>
          </w:tcPr>
          <w:p w14:paraId="4E7D8A6D" w14:textId="2F39250D" w:rsidR="006E027B" w:rsidRPr="00C302A8" w:rsidRDefault="00354790" w:rsidP="00EA178A">
            <w:pPr>
              <w:spacing w:after="0"/>
              <w:jc w:val="center"/>
              <w:rPr>
                <w:szCs w:val="22"/>
                <w:lang w:val="en-US" w:eastAsia="nl-BE"/>
              </w:rPr>
            </w:pPr>
            <w:r>
              <w:rPr>
                <w:szCs w:val="22"/>
                <w:lang w:val="en-US" w:eastAsia="nl-BE"/>
              </w:rPr>
              <w:t>35</w:t>
            </w:r>
            <w:r w:rsidRPr="00C302A8">
              <w:rPr>
                <w:szCs w:val="22"/>
                <w:lang w:val="en-US" w:eastAsia="nl-BE"/>
              </w:rPr>
              <w:t>°C</w:t>
            </w:r>
          </w:p>
        </w:tc>
        <w:tc>
          <w:tcPr>
            <w:tcW w:w="1619" w:type="dxa"/>
            <w:tcBorders>
              <w:top w:val="nil"/>
              <w:left w:val="nil"/>
              <w:bottom w:val="single" w:sz="4" w:space="0" w:color="auto"/>
              <w:right w:val="single" w:sz="4" w:space="0" w:color="auto"/>
            </w:tcBorders>
            <w:shd w:val="clear" w:color="auto" w:fill="auto"/>
            <w:noWrap/>
            <w:vAlign w:val="center"/>
          </w:tcPr>
          <w:p w14:paraId="41345AF4" w14:textId="54FF08C0" w:rsidR="006E027B" w:rsidRPr="00C302A8" w:rsidRDefault="00354790" w:rsidP="00EA178A">
            <w:pPr>
              <w:spacing w:after="0"/>
              <w:jc w:val="center"/>
              <w:rPr>
                <w:szCs w:val="22"/>
                <w:lang w:val="en-US" w:eastAsia="nl-BE"/>
              </w:rPr>
            </w:pPr>
            <w:r>
              <w:rPr>
                <w:szCs w:val="22"/>
                <w:lang w:val="en-US" w:eastAsia="nl-BE"/>
              </w:rPr>
              <w:t>26</w:t>
            </w:r>
            <w:r w:rsidR="006E027B" w:rsidRPr="00C302A8">
              <w:rPr>
                <w:szCs w:val="22"/>
                <w:lang w:val="en-US" w:eastAsia="nl-BE"/>
              </w:rPr>
              <w:t>°C</w:t>
            </w:r>
          </w:p>
        </w:tc>
      </w:tr>
    </w:tbl>
    <w:p w14:paraId="28CC9970" w14:textId="77777777" w:rsidR="00357788" w:rsidRPr="00357788" w:rsidRDefault="00357788" w:rsidP="00357788"/>
    <w:p w14:paraId="116FB548" w14:textId="546ED0D2" w:rsidR="00855D67" w:rsidRDefault="00855D67">
      <w:pPr>
        <w:spacing w:after="0"/>
        <w:jc w:val="left"/>
        <w:rPr>
          <w:szCs w:val="22"/>
          <w:lang w:val="en-US" w:eastAsia="nl-BE"/>
        </w:rPr>
      </w:pPr>
      <w:r>
        <w:rPr>
          <w:szCs w:val="22"/>
          <w:lang w:val="en-US"/>
        </w:rPr>
        <w:t xml:space="preserve">The BMS screen below shows there is no user </w:t>
      </w:r>
      <w:proofErr w:type="spellStart"/>
      <w:r>
        <w:rPr>
          <w:szCs w:val="22"/>
          <w:lang w:val="en-US"/>
        </w:rPr>
        <w:t>setpoint</w:t>
      </w:r>
      <w:proofErr w:type="spellEnd"/>
      <w:r>
        <w:rPr>
          <w:szCs w:val="22"/>
          <w:lang w:val="en-US"/>
        </w:rPr>
        <w:t xml:space="preserve"> adjustments on Floor 3 while on Floor 2 the average </w:t>
      </w:r>
      <w:proofErr w:type="spellStart"/>
      <w:r w:rsidR="009D3303">
        <w:rPr>
          <w:szCs w:val="22"/>
          <w:lang w:val="en-US"/>
        </w:rPr>
        <w:t>setpoint</w:t>
      </w:r>
      <w:proofErr w:type="spellEnd"/>
      <w:r w:rsidR="009D3303">
        <w:rPr>
          <w:szCs w:val="22"/>
          <w:lang w:val="en-US"/>
        </w:rPr>
        <w:t xml:space="preserve"> request is</w:t>
      </w:r>
      <w:r>
        <w:rPr>
          <w:szCs w:val="22"/>
          <w:lang w:val="en-US"/>
        </w:rPr>
        <w:t xml:space="preserve"> -1</w:t>
      </w:r>
      <w:r w:rsidRPr="00C302A8">
        <w:rPr>
          <w:szCs w:val="22"/>
          <w:lang w:val="en-US" w:eastAsia="nl-BE"/>
        </w:rPr>
        <w:t>°</w:t>
      </w:r>
      <w:r>
        <w:rPr>
          <w:szCs w:val="22"/>
          <w:lang w:val="en-US" w:eastAsia="nl-BE"/>
        </w:rPr>
        <w:t>.</w:t>
      </w:r>
    </w:p>
    <w:p w14:paraId="1BBD5ADF" w14:textId="39CCD043" w:rsidR="00855D67" w:rsidRDefault="00855D67">
      <w:pPr>
        <w:spacing w:after="0"/>
        <w:jc w:val="left"/>
        <w:rPr>
          <w:szCs w:val="22"/>
          <w:lang w:val="en-US" w:eastAsia="nl-BE"/>
        </w:rPr>
      </w:pPr>
    </w:p>
    <w:p w14:paraId="015E7C5A" w14:textId="2A9EE82A" w:rsidR="00855D67" w:rsidRDefault="00855D67" w:rsidP="00855D67">
      <w:pPr>
        <w:spacing w:after="0"/>
        <w:ind w:right="-428"/>
        <w:jc w:val="left"/>
        <w:rPr>
          <w:i/>
          <w:szCs w:val="22"/>
          <w:vertAlign w:val="subscript"/>
          <w:lang w:val="en-US" w:eastAsia="nl-BE"/>
        </w:rPr>
      </w:pPr>
      <w:proofErr w:type="spellStart"/>
      <w:r>
        <w:rPr>
          <w:szCs w:val="22"/>
          <w:lang w:val="en-US" w:eastAsia="nl-BE"/>
        </w:rPr>
        <w:t>Flr</w:t>
      </w:r>
      <w:proofErr w:type="spellEnd"/>
      <w:r>
        <w:rPr>
          <w:szCs w:val="22"/>
          <w:lang w:val="en-US" w:eastAsia="nl-BE"/>
        </w:rPr>
        <w:t xml:space="preserve"> 3: </w:t>
      </w:r>
      <w:proofErr w:type="spellStart"/>
      <w:r w:rsidRPr="00633C2E">
        <w:rPr>
          <w:i/>
          <w:szCs w:val="22"/>
          <w:lang w:val="en-US" w:eastAsia="nl-BE"/>
        </w:rPr>
        <w:t>T</w:t>
      </w:r>
      <w:r w:rsidRPr="00633C2E">
        <w:rPr>
          <w:i/>
          <w:szCs w:val="22"/>
          <w:vertAlign w:val="subscript"/>
          <w:lang w:val="en-US" w:eastAsia="nl-BE"/>
        </w:rPr>
        <w:t>setpoint_floor</w:t>
      </w:r>
      <w:proofErr w:type="spellEnd"/>
      <w:r w:rsidRPr="00855D67">
        <w:rPr>
          <w:i/>
          <w:szCs w:val="22"/>
          <w:lang w:val="en-US" w:eastAsia="nl-BE"/>
        </w:rPr>
        <w:t xml:space="preserve"> = Average(</w:t>
      </w:r>
      <w:proofErr w:type="spellStart"/>
      <w:r w:rsidRPr="00633C2E">
        <w:rPr>
          <w:i/>
          <w:szCs w:val="22"/>
          <w:lang w:val="en-US" w:eastAsia="nl-BE"/>
        </w:rPr>
        <w:t>T</w:t>
      </w:r>
      <w:r w:rsidRPr="00633C2E">
        <w:rPr>
          <w:i/>
          <w:szCs w:val="22"/>
          <w:vertAlign w:val="subscript"/>
          <w:lang w:val="en-US" w:eastAsia="nl-BE"/>
        </w:rPr>
        <w:t>setpoint_</w:t>
      </w:r>
      <w:r>
        <w:rPr>
          <w:i/>
          <w:szCs w:val="22"/>
          <w:vertAlign w:val="subscript"/>
          <w:lang w:val="en-US" w:eastAsia="nl-BE"/>
        </w:rPr>
        <w:t>zoneX</w:t>
      </w:r>
      <w:proofErr w:type="spellEnd"/>
      <w:r>
        <w:rPr>
          <w:i/>
          <w:szCs w:val="22"/>
          <w:lang w:val="en-US" w:eastAsia="nl-BE"/>
        </w:rPr>
        <w:t xml:space="preserve">) = </w:t>
      </w:r>
      <w:r w:rsidRPr="00855D67">
        <w:rPr>
          <w:i/>
          <w:szCs w:val="22"/>
          <w:lang w:val="en-US" w:eastAsia="nl-BE"/>
        </w:rPr>
        <w:t>Average(</w:t>
      </w:r>
      <w:proofErr w:type="spellStart"/>
      <w:r w:rsidRPr="00357788">
        <w:rPr>
          <w:i/>
        </w:rPr>
        <w:t>T</w:t>
      </w:r>
      <w:r w:rsidRPr="00357788">
        <w:rPr>
          <w:i/>
          <w:vertAlign w:val="subscript"/>
        </w:rPr>
        <w:t>setpoint_buildingBase</w:t>
      </w:r>
      <w:proofErr w:type="spellEnd"/>
      <w:r>
        <w:rPr>
          <w:i/>
        </w:rPr>
        <w:t xml:space="preserve"> + 0 {</w:t>
      </w:r>
      <w:r w:rsidRPr="00855D67">
        <w:rPr>
          <w:i/>
        </w:rPr>
        <w:t>user input})</w:t>
      </w:r>
      <w:r>
        <w:rPr>
          <w:i/>
        </w:rPr>
        <w:t xml:space="preserve"> = </w:t>
      </w:r>
      <w:proofErr w:type="spellStart"/>
      <w:r w:rsidRPr="00357788">
        <w:rPr>
          <w:i/>
        </w:rPr>
        <w:t>T</w:t>
      </w:r>
      <w:r w:rsidRPr="00357788">
        <w:rPr>
          <w:i/>
          <w:vertAlign w:val="subscript"/>
        </w:rPr>
        <w:t>setpoint_buildingBase</w:t>
      </w:r>
      <w:proofErr w:type="spellEnd"/>
      <w:r>
        <w:rPr>
          <w:i/>
          <w:vertAlign w:val="subscript"/>
        </w:rPr>
        <w:t xml:space="preserve"> </w:t>
      </w:r>
      <w:r>
        <w:rPr>
          <w:i/>
          <w:szCs w:val="22"/>
          <w:lang w:val="en-US" w:eastAsia="nl-BE"/>
        </w:rPr>
        <w:t xml:space="preserve">= </w:t>
      </w:r>
      <w:r>
        <w:rPr>
          <w:szCs w:val="22"/>
          <w:lang w:val="en-US"/>
        </w:rPr>
        <w:t>23.7</w:t>
      </w:r>
      <w:r w:rsidRPr="00C302A8">
        <w:rPr>
          <w:szCs w:val="22"/>
          <w:lang w:val="en-US" w:eastAsia="nl-BE"/>
        </w:rPr>
        <w:t>°</w:t>
      </w:r>
    </w:p>
    <w:p w14:paraId="4AFEC78D" w14:textId="42342923" w:rsidR="00855D67" w:rsidRDefault="00855D67" w:rsidP="00855D67">
      <w:pPr>
        <w:spacing w:before="120" w:after="0"/>
        <w:ind w:right="-432"/>
        <w:jc w:val="left"/>
        <w:rPr>
          <w:szCs w:val="22"/>
          <w:lang w:val="en-US" w:eastAsia="nl-BE"/>
        </w:rPr>
      </w:pPr>
      <w:proofErr w:type="spellStart"/>
      <w:r>
        <w:rPr>
          <w:szCs w:val="22"/>
          <w:lang w:val="en-US" w:eastAsia="nl-BE"/>
        </w:rPr>
        <w:t>Flr</w:t>
      </w:r>
      <w:proofErr w:type="spellEnd"/>
      <w:r>
        <w:rPr>
          <w:szCs w:val="22"/>
          <w:lang w:val="en-US" w:eastAsia="nl-BE"/>
        </w:rPr>
        <w:t xml:space="preserve"> 2: </w:t>
      </w:r>
      <w:proofErr w:type="spellStart"/>
      <w:r w:rsidRPr="00633C2E">
        <w:rPr>
          <w:i/>
          <w:szCs w:val="22"/>
          <w:lang w:val="en-US" w:eastAsia="nl-BE"/>
        </w:rPr>
        <w:t>T</w:t>
      </w:r>
      <w:r w:rsidRPr="00633C2E">
        <w:rPr>
          <w:i/>
          <w:szCs w:val="22"/>
          <w:vertAlign w:val="subscript"/>
          <w:lang w:val="en-US" w:eastAsia="nl-BE"/>
        </w:rPr>
        <w:t>setpoint_floor</w:t>
      </w:r>
      <w:proofErr w:type="spellEnd"/>
      <w:r w:rsidRPr="00855D67">
        <w:rPr>
          <w:i/>
          <w:szCs w:val="22"/>
          <w:lang w:val="en-US" w:eastAsia="nl-BE"/>
        </w:rPr>
        <w:t xml:space="preserve"> = Average(</w:t>
      </w:r>
      <w:proofErr w:type="spellStart"/>
      <w:r w:rsidRPr="00633C2E">
        <w:rPr>
          <w:i/>
          <w:szCs w:val="22"/>
          <w:lang w:val="en-US" w:eastAsia="nl-BE"/>
        </w:rPr>
        <w:t>T</w:t>
      </w:r>
      <w:r w:rsidRPr="00633C2E">
        <w:rPr>
          <w:i/>
          <w:szCs w:val="22"/>
          <w:vertAlign w:val="subscript"/>
          <w:lang w:val="en-US" w:eastAsia="nl-BE"/>
        </w:rPr>
        <w:t>setpoint_</w:t>
      </w:r>
      <w:r>
        <w:rPr>
          <w:i/>
          <w:szCs w:val="22"/>
          <w:vertAlign w:val="subscript"/>
          <w:lang w:val="en-US" w:eastAsia="nl-BE"/>
        </w:rPr>
        <w:t>zoneX</w:t>
      </w:r>
      <w:proofErr w:type="spellEnd"/>
      <w:r>
        <w:rPr>
          <w:i/>
          <w:szCs w:val="22"/>
          <w:lang w:val="en-US" w:eastAsia="nl-BE"/>
        </w:rPr>
        <w:t xml:space="preserve">) = </w:t>
      </w:r>
      <w:r w:rsidRPr="00855D67">
        <w:rPr>
          <w:i/>
          <w:szCs w:val="22"/>
          <w:lang w:val="en-US" w:eastAsia="nl-BE"/>
        </w:rPr>
        <w:t>Average(</w:t>
      </w:r>
      <w:proofErr w:type="spellStart"/>
      <w:r w:rsidRPr="00357788">
        <w:rPr>
          <w:i/>
        </w:rPr>
        <w:t>T</w:t>
      </w:r>
      <w:r w:rsidRPr="00357788">
        <w:rPr>
          <w:i/>
          <w:vertAlign w:val="subscript"/>
        </w:rPr>
        <w:t>setpoint_buildingBase</w:t>
      </w:r>
      <w:proofErr w:type="spellEnd"/>
      <w:r>
        <w:rPr>
          <w:i/>
        </w:rPr>
        <w:t xml:space="preserve"> + -1 {</w:t>
      </w:r>
      <w:r w:rsidRPr="00855D67">
        <w:rPr>
          <w:i/>
        </w:rPr>
        <w:t>user input})</w:t>
      </w:r>
      <w:r>
        <w:rPr>
          <w:i/>
        </w:rPr>
        <w:t xml:space="preserve"> = </w:t>
      </w:r>
      <w:r w:rsidR="006705F6">
        <w:rPr>
          <w:szCs w:val="22"/>
          <w:lang w:val="en-US"/>
        </w:rPr>
        <w:t>23.7</w:t>
      </w:r>
      <w:r w:rsidR="006705F6" w:rsidRPr="006705F6">
        <w:rPr>
          <w:szCs w:val="22"/>
          <w:lang w:val="en-US" w:eastAsia="nl-BE"/>
        </w:rPr>
        <w:t>°</w:t>
      </w:r>
      <w:r w:rsidRPr="006705F6">
        <w:rPr>
          <w:vertAlign w:val="subscript"/>
        </w:rPr>
        <w:t xml:space="preserve"> </w:t>
      </w:r>
      <w:r w:rsidRPr="006705F6">
        <w:rPr>
          <w:szCs w:val="22"/>
          <w:lang w:val="en-US" w:eastAsia="nl-BE"/>
        </w:rPr>
        <w:t>- 1</w:t>
      </w:r>
      <w:r w:rsidR="006705F6">
        <w:rPr>
          <w:i/>
          <w:szCs w:val="22"/>
          <w:lang w:val="en-US" w:eastAsia="nl-BE"/>
        </w:rPr>
        <w:t xml:space="preserve"> </w:t>
      </w:r>
      <w:r>
        <w:rPr>
          <w:i/>
          <w:szCs w:val="22"/>
          <w:lang w:val="en-US" w:eastAsia="nl-BE"/>
        </w:rPr>
        <w:t xml:space="preserve">= </w:t>
      </w:r>
      <w:r>
        <w:rPr>
          <w:szCs w:val="22"/>
          <w:lang w:val="en-US"/>
        </w:rPr>
        <w:t>22.7</w:t>
      </w:r>
      <w:r w:rsidRPr="00C302A8">
        <w:rPr>
          <w:szCs w:val="22"/>
          <w:lang w:val="en-US" w:eastAsia="nl-BE"/>
        </w:rPr>
        <w:t>°</w:t>
      </w:r>
    </w:p>
    <w:p w14:paraId="523613DF" w14:textId="23F7F77F" w:rsidR="00855D67" w:rsidRDefault="00855D67" w:rsidP="006705F6">
      <w:pPr>
        <w:spacing w:after="240"/>
        <w:ind w:right="-432"/>
        <w:jc w:val="left"/>
        <w:rPr>
          <w:szCs w:val="22"/>
          <w:lang w:val="en-US" w:eastAsia="nl-BE"/>
        </w:rPr>
      </w:pPr>
    </w:p>
    <w:p w14:paraId="70D84308" w14:textId="77777777" w:rsidR="006705F6" w:rsidRDefault="00855D67" w:rsidP="00855D67">
      <w:pPr>
        <w:spacing w:after="0"/>
        <w:jc w:val="center"/>
        <w:rPr>
          <w:szCs w:val="22"/>
          <w:lang w:val="en-US"/>
        </w:rPr>
      </w:pPr>
      <w:r>
        <w:rPr>
          <w:noProof/>
          <w:szCs w:val="22"/>
          <w:lang w:val="en-US" w:eastAsia="en-US"/>
        </w:rPr>
        <w:drawing>
          <wp:inline distT="0" distB="0" distL="0" distR="0" wp14:anchorId="4F61B2F3" wp14:editId="53E02323">
            <wp:extent cx="4499146" cy="4008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S_TABS2.jpg"/>
                    <pic:cNvPicPr/>
                  </pic:nvPicPr>
                  <pic:blipFill>
                    <a:blip r:embed="rId18">
                      <a:extLst>
                        <a:ext uri="{28A0092B-C50C-407E-A947-70E740481C1C}">
                          <a14:useLocalDpi xmlns:a14="http://schemas.microsoft.com/office/drawing/2010/main" val="0"/>
                        </a:ext>
                      </a:extLst>
                    </a:blip>
                    <a:stretch>
                      <a:fillRect/>
                    </a:stretch>
                  </pic:blipFill>
                  <pic:spPr>
                    <a:xfrm>
                      <a:off x="0" y="0"/>
                      <a:ext cx="4499146" cy="4008854"/>
                    </a:xfrm>
                    <a:prstGeom prst="rect">
                      <a:avLst/>
                    </a:prstGeom>
                  </pic:spPr>
                </pic:pic>
              </a:graphicData>
            </a:graphic>
          </wp:inline>
        </w:drawing>
      </w:r>
    </w:p>
    <w:p w14:paraId="7A33AC87" w14:textId="743A8565" w:rsidR="006705F6" w:rsidRPr="006705F6" w:rsidRDefault="006705F6" w:rsidP="00855D67">
      <w:pPr>
        <w:spacing w:after="0"/>
        <w:jc w:val="center"/>
        <w:rPr>
          <w:sz w:val="18"/>
          <w:szCs w:val="18"/>
          <w:lang w:val="en-US"/>
        </w:rPr>
      </w:pPr>
      <w:r w:rsidRPr="006705F6">
        <w:rPr>
          <w:sz w:val="18"/>
          <w:szCs w:val="18"/>
          <w:lang w:val="en-US"/>
        </w:rPr>
        <w:t xml:space="preserve">Cooling Mode: </w:t>
      </w:r>
      <w:r w:rsidRPr="006705F6">
        <w:rPr>
          <w:i/>
          <w:sz w:val="18"/>
          <w:szCs w:val="18"/>
          <w:lang w:val="en-US"/>
        </w:rPr>
        <w:t>T</w:t>
      </w:r>
      <w:r w:rsidRPr="006705F6">
        <w:rPr>
          <w:i/>
          <w:sz w:val="18"/>
          <w:szCs w:val="18"/>
          <w:vertAlign w:val="subscript"/>
          <w:lang w:val="en-US"/>
        </w:rPr>
        <w:t>setpoint,return,CCA,floorlevel0</w:t>
      </w:r>
      <w:r w:rsidRPr="006705F6">
        <w:rPr>
          <w:i/>
          <w:sz w:val="18"/>
          <w:szCs w:val="18"/>
          <w:lang w:val="en-US"/>
        </w:rPr>
        <w:t xml:space="preserve"> = </w:t>
      </w:r>
      <w:proofErr w:type="spellStart"/>
      <w:r w:rsidRPr="006705F6">
        <w:rPr>
          <w:i/>
          <w:sz w:val="18"/>
          <w:szCs w:val="18"/>
          <w:lang w:val="en-US"/>
        </w:rPr>
        <w:t>T</w:t>
      </w:r>
      <w:r w:rsidRPr="006705F6">
        <w:rPr>
          <w:i/>
          <w:sz w:val="18"/>
          <w:szCs w:val="18"/>
          <w:vertAlign w:val="subscript"/>
          <w:lang w:val="en-US"/>
        </w:rPr>
        <w:t>CCA_water_supply</w:t>
      </w:r>
      <w:proofErr w:type="spellEnd"/>
      <w:r w:rsidRPr="006705F6">
        <w:rPr>
          <w:i/>
          <w:sz w:val="18"/>
          <w:szCs w:val="18"/>
          <w:lang w:val="en-US"/>
        </w:rPr>
        <w:t xml:space="preserve"> + ∆T</w:t>
      </w:r>
      <w:r w:rsidRPr="006705F6">
        <w:rPr>
          <w:i/>
          <w:sz w:val="18"/>
          <w:szCs w:val="18"/>
          <w:vertAlign w:val="subscript"/>
          <w:lang w:val="en-US"/>
        </w:rPr>
        <w:t>2</w:t>
      </w:r>
    </w:p>
    <w:p w14:paraId="621178D5" w14:textId="36C68D9E" w:rsidR="00357788" w:rsidRDefault="00357788" w:rsidP="00855D67">
      <w:pPr>
        <w:spacing w:after="0"/>
        <w:jc w:val="center"/>
        <w:rPr>
          <w:szCs w:val="22"/>
          <w:lang w:val="en-US"/>
        </w:rPr>
      </w:pPr>
      <w:r>
        <w:rPr>
          <w:szCs w:val="22"/>
          <w:lang w:val="en-US"/>
        </w:rPr>
        <w:br w:type="page"/>
      </w:r>
    </w:p>
    <w:p w14:paraId="69F36FAC" w14:textId="6344D2BA" w:rsidR="00FD72CB" w:rsidRPr="00137E00" w:rsidRDefault="00FD72CB" w:rsidP="00D252A7">
      <w:pPr>
        <w:pStyle w:val="Heading3"/>
      </w:pPr>
      <w:bookmarkStart w:id="51" w:name="_Toc492982499"/>
      <w:r>
        <w:lastRenderedPageBreak/>
        <w:t xml:space="preserve">Appendix </w:t>
      </w:r>
      <w:r w:rsidR="007B4CE9">
        <w:t>2</w:t>
      </w:r>
      <w:r>
        <w:t>: AHU</w:t>
      </w:r>
      <w:bookmarkEnd w:id="51"/>
    </w:p>
    <w:p w14:paraId="6B8DC577" w14:textId="74F0845D" w:rsidR="00FD72CB" w:rsidRDefault="00EF40AD" w:rsidP="003106F8">
      <w:pPr>
        <w:pStyle w:val="ListParagraph"/>
        <w:tabs>
          <w:tab w:val="left" w:pos="2070"/>
        </w:tabs>
        <w:ind w:left="0"/>
        <w:rPr>
          <w:szCs w:val="22"/>
          <w:lang w:val="en-US"/>
        </w:rPr>
      </w:pPr>
      <w:r>
        <w:rPr>
          <w:noProof/>
          <w:szCs w:val="22"/>
          <w:lang w:val="en-US" w:eastAsia="en-US"/>
        </w:rPr>
        <mc:AlternateContent>
          <mc:Choice Requires="wps">
            <w:drawing>
              <wp:anchor distT="0" distB="0" distL="114300" distR="114300" simplePos="0" relativeHeight="251669504" behindDoc="0" locked="0" layoutInCell="1" allowOverlap="1" wp14:anchorId="53F9ECBC" wp14:editId="2F11A7C7">
                <wp:simplePos x="0" y="0"/>
                <wp:positionH relativeFrom="column">
                  <wp:posOffset>-3283</wp:posOffset>
                </wp:positionH>
                <wp:positionV relativeFrom="paragraph">
                  <wp:posOffset>2762191</wp:posOffset>
                </wp:positionV>
                <wp:extent cx="8626" cy="2311292"/>
                <wp:effectExtent l="95250" t="19050" r="67945" b="51435"/>
                <wp:wrapNone/>
                <wp:docPr id="10" name="Straight Arrow Connector 10"/>
                <wp:cNvGraphicFramePr/>
                <a:graphic xmlns:a="http://schemas.openxmlformats.org/drawingml/2006/main">
                  <a:graphicData uri="http://schemas.microsoft.com/office/word/2010/wordprocessingShape">
                    <wps:wsp>
                      <wps:cNvCnPr/>
                      <wps:spPr>
                        <a:xfrm>
                          <a:off x="0" y="0"/>
                          <a:ext cx="8626" cy="2311292"/>
                        </a:xfrm>
                        <a:prstGeom prst="straightConnector1">
                          <a:avLst/>
                        </a:prstGeom>
                        <a:ln w="2857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4D50F" id="_x0000_t32" coordsize="21600,21600" o:spt="32" o:oned="t" path="m,l21600,21600e" filled="f">
                <v:path arrowok="t" fillok="f" o:connecttype="none"/>
                <o:lock v:ext="edit" shapetype="t"/>
              </v:shapetype>
              <v:shape id="Straight Arrow Connector 10" o:spid="_x0000_s1026" type="#_x0000_t32" style="position:absolute;margin-left:-.25pt;margin-top:217.5pt;width:.7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" strokecolor="#c00000" strokeweight="2.25pt">
                <v:stroke endarrow="block"/>
              </v:shap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4ADE95F7" wp14:editId="1AC03644">
                <wp:simplePos x="0" y="0"/>
                <wp:positionH relativeFrom="column">
                  <wp:posOffset>-55041</wp:posOffset>
                </wp:positionH>
                <wp:positionV relativeFrom="paragraph">
                  <wp:posOffset>2744937</wp:posOffset>
                </wp:positionV>
                <wp:extent cx="1777041" cy="0"/>
                <wp:effectExtent l="19050" t="19050" r="13970" b="19050"/>
                <wp:wrapNone/>
                <wp:docPr id="11" name="Straight Connector 11"/>
                <wp:cNvGraphicFramePr/>
                <a:graphic xmlns:a="http://schemas.openxmlformats.org/drawingml/2006/main">
                  <a:graphicData uri="http://schemas.microsoft.com/office/word/2010/wordprocessingShape">
                    <wps:wsp>
                      <wps:cNvCnPr/>
                      <wps:spPr>
                        <a:xfrm flipH="1">
                          <a:off x="0" y="0"/>
                          <a:ext cx="1777041" cy="0"/>
                        </a:xfrm>
                        <a:prstGeom prst="line">
                          <a:avLst/>
                        </a:prstGeom>
                        <a:ln w="2857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575294" id="Straight Connector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4.35pt,216.15pt" to="135.55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" strokecolor="#c00000" strokeweight="2.25pt"/>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3AAEC490" wp14:editId="4C3BEB5E">
                <wp:simplePos x="0" y="0"/>
                <wp:positionH relativeFrom="column">
                  <wp:posOffset>1722000</wp:posOffset>
                </wp:positionH>
                <wp:positionV relativeFrom="paragraph">
                  <wp:posOffset>683224</wp:posOffset>
                </wp:positionV>
                <wp:extent cx="638355" cy="2094338"/>
                <wp:effectExtent l="19050" t="19050" r="47625" b="39370"/>
                <wp:wrapNone/>
                <wp:docPr id="9" name="Rectangle 9"/>
                <wp:cNvGraphicFramePr/>
                <a:graphic xmlns:a="http://schemas.openxmlformats.org/drawingml/2006/main">
                  <a:graphicData uri="http://schemas.microsoft.com/office/word/2010/wordprocessingShape">
                    <wps:wsp>
                      <wps:cNvSpPr/>
                      <wps:spPr>
                        <a:xfrm>
                          <a:off x="0" y="0"/>
                          <a:ext cx="638355" cy="2094338"/>
                        </a:xfrm>
                        <a:prstGeom prst="rect">
                          <a:avLst/>
                        </a:prstGeom>
                        <a:noFill/>
                        <a:ln w="571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7BC0" id="Rectangle 9" o:spid="_x0000_s1026" style="position:absolute;margin-left:135.6pt;margin-top:53.8pt;width:50.25pt;height:16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" filled="f" strokecolor="red" strokeweight="4.5pt">
                <v:stroke dashstyle="dash"/>
              </v:rect>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282C043A" wp14:editId="3138B70D">
                <wp:simplePos x="0" y="0"/>
                <wp:positionH relativeFrom="column">
                  <wp:posOffset>3523463</wp:posOffset>
                </wp:positionH>
                <wp:positionV relativeFrom="paragraph">
                  <wp:posOffset>2532456</wp:posOffset>
                </wp:positionV>
                <wp:extent cx="914400" cy="248717"/>
                <wp:effectExtent l="0" t="0" r="19050" b="18415"/>
                <wp:wrapNone/>
                <wp:docPr id="8" name="Text Box 8"/>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solidFill>
                            <a:prstClr val="black"/>
                          </a:solidFill>
                        </a:ln>
                      </wps:spPr>
                      <wps:txbx>
                        <w:txbxContent>
                          <w:p w14:paraId="0495AB45" w14:textId="5029F8C9" w:rsidR="00344304" w:rsidRPr="00FD72CB" w:rsidRDefault="00344304" w:rsidP="00EF40AD">
                            <w:pPr>
                              <w:jc w:val="center"/>
                              <w:rPr>
                                <w:sz w:val="18"/>
                                <w:lang w:val="nl-BE"/>
                              </w:rPr>
                            </w:pPr>
                            <w:r>
                              <w:rPr>
                                <w:sz w:val="20"/>
                                <w:lang w:val="nl-BE"/>
                              </w:rPr>
                              <w:t>Supply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C043A" id="_x0000_t202" coordsize="21600,21600" o:spt="202" path="m,l,21600r21600,l21600,xe">
                <v:stroke joinstyle="miter"/>
                <v:path gradientshapeok="t" o:connecttype="rect"/>
              </v:shapetype>
              <v:shape id="Text Box 8" o:spid="_x0000_s1026" type="#_x0000_t202" style="position:absolute;left:0;text-align:left;margin-left:277.45pt;margin-top:199.4pt;width:1in;height:1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" fillcolor="white [3201]" strokeweight=".5pt">
                <v:textbox>
                  <w:txbxContent>
                    <w:p w14:paraId="0495AB45" w14:textId="5029F8C9" w:rsidR="00344304" w:rsidRPr="00FD72CB" w:rsidRDefault="00344304" w:rsidP="00EF40AD">
                      <w:pPr>
                        <w:jc w:val="center"/>
                        <w:rPr>
                          <w:sz w:val="18"/>
                          <w:lang w:val="nl-BE"/>
                        </w:rPr>
                      </w:pPr>
                      <w:r>
                        <w:rPr>
                          <w:sz w:val="20"/>
                          <w:lang w:val="nl-BE"/>
                        </w:rPr>
                        <w:t>Supply vent</w:t>
                      </w:r>
                    </w:p>
                  </w:txbxContent>
                </v:textbox>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06C3CBED" wp14:editId="167E79BE">
                <wp:simplePos x="0" y="0"/>
                <wp:positionH relativeFrom="column">
                  <wp:posOffset>3642005</wp:posOffset>
                </wp:positionH>
                <wp:positionV relativeFrom="paragraph">
                  <wp:posOffset>206985</wp:posOffset>
                </wp:positionV>
                <wp:extent cx="914400" cy="248717"/>
                <wp:effectExtent l="0" t="0" r="19050" b="18415"/>
                <wp:wrapNone/>
                <wp:docPr id="7" name="Text Box 7"/>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solidFill>
                            <a:prstClr val="black"/>
                          </a:solidFill>
                        </a:ln>
                      </wps:spPr>
                      <wps:txbx>
                        <w:txbxContent>
                          <w:p w14:paraId="37F15CF3" w14:textId="48E47A35" w:rsidR="00344304" w:rsidRPr="00FD72CB" w:rsidRDefault="00344304" w:rsidP="00EF40AD">
                            <w:pPr>
                              <w:jc w:val="center"/>
                              <w:rPr>
                                <w:sz w:val="18"/>
                                <w:lang w:val="nl-BE"/>
                              </w:rPr>
                            </w:pPr>
                            <w:proofErr w:type="spellStart"/>
                            <w:r>
                              <w:rPr>
                                <w:sz w:val="20"/>
                                <w:lang w:val="nl-BE"/>
                              </w:rPr>
                              <w:t>Exhaust</w:t>
                            </w:r>
                            <w:proofErr w:type="spellEnd"/>
                            <w:r>
                              <w:rPr>
                                <w:sz w:val="20"/>
                                <w:lang w:val="nl-BE"/>
                              </w:rPr>
                              <w:t xml:space="preserve">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3CBED" id="Text Box 7" o:spid="_x0000_s1027" type="#_x0000_t202" style="position:absolute;left:0;text-align:left;margin-left:286.75pt;margin-top:16.3pt;width:1in;height: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" fillcolor="white [3201]" strokeweight=".5pt">
                <v:textbox>
                  <w:txbxContent>
                    <w:p w14:paraId="37F15CF3" w14:textId="48E47A35" w:rsidR="00344304" w:rsidRPr="00FD72CB" w:rsidRDefault="00344304" w:rsidP="00EF40AD">
                      <w:pPr>
                        <w:jc w:val="center"/>
                        <w:rPr>
                          <w:sz w:val="18"/>
                          <w:lang w:val="nl-BE"/>
                        </w:rPr>
                      </w:pPr>
                      <w:proofErr w:type="spellStart"/>
                      <w:r>
                        <w:rPr>
                          <w:sz w:val="20"/>
                          <w:lang w:val="nl-BE"/>
                        </w:rPr>
                        <w:t>Exhaust</w:t>
                      </w:r>
                      <w:proofErr w:type="spellEnd"/>
                      <w:r>
                        <w:rPr>
                          <w:sz w:val="20"/>
                          <w:lang w:val="nl-BE"/>
                        </w:rPr>
                        <w:t xml:space="preserve"> vent</w:t>
                      </w:r>
                    </w:p>
                  </w:txbxContent>
                </v:textbox>
              </v:shape>
            </w:pict>
          </mc:Fallback>
        </mc:AlternateContent>
      </w:r>
      <w:r w:rsidR="00FD72CB">
        <w:rPr>
          <w:noProof/>
          <w:lang w:val="en-US" w:eastAsia="en-US"/>
        </w:rPr>
        <mc:AlternateContent>
          <mc:Choice Requires="wps">
            <w:drawing>
              <wp:anchor distT="0" distB="0" distL="114300" distR="114300" simplePos="0" relativeHeight="251663360" behindDoc="0" locked="0" layoutInCell="1" allowOverlap="1" wp14:anchorId="725D3F5B" wp14:editId="607D7D7E">
                <wp:simplePos x="0" y="0"/>
                <wp:positionH relativeFrom="column">
                  <wp:posOffset>2332304</wp:posOffset>
                </wp:positionH>
                <wp:positionV relativeFrom="paragraph">
                  <wp:posOffset>1172768</wp:posOffset>
                </wp:positionV>
                <wp:extent cx="914400" cy="416966"/>
                <wp:effectExtent l="0" t="0" r="19050" b="21590"/>
                <wp:wrapNone/>
                <wp:docPr id="6" name="Text Box 6"/>
                <wp:cNvGraphicFramePr/>
                <a:graphic xmlns:a="http://schemas.openxmlformats.org/drawingml/2006/main">
                  <a:graphicData uri="http://schemas.microsoft.com/office/word/2010/wordprocessingShape">
                    <wps:wsp>
                      <wps:cNvSpPr txBox="1"/>
                      <wps:spPr>
                        <a:xfrm>
                          <a:off x="0" y="0"/>
                          <a:ext cx="914400" cy="416966"/>
                        </a:xfrm>
                        <a:prstGeom prst="rect">
                          <a:avLst/>
                        </a:prstGeom>
                        <a:solidFill>
                          <a:schemeClr val="lt1"/>
                        </a:solidFill>
                        <a:ln w="6350">
                          <a:solidFill>
                            <a:prstClr val="black"/>
                          </a:solidFill>
                        </a:ln>
                      </wps:spPr>
                      <wps:txbx>
                        <w:txbxContent>
                          <w:p w14:paraId="56DFF75D" w14:textId="7E8CDB47" w:rsidR="00344304" w:rsidRPr="00FD72CB" w:rsidRDefault="00344304" w:rsidP="00FD72CB">
                            <w:pPr>
                              <w:jc w:val="center"/>
                              <w:rPr>
                                <w:sz w:val="18"/>
                                <w:lang w:val="nl-BE"/>
                              </w:rPr>
                            </w:pPr>
                            <w:proofErr w:type="spellStart"/>
                            <w:r>
                              <w:rPr>
                                <w:sz w:val="20"/>
                                <w:lang w:val="nl-BE"/>
                              </w:rPr>
                              <w:t>Thermal</w:t>
                            </w:r>
                            <w:proofErr w:type="spellEnd"/>
                            <w:r>
                              <w:rPr>
                                <w:sz w:val="20"/>
                                <w:lang w:val="nl-BE"/>
                              </w:rPr>
                              <w:t xml:space="preserve"> </w:t>
                            </w:r>
                            <w:proofErr w:type="spellStart"/>
                            <w:r>
                              <w:rPr>
                                <w:sz w:val="20"/>
                                <w:lang w:val="nl-BE"/>
                              </w:rPr>
                              <w:t>wheel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D3F5B" id="Text Box 6" o:spid="_x0000_s1028" type="#_x0000_t202" style="position:absolute;left:0;text-align:left;margin-left:183.65pt;margin-top:92.35pt;width:1in;height:3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" fillcolor="white [3201]" strokeweight=".5pt">
                <v:textbox>
                  <w:txbxContent>
                    <w:p w14:paraId="56DFF75D" w14:textId="7E8CDB47" w:rsidR="00344304" w:rsidRPr="00FD72CB" w:rsidRDefault="00344304" w:rsidP="00FD72CB">
                      <w:pPr>
                        <w:jc w:val="center"/>
                        <w:rPr>
                          <w:sz w:val="18"/>
                          <w:lang w:val="nl-BE"/>
                        </w:rPr>
                      </w:pPr>
                      <w:proofErr w:type="spellStart"/>
                      <w:r>
                        <w:rPr>
                          <w:sz w:val="20"/>
                          <w:lang w:val="nl-BE"/>
                        </w:rPr>
                        <w:t>Thermal</w:t>
                      </w:r>
                      <w:proofErr w:type="spellEnd"/>
                      <w:r>
                        <w:rPr>
                          <w:sz w:val="20"/>
                          <w:lang w:val="nl-BE"/>
                        </w:rPr>
                        <w:t xml:space="preserve"> </w:t>
                      </w:r>
                      <w:proofErr w:type="spellStart"/>
                      <w:r>
                        <w:rPr>
                          <w:sz w:val="20"/>
                          <w:lang w:val="nl-BE"/>
                        </w:rPr>
                        <w:t>wheel</w:t>
                      </w:r>
                      <w:proofErr w:type="spellEnd"/>
                    </w:p>
                  </w:txbxContent>
                </v:textbox>
              </v:shape>
            </w:pict>
          </mc:Fallback>
        </mc:AlternateContent>
      </w:r>
      <w:r w:rsidR="00FD72CB">
        <w:rPr>
          <w:noProof/>
          <w:lang w:val="en-US" w:eastAsia="en-US"/>
        </w:rPr>
        <mc:AlternateContent>
          <mc:Choice Requires="wps">
            <w:drawing>
              <wp:anchor distT="0" distB="0" distL="114300" distR="114300" simplePos="0" relativeHeight="251661312" behindDoc="0" locked="0" layoutInCell="1" allowOverlap="1" wp14:anchorId="4E4B021F" wp14:editId="464DDC1F">
                <wp:simplePos x="0" y="0"/>
                <wp:positionH relativeFrom="column">
                  <wp:posOffset>883895</wp:posOffset>
                </wp:positionH>
                <wp:positionV relativeFrom="paragraph">
                  <wp:posOffset>2782291</wp:posOffset>
                </wp:positionV>
                <wp:extent cx="914400" cy="248716"/>
                <wp:effectExtent l="0" t="0" r="19050" b="18415"/>
                <wp:wrapNone/>
                <wp:docPr id="5" name="Text Box 5"/>
                <wp:cNvGraphicFramePr/>
                <a:graphic xmlns:a="http://schemas.openxmlformats.org/drawingml/2006/main">
                  <a:graphicData uri="http://schemas.microsoft.com/office/word/2010/wordprocessingShape">
                    <wps:wsp>
                      <wps:cNvSpPr txBox="1"/>
                      <wps:spPr>
                        <a:xfrm>
                          <a:off x="0" y="0"/>
                          <a:ext cx="914400" cy="248716"/>
                        </a:xfrm>
                        <a:prstGeom prst="rect">
                          <a:avLst/>
                        </a:prstGeom>
                        <a:solidFill>
                          <a:schemeClr val="lt1"/>
                        </a:solidFill>
                        <a:ln w="6350">
                          <a:solidFill>
                            <a:prstClr val="black"/>
                          </a:solidFill>
                        </a:ln>
                      </wps:spPr>
                      <wps:txbx>
                        <w:txbxContent>
                          <w:p w14:paraId="25070FDD" w14:textId="42298D9D" w:rsidR="00344304" w:rsidRPr="00FD72CB" w:rsidRDefault="00344304" w:rsidP="00FD72CB">
                            <w:pPr>
                              <w:jc w:val="center"/>
                              <w:rPr>
                                <w:sz w:val="18"/>
                                <w:lang w:val="nl-BE"/>
                              </w:rPr>
                            </w:pPr>
                            <w:r>
                              <w:rPr>
                                <w:sz w:val="20"/>
                                <w:lang w:val="nl-BE"/>
                              </w:rPr>
                              <w:t>See loop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B021F" id="Text Box 5" o:spid="_x0000_s1029" type="#_x0000_t202" style="position:absolute;left:0;text-align:left;margin-left:69.6pt;margin-top:219.1pt;width:1in;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" fillcolor="white [3201]" strokeweight=".5pt">
                <v:textbox>
                  <w:txbxContent>
                    <w:p w14:paraId="25070FDD" w14:textId="42298D9D" w:rsidR="00344304" w:rsidRPr="00FD72CB" w:rsidRDefault="00344304" w:rsidP="00FD72CB">
                      <w:pPr>
                        <w:jc w:val="center"/>
                        <w:rPr>
                          <w:sz w:val="18"/>
                          <w:lang w:val="nl-BE"/>
                        </w:rPr>
                      </w:pPr>
                      <w:r>
                        <w:rPr>
                          <w:sz w:val="20"/>
                          <w:lang w:val="nl-BE"/>
                        </w:rPr>
                        <w:t>See loop 2</w:t>
                      </w:r>
                    </w:p>
                  </w:txbxContent>
                </v:textbox>
              </v:shape>
            </w:pict>
          </mc:Fallback>
        </mc:AlternateContent>
      </w:r>
      <w:r w:rsidR="00FD72CB">
        <w:rPr>
          <w:noProof/>
          <w:lang w:val="en-US" w:eastAsia="en-US"/>
        </w:rPr>
        <mc:AlternateContent>
          <mc:Choice Requires="wps">
            <w:drawing>
              <wp:anchor distT="0" distB="0" distL="114300" distR="114300" simplePos="0" relativeHeight="251659264" behindDoc="0" locked="0" layoutInCell="1" allowOverlap="1" wp14:anchorId="78241DC6" wp14:editId="5B052542">
                <wp:simplePos x="0" y="0"/>
                <wp:positionH relativeFrom="column">
                  <wp:posOffset>2881529</wp:posOffset>
                </wp:positionH>
                <wp:positionV relativeFrom="paragraph">
                  <wp:posOffset>1845387</wp:posOffset>
                </wp:positionV>
                <wp:extent cx="563270" cy="248716"/>
                <wp:effectExtent l="0" t="0" r="27305" b="18415"/>
                <wp:wrapNone/>
                <wp:docPr id="4" name="Text Box 4"/>
                <wp:cNvGraphicFramePr/>
                <a:graphic xmlns:a="http://schemas.openxmlformats.org/drawingml/2006/main">
                  <a:graphicData uri="http://schemas.microsoft.com/office/word/2010/wordprocessingShape">
                    <wps:wsp>
                      <wps:cNvSpPr txBox="1"/>
                      <wps:spPr>
                        <a:xfrm>
                          <a:off x="0" y="0"/>
                          <a:ext cx="563270" cy="248716"/>
                        </a:xfrm>
                        <a:prstGeom prst="rect">
                          <a:avLst/>
                        </a:prstGeom>
                        <a:solidFill>
                          <a:schemeClr val="lt1"/>
                        </a:solidFill>
                        <a:ln w="6350">
                          <a:solidFill>
                            <a:prstClr val="black"/>
                          </a:solidFill>
                        </a:ln>
                      </wps:spPr>
                      <wps:txbx>
                        <w:txbxContent>
                          <w:p w14:paraId="7DCA41EF" w14:textId="527411CE" w:rsidR="00344304" w:rsidRPr="00FD72CB" w:rsidRDefault="00344304" w:rsidP="00FD72CB">
                            <w:pPr>
                              <w:jc w:val="center"/>
                              <w:rPr>
                                <w:sz w:val="20"/>
                                <w:lang w:val="nl-BE"/>
                              </w:rPr>
                            </w:pPr>
                            <w:r w:rsidRPr="00FD72CB">
                              <w:rPr>
                                <w:sz w:val="20"/>
                                <w:lang w:val="nl-BE"/>
                              </w:rPr>
                              <w:t>LG01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1DC6" id="Text Box 4" o:spid="_x0000_s1030" type="#_x0000_t202" style="position:absolute;left:0;text-align:left;margin-left:226.9pt;margin-top:145.3pt;width:44.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" fillcolor="white [3201]" strokeweight=".5pt">
                <v:textbox>
                  <w:txbxContent>
                    <w:p w14:paraId="7DCA41EF" w14:textId="527411CE" w:rsidR="00344304" w:rsidRPr="00FD72CB" w:rsidRDefault="00344304" w:rsidP="00FD72CB">
                      <w:pPr>
                        <w:jc w:val="center"/>
                        <w:rPr>
                          <w:sz w:val="20"/>
                          <w:lang w:val="nl-BE"/>
                        </w:rPr>
                      </w:pPr>
                      <w:r w:rsidRPr="00FD72CB">
                        <w:rPr>
                          <w:sz w:val="20"/>
                          <w:lang w:val="nl-BE"/>
                        </w:rPr>
                        <w:t>LG01</w:t>
                      </w:r>
                    </w:p>
                  </w:txbxContent>
                </v:textbox>
              </v:shape>
            </w:pict>
          </mc:Fallback>
        </mc:AlternateContent>
      </w:r>
      <w:r w:rsidR="00FD72CB">
        <w:rPr>
          <w:noProof/>
          <w:lang w:val="en-US" w:eastAsia="en-US"/>
        </w:rPr>
        <w:drawing>
          <wp:inline distT="0" distB="0" distL="0" distR="0" wp14:anchorId="1834DB67" wp14:editId="1B2D2A17">
            <wp:extent cx="6014720" cy="484314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4720" cy="4843145"/>
                    </a:xfrm>
                    <a:prstGeom prst="rect">
                      <a:avLst/>
                    </a:prstGeom>
                  </pic:spPr>
                </pic:pic>
              </a:graphicData>
            </a:graphic>
          </wp:inline>
        </w:drawing>
      </w:r>
    </w:p>
    <w:p w14:paraId="047E2EB5" w14:textId="2CB9875A" w:rsidR="00EF40AD" w:rsidRDefault="00EF40AD" w:rsidP="003106F8">
      <w:pPr>
        <w:pStyle w:val="ListParagraph"/>
        <w:tabs>
          <w:tab w:val="left" w:pos="2070"/>
        </w:tabs>
        <w:ind w:left="0"/>
        <w:rPr>
          <w:szCs w:val="22"/>
          <w:lang w:val="en-US"/>
        </w:rPr>
      </w:pPr>
      <w:r>
        <w:rPr>
          <w:noProof/>
          <w:lang w:val="en-US" w:eastAsia="en-US"/>
        </w:rPr>
        <mc:AlternateContent>
          <mc:Choice Requires="wps">
            <w:drawing>
              <wp:anchor distT="0" distB="0" distL="114300" distR="114300" simplePos="0" relativeHeight="251672576" behindDoc="0" locked="0" layoutInCell="1" allowOverlap="1" wp14:anchorId="22C7B13E" wp14:editId="3285D054">
                <wp:simplePos x="0" y="0"/>
                <wp:positionH relativeFrom="margin">
                  <wp:posOffset>29210</wp:posOffset>
                </wp:positionH>
                <wp:positionV relativeFrom="paragraph">
                  <wp:posOffset>179070</wp:posOffset>
                </wp:positionV>
                <wp:extent cx="5974080" cy="548640"/>
                <wp:effectExtent l="0" t="0" r="26670" b="22860"/>
                <wp:wrapNone/>
                <wp:docPr id="12" name="Rectangle 12"/>
                <wp:cNvGraphicFramePr/>
                <a:graphic xmlns:a="http://schemas.openxmlformats.org/drawingml/2006/main">
                  <a:graphicData uri="http://schemas.microsoft.com/office/word/2010/wordprocessingShape">
                    <wps:wsp>
                      <wps:cNvSpPr/>
                      <wps:spPr>
                        <a:xfrm>
                          <a:off x="0" y="0"/>
                          <a:ext cx="5974080" cy="548640"/>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07A72" id="Rectangle 12" o:spid="_x0000_s1026" style="position:absolute;margin-left:2.3pt;margin-top:14.1pt;width:470.4pt;height:43.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" filled="f" strokecolor="red" strokeweight="1.5pt">
                <v:stroke dashstyle="dash"/>
                <w10:wrap anchorx="margin"/>
              </v:rect>
            </w:pict>
          </mc:Fallback>
        </mc:AlternateContent>
      </w:r>
    </w:p>
    <w:p w14:paraId="42B4E30A" w14:textId="310AB557" w:rsidR="00B50FCE" w:rsidRDefault="00EF40AD" w:rsidP="00EF40AD">
      <w:pPr>
        <w:rPr>
          <w:szCs w:val="22"/>
          <w:lang w:val="en-US"/>
        </w:rPr>
      </w:pPr>
      <w:r w:rsidRPr="00FD72CB">
        <w:rPr>
          <w:szCs w:val="22"/>
          <w:lang w:val="en-US"/>
        </w:rPr>
        <w:t>Note: Normally, the heat recovery would occur first, applied directly to the incoming outdoor air. But, a decision was made to heat up the air first, so that the fluid used to heat the air, is cooled and fed through a heat exchanger to the heat pumps, resulting in cooler return temp to the boreholes (for re-balancing)</w:t>
      </w:r>
    </w:p>
    <w:p w14:paraId="02DB93AA" w14:textId="77777777" w:rsidR="00B50FCE" w:rsidRDefault="00B50FCE">
      <w:pPr>
        <w:spacing w:after="0"/>
        <w:jc w:val="left"/>
        <w:rPr>
          <w:szCs w:val="22"/>
          <w:lang w:val="en-US"/>
        </w:rPr>
      </w:pPr>
      <w:r>
        <w:rPr>
          <w:szCs w:val="22"/>
          <w:lang w:val="en-US"/>
        </w:rPr>
        <w:br w:type="page"/>
      </w:r>
    </w:p>
    <w:p w14:paraId="0A8B2BF0" w14:textId="33D2EA06" w:rsidR="00B50FCE" w:rsidRPr="00137E00" w:rsidRDefault="00B50FCE" w:rsidP="00D252A7">
      <w:pPr>
        <w:pStyle w:val="Heading3"/>
      </w:pPr>
      <w:bookmarkStart w:id="52" w:name="_Toc492982500"/>
      <w:r>
        <w:lastRenderedPageBreak/>
        <w:t xml:space="preserve">Appendix 3: </w:t>
      </w:r>
      <w:r w:rsidR="00C13032">
        <w:t>TABS</w:t>
      </w:r>
      <w:r>
        <w:t xml:space="preserve"> Cooling </w:t>
      </w:r>
      <w:r w:rsidR="007B4CE9">
        <w:t>L</w:t>
      </w:r>
      <w:r>
        <w:t>ogic</w:t>
      </w:r>
      <w:bookmarkEnd w:id="52"/>
    </w:p>
    <w:p w14:paraId="0D1C4E36" w14:textId="469708C5" w:rsidR="00B50FCE" w:rsidRPr="006207AC" w:rsidRDefault="00B50FCE" w:rsidP="00B50FCE">
      <w:pPr>
        <w:spacing w:after="40"/>
        <w:jc w:val="center"/>
        <w:rPr>
          <w:b/>
          <w:noProof/>
          <w:sz w:val="32"/>
          <w:szCs w:val="32"/>
          <w:lang w:val="en-US" w:eastAsia="nl-BE"/>
        </w:rPr>
      </w:pPr>
      <w:r>
        <w:rPr>
          <w:noProof/>
          <w:lang w:val="en-US" w:eastAsia="en-US"/>
        </w:rPr>
        <w:drawing>
          <wp:anchor distT="0" distB="0" distL="114300" distR="114300" simplePos="0" relativeHeight="251674624" behindDoc="1" locked="0" layoutInCell="1" allowOverlap="1" wp14:anchorId="0DF69329" wp14:editId="5FDB0585">
            <wp:simplePos x="0" y="0"/>
            <wp:positionH relativeFrom="margin">
              <wp:posOffset>-56368</wp:posOffset>
            </wp:positionH>
            <wp:positionV relativeFrom="margin">
              <wp:posOffset>482893</wp:posOffset>
            </wp:positionV>
            <wp:extent cx="6110604" cy="6623981"/>
            <wp:effectExtent l="0" t="0" r="508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CCA.bmp"/>
                    <pic:cNvPicPr/>
                  </pic:nvPicPr>
                  <pic:blipFill>
                    <a:blip r:embed="rId20">
                      <a:extLst>
                        <a:ext uri="{28A0092B-C50C-407E-A947-70E740481C1C}">
                          <a14:useLocalDpi xmlns:a14="http://schemas.microsoft.com/office/drawing/2010/main" val="0"/>
                        </a:ext>
                      </a:extLst>
                    </a:blip>
                    <a:stretch>
                      <a:fillRect/>
                    </a:stretch>
                  </pic:blipFill>
                  <pic:spPr>
                    <a:xfrm>
                      <a:off x="0" y="0"/>
                      <a:ext cx="6110604" cy="6623981"/>
                    </a:xfrm>
                    <a:prstGeom prst="rect">
                      <a:avLst/>
                    </a:prstGeom>
                  </pic:spPr>
                </pic:pic>
              </a:graphicData>
            </a:graphic>
            <wp14:sizeRelH relativeFrom="margin">
              <wp14:pctWidth>0</wp14:pctWidth>
            </wp14:sizeRelH>
            <wp14:sizeRelV relativeFrom="margin">
              <wp14:pctHeight>0</wp14:pctHeight>
            </wp14:sizeRelV>
          </wp:anchor>
        </w:drawing>
      </w:r>
    </w:p>
    <w:p w14:paraId="11F13241" w14:textId="4D878237" w:rsidR="00B50FCE" w:rsidRPr="003C199E" w:rsidRDefault="00B50FCE" w:rsidP="00B50FCE">
      <w:pPr>
        <w:spacing w:after="40"/>
        <w:rPr>
          <w:noProof/>
          <w:sz w:val="28"/>
          <w:szCs w:val="28"/>
          <w:lang w:val="en-US" w:eastAsia="nl-BE"/>
        </w:rPr>
      </w:pPr>
    </w:p>
    <w:p w14:paraId="6D21A9C6" w14:textId="3D4373F5" w:rsidR="00B50FCE" w:rsidRPr="00F8789A" w:rsidRDefault="00B50FCE" w:rsidP="00DC5D93">
      <w:pPr>
        <w:tabs>
          <w:tab w:val="left" w:pos="3330"/>
        </w:tabs>
        <w:spacing w:after="0"/>
        <w:rPr>
          <w:noProof/>
          <w:lang w:val="en-US" w:eastAsia="nl-BE"/>
        </w:rPr>
      </w:pPr>
      <w:r w:rsidRPr="00F8789A">
        <w:rPr>
          <w:noProof/>
          <w:lang w:val="en-US" w:eastAsia="nl-BE"/>
        </w:rPr>
        <w:t xml:space="preserve"> </w:t>
      </w:r>
      <w:r>
        <w:rPr>
          <w:noProof/>
          <w:lang w:val="en-US" w:eastAsia="nl-BE"/>
        </w:rPr>
        <w:tab/>
      </w:r>
      <w:r w:rsidR="00C13032">
        <w:rPr>
          <w:noProof/>
          <w:lang w:val="en-US" w:eastAsia="nl-BE"/>
        </w:rPr>
        <w:t>TABS</w:t>
      </w:r>
      <w:r w:rsidRPr="00F8789A">
        <w:rPr>
          <w:noProof/>
          <w:lang w:val="en-US" w:eastAsia="nl-BE"/>
        </w:rPr>
        <w:t xml:space="preserve"> Circuit</w:t>
      </w:r>
    </w:p>
    <w:p w14:paraId="3F7AF9AE" w14:textId="77777777" w:rsidR="00B50FCE" w:rsidRPr="003C199E" w:rsidRDefault="00B50FCE" w:rsidP="00B50FCE">
      <w:pPr>
        <w:spacing w:after="0"/>
        <w:rPr>
          <w:sz w:val="16"/>
          <w:szCs w:val="16"/>
          <w:lang w:val="en-US"/>
        </w:rPr>
      </w:pPr>
    </w:p>
    <w:p w14:paraId="6BC95FA6" w14:textId="77777777" w:rsidR="00B50FCE" w:rsidRPr="00F8789A" w:rsidRDefault="00B50FCE" w:rsidP="00B50FCE">
      <w:pPr>
        <w:spacing w:after="0"/>
        <w:rPr>
          <w:lang w:val="en-US"/>
        </w:rPr>
      </w:pPr>
    </w:p>
    <w:p w14:paraId="27676289" w14:textId="77777777" w:rsidR="00B50FCE" w:rsidRPr="00F8789A" w:rsidRDefault="00B50FCE" w:rsidP="00B50FCE">
      <w:pPr>
        <w:spacing w:after="0"/>
        <w:rPr>
          <w:lang w:val="en-US"/>
        </w:rPr>
      </w:pPr>
    </w:p>
    <w:p w14:paraId="443BE5BB" w14:textId="77777777" w:rsidR="00B50FCE" w:rsidRDefault="00B50FCE" w:rsidP="00B50FCE">
      <w:pPr>
        <w:spacing w:after="0"/>
        <w:rPr>
          <w:lang w:val="en-US"/>
        </w:rPr>
      </w:pPr>
    </w:p>
    <w:p w14:paraId="48E9071B" w14:textId="77777777" w:rsidR="00B50FCE" w:rsidRPr="00F8789A" w:rsidRDefault="00B50FCE" w:rsidP="00B50FCE">
      <w:pPr>
        <w:spacing w:after="0"/>
        <w:rPr>
          <w:sz w:val="18"/>
          <w:szCs w:val="18"/>
          <w:lang w:val="en-US"/>
        </w:rPr>
      </w:pPr>
    </w:p>
    <w:p w14:paraId="2EC27E49" w14:textId="77777777" w:rsidR="00B50FCE" w:rsidRPr="00F8789A" w:rsidRDefault="00B50FCE" w:rsidP="00B50FCE">
      <w:pPr>
        <w:spacing w:after="0"/>
        <w:rPr>
          <w:sz w:val="16"/>
          <w:szCs w:val="16"/>
          <w:lang w:val="en-US"/>
        </w:rPr>
      </w:pPr>
      <w:r w:rsidRPr="00F8789A">
        <w:rPr>
          <w:sz w:val="16"/>
          <w:szCs w:val="16"/>
          <w:lang w:val="en-US"/>
        </w:rPr>
        <w:t xml:space="preserve">   </w:t>
      </w:r>
    </w:p>
    <w:p w14:paraId="76738A70" w14:textId="77777777" w:rsidR="00B50FCE" w:rsidRPr="00F8789A" w:rsidRDefault="00B50FCE" w:rsidP="00B50FCE">
      <w:pPr>
        <w:tabs>
          <w:tab w:val="left" w:pos="5580"/>
        </w:tabs>
        <w:rPr>
          <w:b/>
          <w:lang w:val="en-US"/>
        </w:rPr>
      </w:pPr>
      <w:r>
        <w:rPr>
          <w:lang w:val="en-US"/>
        </w:rPr>
        <w:t xml:space="preserve"> </w:t>
      </w:r>
      <w:r>
        <w:rPr>
          <w:lang w:val="en-US"/>
        </w:rPr>
        <w:tab/>
      </w:r>
      <w:r w:rsidRPr="00F8789A">
        <w:rPr>
          <w:b/>
          <w:lang w:val="en-US"/>
        </w:rPr>
        <w:t>PI</w:t>
      </w:r>
    </w:p>
    <w:p w14:paraId="4992D54F" w14:textId="77777777" w:rsidR="00B50FCE" w:rsidRPr="003540EC" w:rsidRDefault="00B50FCE" w:rsidP="00B50FCE">
      <w:pPr>
        <w:tabs>
          <w:tab w:val="left" w:pos="3555"/>
        </w:tabs>
        <w:spacing w:after="0"/>
        <w:rPr>
          <w:sz w:val="16"/>
          <w:szCs w:val="16"/>
          <w:lang w:val="en-US"/>
        </w:rPr>
      </w:pPr>
      <w:r>
        <w:rPr>
          <w:lang w:val="en-US"/>
        </w:rPr>
        <w:t xml:space="preserve"> </w:t>
      </w:r>
      <w:r>
        <w:rPr>
          <w:lang w:val="en-US"/>
        </w:rPr>
        <w:tab/>
      </w:r>
      <w:r w:rsidRPr="003540EC">
        <w:rPr>
          <w:sz w:val="16"/>
          <w:szCs w:val="16"/>
          <w:lang w:val="en-US"/>
        </w:rPr>
        <w:t>floor returns</w:t>
      </w:r>
    </w:p>
    <w:p w14:paraId="210E23D3" w14:textId="77777777" w:rsidR="00B50FCE" w:rsidRPr="00F8789A" w:rsidRDefault="00B50FCE" w:rsidP="00B50FCE">
      <w:pPr>
        <w:spacing w:after="0"/>
        <w:rPr>
          <w:lang w:val="en-US"/>
        </w:rPr>
      </w:pPr>
    </w:p>
    <w:p w14:paraId="36810D40" w14:textId="77777777" w:rsidR="00B50FCE" w:rsidRPr="002D0865" w:rsidRDefault="00B50FCE" w:rsidP="00B50FCE">
      <w:pPr>
        <w:spacing w:after="0"/>
        <w:rPr>
          <w:sz w:val="16"/>
          <w:szCs w:val="16"/>
          <w:lang w:val="en-US"/>
        </w:rPr>
      </w:pPr>
    </w:p>
    <w:p w14:paraId="0FE6218D" w14:textId="77777777" w:rsidR="00B50FCE" w:rsidRPr="002D0865" w:rsidRDefault="00B50FCE" w:rsidP="00B50FCE">
      <w:pPr>
        <w:tabs>
          <w:tab w:val="left" w:pos="5850"/>
        </w:tabs>
        <w:spacing w:after="0"/>
        <w:rPr>
          <w:sz w:val="16"/>
          <w:szCs w:val="16"/>
          <w:lang w:val="en-US"/>
        </w:rPr>
      </w:pPr>
      <w:r w:rsidRPr="002D0865">
        <w:rPr>
          <w:sz w:val="16"/>
          <w:szCs w:val="16"/>
          <w:lang w:val="en-US"/>
        </w:rPr>
        <w:t xml:space="preserve"> </w:t>
      </w:r>
      <w:r w:rsidRPr="002D0865">
        <w:rPr>
          <w:sz w:val="16"/>
          <w:szCs w:val="16"/>
          <w:lang w:val="en-US"/>
        </w:rPr>
        <w:tab/>
        <w:t xml:space="preserve">Return Water </w:t>
      </w:r>
      <w:proofErr w:type="spellStart"/>
      <w:r w:rsidRPr="002D0865">
        <w:rPr>
          <w:sz w:val="16"/>
          <w:szCs w:val="16"/>
          <w:lang w:val="en-US"/>
        </w:rPr>
        <w:t>Setpoint</w:t>
      </w:r>
      <w:proofErr w:type="spellEnd"/>
    </w:p>
    <w:p w14:paraId="0AA1D4C6" w14:textId="77777777" w:rsidR="00B50FCE" w:rsidRPr="003540EC" w:rsidRDefault="00B50FCE" w:rsidP="00B50FCE">
      <w:pPr>
        <w:spacing w:after="0"/>
        <w:rPr>
          <w:sz w:val="16"/>
          <w:szCs w:val="16"/>
          <w:lang w:val="en-US"/>
        </w:rPr>
      </w:pPr>
    </w:p>
    <w:p w14:paraId="7D6C6C65" w14:textId="77777777" w:rsidR="00B50FCE" w:rsidRPr="003540EC" w:rsidRDefault="00B50FCE" w:rsidP="00B50FCE">
      <w:pPr>
        <w:spacing w:after="0"/>
        <w:rPr>
          <w:sz w:val="16"/>
          <w:szCs w:val="16"/>
          <w:lang w:val="en-US"/>
        </w:rPr>
      </w:pPr>
    </w:p>
    <w:p w14:paraId="43874EEF" w14:textId="77777777" w:rsidR="00B50FCE" w:rsidRPr="003540EC" w:rsidRDefault="00B50FCE" w:rsidP="00B50FCE">
      <w:pPr>
        <w:spacing w:after="0"/>
        <w:rPr>
          <w:sz w:val="18"/>
          <w:szCs w:val="18"/>
          <w:lang w:val="en-US"/>
        </w:rPr>
      </w:pPr>
    </w:p>
    <w:p w14:paraId="38EC048F" w14:textId="77777777" w:rsidR="00B50FCE" w:rsidRPr="00F8789A" w:rsidRDefault="00B50FCE" w:rsidP="00B50FCE">
      <w:pPr>
        <w:tabs>
          <w:tab w:val="left" w:pos="5130"/>
          <w:tab w:val="left" w:pos="6624"/>
        </w:tabs>
        <w:spacing w:after="0"/>
        <w:rPr>
          <w:sz w:val="14"/>
          <w:szCs w:val="14"/>
          <w:lang w:val="en-US"/>
        </w:rPr>
      </w:pPr>
      <w:r>
        <w:rPr>
          <w:sz w:val="14"/>
          <w:szCs w:val="14"/>
          <w:lang w:val="en-US"/>
        </w:rPr>
        <w:t xml:space="preserve"> </w:t>
      </w:r>
      <w:r>
        <w:rPr>
          <w:sz w:val="14"/>
          <w:szCs w:val="14"/>
          <w:lang w:val="en-US"/>
        </w:rPr>
        <w:tab/>
      </w:r>
      <w:r w:rsidRPr="00F8789A">
        <w:rPr>
          <w:sz w:val="14"/>
          <w:szCs w:val="14"/>
          <w:lang w:val="en-US"/>
        </w:rPr>
        <w:t>Water</w:t>
      </w:r>
      <w:r>
        <w:rPr>
          <w:sz w:val="14"/>
          <w:szCs w:val="14"/>
          <w:lang w:val="en-US"/>
        </w:rPr>
        <w:tab/>
        <w:t>Heat Line</w:t>
      </w:r>
    </w:p>
    <w:p w14:paraId="5177C4B4" w14:textId="77777777" w:rsidR="00B50FCE" w:rsidRPr="00F8789A" w:rsidRDefault="00B50FCE" w:rsidP="00B50FCE">
      <w:pPr>
        <w:tabs>
          <w:tab w:val="left" w:pos="5130"/>
          <w:tab w:val="left" w:pos="6624"/>
        </w:tabs>
        <w:spacing w:after="0"/>
        <w:rPr>
          <w:sz w:val="14"/>
          <w:szCs w:val="14"/>
          <w:lang w:val="en-US"/>
        </w:rPr>
      </w:pPr>
      <w:r>
        <w:rPr>
          <w:sz w:val="14"/>
          <w:szCs w:val="14"/>
          <w:lang w:val="en-US"/>
        </w:rPr>
        <w:t xml:space="preserve"> </w:t>
      </w:r>
      <w:r>
        <w:rPr>
          <w:sz w:val="14"/>
          <w:szCs w:val="14"/>
          <w:lang w:val="en-US"/>
        </w:rPr>
        <w:tab/>
      </w:r>
      <w:r w:rsidRPr="00F8789A">
        <w:rPr>
          <w:sz w:val="14"/>
          <w:szCs w:val="14"/>
          <w:lang w:val="en-US"/>
        </w:rPr>
        <w:t>Supply</w:t>
      </w:r>
      <w:r>
        <w:rPr>
          <w:sz w:val="14"/>
          <w:szCs w:val="14"/>
          <w:lang w:val="en-US"/>
        </w:rPr>
        <w:tab/>
        <w:t>Negative Slope</w:t>
      </w:r>
    </w:p>
    <w:p w14:paraId="7AC216A9" w14:textId="77777777" w:rsidR="00B50FCE" w:rsidRDefault="00B50FCE" w:rsidP="00B50FCE">
      <w:pPr>
        <w:tabs>
          <w:tab w:val="left" w:pos="5130"/>
          <w:tab w:val="left" w:pos="6624"/>
        </w:tabs>
        <w:spacing w:after="0"/>
        <w:rPr>
          <w:sz w:val="14"/>
          <w:szCs w:val="14"/>
          <w:lang w:val="en-US"/>
        </w:rPr>
      </w:pPr>
      <w:r>
        <w:rPr>
          <w:sz w:val="14"/>
          <w:szCs w:val="14"/>
          <w:lang w:val="en-US"/>
        </w:rPr>
        <w:t xml:space="preserve"> </w:t>
      </w:r>
      <w:r>
        <w:rPr>
          <w:sz w:val="14"/>
          <w:szCs w:val="14"/>
          <w:lang w:val="en-US"/>
        </w:rPr>
        <w:tab/>
      </w:r>
      <w:r w:rsidRPr="00F8789A">
        <w:rPr>
          <w:sz w:val="14"/>
          <w:szCs w:val="14"/>
          <w:lang w:val="en-US"/>
        </w:rPr>
        <w:t>Temp</w:t>
      </w:r>
      <w:r>
        <w:rPr>
          <w:sz w:val="14"/>
          <w:szCs w:val="14"/>
          <w:lang w:val="en-US"/>
        </w:rPr>
        <w:tab/>
        <w:t>[3, 1]  =&gt;  [1, 3]</w:t>
      </w:r>
    </w:p>
    <w:p w14:paraId="02EC5978" w14:textId="77777777" w:rsidR="00B50FCE" w:rsidRDefault="00B50FCE" w:rsidP="00B50FCE">
      <w:pPr>
        <w:tabs>
          <w:tab w:val="left" w:pos="2430"/>
          <w:tab w:val="left" w:pos="5130"/>
          <w:tab w:val="left" w:pos="6624"/>
        </w:tabs>
        <w:spacing w:after="0"/>
        <w:rPr>
          <w:sz w:val="14"/>
          <w:szCs w:val="14"/>
          <w:lang w:val="en-US"/>
        </w:rPr>
      </w:pPr>
    </w:p>
    <w:p w14:paraId="4030FEAD" w14:textId="77777777" w:rsidR="00B50FCE" w:rsidRDefault="00B50FCE" w:rsidP="00B50FCE">
      <w:pPr>
        <w:spacing w:after="0"/>
        <w:rPr>
          <w:sz w:val="14"/>
          <w:szCs w:val="14"/>
          <w:lang w:val="en-US"/>
        </w:rPr>
      </w:pPr>
    </w:p>
    <w:p w14:paraId="32A70187" w14:textId="77777777" w:rsidR="00B50FCE" w:rsidRDefault="00B50FCE" w:rsidP="00B50FCE">
      <w:pPr>
        <w:spacing w:after="0"/>
        <w:rPr>
          <w:sz w:val="14"/>
          <w:szCs w:val="14"/>
          <w:lang w:val="en-US"/>
        </w:rPr>
      </w:pPr>
    </w:p>
    <w:p w14:paraId="4BF257E2" w14:textId="77777777" w:rsidR="00B50FCE" w:rsidRPr="006E4839" w:rsidRDefault="00B50FCE" w:rsidP="00B50FCE">
      <w:pPr>
        <w:spacing w:after="0"/>
        <w:rPr>
          <w:sz w:val="18"/>
          <w:szCs w:val="18"/>
          <w:lang w:val="en-US"/>
        </w:rPr>
      </w:pPr>
    </w:p>
    <w:p w14:paraId="2B2249A7" w14:textId="77777777" w:rsidR="00B50FCE" w:rsidRPr="006E4839" w:rsidRDefault="00B50FCE" w:rsidP="00B50FCE">
      <w:pPr>
        <w:spacing w:after="0"/>
        <w:rPr>
          <w:sz w:val="18"/>
          <w:szCs w:val="18"/>
          <w:lang w:val="en-US"/>
        </w:rPr>
      </w:pPr>
    </w:p>
    <w:p w14:paraId="5D704942" w14:textId="77777777" w:rsidR="00B50FCE" w:rsidRDefault="00B50FCE" w:rsidP="00B50FCE">
      <w:pPr>
        <w:tabs>
          <w:tab w:val="left" w:pos="6480"/>
        </w:tabs>
        <w:spacing w:after="0"/>
        <w:rPr>
          <w:sz w:val="14"/>
          <w:szCs w:val="14"/>
          <w:lang w:val="en-US"/>
        </w:rPr>
      </w:pPr>
      <w:r>
        <w:rPr>
          <w:sz w:val="14"/>
          <w:szCs w:val="14"/>
          <w:lang w:val="en-US"/>
        </w:rPr>
        <w:tab/>
        <w:t>Floor</w:t>
      </w:r>
    </w:p>
    <w:p w14:paraId="37B74EA8" w14:textId="77777777" w:rsidR="00B50FCE" w:rsidRDefault="00B50FCE" w:rsidP="00B50FCE">
      <w:pPr>
        <w:tabs>
          <w:tab w:val="left" w:pos="6480"/>
        </w:tabs>
        <w:spacing w:after="0"/>
        <w:rPr>
          <w:sz w:val="14"/>
          <w:szCs w:val="14"/>
          <w:lang w:val="en-US"/>
        </w:rPr>
      </w:pPr>
      <w:r>
        <w:rPr>
          <w:sz w:val="14"/>
          <w:szCs w:val="14"/>
          <w:lang w:val="en-US"/>
        </w:rPr>
        <w:tab/>
        <w:t>Average</w:t>
      </w:r>
    </w:p>
    <w:p w14:paraId="0E51492B" w14:textId="77777777" w:rsidR="00B50FCE" w:rsidRDefault="00B50FCE" w:rsidP="00B50FCE">
      <w:pPr>
        <w:tabs>
          <w:tab w:val="left" w:pos="6480"/>
        </w:tabs>
        <w:spacing w:after="0"/>
        <w:rPr>
          <w:sz w:val="14"/>
          <w:szCs w:val="14"/>
          <w:lang w:val="en-US"/>
        </w:rPr>
      </w:pPr>
      <w:r>
        <w:rPr>
          <w:sz w:val="14"/>
          <w:szCs w:val="14"/>
          <w:lang w:val="en-US"/>
        </w:rPr>
        <w:tab/>
      </w:r>
      <w:proofErr w:type="spellStart"/>
      <w:r>
        <w:rPr>
          <w:sz w:val="14"/>
          <w:szCs w:val="14"/>
          <w:lang w:val="en-US"/>
        </w:rPr>
        <w:t>Setpoint</w:t>
      </w:r>
      <w:proofErr w:type="spellEnd"/>
    </w:p>
    <w:p w14:paraId="5F70AAB2" w14:textId="77777777" w:rsidR="00B50FCE" w:rsidRPr="006E4839" w:rsidRDefault="00B50FCE" w:rsidP="00B50FCE">
      <w:pPr>
        <w:tabs>
          <w:tab w:val="left" w:pos="3834"/>
        </w:tabs>
        <w:spacing w:after="0"/>
        <w:rPr>
          <w:sz w:val="8"/>
          <w:szCs w:val="8"/>
          <w:lang w:val="en-US"/>
        </w:rPr>
      </w:pPr>
    </w:p>
    <w:p w14:paraId="005151B9" w14:textId="77777777" w:rsidR="00B50FCE" w:rsidRDefault="00B50FCE" w:rsidP="00B50FCE">
      <w:pPr>
        <w:tabs>
          <w:tab w:val="left" w:pos="5454"/>
        </w:tabs>
        <w:spacing w:after="0"/>
        <w:rPr>
          <w:sz w:val="14"/>
          <w:szCs w:val="14"/>
          <w:lang w:val="en-US"/>
        </w:rPr>
      </w:pPr>
      <w:r>
        <w:rPr>
          <w:sz w:val="14"/>
          <w:szCs w:val="14"/>
          <w:lang w:val="en-US"/>
        </w:rPr>
        <w:tab/>
        <w:t>thermostats</w:t>
      </w:r>
    </w:p>
    <w:p w14:paraId="4AB8DEA1" w14:textId="77777777" w:rsidR="00B50FCE" w:rsidRDefault="00B50FCE" w:rsidP="00B50FCE">
      <w:pPr>
        <w:tabs>
          <w:tab w:val="left" w:pos="2790"/>
        </w:tabs>
        <w:spacing w:after="0"/>
        <w:rPr>
          <w:sz w:val="14"/>
          <w:szCs w:val="14"/>
          <w:lang w:val="en-US"/>
        </w:rPr>
      </w:pPr>
    </w:p>
    <w:p w14:paraId="314197B7" w14:textId="77777777" w:rsidR="00B50FCE" w:rsidRDefault="00B50FCE" w:rsidP="00B50FCE">
      <w:pPr>
        <w:tabs>
          <w:tab w:val="left" w:pos="2790"/>
        </w:tabs>
        <w:spacing w:after="0"/>
        <w:rPr>
          <w:sz w:val="14"/>
          <w:szCs w:val="14"/>
          <w:lang w:val="en-US"/>
        </w:rPr>
      </w:pPr>
    </w:p>
    <w:p w14:paraId="3C660572" w14:textId="77777777" w:rsidR="00B50FCE" w:rsidRDefault="00B50FCE" w:rsidP="00B50FCE">
      <w:pPr>
        <w:tabs>
          <w:tab w:val="left" w:pos="2790"/>
        </w:tabs>
        <w:spacing w:after="0"/>
        <w:rPr>
          <w:sz w:val="14"/>
          <w:szCs w:val="14"/>
          <w:lang w:val="en-US"/>
        </w:rPr>
      </w:pPr>
    </w:p>
    <w:p w14:paraId="30EBC892" w14:textId="77777777" w:rsidR="00B50FCE" w:rsidRDefault="00B50FCE" w:rsidP="00B50FCE">
      <w:pPr>
        <w:tabs>
          <w:tab w:val="left" w:pos="2790"/>
        </w:tabs>
        <w:spacing w:after="0"/>
        <w:rPr>
          <w:sz w:val="14"/>
          <w:szCs w:val="14"/>
          <w:lang w:val="en-US"/>
        </w:rPr>
      </w:pPr>
    </w:p>
    <w:p w14:paraId="607A60EE" w14:textId="77777777" w:rsidR="00B50FCE" w:rsidRDefault="00B50FCE" w:rsidP="00B50FCE">
      <w:pPr>
        <w:tabs>
          <w:tab w:val="left" w:pos="2790"/>
        </w:tabs>
        <w:spacing w:after="0"/>
        <w:rPr>
          <w:sz w:val="14"/>
          <w:szCs w:val="14"/>
          <w:lang w:val="en-US"/>
        </w:rPr>
      </w:pPr>
    </w:p>
    <w:p w14:paraId="51E566C6" w14:textId="77777777" w:rsidR="00B50FCE" w:rsidRDefault="00B50FCE" w:rsidP="00B50FCE">
      <w:pPr>
        <w:tabs>
          <w:tab w:val="left" w:pos="2790"/>
        </w:tabs>
        <w:spacing w:after="0"/>
        <w:rPr>
          <w:sz w:val="14"/>
          <w:szCs w:val="14"/>
          <w:lang w:val="en-US"/>
        </w:rPr>
      </w:pPr>
    </w:p>
    <w:p w14:paraId="68A48B60" w14:textId="77777777" w:rsidR="00B50FCE" w:rsidRDefault="00B50FCE" w:rsidP="00B50FCE">
      <w:pPr>
        <w:tabs>
          <w:tab w:val="left" w:pos="7200"/>
        </w:tabs>
        <w:spacing w:after="0"/>
        <w:rPr>
          <w:sz w:val="14"/>
          <w:szCs w:val="14"/>
          <w:lang w:val="en-US"/>
        </w:rPr>
      </w:pPr>
      <w:r>
        <w:rPr>
          <w:sz w:val="14"/>
          <w:szCs w:val="14"/>
          <w:lang w:val="en-US"/>
        </w:rPr>
        <w:tab/>
        <w:t>Building</w:t>
      </w:r>
    </w:p>
    <w:p w14:paraId="0B83CCBA" w14:textId="77777777" w:rsidR="00B50FCE" w:rsidRDefault="00B50FCE" w:rsidP="00B50FCE">
      <w:pPr>
        <w:tabs>
          <w:tab w:val="left" w:pos="2610"/>
          <w:tab w:val="left" w:pos="7200"/>
        </w:tabs>
        <w:spacing w:after="0"/>
        <w:rPr>
          <w:sz w:val="14"/>
          <w:szCs w:val="14"/>
          <w:lang w:val="en-US"/>
        </w:rPr>
      </w:pPr>
      <w:r>
        <w:rPr>
          <w:sz w:val="14"/>
          <w:szCs w:val="14"/>
          <w:lang w:val="en-US"/>
        </w:rPr>
        <w:tab/>
      </w:r>
      <w:r>
        <w:rPr>
          <w:sz w:val="14"/>
          <w:szCs w:val="14"/>
          <w:lang w:val="en-US"/>
        </w:rPr>
        <w:tab/>
        <w:t>Base</w:t>
      </w:r>
    </w:p>
    <w:p w14:paraId="5A51AFCB" w14:textId="77777777" w:rsidR="00B50FCE" w:rsidRDefault="00B50FCE" w:rsidP="00B50FCE">
      <w:pPr>
        <w:tabs>
          <w:tab w:val="left" w:pos="720"/>
          <w:tab w:val="left" w:pos="2160"/>
          <w:tab w:val="left" w:pos="7200"/>
        </w:tabs>
        <w:spacing w:after="0"/>
        <w:rPr>
          <w:sz w:val="14"/>
          <w:szCs w:val="14"/>
          <w:lang w:val="en-US"/>
        </w:rPr>
      </w:pPr>
      <w:r>
        <w:rPr>
          <w:sz w:val="14"/>
          <w:szCs w:val="14"/>
          <w:lang w:val="en-US"/>
        </w:rPr>
        <w:tab/>
        <w:t xml:space="preserve">supply </w:t>
      </w:r>
      <w:proofErr w:type="spellStart"/>
      <w:r>
        <w:rPr>
          <w:sz w:val="14"/>
          <w:szCs w:val="14"/>
          <w:lang w:val="en-US"/>
        </w:rPr>
        <w:t>setpoint</w:t>
      </w:r>
      <w:proofErr w:type="spellEnd"/>
      <w:r>
        <w:rPr>
          <w:sz w:val="14"/>
          <w:szCs w:val="14"/>
          <w:lang w:val="en-US"/>
        </w:rPr>
        <w:tab/>
      </w:r>
      <w:r w:rsidRPr="00680FFD">
        <w:rPr>
          <w:b/>
          <w:sz w:val="16"/>
          <w:szCs w:val="16"/>
          <w:lang w:val="en-US"/>
        </w:rPr>
        <w:t>PI</w:t>
      </w:r>
      <w:r>
        <w:rPr>
          <w:sz w:val="14"/>
          <w:szCs w:val="14"/>
          <w:lang w:val="en-US"/>
        </w:rPr>
        <w:tab/>
      </w:r>
      <w:proofErr w:type="spellStart"/>
      <w:r>
        <w:rPr>
          <w:sz w:val="14"/>
          <w:szCs w:val="14"/>
          <w:lang w:val="en-US"/>
        </w:rPr>
        <w:t>Setpoint</w:t>
      </w:r>
      <w:proofErr w:type="spellEnd"/>
    </w:p>
    <w:p w14:paraId="0AD1EFBE" w14:textId="77777777" w:rsidR="00B50FCE" w:rsidRDefault="00B50FCE" w:rsidP="00B50FCE">
      <w:pPr>
        <w:tabs>
          <w:tab w:val="left" w:pos="2700"/>
          <w:tab w:val="left" w:pos="5715"/>
        </w:tabs>
        <w:spacing w:before="60" w:after="0"/>
        <w:rPr>
          <w:sz w:val="14"/>
          <w:szCs w:val="14"/>
          <w:lang w:val="en-US"/>
        </w:rPr>
      </w:pPr>
      <w:r>
        <w:rPr>
          <w:sz w:val="12"/>
          <w:szCs w:val="12"/>
          <w:lang w:val="en-US"/>
        </w:rPr>
        <w:tab/>
      </w:r>
      <w:r w:rsidRPr="00680FFD">
        <w:rPr>
          <w:sz w:val="14"/>
          <w:szCs w:val="14"/>
          <w:lang w:val="en-US"/>
        </w:rPr>
        <w:t>flow rate</w:t>
      </w:r>
      <w:r>
        <w:rPr>
          <w:sz w:val="14"/>
          <w:szCs w:val="14"/>
          <w:lang w:val="en-US"/>
        </w:rPr>
        <w:tab/>
        <w:t>user input</w:t>
      </w:r>
    </w:p>
    <w:p w14:paraId="32E6FC34" w14:textId="77777777" w:rsidR="00B50FCE" w:rsidRDefault="00B50FCE" w:rsidP="00B50FCE">
      <w:pPr>
        <w:tabs>
          <w:tab w:val="left" w:pos="3114"/>
        </w:tabs>
        <w:spacing w:after="0"/>
        <w:rPr>
          <w:sz w:val="14"/>
          <w:szCs w:val="14"/>
          <w:lang w:val="en-US"/>
        </w:rPr>
      </w:pPr>
    </w:p>
    <w:p w14:paraId="626628DC" w14:textId="31A30B05" w:rsidR="00B50FCE" w:rsidRDefault="00B50FCE" w:rsidP="00B50FCE">
      <w:pPr>
        <w:tabs>
          <w:tab w:val="left" w:pos="594"/>
          <w:tab w:val="left" w:pos="1170"/>
          <w:tab w:val="left" w:pos="7857"/>
        </w:tabs>
        <w:spacing w:after="0"/>
        <w:rPr>
          <w:sz w:val="14"/>
          <w:szCs w:val="14"/>
          <w:lang w:val="en-US"/>
        </w:rPr>
      </w:pPr>
      <w:r>
        <w:rPr>
          <w:sz w:val="14"/>
          <w:szCs w:val="14"/>
          <w:lang w:val="en-US"/>
        </w:rPr>
        <w:tab/>
      </w:r>
      <w:r w:rsidR="004E6FE4">
        <w:rPr>
          <w:sz w:val="14"/>
          <w:szCs w:val="14"/>
          <w:lang w:val="en-US"/>
        </w:rPr>
        <w:t xml:space="preserve">dew </w:t>
      </w:r>
      <w:proofErr w:type="spellStart"/>
      <w:r w:rsidR="004E6FE4">
        <w:rPr>
          <w:sz w:val="14"/>
          <w:szCs w:val="14"/>
          <w:lang w:val="en-US"/>
        </w:rPr>
        <w:t>pt</w:t>
      </w:r>
      <w:proofErr w:type="spellEnd"/>
      <w:r>
        <w:rPr>
          <w:sz w:val="14"/>
          <w:szCs w:val="14"/>
          <w:lang w:val="en-US"/>
        </w:rPr>
        <w:tab/>
      </w:r>
      <w:r>
        <w:rPr>
          <w:sz w:val="14"/>
          <w:szCs w:val="14"/>
          <w:lang w:val="en-US"/>
        </w:rPr>
        <w:tab/>
        <w:t>Heat Line</w:t>
      </w:r>
    </w:p>
    <w:p w14:paraId="043A7530" w14:textId="4A6F3622" w:rsidR="00B50FCE" w:rsidRDefault="00B50FCE" w:rsidP="00B50FCE">
      <w:pPr>
        <w:tabs>
          <w:tab w:val="left" w:pos="594"/>
          <w:tab w:val="left" w:pos="1170"/>
          <w:tab w:val="left" w:pos="7857"/>
        </w:tabs>
        <w:spacing w:after="0"/>
        <w:rPr>
          <w:sz w:val="14"/>
          <w:szCs w:val="14"/>
          <w:lang w:val="en-US"/>
        </w:rPr>
      </w:pPr>
      <w:r>
        <w:rPr>
          <w:sz w:val="14"/>
          <w:szCs w:val="14"/>
          <w:lang w:val="en-US"/>
        </w:rPr>
        <w:tab/>
      </w:r>
      <w:r w:rsidR="004E6FE4">
        <w:rPr>
          <w:sz w:val="14"/>
          <w:szCs w:val="14"/>
          <w:lang w:val="en-US"/>
        </w:rPr>
        <w:t>adjust</w:t>
      </w:r>
      <w:r>
        <w:rPr>
          <w:sz w:val="14"/>
          <w:szCs w:val="14"/>
          <w:lang w:val="en-US"/>
        </w:rPr>
        <w:tab/>
      </w:r>
      <w:r>
        <w:rPr>
          <w:sz w:val="14"/>
          <w:szCs w:val="14"/>
          <w:lang w:val="en-US"/>
        </w:rPr>
        <w:tab/>
        <w:t>positive slope</w:t>
      </w:r>
    </w:p>
    <w:p w14:paraId="51AE702D" w14:textId="5FE3CBA6" w:rsidR="00B50FCE" w:rsidRDefault="004E6FE4" w:rsidP="00B50FCE">
      <w:pPr>
        <w:tabs>
          <w:tab w:val="left" w:pos="540"/>
          <w:tab w:val="left" w:pos="7857"/>
        </w:tabs>
        <w:spacing w:after="0"/>
        <w:rPr>
          <w:sz w:val="14"/>
          <w:szCs w:val="14"/>
          <w:lang w:val="en-US"/>
        </w:rPr>
      </w:pPr>
      <w:r>
        <w:rPr>
          <w:sz w:val="14"/>
          <w:szCs w:val="14"/>
          <w:lang w:val="en-US"/>
        </w:rPr>
        <w:tab/>
      </w:r>
      <w:r w:rsidR="00B50FCE">
        <w:rPr>
          <w:sz w:val="14"/>
          <w:szCs w:val="14"/>
          <w:lang w:val="en-US"/>
        </w:rPr>
        <w:tab/>
        <w:t>[20, 35]  =&gt; [23, 26]</w:t>
      </w:r>
    </w:p>
    <w:p w14:paraId="41087972" w14:textId="6FE5152D" w:rsidR="004E6FE4" w:rsidRDefault="004E6FE4" w:rsidP="004E6FE4">
      <w:pPr>
        <w:tabs>
          <w:tab w:val="left" w:pos="594"/>
          <w:tab w:val="left" w:pos="1170"/>
          <w:tab w:val="left" w:pos="7857"/>
        </w:tabs>
        <w:spacing w:after="0"/>
        <w:rPr>
          <w:sz w:val="14"/>
          <w:szCs w:val="14"/>
          <w:lang w:val="en-US"/>
        </w:rPr>
      </w:pPr>
      <w:r>
        <w:rPr>
          <w:sz w:val="14"/>
          <w:szCs w:val="14"/>
          <w:lang w:val="en-US"/>
        </w:rPr>
        <w:tab/>
        <w:t>adapt</w:t>
      </w:r>
    </w:p>
    <w:p w14:paraId="2C1261F7" w14:textId="77777777" w:rsidR="00B50FCE" w:rsidRPr="002D0865" w:rsidRDefault="00B50FCE" w:rsidP="00B50FCE">
      <w:pPr>
        <w:tabs>
          <w:tab w:val="left" w:pos="5247"/>
          <w:tab w:val="left" w:pos="5400"/>
        </w:tabs>
        <w:spacing w:after="0"/>
        <w:rPr>
          <w:sz w:val="20"/>
          <w:lang w:val="en-US"/>
        </w:rPr>
      </w:pPr>
    </w:p>
    <w:p w14:paraId="5844FE9F" w14:textId="77777777" w:rsidR="00B50FCE" w:rsidRDefault="00B50FCE" w:rsidP="00B50FCE">
      <w:pPr>
        <w:tabs>
          <w:tab w:val="left" w:pos="5400"/>
        </w:tabs>
        <w:spacing w:after="0"/>
        <w:rPr>
          <w:sz w:val="14"/>
          <w:szCs w:val="14"/>
          <w:lang w:val="en-US"/>
        </w:rPr>
      </w:pPr>
    </w:p>
    <w:p w14:paraId="69E8F4F2" w14:textId="77777777" w:rsidR="00B50FCE" w:rsidRDefault="00B50FCE" w:rsidP="00B50FCE">
      <w:pPr>
        <w:tabs>
          <w:tab w:val="left" w:pos="2700"/>
          <w:tab w:val="left" w:pos="7893"/>
        </w:tabs>
        <w:spacing w:after="0"/>
        <w:rPr>
          <w:sz w:val="14"/>
          <w:szCs w:val="14"/>
          <w:lang w:val="en-US"/>
        </w:rPr>
      </w:pPr>
      <w:r>
        <w:rPr>
          <w:sz w:val="14"/>
          <w:szCs w:val="14"/>
          <w:lang w:val="en-US"/>
        </w:rPr>
        <w:tab/>
      </w:r>
      <w:r>
        <w:rPr>
          <w:sz w:val="14"/>
          <w:szCs w:val="14"/>
          <w:lang w:val="en-US"/>
        </w:rPr>
        <w:tab/>
        <w:t>Moving Average</w:t>
      </w:r>
    </w:p>
    <w:p w14:paraId="2909EA4A" w14:textId="77777777" w:rsidR="00B50FCE" w:rsidRDefault="00B50FCE" w:rsidP="00B50FCE">
      <w:pPr>
        <w:tabs>
          <w:tab w:val="left" w:pos="2547"/>
          <w:tab w:val="left" w:pos="7893"/>
        </w:tabs>
        <w:spacing w:after="0"/>
        <w:rPr>
          <w:sz w:val="14"/>
          <w:szCs w:val="14"/>
          <w:lang w:val="en-US"/>
        </w:rPr>
      </w:pPr>
      <w:r>
        <w:rPr>
          <w:sz w:val="14"/>
          <w:szCs w:val="14"/>
          <w:lang w:val="en-US"/>
        </w:rPr>
        <w:tab/>
        <w:t>Outdoor</w:t>
      </w:r>
      <w:r>
        <w:rPr>
          <w:sz w:val="14"/>
          <w:szCs w:val="14"/>
          <w:lang w:val="en-US"/>
        </w:rPr>
        <w:tab/>
      </w:r>
      <w:proofErr w:type="spellStart"/>
      <w:r>
        <w:rPr>
          <w:sz w:val="14"/>
          <w:szCs w:val="14"/>
          <w:lang w:val="en-US"/>
        </w:rPr>
        <w:t>Outdoor</w:t>
      </w:r>
      <w:proofErr w:type="spellEnd"/>
      <w:r>
        <w:rPr>
          <w:sz w:val="14"/>
          <w:szCs w:val="14"/>
          <w:lang w:val="en-US"/>
        </w:rPr>
        <w:t xml:space="preserve"> Temperature</w:t>
      </w:r>
    </w:p>
    <w:p w14:paraId="7C6DF4D1" w14:textId="77777777" w:rsidR="00B50FCE" w:rsidRDefault="00B50FCE" w:rsidP="00B50FCE">
      <w:pPr>
        <w:tabs>
          <w:tab w:val="left" w:pos="2547"/>
          <w:tab w:val="left" w:pos="7893"/>
        </w:tabs>
        <w:spacing w:after="0"/>
        <w:rPr>
          <w:sz w:val="14"/>
          <w:szCs w:val="14"/>
          <w:lang w:val="en-US"/>
        </w:rPr>
      </w:pPr>
      <w:r>
        <w:rPr>
          <w:sz w:val="14"/>
          <w:szCs w:val="14"/>
          <w:lang w:val="en-US"/>
        </w:rPr>
        <w:tab/>
        <w:t>Temp</w:t>
      </w:r>
      <w:r>
        <w:rPr>
          <w:sz w:val="14"/>
          <w:szCs w:val="14"/>
          <w:lang w:val="en-US"/>
        </w:rPr>
        <w:tab/>
        <w:t>4 latest samples</w:t>
      </w:r>
    </w:p>
    <w:p w14:paraId="2155F143" w14:textId="77777777" w:rsidR="00B50FCE" w:rsidRDefault="00B50FCE" w:rsidP="00B50FCE">
      <w:pPr>
        <w:tabs>
          <w:tab w:val="left" w:pos="2547"/>
          <w:tab w:val="left" w:pos="7893"/>
        </w:tabs>
        <w:spacing w:after="0"/>
        <w:rPr>
          <w:sz w:val="14"/>
          <w:szCs w:val="14"/>
          <w:lang w:val="en-US"/>
        </w:rPr>
      </w:pPr>
      <w:r>
        <w:rPr>
          <w:sz w:val="14"/>
          <w:szCs w:val="14"/>
          <w:lang w:val="en-US"/>
        </w:rPr>
        <w:tab/>
        <w:t>Sensors</w:t>
      </w:r>
      <w:r>
        <w:rPr>
          <w:sz w:val="14"/>
          <w:szCs w:val="14"/>
          <w:lang w:val="en-US"/>
        </w:rPr>
        <w:tab/>
        <w:t xml:space="preserve">2 </w:t>
      </w:r>
      <w:proofErr w:type="spellStart"/>
      <w:r>
        <w:rPr>
          <w:sz w:val="14"/>
          <w:szCs w:val="14"/>
          <w:lang w:val="en-US"/>
        </w:rPr>
        <w:t>hr</w:t>
      </w:r>
      <w:proofErr w:type="spellEnd"/>
      <w:r>
        <w:rPr>
          <w:sz w:val="14"/>
          <w:szCs w:val="14"/>
          <w:lang w:val="en-US"/>
        </w:rPr>
        <w:t xml:space="preserve"> sample interval</w:t>
      </w:r>
    </w:p>
    <w:p w14:paraId="79154A37" w14:textId="77777777" w:rsidR="00B50FCE" w:rsidRDefault="00B50FCE" w:rsidP="00B50FCE">
      <w:pPr>
        <w:tabs>
          <w:tab w:val="left" w:pos="360"/>
          <w:tab w:val="left" w:pos="450"/>
          <w:tab w:val="left" w:pos="1620"/>
          <w:tab w:val="left" w:pos="5283"/>
        </w:tabs>
        <w:spacing w:after="0"/>
        <w:rPr>
          <w:sz w:val="14"/>
          <w:szCs w:val="14"/>
          <w:lang w:val="en-US"/>
        </w:rPr>
      </w:pPr>
      <w:r>
        <w:rPr>
          <w:sz w:val="14"/>
          <w:szCs w:val="14"/>
          <w:lang w:val="en-US"/>
        </w:rPr>
        <w:t xml:space="preserve"> </w:t>
      </w:r>
      <w:r>
        <w:rPr>
          <w:sz w:val="14"/>
          <w:szCs w:val="14"/>
          <w:lang w:val="en-US"/>
        </w:rPr>
        <w:tab/>
        <w:t>Negative Slope</w:t>
      </w:r>
      <w:r>
        <w:rPr>
          <w:sz w:val="14"/>
          <w:szCs w:val="14"/>
          <w:lang w:val="en-US"/>
        </w:rPr>
        <w:tab/>
        <w:t>Weighted Average</w:t>
      </w:r>
    </w:p>
    <w:p w14:paraId="40CD06A2" w14:textId="77777777" w:rsidR="00B50FCE" w:rsidRDefault="00B50FCE" w:rsidP="00B50FCE">
      <w:pPr>
        <w:tabs>
          <w:tab w:val="left" w:pos="270"/>
          <w:tab w:val="left" w:pos="2790"/>
          <w:tab w:val="left" w:pos="5283"/>
        </w:tabs>
        <w:spacing w:after="0"/>
        <w:rPr>
          <w:sz w:val="14"/>
          <w:szCs w:val="14"/>
          <w:lang w:val="en-US"/>
        </w:rPr>
      </w:pPr>
      <w:r>
        <w:rPr>
          <w:sz w:val="14"/>
          <w:szCs w:val="14"/>
          <w:lang w:val="en-US"/>
        </w:rPr>
        <w:t xml:space="preserve"> </w:t>
      </w:r>
      <w:r>
        <w:rPr>
          <w:sz w:val="14"/>
          <w:szCs w:val="14"/>
          <w:lang w:val="en-US"/>
        </w:rPr>
        <w:tab/>
        <w:t>[18, 30] =&gt; [23, 20]</w:t>
      </w:r>
    </w:p>
    <w:p w14:paraId="14844900" w14:textId="77777777" w:rsidR="00B50FCE" w:rsidRDefault="00B50FCE" w:rsidP="00B50FCE">
      <w:pPr>
        <w:tabs>
          <w:tab w:val="left" w:pos="2790"/>
        </w:tabs>
        <w:spacing w:after="0"/>
        <w:rPr>
          <w:sz w:val="14"/>
          <w:szCs w:val="14"/>
          <w:lang w:val="en-US"/>
        </w:rPr>
      </w:pPr>
    </w:p>
    <w:p w14:paraId="31F137CD" w14:textId="77777777" w:rsidR="00B50FCE" w:rsidRPr="00E10F3A" w:rsidRDefault="00B50FCE" w:rsidP="00B50FCE">
      <w:pPr>
        <w:tabs>
          <w:tab w:val="left" w:pos="3420"/>
        </w:tabs>
        <w:spacing w:after="0"/>
        <w:rPr>
          <w:lang w:val="en-US"/>
        </w:rPr>
      </w:pPr>
      <w:r>
        <w:rPr>
          <w:sz w:val="14"/>
          <w:szCs w:val="14"/>
          <w:lang w:val="en-US"/>
        </w:rPr>
        <w:tab/>
      </w:r>
      <w:r w:rsidRPr="00E10F3A">
        <w:rPr>
          <w:lang w:val="en-US"/>
        </w:rPr>
        <w:t>Boreholes</w:t>
      </w:r>
    </w:p>
    <w:p w14:paraId="4E085752" w14:textId="7805485C" w:rsidR="00EF40AD" w:rsidRPr="00FD72CB" w:rsidRDefault="00EF40AD" w:rsidP="00EF40AD">
      <w:pPr>
        <w:rPr>
          <w:szCs w:val="22"/>
          <w:lang w:val="en-US"/>
        </w:rPr>
      </w:pPr>
    </w:p>
    <w:p w14:paraId="2CD84BD9" w14:textId="77777777" w:rsidR="00EF40AD" w:rsidRPr="00C302A8" w:rsidRDefault="00EF40AD" w:rsidP="003106F8">
      <w:pPr>
        <w:pStyle w:val="ListParagraph"/>
        <w:tabs>
          <w:tab w:val="left" w:pos="2070"/>
        </w:tabs>
        <w:ind w:left="0"/>
        <w:rPr>
          <w:szCs w:val="22"/>
          <w:lang w:val="en-US"/>
        </w:rPr>
      </w:pPr>
    </w:p>
    <w:sectPr w:rsidR="00EF40AD" w:rsidRPr="00C302A8" w:rsidSect="00CC3FEF">
      <w:pgSz w:w="11907" w:h="16840" w:code="9"/>
      <w:pgMar w:top="1418" w:right="1017" w:bottom="1418" w:left="1418" w:header="851" w:footer="8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785CC" w14:textId="77777777" w:rsidR="00C64EB9" w:rsidRDefault="00C64EB9" w:rsidP="00302999">
      <w:r>
        <w:separator/>
      </w:r>
    </w:p>
    <w:p w14:paraId="1FA4B1A3" w14:textId="77777777" w:rsidR="00C64EB9" w:rsidRDefault="00C64EB9" w:rsidP="00302999"/>
    <w:p w14:paraId="0C3F7B7B" w14:textId="77777777" w:rsidR="00C64EB9" w:rsidRDefault="00C64EB9" w:rsidP="00302999"/>
    <w:p w14:paraId="7A70D92C" w14:textId="77777777" w:rsidR="00C64EB9" w:rsidRDefault="00C64EB9" w:rsidP="00302999"/>
    <w:p w14:paraId="564875BA" w14:textId="77777777" w:rsidR="00C64EB9" w:rsidRDefault="00C64EB9" w:rsidP="00302999"/>
    <w:p w14:paraId="34D94D71" w14:textId="77777777" w:rsidR="00C64EB9" w:rsidRDefault="00C64EB9" w:rsidP="00302999"/>
    <w:p w14:paraId="0F7CBEF9" w14:textId="77777777" w:rsidR="00C64EB9" w:rsidRDefault="00C64EB9" w:rsidP="00302999"/>
    <w:p w14:paraId="3FB6FE8B" w14:textId="77777777" w:rsidR="00C64EB9" w:rsidRDefault="00C64EB9" w:rsidP="00302999"/>
    <w:p w14:paraId="6A4FFB27" w14:textId="77777777" w:rsidR="00C64EB9" w:rsidRDefault="00C64EB9" w:rsidP="00302999"/>
    <w:p w14:paraId="1962ED26" w14:textId="77777777" w:rsidR="00C64EB9" w:rsidRDefault="00C64EB9" w:rsidP="00302999"/>
    <w:p w14:paraId="03308674" w14:textId="77777777" w:rsidR="00C64EB9" w:rsidRDefault="00C64EB9" w:rsidP="00302999"/>
    <w:p w14:paraId="77A2B3BA" w14:textId="77777777" w:rsidR="00C64EB9" w:rsidRDefault="00C64EB9" w:rsidP="00302999"/>
    <w:p w14:paraId="37D5F17E" w14:textId="77777777" w:rsidR="00C64EB9" w:rsidRDefault="00C64EB9" w:rsidP="00302999"/>
    <w:p w14:paraId="259E3030" w14:textId="77777777" w:rsidR="00C64EB9" w:rsidRDefault="00C64EB9"/>
  </w:endnote>
  <w:endnote w:type="continuationSeparator" w:id="0">
    <w:p w14:paraId="0B2FA0CA" w14:textId="77777777" w:rsidR="00C64EB9" w:rsidRDefault="00C64EB9" w:rsidP="00302999">
      <w:r>
        <w:continuationSeparator/>
      </w:r>
    </w:p>
    <w:p w14:paraId="3D382C91" w14:textId="77777777" w:rsidR="00C64EB9" w:rsidRDefault="00C64EB9" w:rsidP="00302999"/>
    <w:p w14:paraId="2F127F95" w14:textId="77777777" w:rsidR="00C64EB9" w:rsidRDefault="00C64EB9" w:rsidP="00302999"/>
    <w:p w14:paraId="73B546DA" w14:textId="77777777" w:rsidR="00C64EB9" w:rsidRDefault="00C64EB9" w:rsidP="00302999"/>
    <w:p w14:paraId="0C6BFD3A" w14:textId="77777777" w:rsidR="00C64EB9" w:rsidRDefault="00C64EB9" w:rsidP="00302999"/>
    <w:p w14:paraId="25DE606E" w14:textId="77777777" w:rsidR="00C64EB9" w:rsidRDefault="00C64EB9" w:rsidP="00302999"/>
    <w:p w14:paraId="5F2624F1" w14:textId="77777777" w:rsidR="00C64EB9" w:rsidRDefault="00C64EB9" w:rsidP="00302999"/>
    <w:p w14:paraId="5564083E" w14:textId="77777777" w:rsidR="00C64EB9" w:rsidRDefault="00C64EB9" w:rsidP="00302999"/>
    <w:p w14:paraId="799D126E" w14:textId="77777777" w:rsidR="00C64EB9" w:rsidRDefault="00C64EB9" w:rsidP="00302999"/>
    <w:p w14:paraId="19D8F2FC" w14:textId="77777777" w:rsidR="00C64EB9" w:rsidRDefault="00C64EB9" w:rsidP="00302999"/>
    <w:p w14:paraId="32EE6C1D" w14:textId="77777777" w:rsidR="00C64EB9" w:rsidRDefault="00C64EB9" w:rsidP="00302999"/>
    <w:p w14:paraId="7FB661B5" w14:textId="77777777" w:rsidR="00C64EB9" w:rsidRDefault="00C64EB9" w:rsidP="00302999"/>
    <w:p w14:paraId="12CF6068" w14:textId="77777777" w:rsidR="00C64EB9" w:rsidRDefault="00C64EB9" w:rsidP="00302999"/>
    <w:p w14:paraId="38B22ECD" w14:textId="77777777" w:rsidR="00C64EB9" w:rsidRDefault="00C64E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CF1CB" w14:textId="31F52E91" w:rsidR="00344304" w:rsidRPr="003A7FBC" w:rsidRDefault="00344304" w:rsidP="000917ED">
    <w:pPr>
      <w:pStyle w:val="Footer"/>
      <w:pBdr>
        <w:top w:val="single" w:sz="4" w:space="1" w:color="auto"/>
      </w:pBdr>
      <w:rPr>
        <w:lang w:val="en-US"/>
      </w:rPr>
    </w:pPr>
    <w:r>
      <w:rPr>
        <w:rStyle w:val="PageNumber"/>
        <w:lang w:val="en-US"/>
      </w:rPr>
      <w:t>1527- Infrax Dilbeek</w:t>
    </w:r>
    <w:r w:rsidRPr="009B1DE0">
      <w:rPr>
        <w:rStyle w:val="PageNumber"/>
        <w:lang w:val="en-US"/>
      </w:rPr>
      <w:tab/>
    </w:r>
    <w:r w:rsidRPr="000917ED">
      <w:rPr>
        <w:rStyle w:val="PageNumber"/>
      </w:rPr>
      <w:tab/>
    </w:r>
    <w:r w:rsidRPr="000917ED">
      <w:rPr>
        <w:rStyle w:val="PageNumber"/>
      </w:rPr>
      <w:fldChar w:fldCharType="begin"/>
    </w:r>
    <w:r w:rsidRPr="000917ED">
      <w:rPr>
        <w:rStyle w:val="PageNumber"/>
      </w:rPr>
      <w:instrText xml:space="preserve"> PAGE   \* MERGEFORMAT </w:instrText>
    </w:r>
    <w:r w:rsidRPr="000917ED">
      <w:rPr>
        <w:rStyle w:val="PageNumber"/>
      </w:rPr>
      <w:fldChar w:fldCharType="separate"/>
    </w:r>
    <w:r w:rsidR="00DA0A36">
      <w:rPr>
        <w:rStyle w:val="PageNumber"/>
      </w:rPr>
      <w:t>21</w:t>
    </w:r>
    <w:r w:rsidRPr="000917ED">
      <w:rPr>
        <w:rStyle w:val="PageNumber"/>
      </w:rPr>
      <w:fldChar w:fldCharType="end"/>
    </w:r>
    <w:r w:rsidRPr="000917ED">
      <w:rPr>
        <w:rStyle w:val="PageNumber"/>
      </w:rPr>
      <w:t>/</w:t>
    </w:r>
    <w:fldSimple w:instr=" NUMPAGES   \* MERGEFORMAT ">
      <w:r w:rsidR="00DA0A36" w:rsidRPr="00DA0A36">
        <w:rPr>
          <w:rStyle w:val="PageNumber"/>
        </w:rPr>
        <w:t>26</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A682A" w14:textId="77777777" w:rsidR="00344304" w:rsidRDefault="00344304" w:rsidP="00F144CB">
    <w:pPr>
      <w:pStyle w:val="Footer"/>
      <w:jc w:val="center"/>
      <w:rPr>
        <w:sz w:val="14"/>
        <w:lang w:val="nl-NL"/>
      </w:rPr>
    </w:pPr>
    <w:r w:rsidRPr="005446CA">
      <w:rPr>
        <w:b/>
        <w:sz w:val="14"/>
        <w:lang w:val="nl-NL"/>
      </w:rPr>
      <w:t xml:space="preserve">boydens </w:t>
    </w:r>
    <w:r>
      <w:rPr>
        <w:b/>
        <w:sz w:val="14"/>
        <w:lang w:val="nl-NL"/>
      </w:rPr>
      <w:t>engineering</w:t>
    </w:r>
    <w:r w:rsidRPr="005446CA">
      <w:rPr>
        <w:b/>
        <w:sz w:val="14"/>
        <w:lang w:val="nl-NL"/>
      </w:rPr>
      <w:t xml:space="preserve"> </w:t>
    </w:r>
    <w:r w:rsidRPr="00D8391D">
      <w:rPr>
        <w:sz w:val="14"/>
        <w:lang w:val="nl-NL"/>
      </w:rPr>
      <w:t>| brussels@boydens.be | www.boydens.be</w:t>
    </w:r>
    <w:r w:rsidRPr="005446CA">
      <w:rPr>
        <w:sz w:val="14"/>
        <w:lang w:val="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F60CC" w14:textId="77777777" w:rsidR="00C64EB9" w:rsidRDefault="00C64EB9" w:rsidP="00302999">
      <w:r>
        <w:separator/>
      </w:r>
    </w:p>
  </w:footnote>
  <w:footnote w:type="continuationSeparator" w:id="0">
    <w:p w14:paraId="7DEEBC3D" w14:textId="77777777" w:rsidR="00C64EB9" w:rsidRDefault="00C64EB9" w:rsidP="00302999">
      <w:r>
        <w:continuationSeparator/>
      </w:r>
    </w:p>
  </w:footnote>
  <w:footnote w:type="continuationNotice" w:id="1">
    <w:p w14:paraId="21176D65" w14:textId="77777777" w:rsidR="00C64EB9" w:rsidRPr="00611825" w:rsidRDefault="00C64EB9" w:rsidP="00611825">
      <w:pPr>
        <w:pStyle w:val="Footer"/>
      </w:pPr>
    </w:p>
  </w:footnote>
  <w:footnote w:id="2">
    <w:p w14:paraId="0A9FB588" w14:textId="619E0A04" w:rsidR="00344304" w:rsidRPr="00681206" w:rsidRDefault="00344304">
      <w:pPr>
        <w:pStyle w:val="FootnoteText"/>
      </w:pPr>
      <w:r>
        <w:rPr>
          <w:rStyle w:val="FootnoteReference"/>
        </w:rPr>
        <w:footnoteRef/>
      </w:r>
      <w:r>
        <w:t xml:space="preserve"> One </w:t>
      </w:r>
      <w:proofErr w:type="spellStart"/>
      <w:r>
        <w:t>outdoor</w:t>
      </w:r>
      <w:proofErr w:type="spellEnd"/>
      <w:r>
        <w:t xml:space="preserve"> </w:t>
      </w:r>
      <w:proofErr w:type="spellStart"/>
      <w:r>
        <w:t>temperature</w:t>
      </w:r>
      <w:proofErr w:type="spellEnd"/>
      <w:r>
        <w:t xml:space="preserve"> </w:t>
      </w:r>
      <w:proofErr w:type="spellStart"/>
      <w:r>
        <w:t>measurement</w:t>
      </w:r>
      <w:proofErr w:type="spellEnd"/>
      <w:r>
        <w:t xml:space="preserve"> </w:t>
      </w:r>
      <w:proofErr w:type="spellStart"/>
      <w:r>
        <w:t>is</w:t>
      </w:r>
      <w:proofErr w:type="spellEnd"/>
      <w:r>
        <w:t xml:space="preserve"> a </w:t>
      </w:r>
      <w:proofErr w:type="spellStart"/>
      <w:r>
        <w:t>weighted</w:t>
      </w:r>
      <w:proofErr w:type="spellEnd"/>
      <w:r>
        <w:t xml:space="preserve"> </w:t>
      </w:r>
      <w:proofErr w:type="spellStart"/>
      <w:r>
        <w:t>average</w:t>
      </w:r>
      <w:proofErr w:type="spellEnd"/>
      <w:r>
        <w:t xml:space="preserve"> of 2 </w:t>
      </w:r>
      <w:proofErr w:type="spellStart"/>
      <w:r>
        <w:t>sensors</w:t>
      </w:r>
      <w:proofErr w:type="spellEnd"/>
      <w:r>
        <w:t xml:space="preserve">: </w:t>
      </w:r>
      <w:proofErr w:type="spellStart"/>
      <w:r w:rsidRPr="00EC5AE1">
        <w:rPr>
          <w:i/>
        </w:rPr>
        <w:t>T</w:t>
      </w:r>
      <w:r w:rsidRPr="00EC5AE1">
        <w:rPr>
          <w:i/>
          <w:vertAlign w:val="subscript"/>
        </w:rPr>
        <w:t>outdoor</w:t>
      </w:r>
      <w:proofErr w:type="spellEnd"/>
      <w:r w:rsidRPr="00EC5AE1">
        <w:rPr>
          <w:i/>
        </w:rPr>
        <w:t xml:space="preserve"> = </w:t>
      </w:r>
      <w:r>
        <w:rPr>
          <w:rFonts w:asciiTheme="minorHAnsi" w:hAnsiTheme="minorHAnsi"/>
          <w:i/>
          <w:sz w:val="22"/>
          <w:szCs w:val="22"/>
          <w:lang w:val="en-US"/>
        </w:rPr>
        <w:t>2</w:t>
      </w:r>
      <w:r w:rsidRPr="00EC5AE1">
        <w:rPr>
          <w:rFonts w:asciiTheme="minorHAnsi" w:hAnsiTheme="minorHAnsi"/>
          <w:i/>
          <w:sz w:val="22"/>
          <w:szCs w:val="22"/>
          <w:lang w:val="en-US"/>
        </w:rPr>
        <w:t>/3</w:t>
      </w:r>
      <w:r w:rsidRPr="00EC5AE1">
        <w:rPr>
          <w:i/>
          <w:vertAlign w:val="subscript"/>
        </w:rPr>
        <w:t xml:space="preserve"> </w:t>
      </w:r>
      <w:proofErr w:type="spellStart"/>
      <w:r w:rsidRPr="00EC5AE1">
        <w:rPr>
          <w:i/>
        </w:rPr>
        <w:t>T</w:t>
      </w:r>
      <w:r w:rsidRPr="00EC5AE1">
        <w:rPr>
          <w:i/>
          <w:vertAlign w:val="subscript"/>
        </w:rPr>
        <w:t>west.sensor</w:t>
      </w:r>
      <w:proofErr w:type="spellEnd"/>
      <w:r w:rsidRPr="00EC5AE1">
        <w:rPr>
          <w:i/>
        </w:rPr>
        <w:t xml:space="preserve"> + </w:t>
      </w:r>
      <w:r>
        <w:rPr>
          <w:i/>
        </w:rPr>
        <w:t>1</w:t>
      </w:r>
      <w:r w:rsidRPr="00EC5AE1">
        <w:rPr>
          <w:i/>
        </w:rPr>
        <w:t>/3</w:t>
      </w:r>
      <w:r w:rsidRPr="00EC5AE1">
        <w:rPr>
          <w:i/>
          <w:vertAlign w:val="subscript"/>
        </w:rPr>
        <w:t xml:space="preserve"> </w:t>
      </w:r>
      <w:proofErr w:type="spellStart"/>
      <w:r w:rsidRPr="00EC5AE1">
        <w:rPr>
          <w:i/>
        </w:rPr>
        <w:t>T</w:t>
      </w:r>
      <w:r w:rsidRPr="00EC5AE1">
        <w:rPr>
          <w:i/>
          <w:vertAlign w:val="subscript"/>
        </w:rPr>
        <w:t>north.sensor</w:t>
      </w:r>
      <w:proofErr w:type="spellEnd"/>
    </w:p>
  </w:footnote>
  <w:footnote w:id="3">
    <w:p w14:paraId="4B09CB29" w14:textId="77777777" w:rsidR="00344304" w:rsidRPr="000E3295" w:rsidRDefault="00344304" w:rsidP="004C7BF3">
      <w:pPr>
        <w:pStyle w:val="FootnoteText"/>
        <w:suppressAutoHyphens/>
        <w:rPr>
          <w:lang w:val="en-US"/>
        </w:rPr>
      </w:pPr>
      <w:r>
        <w:rPr>
          <w:rStyle w:val="FootnoteReference"/>
        </w:rPr>
        <w:footnoteRef/>
      </w:r>
      <w:r>
        <w:t xml:space="preserve"> The </w:t>
      </w:r>
      <w:proofErr w:type="spellStart"/>
      <w:r>
        <w:t>number</w:t>
      </w:r>
      <w:proofErr w:type="spellEnd"/>
      <w:r>
        <w:t xml:space="preserve"> of </w:t>
      </w:r>
      <w:proofErr w:type="spellStart"/>
      <w:r>
        <w:t>outdoor</w:t>
      </w:r>
      <w:proofErr w:type="spellEnd"/>
      <w:r>
        <w:t xml:space="preserve"> </w:t>
      </w:r>
      <w:proofErr w:type="spellStart"/>
      <w:r>
        <w:t>temperature</w:t>
      </w:r>
      <w:proofErr w:type="spellEnd"/>
      <w:r>
        <w:t xml:space="preserve"> values </w:t>
      </w:r>
      <w:proofErr w:type="spellStart"/>
      <w:r>
        <w:t>used</w:t>
      </w:r>
      <w:proofErr w:type="spellEnd"/>
      <w:r>
        <w:t xml:space="preserve"> to </w:t>
      </w:r>
      <w:proofErr w:type="spellStart"/>
      <w:r>
        <w:t>calculate</w:t>
      </w:r>
      <w:proofErr w:type="spellEnd"/>
      <w:r>
        <w:t xml:space="preserve"> an </w:t>
      </w:r>
      <w:proofErr w:type="spellStart"/>
      <w:r>
        <w:t>average</w:t>
      </w:r>
      <w:proofErr w:type="spellEnd"/>
      <w:r>
        <w:t xml:space="preserve"> </w:t>
      </w:r>
      <w:proofErr w:type="spellStart"/>
      <w:r>
        <w:t>depends</w:t>
      </w:r>
      <w:proofErr w:type="spellEnd"/>
      <w:r>
        <w:t xml:space="preserve"> on the </w:t>
      </w:r>
      <w:proofErr w:type="spellStart"/>
      <w:r>
        <w:t>sampling</w:t>
      </w:r>
      <w:proofErr w:type="spellEnd"/>
      <w:r>
        <w:t xml:space="preserve"> </w:t>
      </w:r>
      <w:proofErr w:type="spellStart"/>
      <w:r>
        <w:t>frequency</w:t>
      </w:r>
      <w:proofErr w:type="spellEnd"/>
      <w:r>
        <w:t>.</w:t>
      </w:r>
    </w:p>
  </w:footnote>
  <w:footnote w:id="4">
    <w:p w14:paraId="6A7AFE29" w14:textId="77777777" w:rsidR="00344304" w:rsidRPr="00EE1B60" w:rsidRDefault="00344304" w:rsidP="004C7BF3">
      <w:pPr>
        <w:pStyle w:val="FootnoteText"/>
        <w:rPr>
          <w:lang w:val="nl-BE"/>
        </w:rPr>
      </w:pPr>
      <w:r>
        <w:rPr>
          <w:rStyle w:val="FootnoteReference"/>
        </w:rPr>
        <w:footnoteRef/>
      </w:r>
      <w:r>
        <w:t xml:space="preserve"> </w:t>
      </w:r>
      <w:r w:rsidRPr="00EE1B60">
        <w:rPr>
          <w:szCs w:val="18"/>
          <w:lang w:val="nl-BE"/>
        </w:rPr>
        <w:t xml:space="preserve">In </w:t>
      </w:r>
      <w:r>
        <w:rPr>
          <w:szCs w:val="18"/>
          <w:lang w:val="nl-BE"/>
        </w:rPr>
        <w:t>BMS,</w:t>
      </w:r>
      <w:r w:rsidRPr="00A074AF">
        <w:rPr>
          <w:szCs w:val="18"/>
          <w:lang w:val="nl-BE"/>
        </w:rPr>
        <w:t xml:space="preserve"> </w:t>
      </w:r>
      <w:r w:rsidRPr="00A074AF">
        <w:rPr>
          <w:i/>
          <w:szCs w:val="18"/>
          <w:lang w:val="nl-BE"/>
        </w:rPr>
        <w:t>BKA niveau regeling</w:t>
      </w:r>
      <w:r>
        <w:rPr>
          <w:i/>
          <w:szCs w:val="18"/>
          <w:lang w:val="nl-BE"/>
        </w:rPr>
        <w:t xml:space="preserve">, </w:t>
      </w:r>
      <w:proofErr w:type="spellStart"/>
      <w:r w:rsidRPr="004C7BF3">
        <w:rPr>
          <w:szCs w:val="18"/>
          <w:lang w:val="nl-BE"/>
        </w:rPr>
        <w:t>inside</w:t>
      </w:r>
      <w:proofErr w:type="spellEnd"/>
      <w:r w:rsidRPr="004C7BF3">
        <w:rPr>
          <w:szCs w:val="18"/>
          <w:lang w:val="nl-BE"/>
        </w:rPr>
        <w:t xml:space="preserve"> </w:t>
      </w:r>
      <w:proofErr w:type="spellStart"/>
      <w:r w:rsidRPr="004C7BF3">
        <w:rPr>
          <w:szCs w:val="18"/>
          <w:lang w:val="nl-BE"/>
        </w:rPr>
        <w:t>graph</w:t>
      </w:r>
      <w:proofErr w:type="spellEnd"/>
      <w:r w:rsidRPr="004C7BF3">
        <w:rPr>
          <w:szCs w:val="18"/>
          <w:lang w:val="nl-BE"/>
        </w:rPr>
        <w:t xml:space="preserve"> icon</w:t>
      </w:r>
      <w:r>
        <w:rPr>
          <w:i/>
          <w:szCs w:val="18"/>
          <w:lang w:val="nl-BE"/>
        </w:rPr>
        <w:t xml:space="preserve">: </w:t>
      </w:r>
      <w:proofErr w:type="spellStart"/>
      <w:r w:rsidRPr="00EE1B60">
        <w:rPr>
          <w:i/>
          <w:szCs w:val="22"/>
          <w:lang w:val="nl-BE"/>
        </w:rPr>
        <w:t>voorschrijdend</w:t>
      </w:r>
      <w:proofErr w:type="spellEnd"/>
      <w:r w:rsidRPr="00EE1B60">
        <w:rPr>
          <w:i/>
          <w:szCs w:val="22"/>
          <w:lang w:val="nl-BE"/>
        </w:rPr>
        <w:t xml:space="preserve"> Gemiddelde waarde</w:t>
      </w:r>
    </w:p>
  </w:footnote>
  <w:footnote w:id="5">
    <w:p w14:paraId="5A3D43D7" w14:textId="77777777" w:rsidR="00344304" w:rsidRPr="00EE1B60" w:rsidRDefault="00344304" w:rsidP="004C7BF3">
      <w:pPr>
        <w:pStyle w:val="FootnoteText"/>
      </w:pPr>
      <w:r>
        <w:rPr>
          <w:rStyle w:val="FootnoteReference"/>
        </w:rPr>
        <w:footnoteRef/>
      </w:r>
      <w:r>
        <w:t xml:space="preserve"> </w:t>
      </w:r>
      <w:r w:rsidRPr="00EE1B60">
        <w:rPr>
          <w:szCs w:val="18"/>
          <w:lang w:val="nl-BE"/>
        </w:rPr>
        <w:t xml:space="preserve">In </w:t>
      </w:r>
      <w:r>
        <w:rPr>
          <w:szCs w:val="18"/>
          <w:lang w:val="nl-BE"/>
        </w:rPr>
        <w:t>BMS,</w:t>
      </w:r>
      <w:r w:rsidRPr="00A074AF">
        <w:rPr>
          <w:szCs w:val="18"/>
          <w:lang w:val="nl-BE"/>
        </w:rPr>
        <w:t xml:space="preserve"> </w:t>
      </w:r>
      <w:r w:rsidRPr="00A074AF">
        <w:rPr>
          <w:i/>
          <w:szCs w:val="18"/>
          <w:lang w:val="nl-BE"/>
        </w:rPr>
        <w:t xml:space="preserve">BKA niveau regeling: Setpunt </w:t>
      </w:r>
      <w:proofErr w:type="spellStart"/>
      <w:r w:rsidRPr="00A074AF">
        <w:rPr>
          <w:i/>
          <w:szCs w:val="18"/>
          <w:lang w:val="nl-BE"/>
        </w:rPr>
        <w:t>ruimtemperature</w:t>
      </w:r>
      <w:proofErr w:type="spellEnd"/>
      <w:r w:rsidRPr="00A074AF">
        <w:rPr>
          <w:szCs w:val="18"/>
          <w:lang w:val="nl-BE"/>
        </w:rPr>
        <w:t xml:space="preserve">, </w:t>
      </w:r>
      <w:r>
        <w:rPr>
          <w:szCs w:val="18"/>
          <w:lang w:val="nl-BE"/>
        </w:rPr>
        <w:t xml:space="preserve">below </w:t>
      </w:r>
      <w:proofErr w:type="spellStart"/>
      <w:r>
        <w:rPr>
          <w:szCs w:val="18"/>
          <w:lang w:val="nl-BE"/>
        </w:rPr>
        <w:t>g</w:t>
      </w:r>
      <w:r w:rsidRPr="00A074AF">
        <w:rPr>
          <w:szCs w:val="18"/>
          <w:lang w:val="nl-BE"/>
        </w:rPr>
        <w:t>raph</w:t>
      </w:r>
      <w:proofErr w:type="spellEnd"/>
      <w:r w:rsidRPr="00A074AF">
        <w:rPr>
          <w:szCs w:val="18"/>
          <w:lang w:val="nl-BE"/>
        </w:rPr>
        <w:t xml:space="preserve"> Icon</w:t>
      </w:r>
      <w:r>
        <w:rPr>
          <w:szCs w:val="18"/>
          <w:lang w:val="nl-BE"/>
        </w:rPr>
        <w:t xml:space="preserve"> (</w:t>
      </w:r>
      <w:proofErr w:type="spellStart"/>
      <w:r w:rsidRPr="00A074AF">
        <w:rPr>
          <w:i/>
          <w:szCs w:val="18"/>
          <w:lang w:val="nl-BE"/>
        </w:rPr>
        <w:t>Weersafhakelijk</w:t>
      </w:r>
      <w:proofErr w:type="spellEnd"/>
      <w:r w:rsidRPr="00A074AF">
        <w:rPr>
          <w:i/>
          <w:szCs w:val="18"/>
          <w:lang w:val="nl-BE"/>
        </w:rPr>
        <w:t xml:space="preserve"> </w:t>
      </w:r>
      <w:proofErr w:type="spellStart"/>
      <w:r w:rsidRPr="00A074AF">
        <w:rPr>
          <w:i/>
          <w:szCs w:val="18"/>
          <w:lang w:val="nl-BE"/>
        </w:rPr>
        <w:t>RTset</w:t>
      </w:r>
      <w:proofErr w:type="spellEnd"/>
      <w:r>
        <w:rPr>
          <w:szCs w:val="18"/>
          <w:lang w:val="nl-BE"/>
        </w:rPr>
        <w:t>)</w:t>
      </w:r>
    </w:p>
  </w:footnote>
  <w:footnote w:id="6">
    <w:p w14:paraId="4E5EA1C5" w14:textId="38BE7095" w:rsidR="00344304" w:rsidRPr="00A4792A" w:rsidRDefault="00344304">
      <w:pPr>
        <w:pStyle w:val="FootnoteText"/>
        <w:rPr>
          <w:lang w:val="en-US"/>
        </w:rPr>
      </w:pPr>
      <w:r>
        <w:rPr>
          <w:rStyle w:val="FootnoteReference"/>
        </w:rPr>
        <w:footnoteRef/>
      </w:r>
      <w:r>
        <w:t xml:space="preserve"> </w:t>
      </w:r>
      <w:r>
        <w:rPr>
          <w:lang w:val="en-US"/>
        </w:rPr>
        <w:t>P7 is always ON fully; during all climate modes including heating.</w:t>
      </w:r>
    </w:p>
  </w:footnote>
  <w:footnote w:id="7">
    <w:p w14:paraId="5DF66E3D" w14:textId="7646AAEB" w:rsidR="00344304" w:rsidRPr="00550A20" w:rsidRDefault="00344304">
      <w:pPr>
        <w:pStyle w:val="FootnoteText"/>
        <w:rPr>
          <w:lang w:val="en-US"/>
        </w:rPr>
      </w:pPr>
      <w:r>
        <w:rPr>
          <w:rStyle w:val="FootnoteReference"/>
        </w:rPr>
        <w:footnoteRef/>
      </w:r>
      <w:r>
        <w:t xml:space="preserve"> Maintenance cycle: Wednesday,</w:t>
      </w:r>
      <w:r w:rsidRPr="00EC11EF">
        <w:t>12:00-12:15</w:t>
      </w:r>
    </w:p>
  </w:footnote>
  <w:footnote w:id="8">
    <w:p w14:paraId="594E0BF7" w14:textId="77777777" w:rsidR="00344304" w:rsidRPr="005F51D3" w:rsidRDefault="00344304" w:rsidP="00265AF3">
      <w:pPr>
        <w:pStyle w:val="FootnoteText"/>
      </w:pPr>
      <w:r>
        <w:rPr>
          <w:rStyle w:val="FootnoteReference"/>
        </w:rPr>
        <w:footnoteRef/>
      </w:r>
      <w:r>
        <w:t xml:space="preserve"> </w:t>
      </w:r>
      <w:proofErr w:type="spellStart"/>
      <w:r>
        <w:t>Temperature</w:t>
      </w:r>
      <w:proofErr w:type="spellEnd"/>
      <w:r>
        <w:t xml:space="preserve"> </w:t>
      </w:r>
      <w:proofErr w:type="spellStart"/>
      <w:r>
        <w:t>never</w:t>
      </w:r>
      <w:proofErr w:type="spellEnd"/>
      <w:r>
        <w:t xml:space="preserve"> </w:t>
      </w:r>
      <w:proofErr w:type="spellStart"/>
      <w:r>
        <w:t>reached</w:t>
      </w:r>
      <w:proofErr w:type="spellEnd"/>
    </w:p>
  </w:footnote>
  <w:footnote w:id="9">
    <w:p w14:paraId="4D153432" w14:textId="77777777" w:rsidR="00344304" w:rsidRPr="00682B2C" w:rsidRDefault="00344304" w:rsidP="005447B9">
      <w:pPr>
        <w:pStyle w:val="FootnoteText"/>
        <w:rPr>
          <w:lang w:val="en-US"/>
        </w:rPr>
      </w:pPr>
      <w:r w:rsidRPr="00682B2C">
        <w:rPr>
          <w:rStyle w:val="FootnoteReference"/>
        </w:rPr>
        <w:footnoteRef/>
      </w:r>
      <w:r w:rsidRPr="00682B2C">
        <w:t xml:space="preserve"> 50 d</w:t>
      </w:r>
      <w:proofErr w:type="spellStart"/>
      <w:r w:rsidRPr="00682B2C">
        <w:rPr>
          <w:lang w:val="en-US"/>
        </w:rPr>
        <w:t>egree</w:t>
      </w:r>
      <w:proofErr w:type="spellEnd"/>
      <w:r>
        <w:rPr>
          <w:lang w:val="en-US"/>
        </w:rPr>
        <w:t>-</w:t>
      </w:r>
      <w:r w:rsidRPr="00682B2C">
        <w:rPr>
          <w:lang w:val="en-US"/>
        </w:rPr>
        <w:t xml:space="preserve">minutes is for example </w:t>
      </w:r>
      <w:r w:rsidRPr="00682B2C">
        <w:rPr>
          <w:rFonts w:cs="Arial"/>
          <w:lang w:val="en-US"/>
        </w:rPr>
        <w:t>Δ</w:t>
      </w:r>
      <w:r w:rsidRPr="00682B2C">
        <w:rPr>
          <w:lang w:val="en-US"/>
        </w:rPr>
        <w:t xml:space="preserve">T 5°C by 10 minutes, </w:t>
      </w:r>
      <w:r w:rsidRPr="00682B2C">
        <w:rPr>
          <w:rFonts w:cs="Arial"/>
          <w:lang w:val="en-US"/>
        </w:rPr>
        <w:t>Δ</w:t>
      </w:r>
      <w:r>
        <w:rPr>
          <w:lang w:val="en-US"/>
        </w:rPr>
        <w:t>T 2,5°C by 20 minutes.</w:t>
      </w:r>
    </w:p>
  </w:footnote>
  <w:footnote w:id="10">
    <w:p w14:paraId="6D21CC5E" w14:textId="76A41DB8" w:rsidR="00344304" w:rsidRPr="00C571F2" w:rsidRDefault="00344304" w:rsidP="00125FF4">
      <w:pPr>
        <w:pStyle w:val="FootnoteText"/>
        <w:rPr>
          <w:lang w:val="en-US"/>
        </w:rPr>
      </w:pPr>
      <w:r>
        <w:rPr>
          <w:rStyle w:val="FootnoteReference"/>
        </w:rPr>
        <w:footnoteRef/>
      </w:r>
      <w:r>
        <w:t xml:space="preserve"> </w:t>
      </w:r>
      <w:r w:rsidRPr="00C571F2">
        <w:rPr>
          <w:lang w:val="en-US"/>
        </w:rPr>
        <w:t>Th</w:t>
      </w:r>
      <w:r>
        <w:rPr>
          <w:lang w:val="en-US"/>
        </w:rPr>
        <w:t>e</w:t>
      </w:r>
      <w:r w:rsidRPr="00C571F2">
        <w:rPr>
          <w:lang w:val="en-US"/>
        </w:rPr>
        <w:t xml:space="preserve"> valve</w:t>
      </w:r>
      <w:r>
        <w:rPr>
          <w:lang w:val="en-US"/>
        </w:rPr>
        <w:t xml:space="preserve"> Kr3</w:t>
      </w:r>
      <w:r w:rsidRPr="00C571F2">
        <w:rPr>
          <w:lang w:val="en-US"/>
        </w:rPr>
        <w:t xml:space="preserve"> is a new valve</w:t>
      </w:r>
      <w:r>
        <w:rPr>
          <w:lang w:val="en-US"/>
        </w:rPr>
        <w:t>. In the past, the water always circulated through the condenser, whether the heat pump was operative or not. To avoid the pressure drop, a valve was installed after pump P03.</w:t>
      </w:r>
    </w:p>
  </w:footnote>
  <w:footnote w:id="11">
    <w:p w14:paraId="1948F8B0" w14:textId="77777777" w:rsidR="00344304" w:rsidRPr="003C0999" w:rsidRDefault="00344304" w:rsidP="00C90273">
      <w:pPr>
        <w:pStyle w:val="FootnoteText"/>
      </w:pPr>
      <w:r>
        <w:rPr>
          <w:rStyle w:val="FootnoteReference"/>
        </w:rPr>
        <w:footnoteRef/>
      </w:r>
      <w:r w:rsidRPr="003C0999">
        <w:t xml:space="preserve">The software of the </w:t>
      </w:r>
      <w:proofErr w:type="spellStart"/>
      <w:r w:rsidRPr="003C0999">
        <w:t>pump</w:t>
      </w:r>
      <w:proofErr w:type="spellEnd"/>
      <w:r w:rsidRPr="003C0999">
        <w:t xml:space="preserve"> </w:t>
      </w:r>
      <w:proofErr w:type="spellStart"/>
      <w:r w:rsidRPr="003C0999">
        <w:t>is</w:t>
      </w:r>
      <w:proofErr w:type="spellEnd"/>
      <w:r w:rsidRPr="003C0999">
        <w:t xml:space="preserve"> </w:t>
      </w:r>
      <w:proofErr w:type="spellStart"/>
      <w:r w:rsidRPr="003C0999">
        <w:t>outdated</w:t>
      </w:r>
      <w:proofErr w:type="spellEnd"/>
      <w:r w:rsidRPr="003C0999">
        <w:t xml:space="preserve"> and </w:t>
      </w:r>
      <w:proofErr w:type="spellStart"/>
      <w:r w:rsidRPr="003C0999">
        <w:t>therefore</w:t>
      </w:r>
      <w:proofErr w:type="spellEnd"/>
      <w:r w:rsidRPr="003C0999">
        <w:t xml:space="preserve"> the </w:t>
      </w:r>
      <w:proofErr w:type="spellStart"/>
      <w:r w:rsidRPr="003C0999">
        <w:t>pump</w:t>
      </w:r>
      <w:proofErr w:type="spellEnd"/>
      <w:r w:rsidRPr="003C0999">
        <w:t xml:space="preserve"> </w:t>
      </w:r>
      <w:proofErr w:type="spellStart"/>
      <w:r w:rsidRPr="003C0999">
        <w:t>cannot</w:t>
      </w:r>
      <w:proofErr w:type="spellEnd"/>
      <w:r w:rsidRPr="003C0999">
        <w:t xml:space="preserve"> </w:t>
      </w:r>
      <w:proofErr w:type="spellStart"/>
      <w:r w:rsidRPr="003C0999">
        <w:t>be</w:t>
      </w:r>
      <w:proofErr w:type="spellEnd"/>
      <w:r w:rsidRPr="003C0999">
        <w:t xml:space="preserve"> </w:t>
      </w:r>
      <w:proofErr w:type="spellStart"/>
      <w:r w:rsidRPr="003C0999">
        <w:t>controlled</w:t>
      </w:r>
      <w:proofErr w:type="spellEnd"/>
      <w:r w:rsidRPr="003C0999">
        <w:t xml:space="preserve"> by the BMS</w:t>
      </w:r>
      <w:r>
        <w:t>.</w:t>
      </w:r>
    </w:p>
  </w:footnote>
  <w:footnote w:id="12">
    <w:p w14:paraId="26311C8B" w14:textId="77777777" w:rsidR="00344304" w:rsidRPr="00320B00" w:rsidRDefault="00344304" w:rsidP="003C7323">
      <w:pPr>
        <w:pStyle w:val="FootnoteText"/>
        <w:rPr>
          <w:lang w:val="en-US"/>
        </w:rPr>
      </w:pPr>
      <w:r>
        <w:rPr>
          <w:rStyle w:val="FootnoteReference"/>
        </w:rPr>
        <w:footnoteRef/>
      </w:r>
      <w:r>
        <w:t xml:space="preserve"> </w:t>
      </w:r>
      <w:proofErr w:type="spellStart"/>
      <w:r>
        <w:t>Since</w:t>
      </w:r>
      <w:proofErr w:type="spellEnd"/>
      <w:r>
        <w:t xml:space="preserve"> the minimum time in a </w:t>
      </w:r>
      <w:proofErr w:type="spellStart"/>
      <w:r>
        <w:t>climate</w:t>
      </w:r>
      <w:proofErr w:type="spellEnd"/>
      <w:r>
        <w:t xml:space="preserve"> mode </w:t>
      </w:r>
      <w:proofErr w:type="spellStart"/>
      <w:r>
        <w:t>is</w:t>
      </w:r>
      <w:proofErr w:type="spellEnd"/>
      <w:r>
        <w:t xml:space="preserve"> 24 </w:t>
      </w:r>
      <w:proofErr w:type="spellStart"/>
      <w:r>
        <w:t>hr</w:t>
      </w:r>
      <w:proofErr w:type="spellEnd"/>
      <w:r>
        <w:t xml:space="preserve">, </w:t>
      </w:r>
      <w:proofErr w:type="spellStart"/>
      <w:r>
        <w:t>these</w:t>
      </w:r>
      <w:proofErr w:type="spellEnd"/>
      <w:r>
        <w:t xml:space="preserve"> </w:t>
      </w:r>
      <w:proofErr w:type="spellStart"/>
      <w:r>
        <w:t>counters</w:t>
      </w:r>
      <w:proofErr w:type="spellEnd"/>
      <w:r>
        <w:t xml:space="preserve"> have no </w:t>
      </w:r>
      <w:proofErr w:type="spellStart"/>
      <w:r>
        <w:t>effect</w:t>
      </w:r>
      <w:proofErr w:type="spellEnd"/>
      <w:r>
        <w:t xml:space="preserve"> </w:t>
      </w:r>
      <w:proofErr w:type="spellStart"/>
      <w:r>
        <w:t>during</w:t>
      </w:r>
      <w:proofErr w:type="spellEnd"/>
      <w:r>
        <w:t xml:space="preserve"> </w:t>
      </w:r>
      <w:proofErr w:type="spellStart"/>
      <w:r>
        <w:t>regular</w:t>
      </w:r>
      <w:proofErr w:type="spellEnd"/>
      <w:r>
        <w:t xml:space="preserve"> </w:t>
      </w:r>
      <w:proofErr w:type="spellStart"/>
      <w:r>
        <w:t>operation</w:t>
      </w:r>
      <w:proofErr w:type="spellEnd"/>
      <w:r>
        <w:t>.</w:t>
      </w:r>
    </w:p>
  </w:footnote>
  <w:footnote w:id="13">
    <w:p w14:paraId="3C9CB273" w14:textId="77777777" w:rsidR="00344304" w:rsidRPr="000E3295" w:rsidRDefault="00344304" w:rsidP="003C7323">
      <w:pPr>
        <w:pStyle w:val="FootnoteText"/>
        <w:suppressAutoHyphens/>
        <w:rPr>
          <w:lang w:val="en-US"/>
        </w:rPr>
      </w:pPr>
      <w:r>
        <w:rPr>
          <w:rStyle w:val="FootnoteReference"/>
        </w:rPr>
        <w:footnoteRef/>
      </w:r>
      <w:r>
        <w:t xml:space="preserve"> The </w:t>
      </w:r>
      <w:proofErr w:type="spellStart"/>
      <w:r>
        <w:t>number</w:t>
      </w:r>
      <w:proofErr w:type="spellEnd"/>
      <w:r>
        <w:t xml:space="preserve"> of </w:t>
      </w:r>
      <w:proofErr w:type="spellStart"/>
      <w:r>
        <w:t>temperature</w:t>
      </w:r>
      <w:proofErr w:type="spellEnd"/>
      <w:r>
        <w:t xml:space="preserve"> values </w:t>
      </w:r>
      <w:proofErr w:type="spellStart"/>
      <w:r>
        <w:t>used</w:t>
      </w:r>
      <w:proofErr w:type="spellEnd"/>
      <w:r>
        <w:t xml:space="preserve"> to </w:t>
      </w:r>
      <w:proofErr w:type="spellStart"/>
      <w:r>
        <w:t>calculate</w:t>
      </w:r>
      <w:proofErr w:type="spellEnd"/>
      <w:r>
        <w:t xml:space="preserve"> an </w:t>
      </w:r>
      <w:proofErr w:type="spellStart"/>
      <w:r>
        <w:t>average</w:t>
      </w:r>
      <w:proofErr w:type="spellEnd"/>
      <w:r>
        <w:t xml:space="preserve"> </w:t>
      </w:r>
      <w:proofErr w:type="spellStart"/>
      <w:r>
        <w:t>depends</w:t>
      </w:r>
      <w:proofErr w:type="spellEnd"/>
      <w:r>
        <w:t xml:space="preserve"> on the </w:t>
      </w:r>
      <w:proofErr w:type="spellStart"/>
      <w:r>
        <w:t>sampling</w:t>
      </w:r>
      <w:proofErr w:type="spellEnd"/>
      <w:r>
        <w:t xml:space="preserve"> </w:t>
      </w:r>
      <w:proofErr w:type="spellStart"/>
      <w:r>
        <w:t>frequency</w:t>
      </w:r>
      <w:proofErr w:type="spellEnd"/>
      <w:r>
        <w:t xml:space="preserve">. One </w:t>
      </w:r>
      <w:proofErr w:type="spellStart"/>
      <w:r>
        <w:t>outdoor</w:t>
      </w:r>
      <w:proofErr w:type="spellEnd"/>
      <w:r>
        <w:t xml:space="preserve"> </w:t>
      </w:r>
      <w:proofErr w:type="spellStart"/>
      <w:r>
        <w:t>temperature</w:t>
      </w:r>
      <w:proofErr w:type="spellEnd"/>
      <w:r>
        <w:t xml:space="preserve"> </w:t>
      </w:r>
      <w:proofErr w:type="spellStart"/>
      <w:r>
        <w:t>measurement</w:t>
      </w:r>
      <w:proofErr w:type="spellEnd"/>
      <w:r>
        <w:t xml:space="preserve"> </w:t>
      </w:r>
      <w:proofErr w:type="spellStart"/>
      <w:r>
        <w:t>is</w:t>
      </w:r>
      <w:proofErr w:type="spellEnd"/>
      <w:r>
        <w:t xml:space="preserve"> a </w:t>
      </w:r>
      <w:proofErr w:type="spellStart"/>
      <w:r>
        <w:t>weighted</w:t>
      </w:r>
      <w:proofErr w:type="spellEnd"/>
      <w:r>
        <w:t xml:space="preserve"> </w:t>
      </w:r>
      <w:proofErr w:type="spellStart"/>
      <w:r>
        <w:t>average</w:t>
      </w:r>
      <w:proofErr w:type="spellEnd"/>
      <w:r>
        <w:t xml:space="preserve"> of 2 </w:t>
      </w:r>
      <w:proofErr w:type="spellStart"/>
      <w:r>
        <w:t>sensors</w:t>
      </w:r>
      <w:proofErr w:type="spellEnd"/>
      <w:r>
        <w:t xml:space="preserve">: </w:t>
      </w:r>
      <w:proofErr w:type="spellStart"/>
      <w:r w:rsidRPr="00EC5AE1">
        <w:rPr>
          <w:i/>
        </w:rPr>
        <w:t>T</w:t>
      </w:r>
      <w:r w:rsidRPr="00EC5AE1">
        <w:rPr>
          <w:i/>
          <w:vertAlign w:val="subscript"/>
        </w:rPr>
        <w:t>outdoor</w:t>
      </w:r>
      <w:proofErr w:type="spellEnd"/>
      <w:r w:rsidRPr="00EC5AE1">
        <w:rPr>
          <w:i/>
        </w:rPr>
        <w:t xml:space="preserve"> = </w:t>
      </w:r>
      <w:r>
        <w:rPr>
          <w:rFonts w:asciiTheme="minorHAnsi" w:hAnsiTheme="minorHAnsi"/>
          <w:i/>
          <w:sz w:val="22"/>
          <w:szCs w:val="22"/>
          <w:lang w:val="en-US"/>
        </w:rPr>
        <w:t>2</w:t>
      </w:r>
      <w:r w:rsidRPr="00EC5AE1">
        <w:rPr>
          <w:rFonts w:asciiTheme="minorHAnsi" w:hAnsiTheme="minorHAnsi"/>
          <w:i/>
          <w:sz w:val="22"/>
          <w:szCs w:val="22"/>
          <w:lang w:val="en-US"/>
        </w:rPr>
        <w:t>/3</w:t>
      </w:r>
      <w:r w:rsidRPr="00EC5AE1">
        <w:rPr>
          <w:i/>
          <w:vertAlign w:val="subscript"/>
        </w:rPr>
        <w:t xml:space="preserve"> </w:t>
      </w:r>
      <w:proofErr w:type="spellStart"/>
      <w:r w:rsidRPr="00EC5AE1">
        <w:rPr>
          <w:i/>
        </w:rPr>
        <w:t>T</w:t>
      </w:r>
      <w:r w:rsidRPr="00EC5AE1">
        <w:rPr>
          <w:i/>
          <w:vertAlign w:val="subscript"/>
        </w:rPr>
        <w:t>west.sensor</w:t>
      </w:r>
      <w:proofErr w:type="spellEnd"/>
      <w:r w:rsidRPr="00EC5AE1">
        <w:rPr>
          <w:i/>
        </w:rPr>
        <w:t xml:space="preserve"> + </w:t>
      </w:r>
      <w:r>
        <w:rPr>
          <w:i/>
        </w:rPr>
        <w:t>1</w:t>
      </w:r>
      <w:r w:rsidRPr="00EC5AE1">
        <w:rPr>
          <w:i/>
        </w:rPr>
        <w:t>/3</w:t>
      </w:r>
      <w:r w:rsidRPr="00EC5AE1">
        <w:rPr>
          <w:i/>
          <w:vertAlign w:val="subscript"/>
        </w:rPr>
        <w:t xml:space="preserve"> </w:t>
      </w:r>
      <w:proofErr w:type="spellStart"/>
      <w:r w:rsidRPr="00EC5AE1">
        <w:rPr>
          <w:i/>
        </w:rPr>
        <w:t>T</w:t>
      </w:r>
      <w:r w:rsidRPr="00EC5AE1">
        <w:rPr>
          <w:i/>
          <w:vertAlign w:val="subscript"/>
        </w:rPr>
        <w:t>north.sensor</w:t>
      </w:r>
      <w:proofErr w:type="spellEnd"/>
      <w:r>
        <w:rPr>
          <w:vertAlign w:val="subscrip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E32A" w14:textId="77777777" w:rsidR="00344304" w:rsidRDefault="00344304" w:rsidP="00302999"/>
  <w:p w14:paraId="794FBFC2" w14:textId="77777777" w:rsidR="00344304" w:rsidRDefault="00344304" w:rsidP="00302999"/>
  <w:p w14:paraId="037C7F46" w14:textId="77777777" w:rsidR="00344304" w:rsidRDefault="00344304" w:rsidP="00302999"/>
  <w:p w14:paraId="5A2B5567" w14:textId="77777777" w:rsidR="00344304" w:rsidRDefault="00344304" w:rsidP="00302999"/>
  <w:p w14:paraId="4B783A5E" w14:textId="77777777" w:rsidR="00344304" w:rsidRDefault="00344304" w:rsidP="00302999"/>
  <w:p w14:paraId="5E63FBD8" w14:textId="77777777" w:rsidR="00344304" w:rsidRDefault="00344304" w:rsidP="00302999"/>
  <w:p w14:paraId="3CC16330" w14:textId="77777777" w:rsidR="00344304" w:rsidRDefault="00344304" w:rsidP="00302999"/>
  <w:p w14:paraId="6206FA7B" w14:textId="77777777" w:rsidR="00344304" w:rsidRDefault="00344304" w:rsidP="00302999"/>
  <w:p w14:paraId="40C43CEA" w14:textId="77777777" w:rsidR="00344304" w:rsidRDefault="00344304" w:rsidP="00302999"/>
  <w:p w14:paraId="4361BCFE" w14:textId="77777777" w:rsidR="00344304" w:rsidRDefault="00344304" w:rsidP="00302999"/>
  <w:p w14:paraId="179C29E7" w14:textId="77777777" w:rsidR="00344304" w:rsidRDefault="00344304" w:rsidP="00302999"/>
  <w:p w14:paraId="5D003D49" w14:textId="77777777" w:rsidR="00344304" w:rsidRDefault="00344304" w:rsidP="00302999"/>
  <w:p w14:paraId="6D3C0676" w14:textId="77777777" w:rsidR="00344304" w:rsidRDefault="00344304" w:rsidP="0030299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9064E" w14:textId="77777777" w:rsidR="00344304" w:rsidRPr="001F3666" w:rsidRDefault="00344304" w:rsidP="001249EB">
    <w:pPr>
      <w:pStyle w:val="Header"/>
      <w:rPr>
        <w:lang w:val="fr-BE"/>
      </w:rPr>
    </w:pPr>
    <w:r w:rsidRPr="001F3666">
      <w:rPr>
        <w:b/>
        <w:lang w:val="fr-BE"/>
      </w:rPr>
      <w:t>boydens</w:t>
    </w:r>
    <w:r w:rsidRPr="001F3666">
      <w:rPr>
        <w:lang w:val="fr-BE"/>
      </w:rPr>
      <w:t xml:space="preserve"> engineering</w:t>
    </w:r>
    <w:r w:rsidRPr="001F3666">
      <w:rPr>
        <w:lang w:val="fr-BE"/>
      </w:rPr>
      <w:tab/>
    </w:r>
    <w:r w:rsidRPr="001F3666">
      <w:rPr>
        <w:lang w:val="fr-BE"/>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AADB" w14:textId="77777777" w:rsidR="00344304" w:rsidRDefault="00344304" w:rsidP="00135AE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609"/>
    <w:multiLevelType w:val="multilevel"/>
    <w:tmpl w:val="3270726A"/>
    <w:name w:val="h12"/>
    <w:numStyleLink w:val="ListNBH"/>
  </w:abstractNum>
  <w:abstractNum w:abstractNumId="1" w15:restartNumberingAfterBreak="0">
    <w:nsid w:val="021D2E5D"/>
    <w:multiLevelType w:val="hybridMultilevel"/>
    <w:tmpl w:val="CB1A43DA"/>
    <w:lvl w:ilvl="0" w:tplc="08130005">
      <w:start w:val="1"/>
      <w:numFmt w:val="bullet"/>
      <w:lvlText w:val=""/>
      <w:lvlJc w:val="left"/>
      <w:pPr>
        <w:ind w:left="1140" w:hanging="360"/>
      </w:pPr>
      <w:rPr>
        <w:rFonts w:ascii="Wingdings" w:hAnsi="Wingdings" w:hint="default"/>
      </w:rPr>
    </w:lvl>
    <w:lvl w:ilvl="1" w:tplc="08130003">
      <w:start w:val="1"/>
      <w:numFmt w:val="bullet"/>
      <w:lvlText w:val="o"/>
      <w:lvlJc w:val="left"/>
      <w:pPr>
        <w:ind w:left="1860" w:hanging="360"/>
      </w:pPr>
      <w:rPr>
        <w:rFonts w:ascii="Courier New" w:hAnsi="Courier New" w:cs="Courier New" w:hint="default"/>
      </w:rPr>
    </w:lvl>
    <w:lvl w:ilvl="2" w:tplc="08130005" w:tentative="1">
      <w:start w:val="1"/>
      <w:numFmt w:val="bullet"/>
      <w:lvlText w:val=""/>
      <w:lvlJc w:val="left"/>
      <w:pPr>
        <w:ind w:left="2580" w:hanging="360"/>
      </w:pPr>
      <w:rPr>
        <w:rFonts w:ascii="Wingdings" w:hAnsi="Wingdings" w:hint="default"/>
      </w:rPr>
    </w:lvl>
    <w:lvl w:ilvl="3" w:tplc="08130001" w:tentative="1">
      <w:start w:val="1"/>
      <w:numFmt w:val="bullet"/>
      <w:lvlText w:val=""/>
      <w:lvlJc w:val="left"/>
      <w:pPr>
        <w:ind w:left="3300" w:hanging="360"/>
      </w:pPr>
      <w:rPr>
        <w:rFonts w:ascii="Symbol" w:hAnsi="Symbol" w:hint="default"/>
      </w:rPr>
    </w:lvl>
    <w:lvl w:ilvl="4" w:tplc="08130003" w:tentative="1">
      <w:start w:val="1"/>
      <w:numFmt w:val="bullet"/>
      <w:lvlText w:val="o"/>
      <w:lvlJc w:val="left"/>
      <w:pPr>
        <w:ind w:left="4020" w:hanging="360"/>
      </w:pPr>
      <w:rPr>
        <w:rFonts w:ascii="Courier New" w:hAnsi="Courier New" w:cs="Courier New" w:hint="default"/>
      </w:rPr>
    </w:lvl>
    <w:lvl w:ilvl="5" w:tplc="08130005" w:tentative="1">
      <w:start w:val="1"/>
      <w:numFmt w:val="bullet"/>
      <w:lvlText w:val=""/>
      <w:lvlJc w:val="left"/>
      <w:pPr>
        <w:ind w:left="4740" w:hanging="360"/>
      </w:pPr>
      <w:rPr>
        <w:rFonts w:ascii="Wingdings" w:hAnsi="Wingdings" w:hint="default"/>
      </w:rPr>
    </w:lvl>
    <w:lvl w:ilvl="6" w:tplc="08130001" w:tentative="1">
      <w:start w:val="1"/>
      <w:numFmt w:val="bullet"/>
      <w:lvlText w:val=""/>
      <w:lvlJc w:val="left"/>
      <w:pPr>
        <w:ind w:left="5460" w:hanging="360"/>
      </w:pPr>
      <w:rPr>
        <w:rFonts w:ascii="Symbol" w:hAnsi="Symbol" w:hint="default"/>
      </w:rPr>
    </w:lvl>
    <w:lvl w:ilvl="7" w:tplc="08130003" w:tentative="1">
      <w:start w:val="1"/>
      <w:numFmt w:val="bullet"/>
      <w:lvlText w:val="o"/>
      <w:lvlJc w:val="left"/>
      <w:pPr>
        <w:ind w:left="6180" w:hanging="360"/>
      </w:pPr>
      <w:rPr>
        <w:rFonts w:ascii="Courier New" w:hAnsi="Courier New" w:cs="Courier New" w:hint="default"/>
      </w:rPr>
    </w:lvl>
    <w:lvl w:ilvl="8" w:tplc="08130005" w:tentative="1">
      <w:start w:val="1"/>
      <w:numFmt w:val="bullet"/>
      <w:lvlText w:val=""/>
      <w:lvlJc w:val="left"/>
      <w:pPr>
        <w:ind w:left="6900" w:hanging="360"/>
      </w:pPr>
      <w:rPr>
        <w:rFonts w:ascii="Wingdings" w:hAnsi="Wingdings" w:hint="default"/>
      </w:rPr>
    </w:lvl>
  </w:abstractNum>
  <w:abstractNum w:abstractNumId="2" w15:restartNumberingAfterBreak="0">
    <w:nsid w:val="069F26E3"/>
    <w:multiLevelType w:val="hybridMultilevel"/>
    <w:tmpl w:val="0F7412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6B90527"/>
    <w:multiLevelType w:val="multilevel"/>
    <w:tmpl w:val="3270726A"/>
    <w:name w:val="h13222"/>
    <w:numStyleLink w:val="ListNBH"/>
  </w:abstractNum>
  <w:abstractNum w:abstractNumId="4" w15:restartNumberingAfterBreak="0">
    <w:nsid w:val="0A6F7C69"/>
    <w:multiLevelType w:val="hybridMultilevel"/>
    <w:tmpl w:val="52C47C30"/>
    <w:lvl w:ilvl="0" w:tplc="9ADEE4DE">
      <w:start w:val="1"/>
      <w:numFmt w:val="decimal"/>
      <w:lvlText w:val="%1."/>
      <w:lvlJc w:val="left"/>
      <w:pPr>
        <w:ind w:left="2055" w:hanging="360"/>
      </w:pPr>
      <w:rPr>
        <w:rFonts w:hint="default"/>
      </w:rPr>
    </w:lvl>
    <w:lvl w:ilvl="1" w:tplc="08130019">
      <w:start w:val="1"/>
      <w:numFmt w:val="lowerLetter"/>
      <w:lvlText w:val="%2."/>
      <w:lvlJc w:val="left"/>
      <w:pPr>
        <w:ind w:left="2775" w:hanging="360"/>
      </w:pPr>
    </w:lvl>
    <w:lvl w:ilvl="2" w:tplc="0813001B" w:tentative="1">
      <w:start w:val="1"/>
      <w:numFmt w:val="lowerRoman"/>
      <w:lvlText w:val="%3."/>
      <w:lvlJc w:val="right"/>
      <w:pPr>
        <w:ind w:left="3495" w:hanging="180"/>
      </w:pPr>
    </w:lvl>
    <w:lvl w:ilvl="3" w:tplc="0813000F" w:tentative="1">
      <w:start w:val="1"/>
      <w:numFmt w:val="decimal"/>
      <w:lvlText w:val="%4."/>
      <w:lvlJc w:val="left"/>
      <w:pPr>
        <w:ind w:left="4215" w:hanging="360"/>
      </w:pPr>
    </w:lvl>
    <w:lvl w:ilvl="4" w:tplc="08130019" w:tentative="1">
      <w:start w:val="1"/>
      <w:numFmt w:val="lowerLetter"/>
      <w:lvlText w:val="%5."/>
      <w:lvlJc w:val="left"/>
      <w:pPr>
        <w:ind w:left="4935" w:hanging="360"/>
      </w:pPr>
    </w:lvl>
    <w:lvl w:ilvl="5" w:tplc="0813001B" w:tentative="1">
      <w:start w:val="1"/>
      <w:numFmt w:val="lowerRoman"/>
      <w:lvlText w:val="%6."/>
      <w:lvlJc w:val="right"/>
      <w:pPr>
        <w:ind w:left="5655" w:hanging="180"/>
      </w:pPr>
    </w:lvl>
    <w:lvl w:ilvl="6" w:tplc="0813000F" w:tentative="1">
      <w:start w:val="1"/>
      <w:numFmt w:val="decimal"/>
      <w:lvlText w:val="%7."/>
      <w:lvlJc w:val="left"/>
      <w:pPr>
        <w:ind w:left="6375" w:hanging="360"/>
      </w:pPr>
    </w:lvl>
    <w:lvl w:ilvl="7" w:tplc="08130019" w:tentative="1">
      <w:start w:val="1"/>
      <w:numFmt w:val="lowerLetter"/>
      <w:lvlText w:val="%8."/>
      <w:lvlJc w:val="left"/>
      <w:pPr>
        <w:ind w:left="7095" w:hanging="360"/>
      </w:pPr>
    </w:lvl>
    <w:lvl w:ilvl="8" w:tplc="0813001B" w:tentative="1">
      <w:start w:val="1"/>
      <w:numFmt w:val="lowerRoman"/>
      <w:lvlText w:val="%9."/>
      <w:lvlJc w:val="right"/>
      <w:pPr>
        <w:ind w:left="7815" w:hanging="180"/>
      </w:pPr>
    </w:lvl>
  </w:abstractNum>
  <w:abstractNum w:abstractNumId="5" w15:restartNumberingAfterBreak="0">
    <w:nsid w:val="13350D47"/>
    <w:multiLevelType w:val="multilevel"/>
    <w:tmpl w:val="3270726A"/>
    <w:name w:val="h13"/>
    <w:numStyleLink w:val="ListNBH"/>
  </w:abstractNum>
  <w:abstractNum w:abstractNumId="6" w15:restartNumberingAfterBreak="0">
    <w:nsid w:val="13920CC1"/>
    <w:multiLevelType w:val="hybridMultilevel"/>
    <w:tmpl w:val="6A48D8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9BA2766"/>
    <w:multiLevelType w:val="hybridMultilevel"/>
    <w:tmpl w:val="17D0D72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C010D77"/>
    <w:multiLevelType w:val="hybridMultilevel"/>
    <w:tmpl w:val="A6E06AAC"/>
    <w:lvl w:ilvl="0" w:tplc="61DA4A8C">
      <w:start w:val="11"/>
      <w:numFmt w:val="bullet"/>
      <w:lvlText w:val=""/>
      <w:lvlJc w:val="left"/>
      <w:pPr>
        <w:ind w:left="720" w:hanging="360"/>
      </w:pPr>
      <w:rPr>
        <w:rFonts w:ascii="Wingdings" w:eastAsia="Times New Roman" w:hAnsi="Wingdings" w:cs="Times New Roman" w:hint="default"/>
      </w:rPr>
    </w:lvl>
    <w:lvl w:ilvl="1" w:tplc="08130005">
      <w:start w:val="1"/>
      <w:numFmt w:val="bullet"/>
      <w:lvlText w:val=""/>
      <w:lvlJc w:val="left"/>
      <w:pPr>
        <w:ind w:left="1440" w:hanging="360"/>
      </w:pPr>
      <w:rPr>
        <w:rFonts w:ascii="Wingdings" w:hAnsi="Wingdings"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D5F6A20"/>
    <w:multiLevelType w:val="multilevel"/>
    <w:tmpl w:val="3270726A"/>
    <w:styleLink w:val="ListNBH"/>
    <w:lvl w:ilvl="0">
      <w:start w:val="1"/>
      <w:numFmt w:val="upperLetter"/>
      <w:suff w:val="space"/>
      <w:lvlText w:val="%1."/>
      <w:lvlJc w:val="left"/>
      <w:pPr>
        <w:ind w:left="0" w:firstLine="0"/>
      </w:pPr>
      <w:rPr>
        <w:rFonts w:ascii="Arial" w:hAnsi="Arial" w:hint="default"/>
        <w:sz w:val="28"/>
      </w:rPr>
    </w:lvl>
    <w:lvl w:ilvl="1">
      <w:start w:val="1"/>
      <w:numFmt w:val="decimal"/>
      <w:suff w:val="space"/>
      <w:lvlText w:val="%2."/>
      <w:lvlJc w:val="left"/>
      <w:pPr>
        <w:ind w:left="0" w:firstLine="0"/>
      </w:pPr>
      <w:rPr>
        <w:rFonts w:ascii="Arial" w:hAnsi="Arial" w:hint="default"/>
        <w:sz w:val="24"/>
      </w:rPr>
    </w:lvl>
    <w:lvl w:ilvl="2">
      <w:start w:val="1"/>
      <w:numFmt w:val="decimal"/>
      <w:suff w:val="space"/>
      <w:lvlText w:val="%2.%3."/>
      <w:lvlJc w:val="left"/>
      <w:pPr>
        <w:ind w:left="0" w:firstLine="0"/>
      </w:pPr>
      <w:rPr>
        <w:rFonts w:ascii="Arial" w:hAnsi="Arial" w:hint="default"/>
        <w:sz w:val="22"/>
      </w:rPr>
    </w:lvl>
    <w:lvl w:ilvl="3">
      <w:start w:val="1"/>
      <w:numFmt w:val="decimal"/>
      <w:suff w:val="space"/>
      <w:lvlText w:val="%2.%3.%4."/>
      <w:lvlJc w:val="left"/>
      <w:pPr>
        <w:ind w:left="0" w:firstLine="0"/>
      </w:pPr>
      <w:rPr>
        <w:rFonts w:ascii="Arial" w:hAnsi="Arial" w:hint="default"/>
        <w:sz w:val="20"/>
      </w:rPr>
    </w:lvl>
    <w:lvl w:ilvl="4">
      <w:start w:val="1"/>
      <w:numFmt w:val="decimal"/>
      <w:suff w:val="space"/>
      <w:lvlText w:val="%2.%3.%4.%5"/>
      <w:lvlJc w:val="left"/>
      <w:pPr>
        <w:ind w:left="0" w:firstLine="0"/>
      </w:pPr>
      <w:rPr>
        <w:rFonts w:ascii="Arial" w:hAnsi="Arial" w:hint="default"/>
        <w:sz w:val="20"/>
      </w:rPr>
    </w:lvl>
    <w:lvl w:ilvl="5">
      <w:start w:val="1"/>
      <w:numFmt w:val="none"/>
      <w:lvlRestart w:val="0"/>
      <w:suff w:val="space"/>
      <w:lvlText w:val=""/>
      <w:lvlJc w:val="left"/>
      <w:pPr>
        <w:ind w:left="0" w:firstLine="0"/>
      </w:pPr>
      <w:rPr>
        <w:rFonts w:ascii="Arial" w:hAnsi="Arial" w:hint="default"/>
        <w:sz w:val="20"/>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10" w15:restartNumberingAfterBreak="0">
    <w:nsid w:val="20965CA4"/>
    <w:multiLevelType w:val="hybridMultilevel"/>
    <w:tmpl w:val="AE603A76"/>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3D152CD"/>
    <w:multiLevelType w:val="hybridMultilevel"/>
    <w:tmpl w:val="D68677AA"/>
    <w:name w:val="h1322"/>
    <w:lvl w:ilvl="0" w:tplc="17F8D1B6">
      <w:numFmt w:val="bullet"/>
      <w:lvlText w:val="-"/>
      <w:lvlJc w:val="left"/>
      <w:pPr>
        <w:ind w:left="720" w:hanging="360"/>
      </w:pPr>
      <w:rPr>
        <w:rFonts w:ascii="Arial" w:eastAsia="Times New Roman" w:hAnsi="Arial" w:cs="Arial" w:hint="default"/>
      </w:rPr>
    </w:lvl>
    <w:lvl w:ilvl="1" w:tplc="D83AACCE" w:tentative="1">
      <w:start w:val="1"/>
      <w:numFmt w:val="bullet"/>
      <w:lvlText w:val="o"/>
      <w:lvlJc w:val="left"/>
      <w:pPr>
        <w:ind w:left="1440" w:hanging="360"/>
      </w:pPr>
      <w:rPr>
        <w:rFonts w:ascii="Courier New" w:hAnsi="Courier New" w:cs="Courier New" w:hint="default"/>
      </w:rPr>
    </w:lvl>
    <w:lvl w:ilvl="2" w:tplc="C7BE79D6" w:tentative="1">
      <w:start w:val="1"/>
      <w:numFmt w:val="bullet"/>
      <w:lvlText w:val=""/>
      <w:lvlJc w:val="left"/>
      <w:pPr>
        <w:ind w:left="2160" w:hanging="360"/>
      </w:pPr>
      <w:rPr>
        <w:rFonts w:ascii="Wingdings" w:hAnsi="Wingdings" w:hint="default"/>
      </w:rPr>
    </w:lvl>
    <w:lvl w:ilvl="3" w:tplc="80908D14" w:tentative="1">
      <w:start w:val="1"/>
      <w:numFmt w:val="bullet"/>
      <w:lvlText w:val=""/>
      <w:lvlJc w:val="left"/>
      <w:pPr>
        <w:ind w:left="2880" w:hanging="360"/>
      </w:pPr>
      <w:rPr>
        <w:rFonts w:ascii="Symbol" w:hAnsi="Symbol" w:hint="default"/>
      </w:rPr>
    </w:lvl>
    <w:lvl w:ilvl="4" w:tplc="B6267586" w:tentative="1">
      <w:start w:val="1"/>
      <w:numFmt w:val="bullet"/>
      <w:lvlText w:val="o"/>
      <w:lvlJc w:val="left"/>
      <w:pPr>
        <w:ind w:left="3600" w:hanging="360"/>
      </w:pPr>
      <w:rPr>
        <w:rFonts w:ascii="Courier New" w:hAnsi="Courier New" w:cs="Courier New" w:hint="default"/>
      </w:rPr>
    </w:lvl>
    <w:lvl w:ilvl="5" w:tplc="248A1A74" w:tentative="1">
      <w:start w:val="1"/>
      <w:numFmt w:val="bullet"/>
      <w:lvlText w:val=""/>
      <w:lvlJc w:val="left"/>
      <w:pPr>
        <w:ind w:left="4320" w:hanging="360"/>
      </w:pPr>
      <w:rPr>
        <w:rFonts w:ascii="Wingdings" w:hAnsi="Wingdings" w:hint="default"/>
      </w:rPr>
    </w:lvl>
    <w:lvl w:ilvl="6" w:tplc="5B94B022" w:tentative="1">
      <w:start w:val="1"/>
      <w:numFmt w:val="bullet"/>
      <w:lvlText w:val=""/>
      <w:lvlJc w:val="left"/>
      <w:pPr>
        <w:ind w:left="5040" w:hanging="360"/>
      </w:pPr>
      <w:rPr>
        <w:rFonts w:ascii="Symbol" w:hAnsi="Symbol" w:hint="default"/>
      </w:rPr>
    </w:lvl>
    <w:lvl w:ilvl="7" w:tplc="834A51FE" w:tentative="1">
      <w:start w:val="1"/>
      <w:numFmt w:val="bullet"/>
      <w:lvlText w:val="o"/>
      <w:lvlJc w:val="left"/>
      <w:pPr>
        <w:ind w:left="5760" w:hanging="360"/>
      </w:pPr>
      <w:rPr>
        <w:rFonts w:ascii="Courier New" w:hAnsi="Courier New" w:cs="Courier New" w:hint="default"/>
      </w:rPr>
    </w:lvl>
    <w:lvl w:ilvl="8" w:tplc="0B18E2E0" w:tentative="1">
      <w:start w:val="1"/>
      <w:numFmt w:val="bullet"/>
      <w:lvlText w:val=""/>
      <w:lvlJc w:val="left"/>
      <w:pPr>
        <w:ind w:left="6480" w:hanging="360"/>
      </w:pPr>
      <w:rPr>
        <w:rFonts w:ascii="Wingdings" w:hAnsi="Wingdings" w:hint="default"/>
      </w:rPr>
    </w:lvl>
  </w:abstractNum>
  <w:abstractNum w:abstractNumId="12" w15:restartNumberingAfterBreak="0">
    <w:nsid w:val="2680386B"/>
    <w:multiLevelType w:val="hybridMultilevel"/>
    <w:tmpl w:val="2B76B1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6E00D53"/>
    <w:multiLevelType w:val="multilevel"/>
    <w:tmpl w:val="3270726A"/>
    <w:name w:val="h1322222"/>
    <w:numStyleLink w:val="ListNBH"/>
  </w:abstractNum>
  <w:abstractNum w:abstractNumId="14" w15:restartNumberingAfterBreak="0">
    <w:nsid w:val="2A1F298E"/>
    <w:multiLevelType w:val="hybridMultilevel"/>
    <w:tmpl w:val="BE36B9FA"/>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2DB95317"/>
    <w:multiLevelType w:val="hybridMultilevel"/>
    <w:tmpl w:val="6A48D8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EA9405B"/>
    <w:multiLevelType w:val="multilevel"/>
    <w:tmpl w:val="3270726A"/>
    <w:name w:val="h1"/>
    <w:numStyleLink w:val="ListNBH"/>
  </w:abstractNum>
  <w:abstractNum w:abstractNumId="17" w15:restartNumberingAfterBreak="0">
    <w:nsid w:val="2F30116A"/>
    <w:multiLevelType w:val="multilevel"/>
    <w:tmpl w:val="3270726A"/>
    <w:name w:val="h13222222"/>
    <w:numStyleLink w:val="ListNBH"/>
  </w:abstractNum>
  <w:abstractNum w:abstractNumId="18" w15:restartNumberingAfterBreak="0">
    <w:nsid w:val="31287C9C"/>
    <w:multiLevelType w:val="hybridMultilevel"/>
    <w:tmpl w:val="BD5CF4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6546C01"/>
    <w:multiLevelType w:val="hybridMultilevel"/>
    <w:tmpl w:val="D3C00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A7ABF"/>
    <w:multiLevelType w:val="hybridMultilevel"/>
    <w:tmpl w:val="A5902E10"/>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9245D90"/>
    <w:multiLevelType w:val="multilevel"/>
    <w:tmpl w:val="3270726A"/>
    <w:name w:val="h132222222"/>
    <w:numStyleLink w:val="ListNBH"/>
  </w:abstractNum>
  <w:abstractNum w:abstractNumId="22" w15:restartNumberingAfterBreak="0">
    <w:nsid w:val="4B426B51"/>
    <w:multiLevelType w:val="hybridMultilevel"/>
    <w:tmpl w:val="0C102D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330C8C"/>
    <w:multiLevelType w:val="hybridMultilevel"/>
    <w:tmpl w:val="98ACAA6C"/>
    <w:lvl w:ilvl="0" w:tplc="93CA1AEE">
      <w:start w:val="1"/>
      <w:numFmt w:val="decimal"/>
      <w:lvlText w:val="%1."/>
      <w:lvlJc w:val="left"/>
      <w:pPr>
        <w:ind w:left="720" w:hanging="360"/>
      </w:pPr>
      <w:rPr>
        <w:rFonts w:hint="default"/>
        <w:lang w:val="en-US"/>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059324A"/>
    <w:multiLevelType w:val="multilevel"/>
    <w:tmpl w:val="64C69882"/>
    <w:styleLink w:val="SlogVrstinaoznaka"/>
    <w:lvl w:ilvl="0">
      <w:start w:val="1"/>
      <w:numFmt w:val="bullet"/>
      <w:lvlText w:val=""/>
      <w:lvlJc w:val="left"/>
      <w:pPr>
        <w:tabs>
          <w:tab w:val="num" w:pos="720"/>
        </w:tabs>
        <w:ind w:left="720" w:hanging="360"/>
      </w:pPr>
      <w:rPr>
        <w:rFonts w:ascii="Symbol" w:hAnsi="Symbol" w:hint="default"/>
        <w:color w:val="auto"/>
        <w:kern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F97085"/>
    <w:multiLevelType w:val="hybridMultilevel"/>
    <w:tmpl w:val="FCBEC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8AD3C75"/>
    <w:multiLevelType w:val="hybridMultilevel"/>
    <w:tmpl w:val="6638080C"/>
    <w:lvl w:ilvl="0" w:tplc="100E468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B896C03"/>
    <w:multiLevelType w:val="hybridMultilevel"/>
    <w:tmpl w:val="F168C1A6"/>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E8E2DAB"/>
    <w:multiLevelType w:val="multilevel"/>
    <w:tmpl w:val="3270726A"/>
    <w:name w:val="h132"/>
    <w:numStyleLink w:val="ListNBH"/>
  </w:abstractNum>
  <w:abstractNum w:abstractNumId="29" w15:restartNumberingAfterBreak="0">
    <w:nsid w:val="5F7C6D66"/>
    <w:multiLevelType w:val="multilevel"/>
    <w:tmpl w:val="3270726A"/>
    <w:name w:val="h132222"/>
    <w:numStyleLink w:val="ListNBH"/>
  </w:abstractNum>
  <w:abstractNum w:abstractNumId="30" w15:restartNumberingAfterBreak="0">
    <w:nsid w:val="61F1205B"/>
    <w:multiLevelType w:val="multilevel"/>
    <w:tmpl w:val="F132CEBE"/>
    <w:lvl w:ilvl="0">
      <w:start w:val="1"/>
      <w:numFmt w:val="upperLetter"/>
      <w:suff w:val="space"/>
      <w:lvlText w:val="%1."/>
      <w:lvlJc w:val="left"/>
      <w:pPr>
        <w:ind w:left="0" w:firstLine="0"/>
      </w:pPr>
      <w:rPr>
        <w:rFonts w:ascii="Arial" w:hAnsi="Arial" w:hint="default"/>
        <w:sz w:val="28"/>
      </w:rPr>
    </w:lvl>
    <w:lvl w:ilvl="1">
      <w:start w:val="1"/>
      <w:numFmt w:val="decimal"/>
      <w:suff w:val="space"/>
      <w:lvlText w:val="%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6.%3."/>
      <w:lvlJc w:val="left"/>
      <w:pPr>
        <w:ind w:left="0" w:firstLine="0"/>
      </w:pPr>
      <w:rPr>
        <w:rFonts w:asciiTheme="minorHAnsi" w:hAnsiTheme="minorHAnsi" w:hint="default"/>
        <w:sz w:val="22"/>
      </w:rPr>
    </w:lvl>
    <w:lvl w:ilvl="3">
      <w:start w:val="1"/>
      <w:numFmt w:val="decimal"/>
      <w:suff w:val="space"/>
      <w:lvlText w:val="%2.%3.%4."/>
      <w:lvlJc w:val="left"/>
      <w:pPr>
        <w:ind w:left="0" w:firstLine="0"/>
      </w:pPr>
      <w:rPr>
        <w:rFonts w:ascii="Arial" w:hAnsi="Arial" w:hint="default"/>
        <w:sz w:val="20"/>
      </w:rPr>
    </w:lvl>
    <w:lvl w:ilvl="4">
      <w:start w:val="1"/>
      <w:numFmt w:val="decimal"/>
      <w:suff w:val="space"/>
      <w:lvlText w:val="%2.%3.%4.%5"/>
      <w:lvlJc w:val="left"/>
      <w:pPr>
        <w:ind w:left="0" w:firstLine="0"/>
      </w:pPr>
      <w:rPr>
        <w:rFonts w:ascii="Arial" w:hAnsi="Arial" w:hint="default"/>
        <w:sz w:val="20"/>
      </w:rPr>
    </w:lvl>
    <w:lvl w:ilvl="5">
      <w:start w:val="1"/>
      <w:numFmt w:val="none"/>
      <w:lvlRestart w:val="0"/>
      <w:suff w:val="space"/>
      <w:lvlText w:val=""/>
      <w:lvlJc w:val="left"/>
      <w:pPr>
        <w:ind w:left="0" w:firstLine="0"/>
      </w:pPr>
      <w:rPr>
        <w:rFonts w:ascii="Arial" w:hAnsi="Arial" w:hint="default"/>
        <w:sz w:val="20"/>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31" w15:restartNumberingAfterBreak="0">
    <w:nsid w:val="73525346"/>
    <w:multiLevelType w:val="hybridMultilevel"/>
    <w:tmpl w:val="1CF0A2C6"/>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2" w15:restartNumberingAfterBreak="0">
    <w:nsid w:val="748C6B33"/>
    <w:multiLevelType w:val="hybridMultilevel"/>
    <w:tmpl w:val="226C06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74CA2B27"/>
    <w:multiLevelType w:val="hybridMultilevel"/>
    <w:tmpl w:val="E68ABAB0"/>
    <w:lvl w:ilvl="0" w:tplc="61DA4A8C">
      <w:start w:val="11"/>
      <w:numFmt w:val="bullet"/>
      <w:lvlText w:val=""/>
      <w:lvlJc w:val="left"/>
      <w:pPr>
        <w:ind w:left="720" w:hanging="360"/>
      </w:pPr>
      <w:rPr>
        <w:rFonts w:ascii="Wingdings" w:eastAsia="Times New Roman" w:hAnsi="Wingdings"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4DE3B03"/>
    <w:multiLevelType w:val="hybridMultilevel"/>
    <w:tmpl w:val="36C48C32"/>
    <w:name w:val="h1322222222"/>
    <w:lvl w:ilvl="0" w:tplc="2BC80E20">
      <w:start w:val="1"/>
      <w:numFmt w:val="bullet"/>
      <w:lvlText w:val=""/>
      <w:lvlJc w:val="left"/>
      <w:pPr>
        <w:ind w:left="720" w:hanging="360"/>
      </w:pPr>
      <w:rPr>
        <w:rFonts w:ascii="Symbol" w:hAnsi="Symbol" w:hint="default"/>
      </w:rPr>
    </w:lvl>
    <w:lvl w:ilvl="1" w:tplc="1ED405C2" w:tentative="1">
      <w:start w:val="1"/>
      <w:numFmt w:val="bullet"/>
      <w:lvlText w:val="o"/>
      <w:lvlJc w:val="left"/>
      <w:pPr>
        <w:ind w:left="1440" w:hanging="360"/>
      </w:pPr>
      <w:rPr>
        <w:rFonts w:ascii="Courier New" w:hAnsi="Courier New" w:cs="Courier New" w:hint="default"/>
      </w:rPr>
    </w:lvl>
    <w:lvl w:ilvl="2" w:tplc="650C1322" w:tentative="1">
      <w:start w:val="1"/>
      <w:numFmt w:val="bullet"/>
      <w:lvlText w:val=""/>
      <w:lvlJc w:val="left"/>
      <w:pPr>
        <w:ind w:left="2160" w:hanging="360"/>
      </w:pPr>
      <w:rPr>
        <w:rFonts w:ascii="Wingdings" w:hAnsi="Wingdings" w:hint="default"/>
      </w:rPr>
    </w:lvl>
    <w:lvl w:ilvl="3" w:tplc="46662936" w:tentative="1">
      <w:start w:val="1"/>
      <w:numFmt w:val="bullet"/>
      <w:lvlText w:val=""/>
      <w:lvlJc w:val="left"/>
      <w:pPr>
        <w:ind w:left="2880" w:hanging="360"/>
      </w:pPr>
      <w:rPr>
        <w:rFonts w:ascii="Symbol" w:hAnsi="Symbol" w:hint="default"/>
      </w:rPr>
    </w:lvl>
    <w:lvl w:ilvl="4" w:tplc="723C0428" w:tentative="1">
      <w:start w:val="1"/>
      <w:numFmt w:val="bullet"/>
      <w:lvlText w:val="o"/>
      <w:lvlJc w:val="left"/>
      <w:pPr>
        <w:ind w:left="3600" w:hanging="360"/>
      </w:pPr>
      <w:rPr>
        <w:rFonts w:ascii="Courier New" w:hAnsi="Courier New" w:cs="Courier New" w:hint="default"/>
      </w:rPr>
    </w:lvl>
    <w:lvl w:ilvl="5" w:tplc="F3161698" w:tentative="1">
      <w:start w:val="1"/>
      <w:numFmt w:val="bullet"/>
      <w:lvlText w:val=""/>
      <w:lvlJc w:val="left"/>
      <w:pPr>
        <w:ind w:left="4320" w:hanging="360"/>
      </w:pPr>
      <w:rPr>
        <w:rFonts w:ascii="Wingdings" w:hAnsi="Wingdings" w:hint="default"/>
      </w:rPr>
    </w:lvl>
    <w:lvl w:ilvl="6" w:tplc="3F24B240" w:tentative="1">
      <w:start w:val="1"/>
      <w:numFmt w:val="bullet"/>
      <w:lvlText w:val=""/>
      <w:lvlJc w:val="left"/>
      <w:pPr>
        <w:ind w:left="5040" w:hanging="360"/>
      </w:pPr>
      <w:rPr>
        <w:rFonts w:ascii="Symbol" w:hAnsi="Symbol" w:hint="default"/>
      </w:rPr>
    </w:lvl>
    <w:lvl w:ilvl="7" w:tplc="C9E62F18" w:tentative="1">
      <w:start w:val="1"/>
      <w:numFmt w:val="bullet"/>
      <w:lvlText w:val="o"/>
      <w:lvlJc w:val="left"/>
      <w:pPr>
        <w:ind w:left="5760" w:hanging="360"/>
      </w:pPr>
      <w:rPr>
        <w:rFonts w:ascii="Courier New" w:hAnsi="Courier New" w:cs="Courier New" w:hint="default"/>
      </w:rPr>
    </w:lvl>
    <w:lvl w:ilvl="8" w:tplc="174CFECA" w:tentative="1">
      <w:start w:val="1"/>
      <w:numFmt w:val="bullet"/>
      <w:lvlText w:val=""/>
      <w:lvlJc w:val="left"/>
      <w:pPr>
        <w:ind w:left="6480" w:hanging="360"/>
      </w:pPr>
      <w:rPr>
        <w:rFonts w:ascii="Wingdings" w:hAnsi="Wingdings" w:hint="default"/>
      </w:rPr>
    </w:lvl>
  </w:abstractNum>
  <w:abstractNum w:abstractNumId="35" w15:restartNumberingAfterBreak="0">
    <w:nsid w:val="770A125E"/>
    <w:multiLevelType w:val="hybridMultilevel"/>
    <w:tmpl w:val="8F54217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30"/>
  </w:num>
  <w:num w:numId="4">
    <w:abstractNumId w:val="32"/>
  </w:num>
  <w:num w:numId="5">
    <w:abstractNumId w:val="12"/>
  </w:num>
  <w:num w:numId="6">
    <w:abstractNumId w:val="15"/>
  </w:num>
  <w:num w:numId="7">
    <w:abstractNumId w:val="6"/>
  </w:num>
  <w:num w:numId="8">
    <w:abstractNumId w:val="23"/>
  </w:num>
  <w:num w:numId="9">
    <w:abstractNumId w:val="4"/>
  </w:num>
  <w:num w:numId="10">
    <w:abstractNumId w:val="19"/>
  </w:num>
  <w:num w:numId="11">
    <w:abstractNumId w:val="33"/>
  </w:num>
  <w:num w:numId="12">
    <w:abstractNumId w:val="31"/>
  </w:num>
  <w:num w:numId="13">
    <w:abstractNumId w:val="26"/>
  </w:num>
  <w:num w:numId="14">
    <w:abstractNumId w:val="22"/>
  </w:num>
  <w:num w:numId="15">
    <w:abstractNumId w:val="7"/>
  </w:num>
  <w:num w:numId="16">
    <w:abstractNumId w:val="20"/>
  </w:num>
  <w:num w:numId="17">
    <w:abstractNumId w:val="35"/>
  </w:num>
  <w:num w:numId="18">
    <w:abstractNumId w:val="10"/>
  </w:num>
  <w:num w:numId="19">
    <w:abstractNumId w:val="1"/>
  </w:num>
  <w:num w:numId="20">
    <w:abstractNumId w:val="27"/>
  </w:num>
  <w:num w:numId="21">
    <w:abstractNumId w:val="25"/>
  </w:num>
  <w:num w:numId="22">
    <w:abstractNumId w:val="18"/>
  </w:num>
  <w:num w:numId="23">
    <w:abstractNumId w:val="2"/>
  </w:num>
  <w:num w:numId="24">
    <w:abstractNumId w:val="14"/>
  </w:num>
  <w:num w:numId="25">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701"/>
  <w:autoHyphenation/>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9E"/>
    <w:rsid w:val="00000135"/>
    <w:rsid w:val="00000864"/>
    <w:rsid w:val="000008C4"/>
    <w:rsid w:val="0000257F"/>
    <w:rsid w:val="00002E91"/>
    <w:rsid w:val="00004C46"/>
    <w:rsid w:val="0000705D"/>
    <w:rsid w:val="00007FAB"/>
    <w:rsid w:val="00010A63"/>
    <w:rsid w:val="00011D53"/>
    <w:rsid w:val="000125EB"/>
    <w:rsid w:val="00012A75"/>
    <w:rsid w:val="000132AF"/>
    <w:rsid w:val="000138CD"/>
    <w:rsid w:val="000139DD"/>
    <w:rsid w:val="00013E94"/>
    <w:rsid w:val="000143E5"/>
    <w:rsid w:val="000143F1"/>
    <w:rsid w:val="00014590"/>
    <w:rsid w:val="00014B6F"/>
    <w:rsid w:val="00015D27"/>
    <w:rsid w:val="000166B8"/>
    <w:rsid w:val="0001690D"/>
    <w:rsid w:val="00017281"/>
    <w:rsid w:val="00017A00"/>
    <w:rsid w:val="00017C9A"/>
    <w:rsid w:val="00017D77"/>
    <w:rsid w:val="00017E1A"/>
    <w:rsid w:val="0002004F"/>
    <w:rsid w:val="00020435"/>
    <w:rsid w:val="00021AA7"/>
    <w:rsid w:val="0002270E"/>
    <w:rsid w:val="000232C9"/>
    <w:rsid w:val="0002413A"/>
    <w:rsid w:val="000250B0"/>
    <w:rsid w:val="00026592"/>
    <w:rsid w:val="00026867"/>
    <w:rsid w:val="00026C75"/>
    <w:rsid w:val="00027645"/>
    <w:rsid w:val="00027E37"/>
    <w:rsid w:val="00030010"/>
    <w:rsid w:val="000303DC"/>
    <w:rsid w:val="00030470"/>
    <w:rsid w:val="000318FD"/>
    <w:rsid w:val="00031937"/>
    <w:rsid w:val="00031DB0"/>
    <w:rsid w:val="0003267E"/>
    <w:rsid w:val="00033667"/>
    <w:rsid w:val="000348C4"/>
    <w:rsid w:val="00034B07"/>
    <w:rsid w:val="00035798"/>
    <w:rsid w:val="000358C8"/>
    <w:rsid w:val="00036E1A"/>
    <w:rsid w:val="00036E4F"/>
    <w:rsid w:val="00036E9D"/>
    <w:rsid w:val="00037E6C"/>
    <w:rsid w:val="000401BC"/>
    <w:rsid w:val="00040209"/>
    <w:rsid w:val="00040756"/>
    <w:rsid w:val="000409DD"/>
    <w:rsid w:val="00040C08"/>
    <w:rsid w:val="0004129D"/>
    <w:rsid w:val="0004151A"/>
    <w:rsid w:val="0004168E"/>
    <w:rsid w:val="00041DF8"/>
    <w:rsid w:val="00041FF1"/>
    <w:rsid w:val="00042A9B"/>
    <w:rsid w:val="000439C3"/>
    <w:rsid w:val="00043EC5"/>
    <w:rsid w:val="00044912"/>
    <w:rsid w:val="0004497E"/>
    <w:rsid w:val="00046B5D"/>
    <w:rsid w:val="0004773C"/>
    <w:rsid w:val="0005027F"/>
    <w:rsid w:val="00052E01"/>
    <w:rsid w:val="000536DF"/>
    <w:rsid w:val="00053814"/>
    <w:rsid w:val="00053FD1"/>
    <w:rsid w:val="00054DC6"/>
    <w:rsid w:val="000550C7"/>
    <w:rsid w:val="00055B41"/>
    <w:rsid w:val="000561B9"/>
    <w:rsid w:val="00056632"/>
    <w:rsid w:val="000569CD"/>
    <w:rsid w:val="00056FBC"/>
    <w:rsid w:val="00057422"/>
    <w:rsid w:val="00057458"/>
    <w:rsid w:val="000605C4"/>
    <w:rsid w:val="00060747"/>
    <w:rsid w:val="00060808"/>
    <w:rsid w:val="0006108B"/>
    <w:rsid w:val="00061B90"/>
    <w:rsid w:val="00062909"/>
    <w:rsid w:val="00062CD1"/>
    <w:rsid w:val="00063F94"/>
    <w:rsid w:val="00064842"/>
    <w:rsid w:val="00064C54"/>
    <w:rsid w:val="000650BC"/>
    <w:rsid w:val="00066249"/>
    <w:rsid w:val="0006692C"/>
    <w:rsid w:val="000674C1"/>
    <w:rsid w:val="00067BC1"/>
    <w:rsid w:val="00067F97"/>
    <w:rsid w:val="00070101"/>
    <w:rsid w:val="00070902"/>
    <w:rsid w:val="00070A6C"/>
    <w:rsid w:val="0007153C"/>
    <w:rsid w:val="00071A29"/>
    <w:rsid w:val="00071B98"/>
    <w:rsid w:val="00071F02"/>
    <w:rsid w:val="00071F98"/>
    <w:rsid w:val="000728CA"/>
    <w:rsid w:val="0007397C"/>
    <w:rsid w:val="00073E44"/>
    <w:rsid w:val="000747CE"/>
    <w:rsid w:val="00074DB6"/>
    <w:rsid w:val="00075351"/>
    <w:rsid w:val="00075D1D"/>
    <w:rsid w:val="00076DCA"/>
    <w:rsid w:val="000770D2"/>
    <w:rsid w:val="0008021C"/>
    <w:rsid w:val="00081F1C"/>
    <w:rsid w:val="00082C76"/>
    <w:rsid w:val="00083D42"/>
    <w:rsid w:val="0008421F"/>
    <w:rsid w:val="000848DC"/>
    <w:rsid w:val="0008538C"/>
    <w:rsid w:val="000857F4"/>
    <w:rsid w:val="00085AFA"/>
    <w:rsid w:val="00085C4D"/>
    <w:rsid w:val="00085FA8"/>
    <w:rsid w:val="0008681B"/>
    <w:rsid w:val="0008689C"/>
    <w:rsid w:val="00086BFD"/>
    <w:rsid w:val="00087175"/>
    <w:rsid w:val="00087E59"/>
    <w:rsid w:val="00090CCC"/>
    <w:rsid w:val="000915CE"/>
    <w:rsid w:val="000917ED"/>
    <w:rsid w:val="000928B9"/>
    <w:rsid w:val="00093391"/>
    <w:rsid w:val="00093E89"/>
    <w:rsid w:val="00096036"/>
    <w:rsid w:val="000971DF"/>
    <w:rsid w:val="000976B2"/>
    <w:rsid w:val="000A17B4"/>
    <w:rsid w:val="000A2C96"/>
    <w:rsid w:val="000A2FC4"/>
    <w:rsid w:val="000A339B"/>
    <w:rsid w:val="000A3BD0"/>
    <w:rsid w:val="000A3C57"/>
    <w:rsid w:val="000A4102"/>
    <w:rsid w:val="000A4350"/>
    <w:rsid w:val="000A4869"/>
    <w:rsid w:val="000A486A"/>
    <w:rsid w:val="000A5CD0"/>
    <w:rsid w:val="000A64CF"/>
    <w:rsid w:val="000A7862"/>
    <w:rsid w:val="000A7872"/>
    <w:rsid w:val="000A793D"/>
    <w:rsid w:val="000A7FC3"/>
    <w:rsid w:val="000B0628"/>
    <w:rsid w:val="000B16C1"/>
    <w:rsid w:val="000B26D5"/>
    <w:rsid w:val="000B2BED"/>
    <w:rsid w:val="000B2FDA"/>
    <w:rsid w:val="000B3146"/>
    <w:rsid w:val="000B41E6"/>
    <w:rsid w:val="000B4A9F"/>
    <w:rsid w:val="000B52CE"/>
    <w:rsid w:val="000B5371"/>
    <w:rsid w:val="000B575B"/>
    <w:rsid w:val="000B5CA9"/>
    <w:rsid w:val="000B5EBD"/>
    <w:rsid w:val="000B6808"/>
    <w:rsid w:val="000B6CE6"/>
    <w:rsid w:val="000B7592"/>
    <w:rsid w:val="000B7B71"/>
    <w:rsid w:val="000C00BC"/>
    <w:rsid w:val="000C06E5"/>
    <w:rsid w:val="000C1258"/>
    <w:rsid w:val="000C24DA"/>
    <w:rsid w:val="000C41A9"/>
    <w:rsid w:val="000C4451"/>
    <w:rsid w:val="000C4806"/>
    <w:rsid w:val="000C5C0A"/>
    <w:rsid w:val="000C6090"/>
    <w:rsid w:val="000C6CAF"/>
    <w:rsid w:val="000C70C0"/>
    <w:rsid w:val="000D16B4"/>
    <w:rsid w:val="000D1ECF"/>
    <w:rsid w:val="000D256A"/>
    <w:rsid w:val="000D2A37"/>
    <w:rsid w:val="000D32E2"/>
    <w:rsid w:val="000D3779"/>
    <w:rsid w:val="000D533A"/>
    <w:rsid w:val="000D68C5"/>
    <w:rsid w:val="000E0063"/>
    <w:rsid w:val="000E04DE"/>
    <w:rsid w:val="000E0F79"/>
    <w:rsid w:val="000E3295"/>
    <w:rsid w:val="000E47F3"/>
    <w:rsid w:val="000E4F67"/>
    <w:rsid w:val="000E4FF4"/>
    <w:rsid w:val="000E62DE"/>
    <w:rsid w:val="000E680E"/>
    <w:rsid w:val="000E6F63"/>
    <w:rsid w:val="000E7EEB"/>
    <w:rsid w:val="000F14DF"/>
    <w:rsid w:val="000F1A24"/>
    <w:rsid w:val="000F1DB5"/>
    <w:rsid w:val="000F2722"/>
    <w:rsid w:val="000F2C59"/>
    <w:rsid w:val="000F3566"/>
    <w:rsid w:val="000F4006"/>
    <w:rsid w:val="000F45AC"/>
    <w:rsid w:val="000F4752"/>
    <w:rsid w:val="000F5625"/>
    <w:rsid w:val="000F59B3"/>
    <w:rsid w:val="000F5BD6"/>
    <w:rsid w:val="000F6B5A"/>
    <w:rsid w:val="000F7086"/>
    <w:rsid w:val="000F7EEB"/>
    <w:rsid w:val="00100C78"/>
    <w:rsid w:val="00100EE1"/>
    <w:rsid w:val="00101925"/>
    <w:rsid w:val="00101F3E"/>
    <w:rsid w:val="00103462"/>
    <w:rsid w:val="00103B3E"/>
    <w:rsid w:val="00104145"/>
    <w:rsid w:val="00105A86"/>
    <w:rsid w:val="00106326"/>
    <w:rsid w:val="00106DC4"/>
    <w:rsid w:val="00107097"/>
    <w:rsid w:val="001073EF"/>
    <w:rsid w:val="001075E0"/>
    <w:rsid w:val="0011077E"/>
    <w:rsid w:val="001126E2"/>
    <w:rsid w:val="00112A96"/>
    <w:rsid w:val="00113950"/>
    <w:rsid w:val="00113C11"/>
    <w:rsid w:val="001151F3"/>
    <w:rsid w:val="001160E3"/>
    <w:rsid w:val="00116779"/>
    <w:rsid w:val="00116B8E"/>
    <w:rsid w:val="00116DAA"/>
    <w:rsid w:val="001174A3"/>
    <w:rsid w:val="00117CBB"/>
    <w:rsid w:val="00120B8F"/>
    <w:rsid w:val="00121B40"/>
    <w:rsid w:val="00121D45"/>
    <w:rsid w:val="00122231"/>
    <w:rsid w:val="00122659"/>
    <w:rsid w:val="00122F14"/>
    <w:rsid w:val="00122F83"/>
    <w:rsid w:val="0012362C"/>
    <w:rsid w:val="001249EB"/>
    <w:rsid w:val="00124AE4"/>
    <w:rsid w:val="00124F88"/>
    <w:rsid w:val="00125FF4"/>
    <w:rsid w:val="001270CE"/>
    <w:rsid w:val="0012746F"/>
    <w:rsid w:val="0013033D"/>
    <w:rsid w:val="00130417"/>
    <w:rsid w:val="001305DF"/>
    <w:rsid w:val="0013246A"/>
    <w:rsid w:val="001340F5"/>
    <w:rsid w:val="001349D6"/>
    <w:rsid w:val="00135AEA"/>
    <w:rsid w:val="00135DFA"/>
    <w:rsid w:val="00135F50"/>
    <w:rsid w:val="0013616C"/>
    <w:rsid w:val="00136432"/>
    <w:rsid w:val="00137D4E"/>
    <w:rsid w:val="00137E00"/>
    <w:rsid w:val="00140F4B"/>
    <w:rsid w:val="001414E3"/>
    <w:rsid w:val="001414F6"/>
    <w:rsid w:val="00143A44"/>
    <w:rsid w:val="00145AD7"/>
    <w:rsid w:val="00146AD6"/>
    <w:rsid w:val="00146F45"/>
    <w:rsid w:val="00150AFD"/>
    <w:rsid w:val="00151F7E"/>
    <w:rsid w:val="00152190"/>
    <w:rsid w:val="001521DC"/>
    <w:rsid w:val="00152C22"/>
    <w:rsid w:val="001539C3"/>
    <w:rsid w:val="001544B0"/>
    <w:rsid w:val="00154557"/>
    <w:rsid w:val="001548D5"/>
    <w:rsid w:val="00154CDD"/>
    <w:rsid w:val="00156B07"/>
    <w:rsid w:val="00160AF0"/>
    <w:rsid w:val="00160C79"/>
    <w:rsid w:val="00161BB8"/>
    <w:rsid w:val="0016218B"/>
    <w:rsid w:val="001629F1"/>
    <w:rsid w:val="00162BAF"/>
    <w:rsid w:val="00163336"/>
    <w:rsid w:val="001646D6"/>
    <w:rsid w:val="00164A47"/>
    <w:rsid w:val="00164CCB"/>
    <w:rsid w:val="00166D4A"/>
    <w:rsid w:val="00166EEE"/>
    <w:rsid w:val="00167010"/>
    <w:rsid w:val="001672C4"/>
    <w:rsid w:val="00170100"/>
    <w:rsid w:val="00170602"/>
    <w:rsid w:val="0017082A"/>
    <w:rsid w:val="00170856"/>
    <w:rsid w:val="00170D2F"/>
    <w:rsid w:val="0017167A"/>
    <w:rsid w:val="00171EF4"/>
    <w:rsid w:val="00172E78"/>
    <w:rsid w:val="00174FFA"/>
    <w:rsid w:val="0017510D"/>
    <w:rsid w:val="0017564A"/>
    <w:rsid w:val="00180891"/>
    <w:rsid w:val="00180A44"/>
    <w:rsid w:val="00181119"/>
    <w:rsid w:val="00181C07"/>
    <w:rsid w:val="00181ECD"/>
    <w:rsid w:val="00181ED6"/>
    <w:rsid w:val="00182E96"/>
    <w:rsid w:val="00183CB5"/>
    <w:rsid w:val="001842CD"/>
    <w:rsid w:val="0018471D"/>
    <w:rsid w:val="00184D8E"/>
    <w:rsid w:val="00185237"/>
    <w:rsid w:val="0018548C"/>
    <w:rsid w:val="00185A6F"/>
    <w:rsid w:val="00186A8D"/>
    <w:rsid w:val="00187105"/>
    <w:rsid w:val="00187AFF"/>
    <w:rsid w:val="00187BE1"/>
    <w:rsid w:val="00190440"/>
    <w:rsid w:val="0019063A"/>
    <w:rsid w:val="00190C51"/>
    <w:rsid w:val="00190C64"/>
    <w:rsid w:val="00190CA4"/>
    <w:rsid w:val="00191B53"/>
    <w:rsid w:val="0019265A"/>
    <w:rsid w:val="00192B1C"/>
    <w:rsid w:val="00192E1A"/>
    <w:rsid w:val="001934D4"/>
    <w:rsid w:val="00193798"/>
    <w:rsid w:val="001938FB"/>
    <w:rsid w:val="00193F65"/>
    <w:rsid w:val="0019418C"/>
    <w:rsid w:val="00194696"/>
    <w:rsid w:val="0019601E"/>
    <w:rsid w:val="0019644F"/>
    <w:rsid w:val="001971B7"/>
    <w:rsid w:val="00197ADB"/>
    <w:rsid w:val="00197F5C"/>
    <w:rsid w:val="001A09D8"/>
    <w:rsid w:val="001A0B04"/>
    <w:rsid w:val="001A0BFC"/>
    <w:rsid w:val="001A152C"/>
    <w:rsid w:val="001A23ED"/>
    <w:rsid w:val="001A2CA8"/>
    <w:rsid w:val="001A2CDD"/>
    <w:rsid w:val="001A360B"/>
    <w:rsid w:val="001A4159"/>
    <w:rsid w:val="001A683F"/>
    <w:rsid w:val="001A735F"/>
    <w:rsid w:val="001A74AB"/>
    <w:rsid w:val="001B1694"/>
    <w:rsid w:val="001B1BCA"/>
    <w:rsid w:val="001B3946"/>
    <w:rsid w:val="001B3F47"/>
    <w:rsid w:val="001B4201"/>
    <w:rsid w:val="001B46F6"/>
    <w:rsid w:val="001B4F9F"/>
    <w:rsid w:val="001B584C"/>
    <w:rsid w:val="001B5C85"/>
    <w:rsid w:val="001B5E16"/>
    <w:rsid w:val="001B5F90"/>
    <w:rsid w:val="001B669A"/>
    <w:rsid w:val="001B6D1F"/>
    <w:rsid w:val="001B70C0"/>
    <w:rsid w:val="001B7364"/>
    <w:rsid w:val="001B7941"/>
    <w:rsid w:val="001C20D2"/>
    <w:rsid w:val="001C2C37"/>
    <w:rsid w:val="001C353F"/>
    <w:rsid w:val="001C5952"/>
    <w:rsid w:val="001C5FC7"/>
    <w:rsid w:val="001C63A9"/>
    <w:rsid w:val="001C6AD7"/>
    <w:rsid w:val="001C6E0E"/>
    <w:rsid w:val="001C761E"/>
    <w:rsid w:val="001C7CCA"/>
    <w:rsid w:val="001D00EE"/>
    <w:rsid w:val="001D0F34"/>
    <w:rsid w:val="001D10A4"/>
    <w:rsid w:val="001D11E0"/>
    <w:rsid w:val="001D21DB"/>
    <w:rsid w:val="001D246F"/>
    <w:rsid w:val="001D254F"/>
    <w:rsid w:val="001D3B3B"/>
    <w:rsid w:val="001D4DF0"/>
    <w:rsid w:val="001D57CA"/>
    <w:rsid w:val="001D7FF7"/>
    <w:rsid w:val="001E043C"/>
    <w:rsid w:val="001E063E"/>
    <w:rsid w:val="001E2420"/>
    <w:rsid w:val="001E25F1"/>
    <w:rsid w:val="001E269F"/>
    <w:rsid w:val="001E2CDC"/>
    <w:rsid w:val="001E3C26"/>
    <w:rsid w:val="001E40E7"/>
    <w:rsid w:val="001E4755"/>
    <w:rsid w:val="001E476F"/>
    <w:rsid w:val="001E6EF5"/>
    <w:rsid w:val="001E7027"/>
    <w:rsid w:val="001F0AEA"/>
    <w:rsid w:val="001F23E1"/>
    <w:rsid w:val="001F2465"/>
    <w:rsid w:val="001F2CFC"/>
    <w:rsid w:val="001F331A"/>
    <w:rsid w:val="001F3666"/>
    <w:rsid w:val="001F3953"/>
    <w:rsid w:val="001F3E6F"/>
    <w:rsid w:val="001F4E55"/>
    <w:rsid w:val="001F53D4"/>
    <w:rsid w:val="00200186"/>
    <w:rsid w:val="0020033F"/>
    <w:rsid w:val="002003AE"/>
    <w:rsid w:val="00200A98"/>
    <w:rsid w:val="00201373"/>
    <w:rsid w:val="002021A3"/>
    <w:rsid w:val="00202B8E"/>
    <w:rsid w:val="00203FDC"/>
    <w:rsid w:val="002042E1"/>
    <w:rsid w:val="00205A19"/>
    <w:rsid w:val="00205D26"/>
    <w:rsid w:val="00206B34"/>
    <w:rsid w:val="00206EC9"/>
    <w:rsid w:val="00207FE4"/>
    <w:rsid w:val="0021165D"/>
    <w:rsid w:val="0021183D"/>
    <w:rsid w:val="00211A58"/>
    <w:rsid w:val="00211DED"/>
    <w:rsid w:val="00212EFA"/>
    <w:rsid w:val="00213432"/>
    <w:rsid w:val="00213599"/>
    <w:rsid w:val="0021376C"/>
    <w:rsid w:val="002137AE"/>
    <w:rsid w:val="00213B5C"/>
    <w:rsid w:val="0021421F"/>
    <w:rsid w:val="00215CF6"/>
    <w:rsid w:val="00216AF1"/>
    <w:rsid w:val="00216FF1"/>
    <w:rsid w:val="0021710F"/>
    <w:rsid w:val="002173EC"/>
    <w:rsid w:val="00220948"/>
    <w:rsid w:val="00220E1F"/>
    <w:rsid w:val="002218E2"/>
    <w:rsid w:val="00222573"/>
    <w:rsid w:val="00222FEC"/>
    <w:rsid w:val="00224809"/>
    <w:rsid w:val="00224849"/>
    <w:rsid w:val="0022571E"/>
    <w:rsid w:val="00230758"/>
    <w:rsid w:val="00230839"/>
    <w:rsid w:val="00230BEC"/>
    <w:rsid w:val="00231087"/>
    <w:rsid w:val="00231326"/>
    <w:rsid w:val="00231E7B"/>
    <w:rsid w:val="00232C99"/>
    <w:rsid w:val="00233710"/>
    <w:rsid w:val="00234490"/>
    <w:rsid w:val="00234D3D"/>
    <w:rsid w:val="00235C8D"/>
    <w:rsid w:val="00236089"/>
    <w:rsid w:val="002368D2"/>
    <w:rsid w:val="002369DB"/>
    <w:rsid w:val="002371FF"/>
    <w:rsid w:val="0023728A"/>
    <w:rsid w:val="002378EF"/>
    <w:rsid w:val="00240E90"/>
    <w:rsid w:val="00241454"/>
    <w:rsid w:val="0024301C"/>
    <w:rsid w:val="00244D82"/>
    <w:rsid w:val="00244F15"/>
    <w:rsid w:val="002457D5"/>
    <w:rsid w:val="00247086"/>
    <w:rsid w:val="00247F94"/>
    <w:rsid w:val="00250973"/>
    <w:rsid w:val="002523BD"/>
    <w:rsid w:val="00252D7F"/>
    <w:rsid w:val="00253059"/>
    <w:rsid w:val="00253888"/>
    <w:rsid w:val="002548D5"/>
    <w:rsid w:val="00254A2E"/>
    <w:rsid w:val="00255E14"/>
    <w:rsid w:val="0025729C"/>
    <w:rsid w:val="002605BE"/>
    <w:rsid w:val="002610B6"/>
    <w:rsid w:val="00261BC8"/>
    <w:rsid w:val="002625B5"/>
    <w:rsid w:val="002627E0"/>
    <w:rsid w:val="00262C78"/>
    <w:rsid w:val="00262D81"/>
    <w:rsid w:val="00265AF3"/>
    <w:rsid w:val="00266625"/>
    <w:rsid w:val="00266A4C"/>
    <w:rsid w:val="00266EF6"/>
    <w:rsid w:val="0026717F"/>
    <w:rsid w:val="0026773C"/>
    <w:rsid w:val="0026776D"/>
    <w:rsid w:val="00270BF0"/>
    <w:rsid w:val="00270FF0"/>
    <w:rsid w:val="00273194"/>
    <w:rsid w:val="002734B7"/>
    <w:rsid w:val="00273C37"/>
    <w:rsid w:val="0027504B"/>
    <w:rsid w:val="0027645F"/>
    <w:rsid w:val="00276E11"/>
    <w:rsid w:val="00276F06"/>
    <w:rsid w:val="00277AD3"/>
    <w:rsid w:val="00277CB3"/>
    <w:rsid w:val="002800EA"/>
    <w:rsid w:val="002801E1"/>
    <w:rsid w:val="00280310"/>
    <w:rsid w:val="00280476"/>
    <w:rsid w:val="0028305E"/>
    <w:rsid w:val="002831E0"/>
    <w:rsid w:val="0028325D"/>
    <w:rsid w:val="00283666"/>
    <w:rsid w:val="002845B7"/>
    <w:rsid w:val="00284A91"/>
    <w:rsid w:val="0028512B"/>
    <w:rsid w:val="0028515E"/>
    <w:rsid w:val="00286CE7"/>
    <w:rsid w:val="002908D2"/>
    <w:rsid w:val="002921F2"/>
    <w:rsid w:val="00292256"/>
    <w:rsid w:val="00292918"/>
    <w:rsid w:val="00293680"/>
    <w:rsid w:val="00293B17"/>
    <w:rsid w:val="002942D0"/>
    <w:rsid w:val="00294729"/>
    <w:rsid w:val="00294A4F"/>
    <w:rsid w:val="00295996"/>
    <w:rsid w:val="00296095"/>
    <w:rsid w:val="002968E4"/>
    <w:rsid w:val="002969ED"/>
    <w:rsid w:val="00297CC8"/>
    <w:rsid w:val="002A0EEB"/>
    <w:rsid w:val="002A0FB0"/>
    <w:rsid w:val="002A195E"/>
    <w:rsid w:val="002A2756"/>
    <w:rsid w:val="002A27E6"/>
    <w:rsid w:val="002A3677"/>
    <w:rsid w:val="002A47F7"/>
    <w:rsid w:val="002A4852"/>
    <w:rsid w:val="002A4DDA"/>
    <w:rsid w:val="002A5063"/>
    <w:rsid w:val="002A5779"/>
    <w:rsid w:val="002A5A40"/>
    <w:rsid w:val="002A5E3F"/>
    <w:rsid w:val="002A632E"/>
    <w:rsid w:val="002A6358"/>
    <w:rsid w:val="002A7C25"/>
    <w:rsid w:val="002B0944"/>
    <w:rsid w:val="002B0E50"/>
    <w:rsid w:val="002B2175"/>
    <w:rsid w:val="002B3D55"/>
    <w:rsid w:val="002B41D6"/>
    <w:rsid w:val="002B588F"/>
    <w:rsid w:val="002B5BF8"/>
    <w:rsid w:val="002B5CAB"/>
    <w:rsid w:val="002B65F3"/>
    <w:rsid w:val="002B7B8D"/>
    <w:rsid w:val="002B7F43"/>
    <w:rsid w:val="002C0B8C"/>
    <w:rsid w:val="002C120F"/>
    <w:rsid w:val="002C135F"/>
    <w:rsid w:val="002C1719"/>
    <w:rsid w:val="002C2D90"/>
    <w:rsid w:val="002C2E15"/>
    <w:rsid w:val="002C2F36"/>
    <w:rsid w:val="002C42BC"/>
    <w:rsid w:val="002C4460"/>
    <w:rsid w:val="002C4A46"/>
    <w:rsid w:val="002C4B1A"/>
    <w:rsid w:val="002C636E"/>
    <w:rsid w:val="002C6E8C"/>
    <w:rsid w:val="002D00CE"/>
    <w:rsid w:val="002D03E0"/>
    <w:rsid w:val="002D0EB7"/>
    <w:rsid w:val="002D1610"/>
    <w:rsid w:val="002D3D23"/>
    <w:rsid w:val="002D4ACD"/>
    <w:rsid w:val="002D4B0B"/>
    <w:rsid w:val="002D6514"/>
    <w:rsid w:val="002D6CAF"/>
    <w:rsid w:val="002D6FF0"/>
    <w:rsid w:val="002D77D4"/>
    <w:rsid w:val="002E00E5"/>
    <w:rsid w:val="002E03FD"/>
    <w:rsid w:val="002E0546"/>
    <w:rsid w:val="002E0F74"/>
    <w:rsid w:val="002E1049"/>
    <w:rsid w:val="002E11ED"/>
    <w:rsid w:val="002E1B79"/>
    <w:rsid w:val="002E348C"/>
    <w:rsid w:val="002E3845"/>
    <w:rsid w:val="002E3AAB"/>
    <w:rsid w:val="002E45DF"/>
    <w:rsid w:val="002E5538"/>
    <w:rsid w:val="002E6AFA"/>
    <w:rsid w:val="002E7AD9"/>
    <w:rsid w:val="002E7CCC"/>
    <w:rsid w:val="002F034C"/>
    <w:rsid w:val="002F0B02"/>
    <w:rsid w:val="002F1BC3"/>
    <w:rsid w:val="002F1C88"/>
    <w:rsid w:val="002F354E"/>
    <w:rsid w:val="002F38AA"/>
    <w:rsid w:val="002F576E"/>
    <w:rsid w:val="002F650D"/>
    <w:rsid w:val="002F7381"/>
    <w:rsid w:val="002F7386"/>
    <w:rsid w:val="002F7461"/>
    <w:rsid w:val="002F7671"/>
    <w:rsid w:val="002F7BF6"/>
    <w:rsid w:val="002F7D20"/>
    <w:rsid w:val="003012F8"/>
    <w:rsid w:val="00302999"/>
    <w:rsid w:val="00302B55"/>
    <w:rsid w:val="00302D1C"/>
    <w:rsid w:val="00303655"/>
    <w:rsid w:val="00303BCD"/>
    <w:rsid w:val="00303D3F"/>
    <w:rsid w:val="003045E2"/>
    <w:rsid w:val="0030463B"/>
    <w:rsid w:val="00305CF4"/>
    <w:rsid w:val="00306376"/>
    <w:rsid w:val="00306A9D"/>
    <w:rsid w:val="00306D20"/>
    <w:rsid w:val="00306F07"/>
    <w:rsid w:val="00307E94"/>
    <w:rsid w:val="0031004A"/>
    <w:rsid w:val="003106F8"/>
    <w:rsid w:val="003111A4"/>
    <w:rsid w:val="0031323C"/>
    <w:rsid w:val="003143A1"/>
    <w:rsid w:val="00315104"/>
    <w:rsid w:val="003162F5"/>
    <w:rsid w:val="00316C88"/>
    <w:rsid w:val="003176CA"/>
    <w:rsid w:val="003178E6"/>
    <w:rsid w:val="00317BA2"/>
    <w:rsid w:val="0032058F"/>
    <w:rsid w:val="00320A7F"/>
    <w:rsid w:val="00320B00"/>
    <w:rsid w:val="00322435"/>
    <w:rsid w:val="0032298B"/>
    <w:rsid w:val="00322E97"/>
    <w:rsid w:val="0032301A"/>
    <w:rsid w:val="00323706"/>
    <w:rsid w:val="003238E8"/>
    <w:rsid w:val="00324099"/>
    <w:rsid w:val="003243E7"/>
    <w:rsid w:val="0032455F"/>
    <w:rsid w:val="00325031"/>
    <w:rsid w:val="00326219"/>
    <w:rsid w:val="0032675F"/>
    <w:rsid w:val="00327160"/>
    <w:rsid w:val="003275B0"/>
    <w:rsid w:val="003277F5"/>
    <w:rsid w:val="00327CA9"/>
    <w:rsid w:val="003302FC"/>
    <w:rsid w:val="00330FB1"/>
    <w:rsid w:val="00332165"/>
    <w:rsid w:val="00332336"/>
    <w:rsid w:val="003336E8"/>
    <w:rsid w:val="00334137"/>
    <w:rsid w:val="00334550"/>
    <w:rsid w:val="00334726"/>
    <w:rsid w:val="0033505B"/>
    <w:rsid w:val="00335B89"/>
    <w:rsid w:val="003366C0"/>
    <w:rsid w:val="00340CDE"/>
    <w:rsid w:val="00341DAB"/>
    <w:rsid w:val="00342085"/>
    <w:rsid w:val="0034236B"/>
    <w:rsid w:val="003427EA"/>
    <w:rsid w:val="00343A2C"/>
    <w:rsid w:val="00344242"/>
    <w:rsid w:val="00344304"/>
    <w:rsid w:val="00345E97"/>
    <w:rsid w:val="003461BA"/>
    <w:rsid w:val="00347905"/>
    <w:rsid w:val="003479FC"/>
    <w:rsid w:val="003503E6"/>
    <w:rsid w:val="003508C2"/>
    <w:rsid w:val="00351B77"/>
    <w:rsid w:val="00352104"/>
    <w:rsid w:val="00352CA7"/>
    <w:rsid w:val="00354037"/>
    <w:rsid w:val="003540D0"/>
    <w:rsid w:val="00354790"/>
    <w:rsid w:val="00355C6F"/>
    <w:rsid w:val="00356D31"/>
    <w:rsid w:val="003573CF"/>
    <w:rsid w:val="00357788"/>
    <w:rsid w:val="003577F3"/>
    <w:rsid w:val="00357A4D"/>
    <w:rsid w:val="00361123"/>
    <w:rsid w:val="003614D6"/>
    <w:rsid w:val="00361DA4"/>
    <w:rsid w:val="00361E20"/>
    <w:rsid w:val="003624AC"/>
    <w:rsid w:val="003627EF"/>
    <w:rsid w:val="00362925"/>
    <w:rsid w:val="00362C83"/>
    <w:rsid w:val="00362D22"/>
    <w:rsid w:val="0036309A"/>
    <w:rsid w:val="0036365E"/>
    <w:rsid w:val="003640BA"/>
    <w:rsid w:val="00364432"/>
    <w:rsid w:val="003644CD"/>
    <w:rsid w:val="00365796"/>
    <w:rsid w:val="00365B99"/>
    <w:rsid w:val="00366107"/>
    <w:rsid w:val="003667CB"/>
    <w:rsid w:val="00366AC1"/>
    <w:rsid w:val="00366D2E"/>
    <w:rsid w:val="00366D95"/>
    <w:rsid w:val="00367994"/>
    <w:rsid w:val="00367DE8"/>
    <w:rsid w:val="00371126"/>
    <w:rsid w:val="00371269"/>
    <w:rsid w:val="003715EB"/>
    <w:rsid w:val="003717D2"/>
    <w:rsid w:val="0037286F"/>
    <w:rsid w:val="003729E5"/>
    <w:rsid w:val="00373ADF"/>
    <w:rsid w:val="0037481C"/>
    <w:rsid w:val="0037549C"/>
    <w:rsid w:val="00376015"/>
    <w:rsid w:val="0037704A"/>
    <w:rsid w:val="00377C4D"/>
    <w:rsid w:val="0038021B"/>
    <w:rsid w:val="00381D04"/>
    <w:rsid w:val="003821DC"/>
    <w:rsid w:val="00382B26"/>
    <w:rsid w:val="003857FD"/>
    <w:rsid w:val="003858F6"/>
    <w:rsid w:val="00385D86"/>
    <w:rsid w:val="00387BE5"/>
    <w:rsid w:val="00387ECB"/>
    <w:rsid w:val="00390866"/>
    <w:rsid w:val="00390CBA"/>
    <w:rsid w:val="00391394"/>
    <w:rsid w:val="003917B4"/>
    <w:rsid w:val="003928C5"/>
    <w:rsid w:val="00393C82"/>
    <w:rsid w:val="0039510F"/>
    <w:rsid w:val="003959D4"/>
    <w:rsid w:val="003970EE"/>
    <w:rsid w:val="00397125"/>
    <w:rsid w:val="003975FD"/>
    <w:rsid w:val="00397CF2"/>
    <w:rsid w:val="003A0AB7"/>
    <w:rsid w:val="003A1769"/>
    <w:rsid w:val="003A1897"/>
    <w:rsid w:val="003A2CA3"/>
    <w:rsid w:val="003A2DF9"/>
    <w:rsid w:val="003A42BA"/>
    <w:rsid w:val="003A46DB"/>
    <w:rsid w:val="003A49AD"/>
    <w:rsid w:val="003A5AB9"/>
    <w:rsid w:val="003A5D6B"/>
    <w:rsid w:val="003A7C29"/>
    <w:rsid w:val="003A7FBC"/>
    <w:rsid w:val="003A7FC8"/>
    <w:rsid w:val="003B00F3"/>
    <w:rsid w:val="003B05E8"/>
    <w:rsid w:val="003B0B59"/>
    <w:rsid w:val="003B1DDB"/>
    <w:rsid w:val="003B2870"/>
    <w:rsid w:val="003B3055"/>
    <w:rsid w:val="003B36A8"/>
    <w:rsid w:val="003B4B56"/>
    <w:rsid w:val="003B4EA0"/>
    <w:rsid w:val="003B4F5B"/>
    <w:rsid w:val="003B5A48"/>
    <w:rsid w:val="003B6507"/>
    <w:rsid w:val="003B6DEC"/>
    <w:rsid w:val="003B6E46"/>
    <w:rsid w:val="003B7DC3"/>
    <w:rsid w:val="003B7F25"/>
    <w:rsid w:val="003C0999"/>
    <w:rsid w:val="003C0B7D"/>
    <w:rsid w:val="003C105C"/>
    <w:rsid w:val="003C11A6"/>
    <w:rsid w:val="003C2B36"/>
    <w:rsid w:val="003C3399"/>
    <w:rsid w:val="003C36BC"/>
    <w:rsid w:val="003C3D09"/>
    <w:rsid w:val="003C5654"/>
    <w:rsid w:val="003C59B1"/>
    <w:rsid w:val="003C5AA7"/>
    <w:rsid w:val="003C668F"/>
    <w:rsid w:val="003C70EF"/>
    <w:rsid w:val="003C7323"/>
    <w:rsid w:val="003D09A7"/>
    <w:rsid w:val="003D1092"/>
    <w:rsid w:val="003D120A"/>
    <w:rsid w:val="003D16F6"/>
    <w:rsid w:val="003D190F"/>
    <w:rsid w:val="003D1A8D"/>
    <w:rsid w:val="003D3F54"/>
    <w:rsid w:val="003D4AF4"/>
    <w:rsid w:val="003D53E0"/>
    <w:rsid w:val="003D6A32"/>
    <w:rsid w:val="003D6BD0"/>
    <w:rsid w:val="003D6C1E"/>
    <w:rsid w:val="003D7232"/>
    <w:rsid w:val="003D77F1"/>
    <w:rsid w:val="003E0095"/>
    <w:rsid w:val="003E0158"/>
    <w:rsid w:val="003E0966"/>
    <w:rsid w:val="003E17B7"/>
    <w:rsid w:val="003E23FC"/>
    <w:rsid w:val="003E3BA6"/>
    <w:rsid w:val="003E3D25"/>
    <w:rsid w:val="003E3EE4"/>
    <w:rsid w:val="003E46FF"/>
    <w:rsid w:val="003E508D"/>
    <w:rsid w:val="003E642F"/>
    <w:rsid w:val="003E65AD"/>
    <w:rsid w:val="003E7840"/>
    <w:rsid w:val="003F0B96"/>
    <w:rsid w:val="003F0DB4"/>
    <w:rsid w:val="003F0EC7"/>
    <w:rsid w:val="003F2E56"/>
    <w:rsid w:val="003F32E4"/>
    <w:rsid w:val="003F3AF9"/>
    <w:rsid w:val="003F3C12"/>
    <w:rsid w:val="003F3C5F"/>
    <w:rsid w:val="003F3DF1"/>
    <w:rsid w:val="003F483F"/>
    <w:rsid w:val="003F505B"/>
    <w:rsid w:val="003F6F47"/>
    <w:rsid w:val="004013E3"/>
    <w:rsid w:val="0040236F"/>
    <w:rsid w:val="004025BA"/>
    <w:rsid w:val="00404380"/>
    <w:rsid w:val="00404DB8"/>
    <w:rsid w:val="0040581B"/>
    <w:rsid w:val="004064E6"/>
    <w:rsid w:val="00406F85"/>
    <w:rsid w:val="0040774F"/>
    <w:rsid w:val="00407974"/>
    <w:rsid w:val="0041018E"/>
    <w:rsid w:val="00410984"/>
    <w:rsid w:val="00410E37"/>
    <w:rsid w:val="00411E49"/>
    <w:rsid w:val="00412182"/>
    <w:rsid w:val="00412730"/>
    <w:rsid w:val="00413904"/>
    <w:rsid w:val="00413F40"/>
    <w:rsid w:val="00414701"/>
    <w:rsid w:val="00414837"/>
    <w:rsid w:val="00414C60"/>
    <w:rsid w:val="004160C7"/>
    <w:rsid w:val="004164E3"/>
    <w:rsid w:val="00416632"/>
    <w:rsid w:val="00416FB3"/>
    <w:rsid w:val="004171B8"/>
    <w:rsid w:val="004173CA"/>
    <w:rsid w:val="004176B2"/>
    <w:rsid w:val="00417A48"/>
    <w:rsid w:val="00420DB7"/>
    <w:rsid w:val="0042129A"/>
    <w:rsid w:val="0042139C"/>
    <w:rsid w:val="004222CE"/>
    <w:rsid w:val="004231DE"/>
    <w:rsid w:val="00424755"/>
    <w:rsid w:val="0042564B"/>
    <w:rsid w:val="004264ED"/>
    <w:rsid w:val="0042711A"/>
    <w:rsid w:val="0042723F"/>
    <w:rsid w:val="0042798D"/>
    <w:rsid w:val="00430434"/>
    <w:rsid w:val="00430596"/>
    <w:rsid w:val="00431974"/>
    <w:rsid w:val="00431F29"/>
    <w:rsid w:val="00431F76"/>
    <w:rsid w:val="004323BE"/>
    <w:rsid w:val="0043443D"/>
    <w:rsid w:val="00434488"/>
    <w:rsid w:val="00434909"/>
    <w:rsid w:val="00434EFB"/>
    <w:rsid w:val="00435097"/>
    <w:rsid w:val="004355CC"/>
    <w:rsid w:val="0043605C"/>
    <w:rsid w:val="00436372"/>
    <w:rsid w:val="004364EE"/>
    <w:rsid w:val="00436C37"/>
    <w:rsid w:val="004376B9"/>
    <w:rsid w:val="004377FF"/>
    <w:rsid w:val="00440735"/>
    <w:rsid w:val="00440D79"/>
    <w:rsid w:val="00441304"/>
    <w:rsid w:val="004418B8"/>
    <w:rsid w:val="004418C9"/>
    <w:rsid w:val="00443BE4"/>
    <w:rsid w:val="004440AD"/>
    <w:rsid w:val="00444A35"/>
    <w:rsid w:val="00444AF4"/>
    <w:rsid w:val="00445B55"/>
    <w:rsid w:val="00445C77"/>
    <w:rsid w:val="0044680E"/>
    <w:rsid w:val="004475D1"/>
    <w:rsid w:val="0044789B"/>
    <w:rsid w:val="00447BBE"/>
    <w:rsid w:val="004506BA"/>
    <w:rsid w:val="00450A85"/>
    <w:rsid w:val="00451A35"/>
    <w:rsid w:val="004529E3"/>
    <w:rsid w:val="00453227"/>
    <w:rsid w:val="00453286"/>
    <w:rsid w:val="00453400"/>
    <w:rsid w:val="004534A5"/>
    <w:rsid w:val="004540A9"/>
    <w:rsid w:val="004547F4"/>
    <w:rsid w:val="004560BA"/>
    <w:rsid w:val="00456655"/>
    <w:rsid w:val="00456B46"/>
    <w:rsid w:val="00456D70"/>
    <w:rsid w:val="00456EE1"/>
    <w:rsid w:val="00457025"/>
    <w:rsid w:val="004604BE"/>
    <w:rsid w:val="00461621"/>
    <w:rsid w:val="00461EC4"/>
    <w:rsid w:val="00462ABC"/>
    <w:rsid w:val="004631AD"/>
    <w:rsid w:val="00463E13"/>
    <w:rsid w:val="0046456D"/>
    <w:rsid w:val="00467847"/>
    <w:rsid w:val="00470006"/>
    <w:rsid w:val="0047019A"/>
    <w:rsid w:val="00470353"/>
    <w:rsid w:val="0047463D"/>
    <w:rsid w:val="00475CBF"/>
    <w:rsid w:val="0047651A"/>
    <w:rsid w:val="00482438"/>
    <w:rsid w:val="0048336C"/>
    <w:rsid w:val="00483A3C"/>
    <w:rsid w:val="00483B84"/>
    <w:rsid w:val="00485756"/>
    <w:rsid w:val="00485B2A"/>
    <w:rsid w:val="0048679F"/>
    <w:rsid w:val="0049042D"/>
    <w:rsid w:val="00490907"/>
    <w:rsid w:val="0049123B"/>
    <w:rsid w:val="004914D5"/>
    <w:rsid w:val="00492157"/>
    <w:rsid w:val="0049251A"/>
    <w:rsid w:val="004929A7"/>
    <w:rsid w:val="004929C8"/>
    <w:rsid w:val="00493346"/>
    <w:rsid w:val="00493391"/>
    <w:rsid w:val="00493BB8"/>
    <w:rsid w:val="0049414D"/>
    <w:rsid w:val="00494498"/>
    <w:rsid w:val="0049477A"/>
    <w:rsid w:val="00494ED0"/>
    <w:rsid w:val="00495ACA"/>
    <w:rsid w:val="00496D9A"/>
    <w:rsid w:val="00497602"/>
    <w:rsid w:val="00497D2A"/>
    <w:rsid w:val="004A20DE"/>
    <w:rsid w:val="004A518F"/>
    <w:rsid w:val="004A5D96"/>
    <w:rsid w:val="004A5E47"/>
    <w:rsid w:val="004B0D02"/>
    <w:rsid w:val="004B185C"/>
    <w:rsid w:val="004B265E"/>
    <w:rsid w:val="004B35B8"/>
    <w:rsid w:val="004B52D7"/>
    <w:rsid w:val="004B5397"/>
    <w:rsid w:val="004B643C"/>
    <w:rsid w:val="004B6941"/>
    <w:rsid w:val="004B7D3E"/>
    <w:rsid w:val="004B7DF2"/>
    <w:rsid w:val="004C15E1"/>
    <w:rsid w:val="004C1C2C"/>
    <w:rsid w:val="004C3D50"/>
    <w:rsid w:val="004C5B73"/>
    <w:rsid w:val="004C61DB"/>
    <w:rsid w:val="004C63AC"/>
    <w:rsid w:val="004C6A40"/>
    <w:rsid w:val="004C6C98"/>
    <w:rsid w:val="004C7835"/>
    <w:rsid w:val="004C7BF3"/>
    <w:rsid w:val="004C7D4E"/>
    <w:rsid w:val="004D084A"/>
    <w:rsid w:val="004D0CA7"/>
    <w:rsid w:val="004D1349"/>
    <w:rsid w:val="004D3087"/>
    <w:rsid w:val="004D38E6"/>
    <w:rsid w:val="004D3F59"/>
    <w:rsid w:val="004D442E"/>
    <w:rsid w:val="004D490D"/>
    <w:rsid w:val="004D6E96"/>
    <w:rsid w:val="004D6F2D"/>
    <w:rsid w:val="004E0BBF"/>
    <w:rsid w:val="004E1ABD"/>
    <w:rsid w:val="004E3649"/>
    <w:rsid w:val="004E4260"/>
    <w:rsid w:val="004E4FFE"/>
    <w:rsid w:val="004E5DBB"/>
    <w:rsid w:val="004E641E"/>
    <w:rsid w:val="004E6614"/>
    <w:rsid w:val="004E6AB4"/>
    <w:rsid w:val="004E6FE4"/>
    <w:rsid w:val="004E76B9"/>
    <w:rsid w:val="004E79AB"/>
    <w:rsid w:val="004E79B4"/>
    <w:rsid w:val="004F01E9"/>
    <w:rsid w:val="004F0F31"/>
    <w:rsid w:val="004F1A21"/>
    <w:rsid w:val="004F2241"/>
    <w:rsid w:val="004F2718"/>
    <w:rsid w:val="004F3CC1"/>
    <w:rsid w:val="004F3F2E"/>
    <w:rsid w:val="004F3FE1"/>
    <w:rsid w:val="004F4185"/>
    <w:rsid w:val="004F524B"/>
    <w:rsid w:val="004F593A"/>
    <w:rsid w:val="004F5D6A"/>
    <w:rsid w:val="004F7045"/>
    <w:rsid w:val="00500896"/>
    <w:rsid w:val="00500C7E"/>
    <w:rsid w:val="00500F13"/>
    <w:rsid w:val="0050108F"/>
    <w:rsid w:val="005012E6"/>
    <w:rsid w:val="005018C9"/>
    <w:rsid w:val="00501947"/>
    <w:rsid w:val="0050280D"/>
    <w:rsid w:val="0050299F"/>
    <w:rsid w:val="00503060"/>
    <w:rsid w:val="00503758"/>
    <w:rsid w:val="00503862"/>
    <w:rsid w:val="00504253"/>
    <w:rsid w:val="0050427A"/>
    <w:rsid w:val="00504AC0"/>
    <w:rsid w:val="00505BE5"/>
    <w:rsid w:val="00506359"/>
    <w:rsid w:val="0051089E"/>
    <w:rsid w:val="00512264"/>
    <w:rsid w:val="00513F5D"/>
    <w:rsid w:val="00515600"/>
    <w:rsid w:val="00515807"/>
    <w:rsid w:val="00515982"/>
    <w:rsid w:val="00515D7A"/>
    <w:rsid w:val="005165BE"/>
    <w:rsid w:val="005169E4"/>
    <w:rsid w:val="00516D0C"/>
    <w:rsid w:val="00517E89"/>
    <w:rsid w:val="00520016"/>
    <w:rsid w:val="005201C2"/>
    <w:rsid w:val="0052045D"/>
    <w:rsid w:val="00521160"/>
    <w:rsid w:val="00521A8A"/>
    <w:rsid w:val="00522B9A"/>
    <w:rsid w:val="00522C88"/>
    <w:rsid w:val="0052388C"/>
    <w:rsid w:val="00524578"/>
    <w:rsid w:val="005268F8"/>
    <w:rsid w:val="00526B16"/>
    <w:rsid w:val="005271B9"/>
    <w:rsid w:val="00527FB1"/>
    <w:rsid w:val="005321AF"/>
    <w:rsid w:val="00532D22"/>
    <w:rsid w:val="0053303C"/>
    <w:rsid w:val="00533091"/>
    <w:rsid w:val="00533156"/>
    <w:rsid w:val="005347DB"/>
    <w:rsid w:val="0053488E"/>
    <w:rsid w:val="00535E47"/>
    <w:rsid w:val="005377C3"/>
    <w:rsid w:val="00537B40"/>
    <w:rsid w:val="00537F54"/>
    <w:rsid w:val="00540B9C"/>
    <w:rsid w:val="00541681"/>
    <w:rsid w:val="00541BC8"/>
    <w:rsid w:val="0054201C"/>
    <w:rsid w:val="00542141"/>
    <w:rsid w:val="00543499"/>
    <w:rsid w:val="005435CD"/>
    <w:rsid w:val="00543CCA"/>
    <w:rsid w:val="00543DC1"/>
    <w:rsid w:val="005440B5"/>
    <w:rsid w:val="005442CC"/>
    <w:rsid w:val="005447B9"/>
    <w:rsid w:val="00544C86"/>
    <w:rsid w:val="005466E7"/>
    <w:rsid w:val="0054713C"/>
    <w:rsid w:val="005472E1"/>
    <w:rsid w:val="00547A9C"/>
    <w:rsid w:val="0055091D"/>
    <w:rsid w:val="00550A20"/>
    <w:rsid w:val="00550D0A"/>
    <w:rsid w:val="00550D92"/>
    <w:rsid w:val="00550ED5"/>
    <w:rsid w:val="00552671"/>
    <w:rsid w:val="00552775"/>
    <w:rsid w:val="0055280D"/>
    <w:rsid w:val="00553347"/>
    <w:rsid w:val="0055341A"/>
    <w:rsid w:val="005534B1"/>
    <w:rsid w:val="005536D3"/>
    <w:rsid w:val="0055416A"/>
    <w:rsid w:val="005541A2"/>
    <w:rsid w:val="0055435B"/>
    <w:rsid w:val="005553BD"/>
    <w:rsid w:val="005562F4"/>
    <w:rsid w:val="005574E0"/>
    <w:rsid w:val="0055757F"/>
    <w:rsid w:val="005579D0"/>
    <w:rsid w:val="00560017"/>
    <w:rsid w:val="00560418"/>
    <w:rsid w:val="00560728"/>
    <w:rsid w:val="0056122D"/>
    <w:rsid w:val="005613DD"/>
    <w:rsid w:val="00562193"/>
    <w:rsid w:val="00562CD3"/>
    <w:rsid w:val="00563450"/>
    <w:rsid w:val="005636AE"/>
    <w:rsid w:val="00563B8E"/>
    <w:rsid w:val="00564718"/>
    <w:rsid w:val="00564915"/>
    <w:rsid w:val="00564DAB"/>
    <w:rsid w:val="00565016"/>
    <w:rsid w:val="00565241"/>
    <w:rsid w:val="005656DA"/>
    <w:rsid w:val="00565936"/>
    <w:rsid w:val="00565C3D"/>
    <w:rsid w:val="00566150"/>
    <w:rsid w:val="00566326"/>
    <w:rsid w:val="00567370"/>
    <w:rsid w:val="00567F86"/>
    <w:rsid w:val="00570A44"/>
    <w:rsid w:val="00570F80"/>
    <w:rsid w:val="00571ED9"/>
    <w:rsid w:val="0057206B"/>
    <w:rsid w:val="00572671"/>
    <w:rsid w:val="0057325B"/>
    <w:rsid w:val="00574495"/>
    <w:rsid w:val="00574850"/>
    <w:rsid w:val="005757F7"/>
    <w:rsid w:val="005769D1"/>
    <w:rsid w:val="00576ED0"/>
    <w:rsid w:val="00577045"/>
    <w:rsid w:val="0057725A"/>
    <w:rsid w:val="0058203A"/>
    <w:rsid w:val="005821DD"/>
    <w:rsid w:val="00582A48"/>
    <w:rsid w:val="00582CD3"/>
    <w:rsid w:val="005834B4"/>
    <w:rsid w:val="0058419C"/>
    <w:rsid w:val="005842DE"/>
    <w:rsid w:val="00585E62"/>
    <w:rsid w:val="00585FEC"/>
    <w:rsid w:val="005869FD"/>
    <w:rsid w:val="00586F7A"/>
    <w:rsid w:val="0058710D"/>
    <w:rsid w:val="00590017"/>
    <w:rsid w:val="00590900"/>
    <w:rsid w:val="005910EA"/>
    <w:rsid w:val="00591743"/>
    <w:rsid w:val="005921B0"/>
    <w:rsid w:val="005923D3"/>
    <w:rsid w:val="0059286E"/>
    <w:rsid w:val="00594511"/>
    <w:rsid w:val="00594AAE"/>
    <w:rsid w:val="0059509A"/>
    <w:rsid w:val="00595FDC"/>
    <w:rsid w:val="00597170"/>
    <w:rsid w:val="005A0563"/>
    <w:rsid w:val="005A05FA"/>
    <w:rsid w:val="005A1606"/>
    <w:rsid w:val="005A25AE"/>
    <w:rsid w:val="005A301D"/>
    <w:rsid w:val="005A4271"/>
    <w:rsid w:val="005A45C1"/>
    <w:rsid w:val="005A4B4C"/>
    <w:rsid w:val="005A4BCA"/>
    <w:rsid w:val="005A4D54"/>
    <w:rsid w:val="005A4D55"/>
    <w:rsid w:val="005A5133"/>
    <w:rsid w:val="005A55E9"/>
    <w:rsid w:val="005A64F9"/>
    <w:rsid w:val="005A7482"/>
    <w:rsid w:val="005A7A82"/>
    <w:rsid w:val="005A7E6A"/>
    <w:rsid w:val="005B0055"/>
    <w:rsid w:val="005B16B8"/>
    <w:rsid w:val="005B23F0"/>
    <w:rsid w:val="005B240C"/>
    <w:rsid w:val="005B2447"/>
    <w:rsid w:val="005B28D5"/>
    <w:rsid w:val="005B2DD5"/>
    <w:rsid w:val="005B2EC6"/>
    <w:rsid w:val="005B3509"/>
    <w:rsid w:val="005B3E28"/>
    <w:rsid w:val="005B4FF4"/>
    <w:rsid w:val="005B5D13"/>
    <w:rsid w:val="005B66F7"/>
    <w:rsid w:val="005B6B2F"/>
    <w:rsid w:val="005C11AD"/>
    <w:rsid w:val="005C1245"/>
    <w:rsid w:val="005C1672"/>
    <w:rsid w:val="005C299C"/>
    <w:rsid w:val="005C42E9"/>
    <w:rsid w:val="005C4AA6"/>
    <w:rsid w:val="005C70EF"/>
    <w:rsid w:val="005C74D5"/>
    <w:rsid w:val="005D0221"/>
    <w:rsid w:val="005D0CA6"/>
    <w:rsid w:val="005D14E4"/>
    <w:rsid w:val="005D1B70"/>
    <w:rsid w:val="005D2D7F"/>
    <w:rsid w:val="005D3A5E"/>
    <w:rsid w:val="005D40E6"/>
    <w:rsid w:val="005D42F2"/>
    <w:rsid w:val="005D4327"/>
    <w:rsid w:val="005D4A92"/>
    <w:rsid w:val="005D5385"/>
    <w:rsid w:val="005D5E70"/>
    <w:rsid w:val="005D6807"/>
    <w:rsid w:val="005D6A6E"/>
    <w:rsid w:val="005D6D87"/>
    <w:rsid w:val="005D7B98"/>
    <w:rsid w:val="005D7CD5"/>
    <w:rsid w:val="005E0DF3"/>
    <w:rsid w:val="005E1031"/>
    <w:rsid w:val="005E1516"/>
    <w:rsid w:val="005E2705"/>
    <w:rsid w:val="005E2942"/>
    <w:rsid w:val="005E33C5"/>
    <w:rsid w:val="005E3A82"/>
    <w:rsid w:val="005E3F99"/>
    <w:rsid w:val="005E45AB"/>
    <w:rsid w:val="005E4F0A"/>
    <w:rsid w:val="005E5586"/>
    <w:rsid w:val="005E56AB"/>
    <w:rsid w:val="005E60A0"/>
    <w:rsid w:val="005E627C"/>
    <w:rsid w:val="005E6466"/>
    <w:rsid w:val="005E6A81"/>
    <w:rsid w:val="005E6EFE"/>
    <w:rsid w:val="005E700A"/>
    <w:rsid w:val="005E795E"/>
    <w:rsid w:val="005E7BF9"/>
    <w:rsid w:val="005F0938"/>
    <w:rsid w:val="005F137B"/>
    <w:rsid w:val="005F23B5"/>
    <w:rsid w:val="005F2408"/>
    <w:rsid w:val="005F2465"/>
    <w:rsid w:val="005F248D"/>
    <w:rsid w:val="005F252A"/>
    <w:rsid w:val="005F2B2D"/>
    <w:rsid w:val="005F328A"/>
    <w:rsid w:val="005F34B8"/>
    <w:rsid w:val="005F3560"/>
    <w:rsid w:val="005F40B0"/>
    <w:rsid w:val="005F4643"/>
    <w:rsid w:val="005F51D3"/>
    <w:rsid w:val="005F6092"/>
    <w:rsid w:val="005F629C"/>
    <w:rsid w:val="005F75CE"/>
    <w:rsid w:val="005F7C75"/>
    <w:rsid w:val="006005FF"/>
    <w:rsid w:val="006007F5"/>
    <w:rsid w:val="00600B07"/>
    <w:rsid w:val="006023E9"/>
    <w:rsid w:val="00602796"/>
    <w:rsid w:val="006031B7"/>
    <w:rsid w:val="00603A57"/>
    <w:rsid w:val="00603B9F"/>
    <w:rsid w:val="00603BA8"/>
    <w:rsid w:val="00604251"/>
    <w:rsid w:val="00604896"/>
    <w:rsid w:val="00605EDF"/>
    <w:rsid w:val="0060627A"/>
    <w:rsid w:val="006068E3"/>
    <w:rsid w:val="00607768"/>
    <w:rsid w:val="0061097D"/>
    <w:rsid w:val="00611825"/>
    <w:rsid w:val="00611958"/>
    <w:rsid w:val="006122A4"/>
    <w:rsid w:val="0061339E"/>
    <w:rsid w:val="006168B0"/>
    <w:rsid w:val="0061770F"/>
    <w:rsid w:val="00617A15"/>
    <w:rsid w:val="00617CEE"/>
    <w:rsid w:val="00620555"/>
    <w:rsid w:val="006207AC"/>
    <w:rsid w:val="0062136E"/>
    <w:rsid w:val="00622379"/>
    <w:rsid w:val="00624752"/>
    <w:rsid w:val="00624D27"/>
    <w:rsid w:val="00625581"/>
    <w:rsid w:val="0062571B"/>
    <w:rsid w:val="006265E1"/>
    <w:rsid w:val="00626D0E"/>
    <w:rsid w:val="00627484"/>
    <w:rsid w:val="00627D80"/>
    <w:rsid w:val="00627E20"/>
    <w:rsid w:val="00627E7E"/>
    <w:rsid w:val="00630145"/>
    <w:rsid w:val="00630586"/>
    <w:rsid w:val="00631811"/>
    <w:rsid w:val="006318CD"/>
    <w:rsid w:val="00631A14"/>
    <w:rsid w:val="00631B6E"/>
    <w:rsid w:val="00632684"/>
    <w:rsid w:val="00633C2E"/>
    <w:rsid w:val="00633F84"/>
    <w:rsid w:val="00634496"/>
    <w:rsid w:val="00634775"/>
    <w:rsid w:val="00634835"/>
    <w:rsid w:val="0063494C"/>
    <w:rsid w:val="00634CEA"/>
    <w:rsid w:val="00634F45"/>
    <w:rsid w:val="00636C20"/>
    <w:rsid w:val="00637356"/>
    <w:rsid w:val="00637C07"/>
    <w:rsid w:val="00640113"/>
    <w:rsid w:val="00640693"/>
    <w:rsid w:val="00640FEF"/>
    <w:rsid w:val="0064130A"/>
    <w:rsid w:val="006413F8"/>
    <w:rsid w:val="00642CA2"/>
    <w:rsid w:val="006432EE"/>
    <w:rsid w:val="00644771"/>
    <w:rsid w:val="00644FCA"/>
    <w:rsid w:val="0064669F"/>
    <w:rsid w:val="00646E79"/>
    <w:rsid w:val="00650222"/>
    <w:rsid w:val="00650D2D"/>
    <w:rsid w:val="00650E5C"/>
    <w:rsid w:val="00652117"/>
    <w:rsid w:val="00652B4E"/>
    <w:rsid w:val="006537E2"/>
    <w:rsid w:val="00653A0E"/>
    <w:rsid w:val="00653F7C"/>
    <w:rsid w:val="00655450"/>
    <w:rsid w:val="00656DDA"/>
    <w:rsid w:val="00656F50"/>
    <w:rsid w:val="00657180"/>
    <w:rsid w:val="00663453"/>
    <w:rsid w:val="006635F2"/>
    <w:rsid w:val="00663B70"/>
    <w:rsid w:val="00663C17"/>
    <w:rsid w:val="006641B2"/>
    <w:rsid w:val="006642F6"/>
    <w:rsid w:val="006647AF"/>
    <w:rsid w:val="006651CA"/>
    <w:rsid w:val="00665229"/>
    <w:rsid w:val="00665B73"/>
    <w:rsid w:val="00665CCF"/>
    <w:rsid w:val="0066632E"/>
    <w:rsid w:val="00666B85"/>
    <w:rsid w:val="006674BD"/>
    <w:rsid w:val="00667920"/>
    <w:rsid w:val="006705F6"/>
    <w:rsid w:val="00670BC1"/>
    <w:rsid w:val="00671B6E"/>
    <w:rsid w:val="0067279D"/>
    <w:rsid w:val="00672DC7"/>
    <w:rsid w:val="0067477A"/>
    <w:rsid w:val="00674B05"/>
    <w:rsid w:val="0067534F"/>
    <w:rsid w:val="006755EB"/>
    <w:rsid w:val="00675944"/>
    <w:rsid w:val="00680679"/>
    <w:rsid w:val="00681206"/>
    <w:rsid w:val="0068216B"/>
    <w:rsid w:val="0068277E"/>
    <w:rsid w:val="00682B2C"/>
    <w:rsid w:val="00686ACC"/>
    <w:rsid w:val="0068726E"/>
    <w:rsid w:val="006879F8"/>
    <w:rsid w:val="00687FE5"/>
    <w:rsid w:val="006917D2"/>
    <w:rsid w:val="006921F1"/>
    <w:rsid w:val="006928A9"/>
    <w:rsid w:val="006930C8"/>
    <w:rsid w:val="00693CBA"/>
    <w:rsid w:val="006944AD"/>
    <w:rsid w:val="00695B1B"/>
    <w:rsid w:val="0069619A"/>
    <w:rsid w:val="00696876"/>
    <w:rsid w:val="0069717F"/>
    <w:rsid w:val="00697B14"/>
    <w:rsid w:val="00697C51"/>
    <w:rsid w:val="006A0284"/>
    <w:rsid w:val="006A06C4"/>
    <w:rsid w:val="006A0C2C"/>
    <w:rsid w:val="006A1019"/>
    <w:rsid w:val="006A163A"/>
    <w:rsid w:val="006A1A03"/>
    <w:rsid w:val="006A1DBD"/>
    <w:rsid w:val="006A216D"/>
    <w:rsid w:val="006A28E2"/>
    <w:rsid w:val="006A2F3D"/>
    <w:rsid w:val="006A5F23"/>
    <w:rsid w:val="006A63D8"/>
    <w:rsid w:val="006A665D"/>
    <w:rsid w:val="006A6866"/>
    <w:rsid w:val="006A6B15"/>
    <w:rsid w:val="006A7142"/>
    <w:rsid w:val="006A78BF"/>
    <w:rsid w:val="006A7D7B"/>
    <w:rsid w:val="006B1B24"/>
    <w:rsid w:val="006B1C58"/>
    <w:rsid w:val="006B302C"/>
    <w:rsid w:val="006B3515"/>
    <w:rsid w:val="006B40CD"/>
    <w:rsid w:val="006B46B4"/>
    <w:rsid w:val="006B540B"/>
    <w:rsid w:val="006B6350"/>
    <w:rsid w:val="006B6865"/>
    <w:rsid w:val="006B7242"/>
    <w:rsid w:val="006C06CE"/>
    <w:rsid w:val="006C1550"/>
    <w:rsid w:val="006C24F2"/>
    <w:rsid w:val="006C2737"/>
    <w:rsid w:val="006C2B05"/>
    <w:rsid w:val="006C2E40"/>
    <w:rsid w:val="006C3297"/>
    <w:rsid w:val="006C34E9"/>
    <w:rsid w:val="006C3843"/>
    <w:rsid w:val="006C3CEA"/>
    <w:rsid w:val="006C48D9"/>
    <w:rsid w:val="006C4A50"/>
    <w:rsid w:val="006C4B5E"/>
    <w:rsid w:val="006C509F"/>
    <w:rsid w:val="006C5127"/>
    <w:rsid w:val="006C6AEF"/>
    <w:rsid w:val="006C6B70"/>
    <w:rsid w:val="006C6FF6"/>
    <w:rsid w:val="006C7276"/>
    <w:rsid w:val="006C7E1B"/>
    <w:rsid w:val="006D11E7"/>
    <w:rsid w:val="006D2252"/>
    <w:rsid w:val="006D2D34"/>
    <w:rsid w:val="006D2EAF"/>
    <w:rsid w:val="006D2ED0"/>
    <w:rsid w:val="006D4315"/>
    <w:rsid w:val="006D463C"/>
    <w:rsid w:val="006D4963"/>
    <w:rsid w:val="006D4D47"/>
    <w:rsid w:val="006D511B"/>
    <w:rsid w:val="006D53E8"/>
    <w:rsid w:val="006D5A14"/>
    <w:rsid w:val="006D5D8D"/>
    <w:rsid w:val="006D6C63"/>
    <w:rsid w:val="006D7070"/>
    <w:rsid w:val="006D718A"/>
    <w:rsid w:val="006D74DC"/>
    <w:rsid w:val="006D753B"/>
    <w:rsid w:val="006E027B"/>
    <w:rsid w:val="006E0AA2"/>
    <w:rsid w:val="006E17F7"/>
    <w:rsid w:val="006E2129"/>
    <w:rsid w:val="006E2156"/>
    <w:rsid w:val="006E24ED"/>
    <w:rsid w:val="006E25C8"/>
    <w:rsid w:val="006E25EF"/>
    <w:rsid w:val="006E2A9C"/>
    <w:rsid w:val="006E2DE5"/>
    <w:rsid w:val="006E360E"/>
    <w:rsid w:val="006E5919"/>
    <w:rsid w:val="006E6CF4"/>
    <w:rsid w:val="006E76AA"/>
    <w:rsid w:val="006F025F"/>
    <w:rsid w:val="006F05A8"/>
    <w:rsid w:val="006F09F3"/>
    <w:rsid w:val="006F34A8"/>
    <w:rsid w:val="006F4061"/>
    <w:rsid w:val="006F423A"/>
    <w:rsid w:val="006F485A"/>
    <w:rsid w:val="006F4F57"/>
    <w:rsid w:val="006F5400"/>
    <w:rsid w:val="006F55C7"/>
    <w:rsid w:val="006F5A03"/>
    <w:rsid w:val="006F635B"/>
    <w:rsid w:val="006F68E0"/>
    <w:rsid w:val="006F71ED"/>
    <w:rsid w:val="00700413"/>
    <w:rsid w:val="00700B77"/>
    <w:rsid w:val="007011C1"/>
    <w:rsid w:val="00701F9C"/>
    <w:rsid w:val="007025FE"/>
    <w:rsid w:val="00702703"/>
    <w:rsid w:val="0070303A"/>
    <w:rsid w:val="0070325F"/>
    <w:rsid w:val="007043A2"/>
    <w:rsid w:val="00704879"/>
    <w:rsid w:val="00704A3B"/>
    <w:rsid w:val="007052EC"/>
    <w:rsid w:val="00705749"/>
    <w:rsid w:val="00706264"/>
    <w:rsid w:val="007065E6"/>
    <w:rsid w:val="00706EED"/>
    <w:rsid w:val="00707B50"/>
    <w:rsid w:val="00707B74"/>
    <w:rsid w:val="00710CC8"/>
    <w:rsid w:val="00711A2F"/>
    <w:rsid w:val="00712559"/>
    <w:rsid w:val="0071276E"/>
    <w:rsid w:val="00713BAA"/>
    <w:rsid w:val="00713D70"/>
    <w:rsid w:val="00713DA4"/>
    <w:rsid w:val="00715F71"/>
    <w:rsid w:val="00715FFF"/>
    <w:rsid w:val="007170A1"/>
    <w:rsid w:val="0072024F"/>
    <w:rsid w:val="0072204A"/>
    <w:rsid w:val="00722876"/>
    <w:rsid w:val="007228DD"/>
    <w:rsid w:val="00722914"/>
    <w:rsid w:val="00722C4D"/>
    <w:rsid w:val="00723461"/>
    <w:rsid w:val="007242E1"/>
    <w:rsid w:val="0072495F"/>
    <w:rsid w:val="0073162E"/>
    <w:rsid w:val="00731ACC"/>
    <w:rsid w:val="00731B85"/>
    <w:rsid w:val="00732648"/>
    <w:rsid w:val="00732B50"/>
    <w:rsid w:val="007337FC"/>
    <w:rsid w:val="00733FB5"/>
    <w:rsid w:val="00734FE9"/>
    <w:rsid w:val="00735383"/>
    <w:rsid w:val="00737775"/>
    <w:rsid w:val="00737878"/>
    <w:rsid w:val="00740251"/>
    <w:rsid w:val="0074057A"/>
    <w:rsid w:val="00740E23"/>
    <w:rsid w:val="0074102C"/>
    <w:rsid w:val="0074184C"/>
    <w:rsid w:val="00741F7B"/>
    <w:rsid w:val="00742CB7"/>
    <w:rsid w:val="00742FC1"/>
    <w:rsid w:val="0074370D"/>
    <w:rsid w:val="00743C71"/>
    <w:rsid w:val="0074404E"/>
    <w:rsid w:val="0074534A"/>
    <w:rsid w:val="00745E92"/>
    <w:rsid w:val="0074676C"/>
    <w:rsid w:val="00747D27"/>
    <w:rsid w:val="00750671"/>
    <w:rsid w:val="007517EC"/>
    <w:rsid w:val="007525F9"/>
    <w:rsid w:val="00753296"/>
    <w:rsid w:val="00754431"/>
    <w:rsid w:val="007545E0"/>
    <w:rsid w:val="00754B37"/>
    <w:rsid w:val="007555AE"/>
    <w:rsid w:val="007558C3"/>
    <w:rsid w:val="0075636B"/>
    <w:rsid w:val="00760247"/>
    <w:rsid w:val="00762378"/>
    <w:rsid w:val="0076247F"/>
    <w:rsid w:val="0076355C"/>
    <w:rsid w:val="00763EAB"/>
    <w:rsid w:val="0076473B"/>
    <w:rsid w:val="00766542"/>
    <w:rsid w:val="007675F7"/>
    <w:rsid w:val="007679AF"/>
    <w:rsid w:val="00770473"/>
    <w:rsid w:val="00771E81"/>
    <w:rsid w:val="00772879"/>
    <w:rsid w:val="00772CD4"/>
    <w:rsid w:val="0077307E"/>
    <w:rsid w:val="0077446C"/>
    <w:rsid w:val="007747CF"/>
    <w:rsid w:val="00774969"/>
    <w:rsid w:val="00774C44"/>
    <w:rsid w:val="00775518"/>
    <w:rsid w:val="0077644D"/>
    <w:rsid w:val="007764CB"/>
    <w:rsid w:val="007777E4"/>
    <w:rsid w:val="00777C6D"/>
    <w:rsid w:val="00777E9D"/>
    <w:rsid w:val="00777EDB"/>
    <w:rsid w:val="00780F17"/>
    <w:rsid w:val="007813E7"/>
    <w:rsid w:val="00781A7E"/>
    <w:rsid w:val="0078257C"/>
    <w:rsid w:val="0078258E"/>
    <w:rsid w:val="007825DD"/>
    <w:rsid w:val="007826C3"/>
    <w:rsid w:val="00782D97"/>
    <w:rsid w:val="00782E2D"/>
    <w:rsid w:val="007830EA"/>
    <w:rsid w:val="007834C5"/>
    <w:rsid w:val="00783D41"/>
    <w:rsid w:val="00784476"/>
    <w:rsid w:val="00784494"/>
    <w:rsid w:val="0078670B"/>
    <w:rsid w:val="007920A6"/>
    <w:rsid w:val="007923CB"/>
    <w:rsid w:val="00792996"/>
    <w:rsid w:val="00793ADC"/>
    <w:rsid w:val="0079490E"/>
    <w:rsid w:val="00794C6C"/>
    <w:rsid w:val="00795270"/>
    <w:rsid w:val="00795C08"/>
    <w:rsid w:val="00796652"/>
    <w:rsid w:val="007A168A"/>
    <w:rsid w:val="007A212B"/>
    <w:rsid w:val="007A2BC8"/>
    <w:rsid w:val="007A3DC3"/>
    <w:rsid w:val="007A42AC"/>
    <w:rsid w:val="007A4E9F"/>
    <w:rsid w:val="007A70B6"/>
    <w:rsid w:val="007A7481"/>
    <w:rsid w:val="007B0617"/>
    <w:rsid w:val="007B0C38"/>
    <w:rsid w:val="007B12C3"/>
    <w:rsid w:val="007B29BA"/>
    <w:rsid w:val="007B3463"/>
    <w:rsid w:val="007B3668"/>
    <w:rsid w:val="007B3BF0"/>
    <w:rsid w:val="007B4CE9"/>
    <w:rsid w:val="007B5490"/>
    <w:rsid w:val="007B6174"/>
    <w:rsid w:val="007B6EC3"/>
    <w:rsid w:val="007B708C"/>
    <w:rsid w:val="007C0B9E"/>
    <w:rsid w:val="007C0E08"/>
    <w:rsid w:val="007C11E0"/>
    <w:rsid w:val="007C120E"/>
    <w:rsid w:val="007C16B0"/>
    <w:rsid w:val="007C1978"/>
    <w:rsid w:val="007C1CB4"/>
    <w:rsid w:val="007C2FF9"/>
    <w:rsid w:val="007C3856"/>
    <w:rsid w:val="007C49B8"/>
    <w:rsid w:val="007C5B59"/>
    <w:rsid w:val="007C680B"/>
    <w:rsid w:val="007C7C42"/>
    <w:rsid w:val="007D16E6"/>
    <w:rsid w:val="007D1821"/>
    <w:rsid w:val="007D218C"/>
    <w:rsid w:val="007D2E4B"/>
    <w:rsid w:val="007D40FA"/>
    <w:rsid w:val="007D4964"/>
    <w:rsid w:val="007D5685"/>
    <w:rsid w:val="007D56D8"/>
    <w:rsid w:val="007E04BD"/>
    <w:rsid w:val="007E0570"/>
    <w:rsid w:val="007E0DEF"/>
    <w:rsid w:val="007E102B"/>
    <w:rsid w:val="007E12F7"/>
    <w:rsid w:val="007E1567"/>
    <w:rsid w:val="007E1A60"/>
    <w:rsid w:val="007E2333"/>
    <w:rsid w:val="007E2D1F"/>
    <w:rsid w:val="007E42E5"/>
    <w:rsid w:val="007E51DA"/>
    <w:rsid w:val="007E6508"/>
    <w:rsid w:val="007E6709"/>
    <w:rsid w:val="007E68D3"/>
    <w:rsid w:val="007E6D7B"/>
    <w:rsid w:val="007E7A37"/>
    <w:rsid w:val="007E7CCE"/>
    <w:rsid w:val="007F0E48"/>
    <w:rsid w:val="007F2E28"/>
    <w:rsid w:val="007F3A26"/>
    <w:rsid w:val="007F3F22"/>
    <w:rsid w:val="007F5173"/>
    <w:rsid w:val="007F5880"/>
    <w:rsid w:val="007F6696"/>
    <w:rsid w:val="007F67F8"/>
    <w:rsid w:val="007F6DD3"/>
    <w:rsid w:val="007F7771"/>
    <w:rsid w:val="007F7775"/>
    <w:rsid w:val="007F7BDA"/>
    <w:rsid w:val="00800152"/>
    <w:rsid w:val="00800404"/>
    <w:rsid w:val="0080087C"/>
    <w:rsid w:val="00800977"/>
    <w:rsid w:val="00800BEC"/>
    <w:rsid w:val="00800EE5"/>
    <w:rsid w:val="008010FC"/>
    <w:rsid w:val="00801B7F"/>
    <w:rsid w:val="00803C98"/>
    <w:rsid w:val="00805065"/>
    <w:rsid w:val="00805156"/>
    <w:rsid w:val="00805684"/>
    <w:rsid w:val="0080660B"/>
    <w:rsid w:val="00806C05"/>
    <w:rsid w:val="00806D7E"/>
    <w:rsid w:val="00810475"/>
    <w:rsid w:val="0081126F"/>
    <w:rsid w:val="00811E69"/>
    <w:rsid w:val="00812A0C"/>
    <w:rsid w:val="00812DEA"/>
    <w:rsid w:val="0081524D"/>
    <w:rsid w:val="00815AF4"/>
    <w:rsid w:val="0081622D"/>
    <w:rsid w:val="00817C24"/>
    <w:rsid w:val="00821485"/>
    <w:rsid w:val="008228FF"/>
    <w:rsid w:val="00823084"/>
    <w:rsid w:val="0082318F"/>
    <w:rsid w:val="008241C6"/>
    <w:rsid w:val="00824E0A"/>
    <w:rsid w:val="00824E82"/>
    <w:rsid w:val="00825CDC"/>
    <w:rsid w:val="00825D79"/>
    <w:rsid w:val="008263B1"/>
    <w:rsid w:val="0082678C"/>
    <w:rsid w:val="008313DC"/>
    <w:rsid w:val="00831551"/>
    <w:rsid w:val="008317E4"/>
    <w:rsid w:val="00831F94"/>
    <w:rsid w:val="00832A8B"/>
    <w:rsid w:val="00833DD2"/>
    <w:rsid w:val="00834293"/>
    <w:rsid w:val="0083487E"/>
    <w:rsid w:val="0083489D"/>
    <w:rsid w:val="008357AB"/>
    <w:rsid w:val="00835A9C"/>
    <w:rsid w:val="00835D5D"/>
    <w:rsid w:val="00836287"/>
    <w:rsid w:val="008365BD"/>
    <w:rsid w:val="008367F2"/>
    <w:rsid w:val="00837764"/>
    <w:rsid w:val="008379F9"/>
    <w:rsid w:val="008413B4"/>
    <w:rsid w:val="008416FB"/>
    <w:rsid w:val="00841CCD"/>
    <w:rsid w:val="008421CE"/>
    <w:rsid w:val="00842438"/>
    <w:rsid w:val="00844623"/>
    <w:rsid w:val="00844654"/>
    <w:rsid w:val="008447A0"/>
    <w:rsid w:val="00844C99"/>
    <w:rsid w:val="00846C84"/>
    <w:rsid w:val="00847874"/>
    <w:rsid w:val="00847899"/>
    <w:rsid w:val="00847CD9"/>
    <w:rsid w:val="00850612"/>
    <w:rsid w:val="0085087F"/>
    <w:rsid w:val="00850CFF"/>
    <w:rsid w:val="0085164B"/>
    <w:rsid w:val="00851F4E"/>
    <w:rsid w:val="0085253C"/>
    <w:rsid w:val="008526D0"/>
    <w:rsid w:val="00852E97"/>
    <w:rsid w:val="00853267"/>
    <w:rsid w:val="00853985"/>
    <w:rsid w:val="008553CA"/>
    <w:rsid w:val="00855D67"/>
    <w:rsid w:val="008571E3"/>
    <w:rsid w:val="0086166A"/>
    <w:rsid w:val="00862557"/>
    <w:rsid w:val="00862C51"/>
    <w:rsid w:val="008635E3"/>
    <w:rsid w:val="00863ADC"/>
    <w:rsid w:val="00863C13"/>
    <w:rsid w:val="0086571A"/>
    <w:rsid w:val="0086581F"/>
    <w:rsid w:val="008664E6"/>
    <w:rsid w:val="0086680C"/>
    <w:rsid w:val="00867A3D"/>
    <w:rsid w:val="00870548"/>
    <w:rsid w:val="00870578"/>
    <w:rsid w:val="00871223"/>
    <w:rsid w:val="008717CB"/>
    <w:rsid w:val="0087196F"/>
    <w:rsid w:val="00872BEE"/>
    <w:rsid w:val="00873A18"/>
    <w:rsid w:val="00873FF5"/>
    <w:rsid w:val="00877EBD"/>
    <w:rsid w:val="008807D8"/>
    <w:rsid w:val="00880DE7"/>
    <w:rsid w:val="00880FA6"/>
    <w:rsid w:val="00881273"/>
    <w:rsid w:val="0088185E"/>
    <w:rsid w:val="00882744"/>
    <w:rsid w:val="00883EE1"/>
    <w:rsid w:val="008852C3"/>
    <w:rsid w:val="00885583"/>
    <w:rsid w:val="00885621"/>
    <w:rsid w:val="00885D1C"/>
    <w:rsid w:val="00886679"/>
    <w:rsid w:val="00887460"/>
    <w:rsid w:val="00890343"/>
    <w:rsid w:val="008909D9"/>
    <w:rsid w:val="00890CCE"/>
    <w:rsid w:val="008920AC"/>
    <w:rsid w:val="00892EF2"/>
    <w:rsid w:val="008934C1"/>
    <w:rsid w:val="00893757"/>
    <w:rsid w:val="00895079"/>
    <w:rsid w:val="008955FC"/>
    <w:rsid w:val="00895D9E"/>
    <w:rsid w:val="00896ACC"/>
    <w:rsid w:val="00897808"/>
    <w:rsid w:val="0089787F"/>
    <w:rsid w:val="00897AA9"/>
    <w:rsid w:val="008A00C3"/>
    <w:rsid w:val="008A0658"/>
    <w:rsid w:val="008A0A26"/>
    <w:rsid w:val="008A1652"/>
    <w:rsid w:val="008A2CA9"/>
    <w:rsid w:val="008A381A"/>
    <w:rsid w:val="008A4309"/>
    <w:rsid w:val="008A4C02"/>
    <w:rsid w:val="008A58CA"/>
    <w:rsid w:val="008A5CC2"/>
    <w:rsid w:val="008A669C"/>
    <w:rsid w:val="008A6BBB"/>
    <w:rsid w:val="008B1396"/>
    <w:rsid w:val="008B240B"/>
    <w:rsid w:val="008B3E19"/>
    <w:rsid w:val="008B4740"/>
    <w:rsid w:val="008B5187"/>
    <w:rsid w:val="008B5327"/>
    <w:rsid w:val="008B533C"/>
    <w:rsid w:val="008B5AD3"/>
    <w:rsid w:val="008B5F5F"/>
    <w:rsid w:val="008B67B5"/>
    <w:rsid w:val="008C01E4"/>
    <w:rsid w:val="008C25A3"/>
    <w:rsid w:val="008C28B3"/>
    <w:rsid w:val="008C32F0"/>
    <w:rsid w:val="008C3E46"/>
    <w:rsid w:val="008C45F4"/>
    <w:rsid w:val="008C4919"/>
    <w:rsid w:val="008C5954"/>
    <w:rsid w:val="008C5ED2"/>
    <w:rsid w:val="008C61BD"/>
    <w:rsid w:val="008C6727"/>
    <w:rsid w:val="008C6C37"/>
    <w:rsid w:val="008C6EBE"/>
    <w:rsid w:val="008C72D8"/>
    <w:rsid w:val="008D17BB"/>
    <w:rsid w:val="008D2298"/>
    <w:rsid w:val="008D2A0E"/>
    <w:rsid w:val="008D3056"/>
    <w:rsid w:val="008D397C"/>
    <w:rsid w:val="008D399C"/>
    <w:rsid w:val="008D6401"/>
    <w:rsid w:val="008D6456"/>
    <w:rsid w:val="008D6A4F"/>
    <w:rsid w:val="008D6DF5"/>
    <w:rsid w:val="008D7211"/>
    <w:rsid w:val="008D7741"/>
    <w:rsid w:val="008D7900"/>
    <w:rsid w:val="008D7B82"/>
    <w:rsid w:val="008E0049"/>
    <w:rsid w:val="008E01DE"/>
    <w:rsid w:val="008E1FD9"/>
    <w:rsid w:val="008E2E14"/>
    <w:rsid w:val="008E3003"/>
    <w:rsid w:val="008E3164"/>
    <w:rsid w:val="008E4D9F"/>
    <w:rsid w:val="008E51A6"/>
    <w:rsid w:val="008E662D"/>
    <w:rsid w:val="008E75B5"/>
    <w:rsid w:val="008E77EF"/>
    <w:rsid w:val="008E7B33"/>
    <w:rsid w:val="008E7CBB"/>
    <w:rsid w:val="008F0B2F"/>
    <w:rsid w:val="008F0BD2"/>
    <w:rsid w:val="008F1D15"/>
    <w:rsid w:val="008F1DD9"/>
    <w:rsid w:val="008F396C"/>
    <w:rsid w:val="008F3CCF"/>
    <w:rsid w:val="008F4D7A"/>
    <w:rsid w:val="008F4E64"/>
    <w:rsid w:val="008F4EF3"/>
    <w:rsid w:val="008F532C"/>
    <w:rsid w:val="008F5C44"/>
    <w:rsid w:val="008F6330"/>
    <w:rsid w:val="008F6AC3"/>
    <w:rsid w:val="008F6CE1"/>
    <w:rsid w:val="0090087E"/>
    <w:rsid w:val="00901942"/>
    <w:rsid w:val="009019B1"/>
    <w:rsid w:val="00901BE0"/>
    <w:rsid w:val="009026A0"/>
    <w:rsid w:val="009026B0"/>
    <w:rsid w:val="00902A66"/>
    <w:rsid w:val="00903517"/>
    <w:rsid w:val="00903EA9"/>
    <w:rsid w:val="00905328"/>
    <w:rsid w:val="00905942"/>
    <w:rsid w:val="00905B9D"/>
    <w:rsid w:val="00906124"/>
    <w:rsid w:val="00907228"/>
    <w:rsid w:val="009102E7"/>
    <w:rsid w:val="0091143C"/>
    <w:rsid w:val="00911EFA"/>
    <w:rsid w:val="00913B27"/>
    <w:rsid w:val="0091407B"/>
    <w:rsid w:val="00915206"/>
    <w:rsid w:val="00915711"/>
    <w:rsid w:val="00915CEC"/>
    <w:rsid w:val="00916049"/>
    <w:rsid w:val="00916F8C"/>
    <w:rsid w:val="00921744"/>
    <w:rsid w:val="00921A65"/>
    <w:rsid w:val="00921B85"/>
    <w:rsid w:val="009229A2"/>
    <w:rsid w:val="00922CAE"/>
    <w:rsid w:val="00922CDB"/>
    <w:rsid w:val="00923051"/>
    <w:rsid w:val="0092319C"/>
    <w:rsid w:val="00923B84"/>
    <w:rsid w:val="0092412F"/>
    <w:rsid w:val="00924D03"/>
    <w:rsid w:val="00925427"/>
    <w:rsid w:val="00925F3B"/>
    <w:rsid w:val="0092654C"/>
    <w:rsid w:val="00930561"/>
    <w:rsid w:val="009307C1"/>
    <w:rsid w:val="00930A7E"/>
    <w:rsid w:val="00931CF1"/>
    <w:rsid w:val="00934779"/>
    <w:rsid w:val="00934B03"/>
    <w:rsid w:val="00935052"/>
    <w:rsid w:val="009350D3"/>
    <w:rsid w:val="0093660E"/>
    <w:rsid w:val="00936C64"/>
    <w:rsid w:val="009376EC"/>
    <w:rsid w:val="00937973"/>
    <w:rsid w:val="0094020B"/>
    <w:rsid w:val="00940591"/>
    <w:rsid w:val="0094131A"/>
    <w:rsid w:val="009413AF"/>
    <w:rsid w:val="00943257"/>
    <w:rsid w:val="009440A0"/>
    <w:rsid w:val="00945A89"/>
    <w:rsid w:val="00945E44"/>
    <w:rsid w:val="00946A4C"/>
    <w:rsid w:val="0094798C"/>
    <w:rsid w:val="00947E04"/>
    <w:rsid w:val="00950878"/>
    <w:rsid w:val="00950D35"/>
    <w:rsid w:val="009510C3"/>
    <w:rsid w:val="009514ED"/>
    <w:rsid w:val="0095164D"/>
    <w:rsid w:val="009519EA"/>
    <w:rsid w:val="0095294E"/>
    <w:rsid w:val="00952DE7"/>
    <w:rsid w:val="00953259"/>
    <w:rsid w:val="0095362F"/>
    <w:rsid w:val="00953DC9"/>
    <w:rsid w:val="00953F5D"/>
    <w:rsid w:val="0095452A"/>
    <w:rsid w:val="00955E22"/>
    <w:rsid w:val="00955EE6"/>
    <w:rsid w:val="00956CB8"/>
    <w:rsid w:val="00957677"/>
    <w:rsid w:val="00957C4C"/>
    <w:rsid w:val="00957F3B"/>
    <w:rsid w:val="00961557"/>
    <w:rsid w:val="00961EAE"/>
    <w:rsid w:val="0096282A"/>
    <w:rsid w:val="0096285C"/>
    <w:rsid w:val="00962A94"/>
    <w:rsid w:val="00962E8F"/>
    <w:rsid w:val="009659C4"/>
    <w:rsid w:val="00965DFC"/>
    <w:rsid w:val="00965F0B"/>
    <w:rsid w:val="00966004"/>
    <w:rsid w:val="0096618E"/>
    <w:rsid w:val="00966329"/>
    <w:rsid w:val="009663B7"/>
    <w:rsid w:val="00966732"/>
    <w:rsid w:val="0096692E"/>
    <w:rsid w:val="00967413"/>
    <w:rsid w:val="00971006"/>
    <w:rsid w:val="00971B25"/>
    <w:rsid w:val="00973280"/>
    <w:rsid w:val="00973968"/>
    <w:rsid w:val="00973FA4"/>
    <w:rsid w:val="00974ED5"/>
    <w:rsid w:val="00976094"/>
    <w:rsid w:val="00976184"/>
    <w:rsid w:val="009762E6"/>
    <w:rsid w:val="009764DE"/>
    <w:rsid w:val="009774BD"/>
    <w:rsid w:val="00977868"/>
    <w:rsid w:val="0098012E"/>
    <w:rsid w:val="00980545"/>
    <w:rsid w:val="00981C91"/>
    <w:rsid w:val="00982230"/>
    <w:rsid w:val="0098235C"/>
    <w:rsid w:val="009826F2"/>
    <w:rsid w:val="00983DC8"/>
    <w:rsid w:val="0098425B"/>
    <w:rsid w:val="009844B8"/>
    <w:rsid w:val="009857EE"/>
    <w:rsid w:val="00986407"/>
    <w:rsid w:val="00986E69"/>
    <w:rsid w:val="00986EE5"/>
    <w:rsid w:val="00986F45"/>
    <w:rsid w:val="009872B1"/>
    <w:rsid w:val="00987C80"/>
    <w:rsid w:val="00987F85"/>
    <w:rsid w:val="00990580"/>
    <w:rsid w:val="00991B10"/>
    <w:rsid w:val="00992788"/>
    <w:rsid w:val="00992C9F"/>
    <w:rsid w:val="00993D0A"/>
    <w:rsid w:val="00993F83"/>
    <w:rsid w:val="00994056"/>
    <w:rsid w:val="009942AC"/>
    <w:rsid w:val="0099553D"/>
    <w:rsid w:val="009963C5"/>
    <w:rsid w:val="00996E66"/>
    <w:rsid w:val="009972ED"/>
    <w:rsid w:val="009A2984"/>
    <w:rsid w:val="009A32BD"/>
    <w:rsid w:val="009A360B"/>
    <w:rsid w:val="009A4C9C"/>
    <w:rsid w:val="009A4D11"/>
    <w:rsid w:val="009A6BA6"/>
    <w:rsid w:val="009A6F37"/>
    <w:rsid w:val="009A7438"/>
    <w:rsid w:val="009B0585"/>
    <w:rsid w:val="009B05F1"/>
    <w:rsid w:val="009B06DE"/>
    <w:rsid w:val="009B09D5"/>
    <w:rsid w:val="009B1335"/>
    <w:rsid w:val="009B1DE0"/>
    <w:rsid w:val="009B27C8"/>
    <w:rsid w:val="009B363D"/>
    <w:rsid w:val="009B45E7"/>
    <w:rsid w:val="009B52DF"/>
    <w:rsid w:val="009B54F3"/>
    <w:rsid w:val="009B61A0"/>
    <w:rsid w:val="009B6414"/>
    <w:rsid w:val="009B6709"/>
    <w:rsid w:val="009B6792"/>
    <w:rsid w:val="009C03D0"/>
    <w:rsid w:val="009C0F7D"/>
    <w:rsid w:val="009C145B"/>
    <w:rsid w:val="009C190B"/>
    <w:rsid w:val="009C2325"/>
    <w:rsid w:val="009C2346"/>
    <w:rsid w:val="009C2939"/>
    <w:rsid w:val="009C300C"/>
    <w:rsid w:val="009C5FD3"/>
    <w:rsid w:val="009C6231"/>
    <w:rsid w:val="009C6761"/>
    <w:rsid w:val="009C679B"/>
    <w:rsid w:val="009C7460"/>
    <w:rsid w:val="009D02A1"/>
    <w:rsid w:val="009D0986"/>
    <w:rsid w:val="009D0E8E"/>
    <w:rsid w:val="009D17B4"/>
    <w:rsid w:val="009D1E26"/>
    <w:rsid w:val="009D225E"/>
    <w:rsid w:val="009D2DCD"/>
    <w:rsid w:val="009D3303"/>
    <w:rsid w:val="009D3D6A"/>
    <w:rsid w:val="009D3ECC"/>
    <w:rsid w:val="009D4E22"/>
    <w:rsid w:val="009D5218"/>
    <w:rsid w:val="009D5991"/>
    <w:rsid w:val="009D6511"/>
    <w:rsid w:val="009D6A52"/>
    <w:rsid w:val="009D736C"/>
    <w:rsid w:val="009D7467"/>
    <w:rsid w:val="009D7CBD"/>
    <w:rsid w:val="009E0B9C"/>
    <w:rsid w:val="009E196C"/>
    <w:rsid w:val="009E196E"/>
    <w:rsid w:val="009E24C1"/>
    <w:rsid w:val="009E2525"/>
    <w:rsid w:val="009E34FA"/>
    <w:rsid w:val="009E3512"/>
    <w:rsid w:val="009E3727"/>
    <w:rsid w:val="009E4975"/>
    <w:rsid w:val="009E4D94"/>
    <w:rsid w:val="009E6BC5"/>
    <w:rsid w:val="009E74FC"/>
    <w:rsid w:val="009F003E"/>
    <w:rsid w:val="009F063E"/>
    <w:rsid w:val="009F0868"/>
    <w:rsid w:val="009F1433"/>
    <w:rsid w:val="009F40A9"/>
    <w:rsid w:val="009F5FB0"/>
    <w:rsid w:val="009F60C5"/>
    <w:rsid w:val="009F65EB"/>
    <w:rsid w:val="009F6A0C"/>
    <w:rsid w:val="009F6A48"/>
    <w:rsid w:val="009F6C80"/>
    <w:rsid w:val="009F709F"/>
    <w:rsid w:val="009F76D3"/>
    <w:rsid w:val="00A00525"/>
    <w:rsid w:val="00A0107F"/>
    <w:rsid w:val="00A010FB"/>
    <w:rsid w:val="00A0196B"/>
    <w:rsid w:val="00A02133"/>
    <w:rsid w:val="00A0234F"/>
    <w:rsid w:val="00A029C2"/>
    <w:rsid w:val="00A029C3"/>
    <w:rsid w:val="00A04F34"/>
    <w:rsid w:val="00A05A7F"/>
    <w:rsid w:val="00A05E03"/>
    <w:rsid w:val="00A05F17"/>
    <w:rsid w:val="00A06349"/>
    <w:rsid w:val="00A066E1"/>
    <w:rsid w:val="00A06849"/>
    <w:rsid w:val="00A074AF"/>
    <w:rsid w:val="00A0783F"/>
    <w:rsid w:val="00A10532"/>
    <w:rsid w:val="00A11CBD"/>
    <w:rsid w:val="00A122D1"/>
    <w:rsid w:val="00A125B2"/>
    <w:rsid w:val="00A12D43"/>
    <w:rsid w:val="00A12D50"/>
    <w:rsid w:val="00A15001"/>
    <w:rsid w:val="00A150D5"/>
    <w:rsid w:val="00A1569C"/>
    <w:rsid w:val="00A15938"/>
    <w:rsid w:val="00A16BF1"/>
    <w:rsid w:val="00A17F67"/>
    <w:rsid w:val="00A204CF"/>
    <w:rsid w:val="00A2106C"/>
    <w:rsid w:val="00A21A6D"/>
    <w:rsid w:val="00A21C7B"/>
    <w:rsid w:val="00A221B2"/>
    <w:rsid w:val="00A22A45"/>
    <w:rsid w:val="00A23403"/>
    <w:rsid w:val="00A2440E"/>
    <w:rsid w:val="00A25047"/>
    <w:rsid w:val="00A25691"/>
    <w:rsid w:val="00A265E3"/>
    <w:rsid w:val="00A26D94"/>
    <w:rsid w:val="00A279F3"/>
    <w:rsid w:val="00A27B8C"/>
    <w:rsid w:val="00A304FB"/>
    <w:rsid w:val="00A30DB0"/>
    <w:rsid w:val="00A31B95"/>
    <w:rsid w:val="00A31E09"/>
    <w:rsid w:val="00A32984"/>
    <w:rsid w:val="00A32A11"/>
    <w:rsid w:val="00A3316F"/>
    <w:rsid w:val="00A33F22"/>
    <w:rsid w:val="00A34560"/>
    <w:rsid w:val="00A358C8"/>
    <w:rsid w:val="00A35F94"/>
    <w:rsid w:val="00A36060"/>
    <w:rsid w:val="00A360A4"/>
    <w:rsid w:val="00A377C5"/>
    <w:rsid w:val="00A37DE1"/>
    <w:rsid w:val="00A40003"/>
    <w:rsid w:val="00A4016E"/>
    <w:rsid w:val="00A40533"/>
    <w:rsid w:val="00A41269"/>
    <w:rsid w:val="00A41AF1"/>
    <w:rsid w:val="00A42185"/>
    <w:rsid w:val="00A42571"/>
    <w:rsid w:val="00A429C2"/>
    <w:rsid w:val="00A44DE2"/>
    <w:rsid w:val="00A451D6"/>
    <w:rsid w:val="00A46961"/>
    <w:rsid w:val="00A471FA"/>
    <w:rsid w:val="00A4792A"/>
    <w:rsid w:val="00A5071C"/>
    <w:rsid w:val="00A50C70"/>
    <w:rsid w:val="00A512F5"/>
    <w:rsid w:val="00A52170"/>
    <w:rsid w:val="00A5288D"/>
    <w:rsid w:val="00A53903"/>
    <w:rsid w:val="00A56156"/>
    <w:rsid w:val="00A561BA"/>
    <w:rsid w:val="00A564D9"/>
    <w:rsid w:val="00A568A9"/>
    <w:rsid w:val="00A570DD"/>
    <w:rsid w:val="00A573AB"/>
    <w:rsid w:val="00A60881"/>
    <w:rsid w:val="00A614A1"/>
    <w:rsid w:val="00A61D25"/>
    <w:rsid w:val="00A62795"/>
    <w:rsid w:val="00A638A1"/>
    <w:rsid w:val="00A64165"/>
    <w:rsid w:val="00A644C5"/>
    <w:rsid w:val="00A64957"/>
    <w:rsid w:val="00A64DFB"/>
    <w:rsid w:val="00A653E2"/>
    <w:rsid w:val="00A65842"/>
    <w:rsid w:val="00A65F26"/>
    <w:rsid w:val="00A663F5"/>
    <w:rsid w:val="00A70868"/>
    <w:rsid w:val="00A7117F"/>
    <w:rsid w:val="00A734DB"/>
    <w:rsid w:val="00A73F67"/>
    <w:rsid w:val="00A74D3D"/>
    <w:rsid w:val="00A753C0"/>
    <w:rsid w:val="00A774EB"/>
    <w:rsid w:val="00A807A0"/>
    <w:rsid w:val="00A80F7F"/>
    <w:rsid w:val="00A8140C"/>
    <w:rsid w:val="00A81550"/>
    <w:rsid w:val="00A81582"/>
    <w:rsid w:val="00A819B8"/>
    <w:rsid w:val="00A83156"/>
    <w:rsid w:val="00A83446"/>
    <w:rsid w:val="00A84C7B"/>
    <w:rsid w:val="00A85093"/>
    <w:rsid w:val="00A86F21"/>
    <w:rsid w:val="00A86FDB"/>
    <w:rsid w:val="00A8769A"/>
    <w:rsid w:val="00A87A18"/>
    <w:rsid w:val="00A87CB7"/>
    <w:rsid w:val="00A93AA4"/>
    <w:rsid w:val="00A93DED"/>
    <w:rsid w:val="00A93FC1"/>
    <w:rsid w:val="00A94CF8"/>
    <w:rsid w:val="00A961CD"/>
    <w:rsid w:val="00A97416"/>
    <w:rsid w:val="00AA0502"/>
    <w:rsid w:val="00AA14F1"/>
    <w:rsid w:val="00AA1E31"/>
    <w:rsid w:val="00AA2B2B"/>
    <w:rsid w:val="00AA3AD6"/>
    <w:rsid w:val="00AA3DF7"/>
    <w:rsid w:val="00AA3EC6"/>
    <w:rsid w:val="00AA4917"/>
    <w:rsid w:val="00AA4D7F"/>
    <w:rsid w:val="00AA5B11"/>
    <w:rsid w:val="00AA60DE"/>
    <w:rsid w:val="00AA62D3"/>
    <w:rsid w:val="00AA6654"/>
    <w:rsid w:val="00AA74D2"/>
    <w:rsid w:val="00AA7B86"/>
    <w:rsid w:val="00AB178E"/>
    <w:rsid w:val="00AB1C14"/>
    <w:rsid w:val="00AB291A"/>
    <w:rsid w:val="00AB2A5C"/>
    <w:rsid w:val="00AB340B"/>
    <w:rsid w:val="00AB3F25"/>
    <w:rsid w:val="00AB4214"/>
    <w:rsid w:val="00AB47C9"/>
    <w:rsid w:val="00AB4A13"/>
    <w:rsid w:val="00AB4C5D"/>
    <w:rsid w:val="00AB4DE8"/>
    <w:rsid w:val="00AB4F00"/>
    <w:rsid w:val="00AB68C6"/>
    <w:rsid w:val="00AC02B2"/>
    <w:rsid w:val="00AC0315"/>
    <w:rsid w:val="00AC07A2"/>
    <w:rsid w:val="00AC0DE1"/>
    <w:rsid w:val="00AC1378"/>
    <w:rsid w:val="00AC13C9"/>
    <w:rsid w:val="00AC1487"/>
    <w:rsid w:val="00AC29B9"/>
    <w:rsid w:val="00AC34DD"/>
    <w:rsid w:val="00AC4351"/>
    <w:rsid w:val="00AC44CE"/>
    <w:rsid w:val="00AC477C"/>
    <w:rsid w:val="00AC4843"/>
    <w:rsid w:val="00AC4C89"/>
    <w:rsid w:val="00AC53BD"/>
    <w:rsid w:val="00AC56FF"/>
    <w:rsid w:val="00AC72C5"/>
    <w:rsid w:val="00AC72EE"/>
    <w:rsid w:val="00AC7449"/>
    <w:rsid w:val="00AC7E8E"/>
    <w:rsid w:val="00AD0C8B"/>
    <w:rsid w:val="00AD0EA2"/>
    <w:rsid w:val="00AD3560"/>
    <w:rsid w:val="00AD36CF"/>
    <w:rsid w:val="00AD3BD5"/>
    <w:rsid w:val="00AD4D4C"/>
    <w:rsid w:val="00AD538B"/>
    <w:rsid w:val="00AD60FA"/>
    <w:rsid w:val="00AD68AB"/>
    <w:rsid w:val="00AD691E"/>
    <w:rsid w:val="00AD7042"/>
    <w:rsid w:val="00AD7DEA"/>
    <w:rsid w:val="00AE08BA"/>
    <w:rsid w:val="00AE08BE"/>
    <w:rsid w:val="00AE08D6"/>
    <w:rsid w:val="00AE0DA9"/>
    <w:rsid w:val="00AE0FEF"/>
    <w:rsid w:val="00AE21AB"/>
    <w:rsid w:val="00AE2DCC"/>
    <w:rsid w:val="00AE30E1"/>
    <w:rsid w:val="00AE42BB"/>
    <w:rsid w:val="00AE4B7F"/>
    <w:rsid w:val="00AE7508"/>
    <w:rsid w:val="00AE7B1B"/>
    <w:rsid w:val="00AF0184"/>
    <w:rsid w:val="00AF052F"/>
    <w:rsid w:val="00AF171C"/>
    <w:rsid w:val="00AF384A"/>
    <w:rsid w:val="00AF501A"/>
    <w:rsid w:val="00AF5D87"/>
    <w:rsid w:val="00AF6440"/>
    <w:rsid w:val="00AF6A63"/>
    <w:rsid w:val="00AF7B0F"/>
    <w:rsid w:val="00B00E64"/>
    <w:rsid w:val="00B01267"/>
    <w:rsid w:val="00B01298"/>
    <w:rsid w:val="00B01D3B"/>
    <w:rsid w:val="00B02633"/>
    <w:rsid w:val="00B03361"/>
    <w:rsid w:val="00B0406D"/>
    <w:rsid w:val="00B047CF"/>
    <w:rsid w:val="00B05167"/>
    <w:rsid w:val="00B054F1"/>
    <w:rsid w:val="00B06247"/>
    <w:rsid w:val="00B06BB3"/>
    <w:rsid w:val="00B1063D"/>
    <w:rsid w:val="00B10F52"/>
    <w:rsid w:val="00B11208"/>
    <w:rsid w:val="00B119EE"/>
    <w:rsid w:val="00B11CA5"/>
    <w:rsid w:val="00B12183"/>
    <w:rsid w:val="00B12638"/>
    <w:rsid w:val="00B128E6"/>
    <w:rsid w:val="00B13202"/>
    <w:rsid w:val="00B1374B"/>
    <w:rsid w:val="00B15A6A"/>
    <w:rsid w:val="00B16851"/>
    <w:rsid w:val="00B16F27"/>
    <w:rsid w:val="00B171E9"/>
    <w:rsid w:val="00B200DC"/>
    <w:rsid w:val="00B2052C"/>
    <w:rsid w:val="00B206E1"/>
    <w:rsid w:val="00B20867"/>
    <w:rsid w:val="00B23BBD"/>
    <w:rsid w:val="00B24F39"/>
    <w:rsid w:val="00B25928"/>
    <w:rsid w:val="00B26230"/>
    <w:rsid w:val="00B26627"/>
    <w:rsid w:val="00B26DCC"/>
    <w:rsid w:val="00B2710D"/>
    <w:rsid w:val="00B2779D"/>
    <w:rsid w:val="00B304EB"/>
    <w:rsid w:val="00B3087F"/>
    <w:rsid w:val="00B30E83"/>
    <w:rsid w:val="00B31EDE"/>
    <w:rsid w:val="00B32251"/>
    <w:rsid w:val="00B330CA"/>
    <w:rsid w:val="00B34114"/>
    <w:rsid w:val="00B34989"/>
    <w:rsid w:val="00B35CA6"/>
    <w:rsid w:val="00B3632D"/>
    <w:rsid w:val="00B36468"/>
    <w:rsid w:val="00B3668E"/>
    <w:rsid w:val="00B41C2F"/>
    <w:rsid w:val="00B41DBD"/>
    <w:rsid w:val="00B42219"/>
    <w:rsid w:val="00B42597"/>
    <w:rsid w:val="00B42D7A"/>
    <w:rsid w:val="00B43CEC"/>
    <w:rsid w:val="00B44B7A"/>
    <w:rsid w:val="00B44CE2"/>
    <w:rsid w:val="00B459BD"/>
    <w:rsid w:val="00B46E3B"/>
    <w:rsid w:val="00B46FD7"/>
    <w:rsid w:val="00B479A5"/>
    <w:rsid w:val="00B47BDA"/>
    <w:rsid w:val="00B47EE0"/>
    <w:rsid w:val="00B50AB3"/>
    <w:rsid w:val="00B50CA3"/>
    <w:rsid w:val="00B50FCE"/>
    <w:rsid w:val="00B51A1F"/>
    <w:rsid w:val="00B52CA1"/>
    <w:rsid w:val="00B53850"/>
    <w:rsid w:val="00B55CF6"/>
    <w:rsid w:val="00B55FB8"/>
    <w:rsid w:val="00B5610A"/>
    <w:rsid w:val="00B56CC3"/>
    <w:rsid w:val="00B56CEC"/>
    <w:rsid w:val="00B60CD3"/>
    <w:rsid w:val="00B60F61"/>
    <w:rsid w:val="00B61056"/>
    <w:rsid w:val="00B6188C"/>
    <w:rsid w:val="00B619D0"/>
    <w:rsid w:val="00B61DA3"/>
    <w:rsid w:val="00B63871"/>
    <w:rsid w:val="00B640BC"/>
    <w:rsid w:val="00B64508"/>
    <w:rsid w:val="00B64FB2"/>
    <w:rsid w:val="00B679C3"/>
    <w:rsid w:val="00B67A52"/>
    <w:rsid w:val="00B7040C"/>
    <w:rsid w:val="00B70562"/>
    <w:rsid w:val="00B70862"/>
    <w:rsid w:val="00B711C1"/>
    <w:rsid w:val="00B71A3D"/>
    <w:rsid w:val="00B72D45"/>
    <w:rsid w:val="00B73144"/>
    <w:rsid w:val="00B74DE2"/>
    <w:rsid w:val="00B75F82"/>
    <w:rsid w:val="00B760C2"/>
    <w:rsid w:val="00B760F8"/>
    <w:rsid w:val="00B767D5"/>
    <w:rsid w:val="00B80A94"/>
    <w:rsid w:val="00B82780"/>
    <w:rsid w:val="00B82F86"/>
    <w:rsid w:val="00B83909"/>
    <w:rsid w:val="00B84662"/>
    <w:rsid w:val="00B84C3C"/>
    <w:rsid w:val="00B84D74"/>
    <w:rsid w:val="00B8559A"/>
    <w:rsid w:val="00B85E28"/>
    <w:rsid w:val="00B86B8E"/>
    <w:rsid w:val="00B8746D"/>
    <w:rsid w:val="00B94091"/>
    <w:rsid w:val="00B9495E"/>
    <w:rsid w:val="00B95B85"/>
    <w:rsid w:val="00B965F3"/>
    <w:rsid w:val="00B9720C"/>
    <w:rsid w:val="00B97A63"/>
    <w:rsid w:val="00B97D1B"/>
    <w:rsid w:val="00BA0FB6"/>
    <w:rsid w:val="00BA2657"/>
    <w:rsid w:val="00BA3653"/>
    <w:rsid w:val="00BA3B21"/>
    <w:rsid w:val="00BA3D94"/>
    <w:rsid w:val="00BA50A4"/>
    <w:rsid w:val="00BA535E"/>
    <w:rsid w:val="00BA5E1B"/>
    <w:rsid w:val="00BA6853"/>
    <w:rsid w:val="00BA6BA9"/>
    <w:rsid w:val="00BA74D8"/>
    <w:rsid w:val="00BA7789"/>
    <w:rsid w:val="00BA7D6F"/>
    <w:rsid w:val="00BB0232"/>
    <w:rsid w:val="00BB0364"/>
    <w:rsid w:val="00BB0B52"/>
    <w:rsid w:val="00BB2E4F"/>
    <w:rsid w:val="00BB33A3"/>
    <w:rsid w:val="00BB3F42"/>
    <w:rsid w:val="00BB7170"/>
    <w:rsid w:val="00BC0902"/>
    <w:rsid w:val="00BC0949"/>
    <w:rsid w:val="00BC11EC"/>
    <w:rsid w:val="00BC1263"/>
    <w:rsid w:val="00BC1923"/>
    <w:rsid w:val="00BC3791"/>
    <w:rsid w:val="00BC5376"/>
    <w:rsid w:val="00BC55B5"/>
    <w:rsid w:val="00BC621F"/>
    <w:rsid w:val="00BC6384"/>
    <w:rsid w:val="00BC7044"/>
    <w:rsid w:val="00BC7BA3"/>
    <w:rsid w:val="00BC7FA7"/>
    <w:rsid w:val="00BD16CE"/>
    <w:rsid w:val="00BD189D"/>
    <w:rsid w:val="00BD1A08"/>
    <w:rsid w:val="00BD1E67"/>
    <w:rsid w:val="00BD262B"/>
    <w:rsid w:val="00BD2B57"/>
    <w:rsid w:val="00BD2CC0"/>
    <w:rsid w:val="00BD2DF2"/>
    <w:rsid w:val="00BD2E91"/>
    <w:rsid w:val="00BD386A"/>
    <w:rsid w:val="00BD5ABA"/>
    <w:rsid w:val="00BD6796"/>
    <w:rsid w:val="00BD6A4F"/>
    <w:rsid w:val="00BD6AA3"/>
    <w:rsid w:val="00BD791F"/>
    <w:rsid w:val="00BE0412"/>
    <w:rsid w:val="00BE055C"/>
    <w:rsid w:val="00BE27A1"/>
    <w:rsid w:val="00BE37AB"/>
    <w:rsid w:val="00BE3F46"/>
    <w:rsid w:val="00BE41BF"/>
    <w:rsid w:val="00BE42D1"/>
    <w:rsid w:val="00BE5193"/>
    <w:rsid w:val="00BE5C1F"/>
    <w:rsid w:val="00BE5D28"/>
    <w:rsid w:val="00BE5E69"/>
    <w:rsid w:val="00BE62B7"/>
    <w:rsid w:val="00BE6AB9"/>
    <w:rsid w:val="00BE7372"/>
    <w:rsid w:val="00BF03EB"/>
    <w:rsid w:val="00BF06F6"/>
    <w:rsid w:val="00BF0EC2"/>
    <w:rsid w:val="00BF1026"/>
    <w:rsid w:val="00BF27B1"/>
    <w:rsid w:val="00BF27E0"/>
    <w:rsid w:val="00BF2B39"/>
    <w:rsid w:val="00BF2F25"/>
    <w:rsid w:val="00BF3869"/>
    <w:rsid w:val="00BF4AB1"/>
    <w:rsid w:val="00BF4FE8"/>
    <w:rsid w:val="00BF51C1"/>
    <w:rsid w:val="00BF5474"/>
    <w:rsid w:val="00BF5C0E"/>
    <w:rsid w:val="00BF64F0"/>
    <w:rsid w:val="00BF7C62"/>
    <w:rsid w:val="00BF7C9F"/>
    <w:rsid w:val="00C005EE"/>
    <w:rsid w:val="00C008B1"/>
    <w:rsid w:val="00C01528"/>
    <w:rsid w:val="00C03697"/>
    <w:rsid w:val="00C0383B"/>
    <w:rsid w:val="00C03840"/>
    <w:rsid w:val="00C041B4"/>
    <w:rsid w:val="00C0508D"/>
    <w:rsid w:val="00C058B3"/>
    <w:rsid w:val="00C05E24"/>
    <w:rsid w:val="00C079CA"/>
    <w:rsid w:val="00C07D56"/>
    <w:rsid w:val="00C07EDA"/>
    <w:rsid w:val="00C1050A"/>
    <w:rsid w:val="00C11A6A"/>
    <w:rsid w:val="00C11B2B"/>
    <w:rsid w:val="00C11C42"/>
    <w:rsid w:val="00C1253C"/>
    <w:rsid w:val="00C13032"/>
    <w:rsid w:val="00C1387B"/>
    <w:rsid w:val="00C1405E"/>
    <w:rsid w:val="00C14D49"/>
    <w:rsid w:val="00C1524F"/>
    <w:rsid w:val="00C1559D"/>
    <w:rsid w:val="00C15733"/>
    <w:rsid w:val="00C158E5"/>
    <w:rsid w:val="00C17C06"/>
    <w:rsid w:val="00C20CF9"/>
    <w:rsid w:val="00C21F9F"/>
    <w:rsid w:val="00C22B81"/>
    <w:rsid w:val="00C230AF"/>
    <w:rsid w:val="00C23DD0"/>
    <w:rsid w:val="00C24B8F"/>
    <w:rsid w:val="00C25690"/>
    <w:rsid w:val="00C25CCF"/>
    <w:rsid w:val="00C25FFA"/>
    <w:rsid w:val="00C2606F"/>
    <w:rsid w:val="00C269BC"/>
    <w:rsid w:val="00C27F69"/>
    <w:rsid w:val="00C302A8"/>
    <w:rsid w:val="00C31B72"/>
    <w:rsid w:val="00C32896"/>
    <w:rsid w:val="00C32C8C"/>
    <w:rsid w:val="00C339C9"/>
    <w:rsid w:val="00C355DE"/>
    <w:rsid w:val="00C35930"/>
    <w:rsid w:val="00C35BE1"/>
    <w:rsid w:val="00C35D68"/>
    <w:rsid w:val="00C363BF"/>
    <w:rsid w:val="00C36CF3"/>
    <w:rsid w:val="00C37776"/>
    <w:rsid w:val="00C3787B"/>
    <w:rsid w:val="00C378DE"/>
    <w:rsid w:val="00C37B9C"/>
    <w:rsid w:val="00C405FE"/>
    <w:rsid w:val="00C41712"/>
    <w:rsid w:val="00C4414E"/>
    <w:rsid w:val="00C44361"/>
    <w:rsid w:val="00C44458"/>
    <w:rsid w:val="00C44562"/>
    <w:rsid w:val="00C44935"/>
    <w:rsid w:val="00C44C77"/>
    <w:rsid w:val="00C45E67"/>
    <w:rsid w:val="00C46002"/>
    <w:rsid w:val="00C464A4"/>
    <w:rsid w:val="00C46610"/>
    <w:rsid w:val="00C4683E"/>
    <w:rsid w:val="00C46C65"/>
    <w:rsid w:val="00C47249"/>
    <w:rsid w:val="00C504FC"/>
    <w:rsid w:val="00C50A06"/>
    <w:rsid w:val="00C50A7E"/>
    <w:rsid w:val="00C51BD4"/>
    <w:rsid w:val="00C51E32"/>
    <w:rsid w:val="00C52669"/>
    <w:rsid w:val="00C529AE"/>
    <w:rsid w:val="00C52A20"/>
    <w:rsid w:val="00C52A23"/>
    <w:rsid w:val="00C5358B"/>
    <w:rsid w:val="00C53D2A"/>
    <w:rsid w:val="00C552F0"/>
    <w:rsid w:val="00C571F2"/>
    <w:rsid w:val="00C57B23"/>
    <w:rsid w:val="00C57E28"/>
    <w:rsid w:val="00C60A23"/>
    <w:rsid w:val="00C61926"/>
    <w:rsid w:val="00C61984"/>
    <w:rsid w:val="00C631A6"/>
    <w:rsid w:val="00C63A9D"/>
    <w:rsid w:val="00C643B4"/>
    <w:rsid w:val="00C64443"/>
    <w:rsid w:val="00C64EB9"/>
    <w:rsid w:val="00C65446"/>
    <w:rsid w:val="00C66177"/>
    <w:rsid w:val="00C66EA5"/>
    <w:rsid w:val="00C67101"/>
    <w:rsid w:val="00C67179"/>
    <w:rsid w:val="00C716BD"/>
    <w:rsid w:val="00C74164"/>
    <w:rsid w:val="00C741C7"/>
    <w:rsid w:val="00C74446"/>
    <w:rsid w:val="00C74D71"/>
    <w:rsid w:val="00C74E37"/>
    <w:rsid w:val="00C74ECE"/>
    <w:rsid w:val="00C75F44"/>
    <w:rsid w:val="00C76111"/>
    <w:rsid w:val="00C770CC"/>
    <w:rsid w:val="00C776E1"/>
    <w:rsid w:val="00C77D1B"/>
    <w:rsid w:val="00C8048E"/>
    <w:rsid w:val="00C81377"/>
    <w:rsid w:val="00C81DA7"/>
    <w:rsid w:val="00C823B7"/>
    <w:rsid w:val="00C8252F"/>
    <w:rsid w:val="00C82794"/>
    <w:rsid w:val="00C82A5A"/>
    <w:rsid w:val="00C830A9"/>
    <w:rsid w:val="00C83310"/>
    <w:rsid w:val="00C838C5"/>
    <w:rsid w:val="00C843EB"/>
    <w:rsid w:val="00C8470B"/>
    <w:rsid w:val="00C8496E"/>
    <w:rsid w:val="00C85612"/>
    <w:rsid w:val="00C85A71"/>
    <w:rsid w:val="00C86C49"/>
    <w:rsid w:val="00C87EB3"/>
    <w:rsid w:val="00C90273"/>
    <w:rsid w:val="00C90BDE"/>
    <w:rsid w:val="00C90D9D"/>
    <w:rsid w:val="00C92AD5"/>
    <w:rsid w:val="00C92C53"/>
    <w:rsid w:val="00C92FF4"/>
    <w:rsid w:val="00C93DF5"/>
    <w:rsid w:val="00C95134"/>
    <w:rsid w:val="00C9535C"/>
    <w:rsid w:val="00C95530"/>
    <w:rsid w:val="00C95E1C"/>
    <w:rsid w:val="00C95EBD"/>
    <w:rsid w:val="00C96528"/>
    <w:rsid w:val="00C96537"/>
    <w:rsid w:val="00C96781"/>
    <w:rsid w:val="00C97EE9"/>
    <w:rsid w:val="00CA03FA"/>
    <w:rsid w:val="00CA0738"/>
    <w:rsid w:val="00CA079B"/>
    <w:rsid w:val="00CA0FD1"/>
    <w:rsid w:val="00CA138C"/>
    <w:rsid w:val="00CA17F9"/>
    <w:rsid w:val="00CA2F80"/>
    <w:rsid w:val="00CA3304"/>
    <w:rsid w:val="00CA4C3A"/>
    <w:rsid w:val="00CA4D79"/>
    <w:rsid w:val="00CA52FE"/>
    <w:rsid w:val="00CA608F"/>
    <w:rsid w:val="00CB01C1"/>
    <w:rsid w:val="00CB0C37"/>
    <w:rsid w:val="00CB1093"/>
    <w:rsid w:val="00CB19CB"/>
    <w:rsid w:val="00CB3145"/>
    <w:rsid w:val="00CB39C7"/>
    <w:rsid w:val="00CB3A37"/>
    <w:rsid w:val="00CB4D4B"/>
    <w:rsid w:val="00CB57C4"/>
    <w:rsid w:val="00CB5B21"/>
    <w:rsid w:val="00CB6356"/>
    <w:rsid w:val="00CB656C"/>
    <w:rsid w:val="00CB659E"/>
    <w:rsid w:val="00CB6B9B"/>
    <w:rsid w:val="00CB7203"/>
    <w:rsid w:val="00CB7235"/>
    <w:rsid w:val="00CB7538"/>
    <w:rsid w:val="00CB7737"/>
    <w:rsid w:val="00CC094C"/>
    <w:rsid w:val="00CC128D"/>
    <w:rsid w:val="00CC2190"/>
    <w:rsid w:val="00CC24DA"/>
    <w:rsid w:val="00CC24DC"/>
    <w:rsid w:val="00CC2D4E"/>
    <w:rsid w:val="00CC2F21"/>
    <w:rsid w:val="00CC3837"/>
    <w:rsid w:val="00CC3FEF"/>
    <w:rsid w:val="00CC432C"/>
    <w:rsid w:val="00CC4B15"/>
    <w:rsid w:val="00CC61B2"/>
    <w:rsid w:val="00CC70EB"/>
    <w:rsid w:val="00CC794B"/>
    <w:rsid w:val="00CC7EBF"/>
    <w:rsid w:val="00CD126C"/>
    <w:rsid w:val="00CD1D79"/>
    <w:rsid w:val="00CD1F15"/>
    <w:rsid w:val="00CD2553"/>
    <w:rsid w:val="00CD2F7C"/>
    <w:rsid w:val="00CD646B"/>
    <w:rsid w:val="00CD66ED"/>
    <w:rsid w:val="00CD7485"/>
    <w:rsid w:val="00CD79CF"/>
    <w:rsid w:val="00CD7F75"/>
    <w:rsid w:val="00CE1E55"/>
    <w:rsid w:val="00CE2B8F"/>
    <w:rsid w:val="00CE2D43"/>
    <w:rsid w:val="00CE2F91"/>
    <w:rsid w:val="00CE313E"/>
    <w:rsid w:val="00CE36F9"/>
    <w:rsid w:val="00CE405B"/>
    <w:rsid w:val="00CE413E"/>
    <w:rsid w:val="00CE4D52"/>
    <w:rsid w:val="00CE50BC"/>
    <w:rsid w:val="00CE61F2"/>
    <w:rsid w:val="00CE6C18"/>
    <w:rsid w:val="00CE70FE"/>
    <w:rsid w:val="00CE72BD"/>
    <w:rsid w:val="00CE7634"/>
    <w:rsid w:val="00CE789E"/>
    <w:rsid w:val="00CE7A1E"/>
    <w:rsid w:val="00CF0A45"/>
    <w:rsid w:val="00CF1ECD"/>
    <w:rsid w:val="00CF3022"/>
    <w:rsid w:val="00CF3C1A"/>
    <w:rsid w:val="00CF64DE"/>
    <w:rsid w:val="00CF655C"/>
    <w:rsid w:val="00CF734F"/>
    <w:rsid w:val="00D01944"/>
    <w:rsid w:val="00D020EE"/>
    <w:rsid w:val="00D02328"/>
    <w:rsid w:val="00D02613"/>
    <w:rsid w:val="00D04707"/>
    <w:rsid w:val="00D04860"/>
    <w:rsid w:val="00D04FD8"/>
    <w:rsid w:val="00D05143"/>
    <w:rsid w:val="00D0530E"/>
    <w:rsid w:val="00D0532D"/>
    <w:rsid w:val="00D055ED"/>
    <w:rsid w:val="00D05671"/>
    <w:rsid w:val="00D0588D"/>
    <w:rsid w:val="00D060AF"/>
    <w:rsid w:val="00D0635B"/>
    <w:rsid w:val="00D06994"/>
    <w:rsid w:val="00D075C9"/>
    <w:rsid w:val="00D0775E"/>
    <w:rsid w:val="00D07CF4"/>
    <w:rsid w:val="00D10B20"/>
    <w:rsid w:val="00D12BF2"/>
    <w:rsid w:val="00D13BC8"/>
    <w:rsid w:val="00D14A6B"/>
    <w:rsid w:val="00D16945"/>
    <w:rsid w:val="00D20F49"/>
    <w:rsid w:val="00D216C5"/>
    <w:rsid w:val="00D222E2"/>
    <w:rsid w:val="00D22ACE"/>
    <w:rsid w:val="00D22FFB"/>
    <w:rsid w:val="00D234FF"/>
    <w:rsid w:val="00D24EAE"/>
    <w:rsid w:val="00D252A7"/>
    <w:rsid w:val="00D260FC"/>
    <w:rsid w:val="00D2626E"/>
    <w:rsid w:val="00D26A36"/>
    <w:rsid w:val="00D26BF8"/>
    <w:rsid w:val="00D27E8A"/>
    <w:rsid w:val="00D31B1C"/>
    <w:rsid w:val="00D325CD"/>
    <w:rsid w:val="00D32705"/>
    <w:rsid w:val="00D32750"/>
    <w:rsid w:val="00D327FE"/>
    <w:rsid w:val="00D3334E"/>
    <w:rsid w:val="00D33C68"/>
    <w:rsid w:val="00D33D5C"/>
    <w:rsid w:val="00D341A0"/>
    <w:rsid w:val="00D35820"/>
    <w:rsid w:val="00D35C52"/>
    <w:rsid w:val="00D35CB9"/>
    <w:rsid w:val="00D3697C"/>
    <w:rsid w:val="00D37640"/>
    <w:rsid w:val="00D37A4F"/>
    <w:rsid w:val="00D418E3"/>
    <w:rsid w:val="00D41B7E"/>
    <w:rsid w:val="00D41BE5"/>
    <w:rsid w:val="00D427CE"/>
    <w:rsid w:val="00D42F07"/>
    <w:rsid w:val="00D4345A"/>
    <w:rsid w:val="00D43557"/>
    <w:rsid w:val="00D4381A"/>
    <w:rsid w:val="00D44759"/>
    <w:rsid w:val="00D44BEC"/>
    <w:rsid w:val="00D45090"/>
    <w:rsid w:val="00D45611"/>
    <w:rsid w:val="00D45F85"/>
    <w:rsid w:val="00D463DE"/>
    <w:rsid w:val="00D475AC"/>
    <w:rsid w:val="00D47EFC"/>
    <w:rsid w:val="00D5004E"/>
    <w:rsid w:val="00D50872"/>
    <w:rsid w:val="00D5227E"/>
    <w:rsid w:val="00D52B27"/>
    <w:rsid w:val="00D5323F"/>
    <w:rsid w:val="00D53543"/>
    <w:rsid w:val="00D53C6A"/>
    <w:rsid w:val="00D54287"/>
    <w:rsid w:val="00D54F7D"/>
    <w:rsid w:val="00D54FA4"/>
    <w:rsid w:val="00D557CA"/>
    <w:rsid w:val="00D55FD7"/>
    <w:rsid w:val="00D55FDF"/>
    <w:rsid w:val="00D56E20"/>
    <w:rsid w:val="00D57961"/>
    <w:rsid w:val="00D60D46"/>
    <w:rsid w:val="00D60D64"/>
    <w:rsid w:val="00D61F23"/>
    <w:rsid w:val="00D6358D"/>
    <w:rsid w:val="00D6361A"/>
    <w:rsid w:val="00D63673"/>
    <w:rsid w:val="00D63A63"/>
    <w:rsid w:val="00D63A9A"/>
    <w:rsid w:val="00D6438E"/>
    <w:rsid w:val="00D64751"/>
    <w:rsid w:val="00D65B1D"/>
    <w:rsid w:val="00D660B5"/>
    <w:rsid w:val="00D674B2"/>
    <w:rsid w:val="00D67FA0"/>
    <w:rsid w:val="00D71924"/>
    <w:rsid w:val="00D72264"/>
    <w:rsid w:val="00D729C0"/>
    <w:rsid w:val="00D73184"/>
    <w:rsid w:val="00D731DA"/>
    <w:rsid w:val="00D73AC5"/>
    <w:rsid w:val="00D74361"/>
    <w:rsid w:val="00D755C6"/>
    <w:rsid w:val="00D75CB1"/>
    <w:rsid w:val="00D761F7"/>
    <w:rsid w:val="00D77645"/>
    <w:rsid w:val="00D77935"/>
    <w:rsid w:val="00D77EC9"/>
    <w:rsid w:val="00D77F6A"/>
    <w:rsid w:val="00D80518"/>
    <w:rsid w:val="00D806C0"/>
    <w:rsid w:val="00D806F2"/>
    <w:rsid w:val="00D8091E"/>
    <w:rsid w:val="00D80A2B"/>
    <w:rsid w:val="00D80B23"/>
    <w:rsid w:val="00D80C45"/>
    <w:rsid w:val="00D81111"/>
    <w:rsid w:val="00D81287"/>
    <w:rsid w:val="00D81554"/>
    <w:rsid w:val="00D8183B"/>
    <w:rsid w:val="00D81FFD"/>
    <w:rsid w:val="00D82496"/>
    <w:rsid w:val="00D82501"/>
    <w:rsid w:val="00D8308C"/>
    <w:rsid w:val="00D8391D"/>
    <w:rsid w:val="00D84238"/>
    <w:rsid w:val="00D84B5E"/>
    <w:rsid w:val="00D84FA4"/>
    <w:rsid w:val="00D85177"/>
    <w:rsid w:val="00D8750F"/>
    <w:rsid w:val="00D876EC"/>
    <w:rsid w:val="00D907C0"/>
    <w:rsid w:val="00D913FC"/>
    <w:rsid w:val="00D915FE"/>
    <w:rsid w:val="00D924DA"/>
    <w:rsid w:val="00D92664"/>
    <w:rsid w:val="00D93C1A"/>
    <w:rsid w:val="00D953BC"/>
    <w:rsid w:val="00D95AC1"/>
    <w:rsid w:val="00D95C76"/>
    <w:rsid w:val="00D963A5"/>
    <w:rsid w:val="00D96BF2"/>
    <w:rsid w:val="00D96CE2"/>
    <w:rsid w:val="00DA0753"/>
    <w:rsid w:val="00DA0A36"/>
    <w:rsid w:val="00DA0A47"/>
    <w:rsid w:val="00DA0EEE"/>
    <w:rsid w:val="00DA14E3"/>
    <w:rsid w:val="00DA182B"/>
    <w:rsid w:val="00DA2D58"/>
    <w:rsid w:val="00DA30E7"/>
    <w:rsid w:val="00DA3337"/>
    <w:rsid w:val="00DA3862"/>
    <w:rsid w:val="00DA3AE8"/>
    <w:rsid w:val="00DA50CE"/>
    <w:rsid w:val="00DA5A6C"/>
    <w:rsid w:val="00DA5E91"/>
    <w:rsid w:val="00DA5FEB"/>
    <w:rsid w:val="00DA62F3"/>
    <w:rsid w:val="00DA6493"/>
    <w:rsid w:val="00DA6AC3"/>
    <w:rsid w:val="00DA7234"/>
    <w:rsid w:val="00DA73B4"/>
    <w:rsid w:val="00DA7B06"/>
    <w:rsid w:val="00DB16BF"/>
    <w:rsid w:val="00DB1B6A"/>
    <w:rsid w:val="00DB21BF"/>
    <w:rsid w:val="00DB25F8"/>
    <w:rsid w:val="00DB3623"/>
    <w:rsid w:val="00DB3B47"/>
    <w:rsid w:val="00DB5C4B"/>
    <w:rsid w:val="00DB5FFD"/>
    <w:rsid w:val="00DB617E"/>
    <w:rsid w:val="00DB673F"/>
    <w:rsid w:val="00DB6CE0"/>
    <w:rsid w:val="00DB797D"/>
    <w:rsid w:val="00DC00EE"/>
    <w:rsid w:val="00DC0ADA"/>
    <w:rsid w:val="00DC0B04"/>
    <w:rsid w:val="00DC243B"/>
    <w:rsid w:val="00DC2848"/>
    <w:rsid w:val="00DC2A9D"/>
    <w:rsid w:val="00DC3086"/>
    <w:rsid w:val="00DC3684"/>
    <w:rsid w:val="00DC459D"/>
    <w:rsid w:val="00DC4E4E"/>
    <w:rsid w:val="00DC51BC"/>
    <w:rsid w:val="00DC5D93"/>
    <w:rsid w:val="00DC5DE8"/>
    <w:rsid w:val="00DC611C"/>
    <w:rsid w:val="00DC663C"/>
    <w:rsid w:val="00DC7BE3"/>
    <w:rsid w:val="00DD056D"/>
    <w:rsid w:val="00DD0602"/>
    <w:rsid w:val="00DD0E17"/>
    <w:rsid w:val="00DD1D21"/>
    <w:rsid w:val="00DD2034"/>
    <w:rsid w:val="00DD26D5"/>
    <w:rsid w:val="00DD3A0D"/>
    <w:rsid w:val="00DD47E2"/>
    <w:rsid w:val="00DD4855"/>
    <w:rsid w:val="00DD4960"/>
    <w:rsid w:val="00DD4D12"/>
    <w:rsid w:val="00DD55E5"/>
    <w:rsid w:val="00DD572D"/>
    <w:rsid w:val="00DD5747"/>
    <w:rsid w:val="00DD5CB6"/>
    <w:rsid w:val="00DD5EF4"/>
    <w:rsid w:val="00DD78EC"/>
    <w:rsid w:val="00DD7A3F"/>
    <w:rsid w:val="00DD7ED2"/>
    <w:rsid w:val="00DE04B3"/>
    <w:rsid w:val="00DE1C4D"/>
    <w:rsid w:val="00DE1DAE"/>
    <w:rsid w:val="00DE2648"/>
    <w:rsid w:val="00DE2EE0"/>
    <w:rsid w:val="00DE32E1"/>
    <w:rsid w:val="00DE338A"/>
    <w:rsid w:val="00DE38FF"/>
    <w:rsid w:val="00DE6336"/>
    <w:rsid w:val="00DE6AC6"/>
    <w:rsid w:val="00DE7D6B"/>
    <w:rsid w:val="00DE7F53"/>
    <w:rsid w:val="00DF05A1"/>
    <w:rsid w:val="00DF2F6B"/>
    <w:rsid w:val="00DF432F"/>
    <w:rsid w:val="00DF4A05"/>
    <w:rsid w:val="00DF6D94"/>
    <w:rsid w:val="00DF7B33"/>
    <w:rsid w:val="00E010FB"/>
    <w:rsid w:val="00E01500"/>
    <w:rsid w:val="00E019DF"/>
    <w:rsid w:val="00E0535E"/>
    <w:rsid w:val="00E0536A"/>
    <w:rsid w:val="00E055C2"/>
    <w:rsid w:val="00E05C64"/>
    <w:rsid w:val="00E068BE"/>
    <w:rsid w:val="00E06D15"/>
    <w:rsid w:val="00E06DC8"/>
    <w:rsid w:val="00E0700C"/>
    <w:rsid w:val="00E07B85"/>
    <w:rsid w:val="00E12790"/>
    <w:rsid w:val="00E13162"/>
    <w:rsid w:val="00E13BC1"/>
    <w:rsid w:val="00E13D33"/>
    <w:rsid w:val="00E145BB"/>
    <w:rsid w:val="00E15143"/>
    <w:rsid w:val="00E15A87"/>
    <w:rsid w:val="00E15AC3"/>
    <w:rsid w:val="00E15DF7"/>
    <w:rsid w:val="00E16661"/>
    <w:rsid w:val="00E16C82"/>
    <w:rsid w:val="00E17EE1"/>
    <w:rsid w:val="00E2049F"/>
    <w:rsid w:val="00E20A0C"/>
    <w:rsid w:val="00E21F44"/>
    <w:rsid w:val="00E227A6"/>
    <w:rsid w:val="00E2293F"/>
    <w:rsid w:val="00E236A7"/>
    <w:rsid w:val="00E23742"/>
    <w:rsid w:val="00E23C3C"/>
    <w:rsid w:val="00E25416"/>
    <w:rsid w:val="00E25F6D"/>
    <w:rsid w:val="00E27EF9"/>
    <w:rsid w:val="00E30735"/>
    <w:rsid w:val="00E30748"/>
    <w:rsid w:val="00E317B7"/>
    <w:rsid w:val="00E31BE7"/>
    <w:rsid w:val="00E332B8"/>
    <w:rsid w:val="00E33C5F"/>
    <w:rsid w:val="00E33FD5"/>
    <w:rsid w:val="00E3608A"/>
    <w:rsid w:val="00E36B88"/>
    <w:rsid w:val="00E4039D"/>
    <w:rsid w:val="00E41AF2"/>
    <w:rsid w:val="00E41B20"/>
    <w:rsid w:val="00E42143"/>
    <w:rsid w:val="00E421E8"/>
    <w:rsid w:val="00E4285D"/>
    <w:rsid w:val="00E434D2"/>
    <w:rsid w:val="00E43B0E"/>
    <w:rsid w:val="00E440A4"/>
    <w:rsid w:val="00E4545B"/>
    <w:rsid w:val="00E45CC6"/>
    <w:rsid w:val="00E4618B"/>
    <w:rsid w:val="00E47E15"/>
    <w:rsid w:val="00E47E57"/>
    <w:rsid w:val="00E5014E"/>
    <w:rsid w:val="00E50A2F"/>
    <w:rsid w:val="00E5151A"/>
    <w:rsid w:val="00E516A6"/>
    <w:rsid w:val="00E51EB9"/>
    <w:rsid w:val="00E51F30"/>
    <w:rsid w:val="00E534AA"/>
    <w:rsid w:val="00E536F9"/>
    <w:rsid w:val="00E53A36"/>
    <w:rsid w:val="00E542BE"/>
    <w:rsid w:val="00E55297"/>
    <w:rsid w:val="00E552A0"/>
    <w:rsid w:val="00E55571"/>
    <w:rsid w:val="00E55A83"/>
    <w:rsid w:val="00E5642C"/>
    <w:rsid w:val="00E6048B"/>
    <w:rsid w:val="00E60C69"/>
    <w:rsid w:val="00E62B6A"/>
    <w:rsid w:val="00E62B7C"/>
    <w:rsid w:val="00E64D9F"/>
    <w:rsid w:val="00E65E2F"/>
    <w:rsid w:val="00E66853"/>
    <w:rsid w:val="00E66BA9"/>
    <w:rsid w:val="00E70FAE"/>
    <w:rsid w:val="00E710DC"/>
    <w:rsid w:val="00E712C1"/>
    <w:rsid w:val="00E71B6C"/>
    <w:rsid w:val="00E720EA"/>
    <w:rsid w:val="00E728A0"/>
    <w:rsid w:val="00E74959"/>
    <w:rsid w:val="00E76489"/>
    <w:rsid w:val="00E76AEC"/>
    <w:rsid w:val="00E771FB"/>
    <w:rsid w:val="00E7741B"/>
    <w:rsid w:val="00E7745F"/>
    <w:rsid w:val="00E77D68"/>
    <w:rsid w:val="00E808C4"/>
    <w:rsid w:val="00E82DAD"/>
    <w:rsid w:val="00E839E2"/>
    <w:rsid w:val="00E83E57"/>
    <w:rsid w:val="00E84014"/>
    <w:rsid w:val="00E84ACA"/>
    <w:rsid w:val="00E85110"/>
    <w:rsid w:val="00E857ED"/>
    <w:rsid w:val="00E858C6"/>
    <w:rsid w:val="00E85D5B"/>
    <w:rsid w:val="00E85F07"/>
    <w:rsid w:val="00E87165"/>
    <w:rsid w:val="00E90400"/>
    <w:rsid w:val="00E91C5C"/>
    <w:rsid w:val="00E92686"/>
    <w:rsid w:val="00E92B6D"/>
    <w:rsid w:val="00E92C29"/>
    <w:rsid w:val="00E92E6C"/>
    <w:rsid w:val="00E9334C"/>
    <w:rsid w:val="00E93967"/>
    <w:rsid w:val="00E95245"/>
    <w:rsid w:val="00E95313"/>
    <w:rsid w:val="00E95A6A"/>
    <w:rsid w:val="00EA08FE"/>
    <w:rsid w:val="00EA0CFD"/>
    <w:rsid w:val="00EA178A"/>
    <w:rsid w:val="00EA226E"/>
    <w:rsid w:val="00EA2285"/>
    <w:rsid w:val="00EA5F77"/>
    <w:rsid w:val="00EA741E"/>
    <w:rsid w:val="00EA7F34"/>
    <w:rsid w:val="00EB0225"/>
    <w:rsid w:val="00EB21A1"/>
    <w:rsid w:val="00EB31F3"/>
    <w:rsid w:val="00EB5C1D"/>
    <w:rsid w:val="00EB5D06"/>
    <w:rsid w:val="00EB65EE"/>
    <w:rsid w:val="00EB6685"/>
    <w:rsid w:val="00EC00B5"/>
    <w:rsid w:val="00EC010E"/>
    <w:rsid w:val="00EC0A7B"/>
    <w:rsid w:val="00EC0BAD"/>
    <w:rsid w:val="00EC11EF"/>
    <w:rsid w:val="00EC15AE"/>
    <w:rsid w:val="00EC1B21"/>
    <w:rsid w:val="00EC2C09"/>
    <w:rsid w:val="00EC373D"/>
    <w:rsid w:val="00EC42C3"/>
    <w:rsid w:val="00EC477A"/>
    <w:rsid w:val="00EC4CC4"/>
    <w:rsid w:val="00EC4DB9"/>
    <w:rsid w:val="00EC4F96"/>
    <w:rsid w:val="00EC5375"/>
    <w:rsid w:val="00EC5A43"/>
    <w:rsid w:val="00EC5AE1"/>
    <w:rsid w:val="00EC6473"/>
    <w:rsid w:val="00EC679F"/>
    <w:rsid w:val="00EC6DF9"/>
    <w:rsid w:val="00EC6F7E"/>
    <w:rsid w:val="00EC7AFE"/>
    <w:rsid w:val="00ED0645"/>
    <w:rsid w:val="00ED100E"/>
    <w:rsid w:val="00ED2105"/>
    <w:rsid w:val="00ED2409"/>
    <w:rsid w:val="00ED30C7"/>
    <w:rsid w:val="00ED3583"/>
    <w:rsid w:val="00ED4FEE"/>
    <w:rsid w:val="00ED5266"/>
    <w:rsid w:val="00ED6AA2"/>
    <w:rsid w:val="00ED6E20"/>
    <w:rsid w:val="00ED7412"/>
    <w:rsid w:val="00ED7F41"/>
    <w:rsid w:val="00EE0357"/>
    <w:rsid w:val="00EE14F4"/>
    <w:rsid w:val="00EE1B60"/>
    <w:rsid w:val="00EE26E1"/>
    <w:rsid w:val="00EE2DD6"/>
    <w:rsid w:val="00EE3D74"/>
    <w:rsid w:val="00EE43D6"/>
    <w:rsid w:val="00EE585D"/>
    <w:rsid w:val="00EE5F38"/>
    <w:rsid w:val="00EE621D"/>
    <w:rsid w:val="00EE6737"/>
    <w:rsid w:val="00EE7844"/>
    <w:rsid w:val="00EE7A6E"/>
    <w:rsid w:val="00EE7B9A"/>
    <w:rsid w:val="00EF09DC"/>
    <w:rsid w:val="00EF0C5F"/>
    <w:rsid w:val="00EF0E3F"/>
    <w:rsid w:val="00EF2396"/>
    <w:rsid w:val="00EF25FA"/>
    <w:rsid w:val="00EF39FC"/>
    <w:rsid w:val="00EF3B85"/>
    <w:rsid w:val="00EF40AD"/>
    <w:rsid w:val="00EF4638"/>
    <w:rsid w:val="00EF4B0B"/>
    <w:rsid w:val="00EF5431"/>
    <w:rsid w:val="00EF5DEB"/>
    <w:rsid w:val="00F00661"/>
    <w:rsid w:val="00F00901"/>
    <w:rsid w:val="00F015FC"/>
    <w:rsid w:val="00F016C0"/>
    <w:rsid w:val="00F01A17"/>
    <w:rsid w:val="00F0214A"/>
    <w:rsid w:val="00F0234A"/>
    <w:rsid w:val="00F02B69"/>
    <w:rsid w:val="00F02C5B"/>
    <w:rsid w:val="00F02C70"/>
    <w:rsid w:val="00F030B1"/>
    <w:rsid w:val="00F0313C"/>
    <w:rsid w:val="00F047E5"/>
    <w:rsid w:val="00F04896"/>
    <w:rsid w:val="00F05592"/>
    <w:rsid w:val="00F05D7B"/>
    <w:rsid w:val="00F05E1A"/>
    <w:rsid w:val="00F06591"/>
    <w:rsid w:val="00F06AEF"/>
    <w:rsid w:val="00F06D69"/>
    <w:rsid w:val="00F07A5D"/>
    <w:rsid w:val="00F105CE"/>
    <w:rsid w:val="00F10DA3"/>
    <w:rsid w:val="00F11866"/>
    <w:rsid w:val="00F1242D"/>
    <w:rsid w:val="00F124F1"/>
    <w:rsid w:val="00F127DB"/>
    <w:rsid w:val="00F12B72"/>
    <w:rsid w:val="00F144CB"/>
    <w:rsid w:val="00F1474B"/>
    <w:rsid w:val="00F14AD5"/>
    <w:rsid w:val="00F14BB5"/>
    <w:rsid w:val="00F16143"/>
    <w:rsid w:val="00F169E0"/>
    <w:rsid w:val="00F2026D"/>
    <w:rsid w:val="00F217BA"/>
    <w:rsid w:val="00F219BA"/>
    <w:rsid w:val="00F21A57"/>
    <w:rsid w:val="00F21E12"/>
    <w:rsid w:val="00F23279"/>
    <w:rsid w:val="00F23B19"/>
    <w:rsid w:val="00F25846"/>
    <w:rsid w:val="00F2590A"/>
    <w:rsid w:val="00F2666C"/>
    <w:rsid w:val="00F26958"/>
    <w:rsid w:val="00F275BA"/>
    <w:rsid w:val="00F27A82"/>
    <w:rsid w:val="00F27E42"/>
    <w:rsid w:val="00F30908"/>
    <w:rsid w:val="00F3092F"/>
    <w:rsid w:val="00F30A8A"/>
    <w:rsid w:val="00F31BE8"/>
    <w:rsid w:val="00F31F1F"/>
    <w:rsid w:val="00F32346"/>
    <w:rsid w:val="00F32760"/>
    <w:rsid w:val="00F3360C"/>
    <w:rsid w:val="00F336E3"/>
    <w:rsid w:val="00F354BA"/>
    <w:rsid w:val="00F35C8A"/>
    <w:rsid w:val="00F365AE"/>
    <w:rsid w:val="00F36B6E"/>
    <w:rsid w:val="00F3736B"/>
    <w:rsid w:val="00F37B49"/>
    <w:rsid w:val="00F37F0C"/>
    <w:rsid w:val="00F400A5"/>
    <w:rsid w:val="00F409FA"/>
    <w:rsid w:val="00F41F71"/>
    <w:rsid w:val="00F42649"/>
    <w:rsid w:val="00F427AB"/>
    <w:rsid w:val="00F42851"/>
    <w:rsid w:val="00F439F7"/>
    <w:rsid w:val="00F4568F"/>
    <w:rsid w:val="00F45E8E"/>
    <w:rsid w:val="00F46E72"/>
    <w:rsid w:val="00F46F89"/>
    <w:rsid w:val="00F47258"/>
    <w:rsid w:val="00F47416"/>
    <w:rsid w:val="00F4795B"/>
    <w:rsid w:val="00F507A5"/>
    <w:rsid w:val="00F50AC4"/>
    <w:rsid w:val="00F52147"/>
    <w:rsid w:val="00F5268D"/>
    <w:rsid w:val="00F52C9D"/>
    <w:rsid w:val="00F5340A"/>
    <w:rsid w:val="00F53F9E"/>
    <w:rsid w:val="00F54118"/>
    <w:rsid w:val="00F5440C"/>
    <w:rsid w:val="00F54C13"/>
    <w:rsid w:val="00F54D53"/>
    <w:rsid w:val="00F55FC9"/>
    <w:rsid w:val="00F56AC9"/>
    <w:rsid w:val="00F57BDD"/>
    <w:rsid w:val="00F57CA5"/>
    <w:rsid w:val="00F57E30"/>
    <w:rsid w:val="00F608A2"/>
    <w:rsid w:val="00F608E6"/>
    <w:rsid w:val="00F60B98"/>
    <w:rsid w:val="00F614A5"/>
    <w:rsid w:val="00F614D0"/>
    <w:rsid w:val="00F618E3"/>
    <w:rsid w:val="00F62217"/>
    <w:rsid w:val="00F62CEC"/>
    <w:rsid w:val="00F63BFF"/>
    <w:rsid w:val="00F63FC2"/>
    <w:rsid w:val="00F661B0"/>
    <w:rsid w:val="00F667BC"/>
    <w:rsid w:val="00F66D77"/>
    <w:rsid w:val="00F67852"/>
    <w:rsid w:val="00F67B5F"/>
    <w:rsid w:val="00F7054B"/>
    <w:rsid w:val="00F707A9"/>
    <w:rsid w:val="00F71DE6"/>
    <w:rsid w:val="00F7341D"/>
    <w:rsid w:val="00F7362D"/>
    <w:rsid w:val="00F74F42"/>
    <w:rsid w:val="00F75CEC"/>
    <w:rsid w:val="00F76735"/>
    <w:rsid w:val="00F778D1"/>
    <w:rsid w:val="00F779F0"/>
    <w:rsid w:val="00F80196"/>
    <w:rsid w:val="00F80425"/>
    <w:rsid w:val="00F81E10"/>
    <w:rsid w:val="00F82427"/>
    <w:rsid w:val="00F843D7"/>
    <w:rsid w:val="00F84A9A"/>
    <w:rsid w:val="00F84C0F"/>
    <w:rsid w:val="00F84E4C"/>
    <w:rsid w:val="00F86010"/>
    <w:rsid w:val="00F86416"/>
    <w:rsid w:val="00F869F9"/>
    <w:rsid w:val="00F86A16"/>
    <w:rsid w:val="00F86EFB"/>
    <w:rsid w:val="00F873B7"/>
    <w:rsid w:val="00F874FD"/>
    <w:rsid w:val="00F900C6"/>
    <w:rsid w:val="00F901AA"/>
    <w:rsid w:val="00F901F1"/>
    <w:rsid w:val="00F91D57"/>
    <w:rsid w:val="00F91EA1"/>
    <w:rsid w:val="00F92668"/>
    <w:rsid w:val="00F93470"/>
    <w:rsid w:val="00F93623"/>
    <w:rsid w:val="00F95102"/>
    <w:rsid w:val="00F957AC"/>
    <w:rsid w:val="00F95ABE"/>
    <w:rsid w:val="00F96A81"/>
    <w:rsid w:val="00F96CB2"/>
    <w:rsid w:val="00FA0254"/>
    <w:rsid w:val="00FA08FB"/>
    <w:rsid w:val="00FA1B00"/>
    <w:rsid w:val="00FA1BF5"/>
    <w:rsid w:val="00FA21B6"/>
    <w:rsid w:val="00FA2314"/>
    <w:rsid w:val="00FA24AB"/>
    <w:rsid w:val="00FA2A4C"/>
    <w:rsid w:val="00FA35B3"/>
    <w:rsid w:val="00FA3812"/>
    <w:rsid w:val="00FA40E3"/>
    <w:rsid w:val="00FA430B"/>
    <w:rsid w:val="00FA445A"/>
    <w:rsid w:val="00FA46BB"/>
    <w:rsid w:val="00FA4F0F"/>
    <w:rsid w:val="00FA5C97"/>
    <w:rsid w:val="00FA6EBF"/>
    <w:rsid w:val="00FA7425"/>
    <w:rsid w:val="00FB1950"/>
    <w:rsid w:val="00FB1A8E"/>
    <w:rsid w:val="00FB3C82"/>
    <w:rsid w:val="00FB6E5A"/>
    <w:rsid w:val="00FB77A3"/>
    <w:rsid w:val="00FC00A7"/>
    <w:rsid w:val="00FC0CA5"/>
    <w:rsid w:val="00FC23C0"/>
    <w:rsid w:val="00FC2845"/>
    <w:rsid w:val="00FC29BC"/>
    <w:rsid w:val="00FC2AD2"/>
    <w:rsid w:val="00FC2E9D"/>
    <w:rsid w:val="00FC4893"/>
    <w:rsid w:val="00FC5261"/>
    <w:rsid w:val="00FC65A0"/>
    <w:rsid w:val="00FC65F9"/>
    <w:rsid w:val="00FD0C8E"/>
    <w:rsid w:val="00FD23EC"/>
    <w:rsid w:val="00FD2578"/>
    <w:rsid w:val="00FD30FD"/>
    <w:rsid w:val="00FD3228"/>
    <w:rsid w:val="00FD3F93"/>
    <w:rsid w:val="00FD4966"/>
    <w:rsid w:val="00FD4C16"/>
    <w:rsid w:val="00FD5057"/>
    <w:rsid w:val="00FD5435"/>
    <w:rsid w:val="00FD54E1"/>
    <w:rsid w:val="00FD55E1"/>
    <w:rsid w:val="00FD643E"/>
    <w:rsid w:val="00FD647E"/>
    <w:rsid w:val="00FD69FF"/>
    <w:rsid w:val="00FD6B6E"/>
    <w:rsid w:val="00FD72CB"/>
    <w:rsid w:val="00FE0AD3"/>
    <w:rsid w:val="00FE1D78"/>
    <w:rsid w:val="00FE2218"/>
    <w:rsid w:val="00FE239B"/>
    <w:rsid w:val="00FE2A64"/>
    <w:rsid w:val="00FE35C2"/>
    <w:rsid w:val="00FE4050"/>
    <w:rsid w:val="00FE405F"/>
    <w:rsid w:val="00FE5108"/>
    <w:rsid w:val="00FE5189"/>
    <w:rsid w:val="00FE78D4"/>
    <w:rsid w:val="00FF01F5"/>
    <w:rsid w:val="00FF03F9"/>
    <w:rsid w:val="00FF0A80"/>
    <w:rsid w:val="00FF1714"/>
    <w:rsid w:val="00FF264C"/>
    <w:rsid w:val="00FF2BC1"/>
    <w:rsid w:val="00FF3279"/>
    <w:rsid w:val="00FF3BA4"/>
    <w:rsid w:val="00FF3EFC"/>
    <w:rsid w:val="00FF456B"/>
    <w:rsid w:val="00FF463D"/>
    <w:rsid w:val="00FF4729"/>
    <w:rsid w:val="00FF4D36"/>
    <w:rsid w:val="00FF4E00"/>
    <w:rsid w:val="00FF63F7"/>
    <w:rsid w:val="00FF6BB1"/>
    <w:rsid w:val="00FF7007"/>
    <w:rsid w:val="00FF7F5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6C0BE0"/>
  <w15:docId w15:val="{A5BD9F3B-F538-42E3-AC4D-442AC9E1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93A"/>
    <w:pPr>
      <w:spacing w:after="120"/>
      <w:jc w:val="both"/>
    </w:pPr>
    <w:rPr>
      <w:rFonts w:asciiTheme="minorHAnsi" w:hAnsiTheme="minorHAnsi"/>
      <w:kern w:val="28"/>
      <w:sz w:val="22"/>
      <w:lang w:val="en-GB"/>
    </w:rPr>
  </w:style>
  <w:style w:type="paragraph" w:styleId="Heading1">
    <w:name w:val="heading 1"/>
    <w:basedOn w:val="Normal"/>
    <w:next w:val="Normal"/>
    <w:link w:val="Heading1Char"/>
    <w:autoRedefine/>
    <w:qFormat/>
    <w:rsid w:val="00357788"/>
    <w:pPr>
      <w:outlineLvl w:val="0"/>
    </w:pPr>
    <w:rPr>
      <w:b/>
      <w:caps/>
      <w:sz w:val="24"/>
    </w:rPr>
  </w:style>
  <w:style w:type="paragraph" w:styleId="Heading2">
    <w:name w:val="heading 2"/>
    <w:basedOn w:val="Normal"/>
    <w:next w:val="Normal"/>
    <w:link w:val="Heading2Char"/>
    <w:autoRedefine/>
    <w:qFormat/>
    <w:rsid w:val="00B16F27"/>
    <w:pPr>
      <w:spacing w:after="60"/>
      <w:outlineLvl w:val="1"/>
    </w:pPr>
    <w:rPr>
      <w:b/>
      <w:smallCaps/>
      <w:sz w:val="28"/>
      <w:szCs w:val="24"/>
      <w:u w:val="single"/>
      <w:lang w:val="en-US"/>
    </w:rPr>
  </w:style>
  <w:style w:type="paragraph" w:styleId="Heading3">
    <w:name w:val="heading 3"/>
    <w:basedOn w:val="Normal"/>
    <w:next w:val="Normal"/>
    <w:autoRedefine/>
    <w:qFormat/>
    <w:rsid w:val="00D252A7"/>
    <w:pPr>
      <w:keepNext/>
      <w:spacing w:before="120" w:after="0"/>
      <w:outlineLvl w:val="2"/>
    </w:pPr>
    <w:rPr>
      <w:b/>
      <w:szCs w:val="22"/>
      <w:lang w:val="en-US"/>
    </w:rPr>
  </w:style>
  <w:style w:type="paragraph" w:styleId="Heading4">
    <w:name w:val="heading 4"/>
    <w:basedOn w:val="Normal"/>
    <w:next w:val="Normal"/>
    <w:autoRedefine/>
    <w:qFormat/>
    <w:rsid w:val="004F593A"/>
    <w:pPr>
      <w:spacing w:after="0"/>
      <w:outlineLvl w:val="3"/>
    </w:pPr>
    <w:rPr>
      <w:caps/>
      <w:szCs w:val="22"/>
      <w:u w:val="single"/>
      <w:lang w:val="en-US"/>
    </w:rPr>
  </w:style>
  <w:style w:type="paragraph" w:styleId="Heading5">
    <w:name w:val="heading 5"/>
    <w:basedOn w:val="Normal"/>
    <w:next w:val="Normal"/>
    <w:autoRedefine/>
    <w:qFormat/>
    <w:rsid w:val="00BD386A"/>
    <w:pPr>
      <w:tabs>
        <w:tab w:val="left" w:pos="3150"/>
        <w:tab w:val="left" w:pos="9072"/>
      </w:tabs>
      <w:outlineLvl w:val="4"/>
    </w:pPr>
    <w:rPr>
      <w:b/>
      <w:szCs w:val="22"/>
      <w:u w:val="single"/>
      <w:lang w:val="en-US"/>
    </w:rPr>
  </w:style>
  <w:style w:type="paragraph" w:styleId="Heading6">
    <w:name w:val="heading 6"/>
    <w:basedOn w:val="Normal"/>
    <w:next w:val="Normal"/>
    <w:rsid w:val="00CE789E"/>
    <w:pPr>
      <w:spacing w:before="100" w:after="100"/>
      <w:outlineLvl w:val="5"/>
    </w:pPr>
    <w:rPr>
      <w:b/>
    </w:rPr>
  </w:style>
  <w:style w:type="paragraph" w:styleId="Heading7">
    <w:name w:val="heading 7"/>
    <w:basedOn w:val="Normal"/>
    <w:next w:val="Normal"/>
    <w:rsid w:val="00885621"/>
    <w:pPr>
      <w:spacing w:before="100" w:after="100"/>
      <w:outlineLvl w:val="6"/>
    </w:pPr>
    <w:rPr>
      <w:b/>
    </w:rPr>
  </w:style>
  <w:style w:type="paragraph" w:styleId="Heading8">
    <w:name w:val="heading 8"/>
    <w:basedOn w:val="Normal"/>
    <w:next w:val="Normal"/>
    <w:rsid w:val="00E43B0E"/>
    <w:pPr>
      <w:spacing w:before="240" w:after="60"/>
      <w:outlineLvl w:val="7"/>
    </w:pPr>
    <w:rPr>
      <w:i/>
    </w:rPr>
  </w:style>
  <w:style w:type="paragraph" w:styleId="Heading9">
    <w:name w:val="heading 9"/>
    <w:basedOn w:val="Normal"/>
    <w:next w:val="Normal"/>
    <w:rsid w:val="00E43B0E"/>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Boydens"/>
    <w:link w:val="FooterChar"/>
    <w:rsid w:val="000917ED"/>
    <w:pPr>
      <w:tabs>
        <w:tab w:val="center" w:pos="4536"/>
        <w:tab w:val="right" w:pos="9072"/>
      </w:tabs>
    </w:pPr>
    <w:rPr>
      <w:noProof/>
      <w:sz w:val="16"/>
      <w:lang w:val="en-GB"/>
    </w:rPr>
  </w:style>
  <w:style w:type="paragraph" w:styleId="Header">
    <w:name w:val="header"/>
    <w:link w:val="HeaderChar"/>
    <w:autoRedefine/>
    <w:rsid w:val="000917ED"/>
    <w:pPr>
      <w:pBdr>
        <w:bottom w:val="single" w:sz="4" w:space="1" w:color="auto"/>
      </w:pBdr>
      <w:tabs>
        <w:tab w:val="center" w:pos="4536"/>
        <w:tab w:val="right" w:pos="9072"/>
      </w:tabs>
    </w:pPr>
    <w:rPr>
      <w:rFonts w:ascii="Century Gothic" w:hAnsi="Century Gothic"/>
      <w:noProof/>
      <w:kern w:val="28"/>
      <w:sz w:val="16"/>
      <w:lang w:val="en-GB"/>
    </w:rPr>
  </w:style>
  <w:style w:type="character" w:styleId="PageNumber">
    <w:name w:val="page number"/>
    <w:rsid w:val="000917ED"/>
    <w:rPr>
      <w:rFonts w:ascii="Century Gothic" w:hAnsi="Century Gothic"/>
      <w:noProof/>
      <w:sz w:val="16"/>
      <w:lang w:val="en-GB"/>
    </w:rPr>
  </w:style>
  <w:style w:type="paragraph" w:styleId="PlainText">
    <w:name w:val="Plain Text"/>
    <w:basedOn w:val="Normal"/>
    <w:rsid w:val="00E43B0E"/>
    <w:rPr>
      <w:rFonts w:ascii="Courier New" w:hAnsi="Courier New"/>
      <w:kern w:val="0"/>
    </w:rPr>
  </w:style>
  <w:style w:type="paragraph" w:customStyle="1" w:styleId="TableShort">
    <w:name w:val="TableShort"/>
    <w:link w:val="TableShortChar"/>
    <w:qFormat/>
    <w:rsid w:val="00AE08BA"/>
    <w:pPr>
      <w:spacing w:before="40" w:after="40"/>
      <w:jc w:val="center"/>
    </w:pPr>
    <w:rPr>
      <w:rFonts w:ascii="Arial" w:hAnsi="Arial"/>
      <w:kern w:val="28"/>
      <w:sz w:val="18"/>
      <w:lang w:val="fr-BE"/>
    </w:rPr>
  </w:style>
  <w:style w:type="paragraph" w:styleId="BodyText3">
    <w:name w:val="Body Text 3"/>
    <w:basedOn w:val="Normal"/>
    <w:rsid w:val="00E43B0E"/>
    <w:rPr>
      <w:kern w:val="0"/>
      <w:sz w:val="24"/>
    </w:rPr>
  </w:style>
  <w:style w:type="paragraph" w:styleId="BodyTextIndent">
    <w:name w:val="Body Text Indent"/>
    <w:basedOn w:val="Normal"/>
    <w:link w:val="BodyTextIndentChar"/>
    <w:rsid w:val="00E43B0E"/>
    <w:pPr>
      <w:ind w:left="2832" w:hanging="2832"/>
    </w:pPr>
    <w:rPr>
      <w:kern w:val="0"/>
      <w:sz w:val="16"/>
    </w:rPr>
  </w:style>
  <w:style w:type="paragraph" w:styleId="BodyText">
    <w:name w:val="Body Text"/>
    <w:basedOn w:val="Normal"/>
    <w:link w:val="BodyTextChar"/>
    <w:rsid w:val="00E43B0E"/>
    <w:rPr>
      <w:smallCaps/>
    </w:rPr>
  </w:style>
  <w:style w:type="paragraph" w:styleId="BodyText2">
    <w:name w:val="Body Text 2"/>
    <w:basedOn w:val="Normal"/>
    <w:rsid w:val="00E43B0E"/>
    <w:pPr>
      <w:tabs>
        <w:tab w:val="left" w:pos="4893"/>
        <w:tab w:val="right" w:pos="5670"/>
        <w:tab w:val="decimal" w:pos="6768"/>
        <w:tab w:val="decimal" w:pos="8352"/>
      </w:tabs>
      <w:ind w:right="192"/>
    </w:pPr>
    <w:rPr>
      <w:kern w:val="0"/>
      <w:sz w:val="24"/>
    </w:rPr>
  </w:style>
  <w:style w:type="paragraph" w:styleId="BlockText">
    <w:name w:val="Block Text"/>
    <w:basedOn w:val="Normal"/>
    <w:rsid w:val="00E43B0E"/>
    <w:pPr>
      <w:tabs>
        <w:tab w:val="left" w:pos="394"/>
        <w:tab w:val="left" w:pos="4893"/>
        <w:tab w:val="right" w:pos="5670"/>
        <w:tab w:val="decimal" w:pos="6768"/>
        <w:tab w:val="decimal" w:pos="8352"/>
      </w:tabs>
      <w:ind w:left="110" w:right="192"/>
    </w:pPr>
    <w:rPr>
      <w:kern w:val="0"/>
      <w:sz w:val="24"/>
    </w:rPr>
  </w:style>
  <w:style w:type="table" w:customStyle="1" w:styleId="TableNBH">
    <w:name w:val="Table NBH"/>
    <w:basedOn w:val="TableNormal"/>
    <w:uiPriority w:val="99"/>
    <w:rsid w:val="0058710D"/>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Listing">
    <w:name w:val="Listing"/>
    <w:basedOn w:val="Normal"/>
    <w:rsid w:val="003917B4"/>
    <w:pPr>
      <w:widowControl w:val="0"/>
    </w:pPr>
    <w:rPr>
      <w:rFonts w:ascii="Courier New" w:hAnsi="Courier New"/>
      <w:noProof/>
      <w:kern w:val="0"/>
    </w:rPr>
  </w:style>
  <w:style w:type="paragraph" w:styleId="DocumentMap">
    <w:name w:val="Document Map"/>
    <w:basedOn w:val="Normal"/>
    <w:semiHidden/>
    <w:rsid w:val="00D55FDF"/>
    <w:pPr>
      <w:shd w:val="clear" w:color="auto" w:fill="000080"/>
    </w:pPr>
    <w:rPr>
      <w:rFonts w:ascii="Tahoma" w:hAnsi="Tahoma" w:cs="Tahoma"/>
    </w:rPr>
  </w:style>
  <w:style w:type="character" w:customStyle="1" w:styleId="BodyTextChar">
    <w:name w:val="Body Text Char"/>
    <w:basedOn w:val="DefaultParagraphFont"/>
    <w:link w:val="BodyText"/>
    <w:rsid w:val="00E771FB"/>
    <w:rPr>
      <w:rFonts w:ascii="Arial" w:hAnsi="Arial"/>
      <w:smallCaps/>
      <w:kern w:val="28"/>
      <w:lang w:val="fr-BE"/>
    </w:rPr>
  </w:style>
  <w:style w:type="character" w:customStyle="1" w:styleId="BodyTextIndentChar">
    <w:name w:val="Body Text Indent Char"/>
    <w:basedOn w:val="DefaultParagraphFont"/>
    <w:link w:val="BodyTextIndent"/>
    <w:rsid w:val="00E771FB"/>
    <w:rPr>
      <w:rFonts w:ascii="Arial" w:hAnsi="Arial"/>
      <w:sz w:val="16"/>
      <w:lang w:val="fr-BE"/>
    </w:rPr>
  </w:style>
  <w:style w:type="numbering" w:customStyle="1" w:styleId="SlogVrstinaoznaka">
    <w:name w:val="Slog Vrstična oznaka"/>
    <w:basedOn w:val="NoList"/>
    <w:rsid w:val="003667CB"/>
    <w:pPr>
      <w:numPr>
        <w:numId w:val="1"/>
      </w:numPr>
    </w:pPr>
  </w:style>
  <w:style w:type="paragraph" w:styleId="FootnoteText">
    <w:name w:val="footnote text"/>
    <w:link w:val="FootnoteTextChar"/>
    <w:rsid w:val="00C37B9C"/>
    <w:rPr>
      <w:rFonts w:ascii="Arial" w:hAnsi="Arial"/>
      <w:kern w:val="28"/>
      <w:sz w:val="18"/>
      <w:lang w:val="fr-BE"/>
    </w:rPr>
  </w:style>
  <w:style w:type="table" w:styleId="TableGrid">
    <w:name w:val="Table Grid"/>
    <w:basedOn w:val="TableNormal"/>
    <w:rsid w:val="00E1279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NBH">
    <w:name w:val="List NBH"/>
    <w:basedOn w:val="NoList"/>
    <w:rsid w:val="00CE789E"/>
    <w:pPr>
      <w:numPr>
        <w:numId w:val="2"/>
      </w:numPr>
    </w:pPr>
  </w:style>
  <w:style w:type="paragraph" w:styleId="TOC1">
    <w:name w:val="toc 1"/>
    <w:next w:val="Normal"/>
    <w:autoRedefine/>
    <w:uiPriority w:val="39"/>
    <w:rsid w:val="00C90D9D"/>
    <w:pPr>
      <w:tabs>
        <w:tab w:val="left" w:pos="600"/>
        <w:tab w:val="right" w:leader="dot" w:pos="9061"/>
      </w:tabs>
      <w:spacing w:before="120"/>
      <w:jc w:val="center"/>
    </w:pPr>
    <w:rPr>
      <w:rFonts w:ascii="Arial" w:hAnsi="Arial"/>
      <w:b/>
      <w:bCs/>
      <w:caps/>
      <w:kern w:val="28"/>
      <w:sz w:val="24"/>
      <w:lang w:val="fr-BE"/>
    </w:rPr>
  </w:style>
  <w:style w:type="paragraph" w:styleId="TOC2">
    <w:name w:val="toc 2"/>
    <w:next w:val="Normal"/>
    <w:autoRedefine/>
    <w:uiPriority w:val="39"/>
    <w:rsid w:val="00CD126C"/>
    <w:pPr>
      <w:shd w:val="clear" w:color="auto" w:fill="FFFFFF" w:themeFill="background1"/>
      <w:tabs>
        <w:tab w:val="right" w:leader="dot" w:pos="9061"/>
      </w:tabs>
      <w:spacing w:before="120"/>
      <w:ind w:left="200"/>
    </w:pPr>
    <w:rPr>
      <w:rFonts w:ascii="Arial" w:hAnsi="Arial"/>
      <w:b/>
      <w:smallCaps/>
      <w:kern w:val="28"/>
      <w:lang w:val="fr-BE"/>
    </w:rPr>
  </w:style>
  <w:style w:type="paragraph" w:styleId="TOC3">
    <w:name w:val="toc 3"/>
    <w:basedOn w:val="Normal"/>
    <w:next w:val="Normal"/>
    <w:autoRedefine/>
    <w:uiPriority w:val="39"/>
    <w:rsid w:val="0021710F"/>
    <w:pPr>
      <w:spacing w:after="0"/>
      <w:ind w:left="400"/>
      <w:jc w:val="left"/>
    </w:pPr>
    <w:rPr>
      <w:iCs/>
      <w:smallCaps/>
    </w:rPr>
  </w:style>
  <w:style w:type="paragraph" w:styleId="TOC4">
    <w:name w:val="toc 4"/>
    <w:basedOn w:val="Normal"/>
    <w:next w:val="Normal"/>
    <w:autoRedefine/>
    <w:uiPriority w:val="39"/>
    <w:rsid w:val="00907228"/>
    <w:pPr>
      <w:spacing w:after="0"/>
      <w:ind w:left="600"/>
      <w:jc w:val="left"/>
    </w:pPr>
    <w:rPr>
      <w:sz w:val="18"/>
      <w:szCs w:val="18"/>
    </w:rPr>
  </w:style>
  <w:style w:type="paragraph" w:styleId="TOC5">
    <w:name w:val="toc 5"/>
    <w:basedOn w:val="Normal"/>
    <w:next w:val="Normal"/>
    <w:autoRedefine/>
    <w:uiPriority w:val="39"/>
    <w:rsid w:val="00907228"/>
    <w:pPr>
      <w:spacing w:after="0"/>
      <w:ind w:left="800"/>
      <w:jc w:val="left"/>
    </w:pPr>
    <w:rPr>
      <w:sz w:val="18"/>
      <w:szCs w:val="18"/>
    </w:rPr>
  </w:style>
  <w:style w:type="paragraph" w:styleId="TOC6">
    <w:name w:val="toc 6"/>
    <w:basedOn w:val="Normal"/>
    <w:next w:val="Normal"/>
    <w:autoRedefine/>
    <w:uiPriority w:val="39"/>
    <w:rsid w:val="000E62DE"/>
    <w:pPr>
      <w:spacing w:after="0"/>
      <w:ind w:left="1000"/>
      <w:jc w:val="left"/>
    </w:pPr>
    <w:rPr>
      <w:sz w:val="18"/>
      <w:szCs w:val="18"/>
    </w:rPr>
  </w:style>
  <w:style w:type="paragraph" w:styleId="TOC7">
    <w:name w:val="toc 7"/>
    <w:basedOn w:val="Normal"/>
    <w:next w:val="Normal"/>
    <w:autoRedefine/>
    <w:uiPriority w:val="39"/>
    <w:rsid w:val="007920A6"/>
    <w:pPr>
      <w:spacing w:after="0"/>
      <w:ind w:left="1200"/>
      <w:jc w:val="left"/>
    </w:pPr>
    <w:rPr>
      <w:sz w:val="18"/>
      <w:szCs w:val="18"/>
    </w:rPr>
  </w:style>
  <w:style w:type="paragraph" w:styleId="TOC8">
    <w:name w:val="toc 8"/>
    <w:basedOn w:val="Normal"/>
    <w:next w:val="Normal"/>
    <w:autoRedefine/>
    <w:uiPriority w:val="39"/>
    <w:rsid w:val="007920A6"/>
    <w:pPr>
      <w:spacing w:after="0"/>
      <w:ind w:left="1400"/>
      <w:jc w:val="left"/>
    </w:pPr>
    <w:rPr>
      <w:sz w:val="18"/>
      <w:szCs w:val="18"/>
    </w:rPr>
  </w:style>
  <w:style w:type="paragraph" w:styleId="TOC9">
    <w:name w:val="toc 9"/>
    <w:basedOn w:val="Normal"/>
    <w:next w:val="Normal"/>
    <w:autoRedefine/>
    <w:uiPriority w:val="39"/>
    <w:rsid w:val="007920A6"/>
    <w:pPr>
      <w:spacing w:after="0"/>
      <w:ind w:left="1600"/>
      <w:jc w:val="left"/>
    </w:pPr>
    <w:rPr>
      <w:sz w:val="18"/>
      <w:szCs w:val="18"/>
    </w:rPr>
  </w:style>
  <w:style w:type="character" w:styleId="Hyperlink">
    <w:name w:val="Hyperlink"/>
    <w:basedOn w:val="DefaultParagraphFont"/>
    <w:uiPriority w:val="99"/>
    <w:unhideWhenUsed/>
    <w:rsid w:val="007920A6"/>
    <w:rPr>
      <w:color w:val="0000FF"/>
      <w:u w:val="single"/>
    </w:rPr>
  </w:style>
  <w:style w:type="paragraph" w:styleId="ListParagraph">
    <w:name w:val="List Paragraph"/>
    <w:basedOn w:val="Normal"/>
    <w:uiPriority w:val="34"/>
    <w:qFormat/>
    <w:rsid w:val="00526B16"/>
    <w:pPr>
      <w:spacing w:after="40"/>
      <w:ind w:left="709"/>
    </w:pPr>
  </w:style>
  <w:style w:type="character" w:styleId="CommentReference">
    <w:name w:val="annotation reference"/>
    <w:basedOn w:val="DefaultParagraphFont"/>
    <w:rsid w:val="00AB47C9"/>
    <w:rPr>
      <w:sz w:val="16"/>
      <w:szCs w:val="16"/>
    </w:rPr>
  </w:style>
  <w:style w:type="paragraph" w:styleId="CommentText">
    <w:name w:val="annotation text"/>
    <w:basedOn w:val="Normal"/>
    <w:link w:val="CommentTextChar"/>
    <w:rsid w:val="00AB47C9"/>
  </w:style>
  <w:style w:type="character" w:customStyle="1" w:styleId="CommentTextChar">
    <w:name w:val="Comment Text Char"/>
    <w:basedOn w:val="DefaultParagraphFont"/>
    <w:link w:val="CommentText"/>
    <w:rsid w:val="00AB47C9"/>
    <w:rPr>
      <w:rFonts w:ascii="Arial" w:hAnsi="Arial"/>
      <w:kern w:val="28"/>
    </w:rPr>
  </w:style>
  <w:style w:type="character" w:customStyle="1" w:styleId="FootnoteTextChar">
    <w:name w:val="Footnote Text Char"/>
    <w:basedOn w:val="DefaultParagraphFont"/>
    <w:link w:val="FootnoteText"/>
    <w:rsid w:val="00C37B9C"/>
    <w:rPr>
      <w:rFonts w:ascii="Arial" w:hAnsi="Arial"/>
      <w:kern w:val="28"/>
      <w:sz w:val="18"/>
      <w:lang w:val="fr-BE"/>
    </w:rPr>
  </w:style>
  <w:style w:type="character" w:styleId="FootnoteReference">
    <w:name w:val="footnote reference"/>
    <w:basedOn w:val="DefaultParagraphFont"/>
    <w:rsid w:val="008C61BD"/>
    <w:rPr>
      <w:vertAlign w:val="superscript"/>
    </w:rPr>
  </w:style>
  <w:style w:type="paragraph" w:styleId="CommentSubject">
    <w:name w:val="annotation subject"/>
    <w:basedOn w:val="CommentText"/>
    <w:next w:val="CommentText"/>
    <w:link w:val="CommentSubjectChar"/>
    <w:rsid w:val="001C5952"/>
    <w:rPr>
      <w:b/>
      <w:bCs/>
    </w:rPr>
  </w:style>
  <w:style w:type="character" w:customStyle="1" w:styleId="CommentSubjectChar">
    <w:name w:val="Comment Subject Char"/>
    <w:basedOn w:val="CommentTextChar"/>
    <w:link w:val="CommentSubject"/>
    <w:rsid w:val="001C5952"/>
    <w:rPr>
      <w:rFonts w:ascii="Arial" w:hAnsi="Arial"/>
      <w:b/>
      <w:bCs/>
      <w:kern w:val="28"/>
    </w:rPr>
  </w:style>
  <w:style w:type="character" w:customStyle="1" w:styleId="FooterChar">
    <w:name w:val="Footer Char"/>
    <w:basedOn w:val="DefaultParagraphFont"/>
    <w:link w:val="Footer"/>
    <w:rsid w:val="000917ED"/>
    <w:rPr>
      <w:rFonts w:ascii="Century Gothic" w:hAnsi="Century Gothic"/>
      <w:noProof/>
      <w:kern w:val="28"/>
      <w:sz w:val="16"/>
      <w:szCs w:val="24"/>
      <w:lang w:val="en-GB"/>
    </w:rPr>
  </w:style>
  <w:style w:type="paragraph" w:customStyle="1" w:styleId="Boydens">
    <w:name w:val="Boydens"/>
    <w:rsid w:val="001249EB"/>
    <w:rPr>
      <w:rFonts w:ascii="Century Gothic" w:hAnsi="Century Gothic"/>
      <w:kern w:val="28"/>
      <w:szCs w:val="24"/>
      <w:lang w:val="fr-BE"/>
    </w:rPr>
  </w:style>
  <w:style w:type="paragraph" w:styleId="BalloonText">
    <w:name w:val="Balloon Text"/>
    <w:basedOn w:val="Normal"/>
    <w:link w:val="BalloonTextChar"/>
    <w:rsid w:val="00352CA7"/>
    <w:pPr>
      <w:spacing w:after="0"/>
    </w:pPr>
    <w:rPr>
      <w:rFonts w:ascii="Tahoma" w:hAnsi="Tahoma" w:cs="Tahoma"/>
      <w:sz w:val="16"/>
      <w:szCs w:val="16"/>
    </w:rPr>
  </w:style>
  <w:style w:type="character" w:customStyle="1" w:styleId="BalloonTextChar">
    <w:name w:val="Balloon Text Char"/>
    <w:basedOn w:val="DefaultParagraphFont"/>
    <w:link w:val="BalloonText"/>
    <w:rsid w:val="00352CA7"/>
    <w:rPr>
      <w:rFonts w:ascii="Tahoma" w:hAnsi="Tahoma" w:cs="Tahoma"/>
      <w:kern w:val="28"/>
      <w:sz w:val="16"/>
      <w:szCs w:val="16"/>
      <w:lang w:val="fr-BE"/>
    </w:rPr>
  </w:style>
  <w:style w:type="paragraph" w:customStyle="1" w:styleId="HeaderFrontPage">
    <w:name w:val="Header Front Page"/>
    <w:basedOn w:val="Header"/>
    <w:rsid w:val="00135AEA"/>
    <w:pPr>
      <w:jc w:val="center"/>
    </w:pPr>
    <w:rPr>
      <w:sz w:val="22"/>
    </w:rPr>
  </w:style>
  <w:style w:type="paragraph" w:styleId="Caption">
    <w:name w:val="caption"/>
    <w:basedOn w:val="Normal"/>
    <w:next w:val="Normal"/>
    <w:unhideWhenUsed/>
    <w:qFormat/>
    <w:rsid w:val="00526B16"/>
    <w:pPr>
      <w:spacing w:before="80" w:after="80"/>
    </w:pPr>
    <w:rPr>
      <w:b/>
      <w:bCs/>
      <w:szCs w:val="18"/>
    </w:rPr>
  </w:style>
  <w:style w:type="paragraph" w:styleId="NoSpacing">
    <w:name w:val="No Spacing"/>
    <w:uiPriority w:val="1"/>
    <w:qFormat/>
    <w:rsid w:val="0002270E"/>
    <w:pPr>
      <w:jc w:val="both"/>
    </w:pPr>
    <w:rPr>
      <w:rFonts w:ascii="Arial" w:hAnsi="Arial"/>
      <w:kern w:val="28"/>
      <w:lang w:val="fr-BE"/>
    </w:rPr>
  </w:style>
  <w:style w:type="character" w:customStyle="1" w:styleId="HeaderChar">
    <w:name w:val="Header Char"/>
    <w:basedOn w:val="DefaultParagraphFont"/>
    <w:link w:val="Header"/>
    <w:rsid w:val="00E536F9"/>
    <w:rPr>
      <w:rFonts w:ascii="Century Gothic" w:hAnsi="Century Gothic"/>
      <w:noProof/>
      <w:kern w:val="28"/>
      <w:sz w:val="16"/>
      <w:lang w:val="en-GB"/>
    </w:rPr>
  </w:style>
  <w:style w:type="character" w:styleId="PlaceholderText">
    <w:name w:val="Placeholder Text"/>
    <w:basedOn w:val="DefaultParagraphFont"/>
    <w:uiPriority w:val="99"/>
    <w:semiHidden/>
    <w:rsid w:val="00915CEC"/>
    <w:rPr>
      <w:color w:val="808080"/>
    </w:rPr>
  </w:style>
  <w:style w:type="paragraph" w:customStyle="1" w:styleId="TableLong">
    <w:name w:val="TableLong"/>
    <w:basedOn w:val="TableShort"/>
    <w:link w:val="TableLongChar"/>
    <w:qFormat/>
    <w:rsid w:val="00AE08BA"/>
    <w:pPr>
      <w:spacing w:before="0" w:after="0"/>
    </w:pPr>
    <w:rPr>
      <w:lang w:val="fr-FR"/>
    </w:rPr>
  </w:style>
  <w:style w:type="table" w:styleId="LightList">
    <w:name w:val="Light List"/>
    <w:basedOn w:val="TableNormal"/>
    <w:uiPriority w:val="61"/>
    <w:rsid w:val="00AE08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ableShortChar">
    <w:name w:val="TableShort Char"/>
    <w:basedOn w:val="DefaultParagraphFont"/>
    <w:link w:val="TableShort"/>
    <w:rsid w:val="00AE08BA"/>
    <w:rPr>
      <w:rFonts w:ascii="Arial" w:hAnsi="Arial"/>
      <w:kern w:val="28"/>
      <w:sz w:val="18"/>
      <w:lang w:val="fr-BE"/>
    </w:rPr>
  </w:style>
  <w:style w:type="character" w:customStyle="1" w:styleId="TableLongChar">
    <w:name w:val="TableLong Char"/>
    <w:basedOn w:val="TableShortChar"/>
    <w:link w:val="TableLong"/>
    <w:rsid w:val="00AE08BA"/>
    <w:rPr>
      <w:rFonts w:ascii="Arial" w:hAnsi="Arial"/>
      <w:kern w:val="28"/>
      <w:sz w:val="18"/>
      <w:lang w:val="fr-FR"/>
    </w:rPr>
  </w:style>
  <w:style w:type="character" w:customStyle="1" w:styleId="shorttext">
    <w:name w:val="short_text"/>
    <w:basedOn w:val="DefaultParagraphFont"/>
    <w:rsid w:val="00362925"/>
  </w:style>
  <w:style w:type="character" w:customStyle="1" w:styleId="apple-converted-space">
    <w:name w:val="apple-converted-space"/>
    <w:basedOn w:val="DefaultParagraphFont"/>
    <w:rsid w:val="003B36A8"/>
  </w:style>
  <w:style w:type="paragraph" w:styleId="Revision">
    <w:name w:val="Revision"/>
    <w:hidden/>
    <w:uiPriority w:val="99"/>
    <w:semiHidden/>
    <w:rsid w:val="00085C4D"/>
    <w:rPr>
      <w:rFonts w:ascii="Arial" w:hAnsi="Arial"/>
      <w:kern w:val="28"/>
      <w:lang w:val="fr-BE"/>
    </w:rPr>
  </w:style>
  <w:style w:type="table" w:customStyle="1" w:styleId="TableGrid1">
    <w:name w:val="Table Grid1"/>
    <w:basedOn w:val="TableNormal"/>
    <w:next w:val="TableGrid"/>
    <w:rsid w:val="001E3C26"/>
    <w:rPr>
      <w:rFonts w:ascii="Trebuchet MS" w:eastAsia="Trebuchet MS" w:hAnsi="Trebuchet MS"/>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16F27"/>
    <w:rPr>
      <w:rFonts w:asciiTheme="minorHAnsi" w:hAnsiTheme="minorHAnsi"/>
      <w:b/>
      <w:smallCaps/>
      <w:kern w:val="28"/>
      <w:sz w:val="28"/>
      <w:szCs w:val="24"/>
      <w:u w:val="single"/>
      <w:lang w:val="en-US"/>
    </w:rPr>
  </w:style>
  <w:style w:type="paragraph" w:customStyle="1" w:styleId="HEading2withoutnumbering">
    <w:name w:val="HEading 2 without numbering"/>
    <w:basedOn w:val="Heading2"/>
    <w:qFormat/>
    <w:rsid w:val="00453227"/>
  </w:style>
  <w:style w:type="character" w:customStyle="1" w:styleId="Heading1Char">
    <w:name w:val="Heading 1 Char"/>
    <w:basedOn w:val="DefaultParagraphFont"/>
    <w:link w:val="Heading1"/>
    <w:rsid w:val="00B50FCE"/>
    <w:rPr>
      <w:rFonts w:asciiTheme="minorHAnsi" w:hAnsiTheme="minorHAnsi"/>
      <w:b/>
      <w:caps/>
      <w:kern w:val="28"/>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667">
      <w:bodyDiv w:val="1"/>
      <w:marLeft w:val="0"/>
      <w:marRight w:val="0"/>
      <w:marTop w:val="0"/>
      <w:marBottom w:val="0"/>
      <w:divBdr>
        <w:top w:val="none" w:sz="0" w:space="0" w:color="auto"/>
        <w:left w:val="none" w:sz="0" w:space="0" w:color="auto"/>
        <w:bottom w:val="none" w:sz="0" w:space="0" w:color="auto"/>
        <w:right w:val="none" w:sz="0" w:space="0" w:color="auto"/>
      </w:divBdr>
    </w:div>
    <w:div w:id="37240562">
      <w:bodyDiv w:val="1"/>
      <w:marLeft w:val="0"/>
      <w:marRight w:val="0"/>
      <w:marTop w:val="0"/>
      <w:marBottom w:val="0"/>
      <w:divBdr>
        <w:top w:val="none" w:sz="0" w:space="0" w:color="auto"/>
        <w:left w:val="none" w:sz="0" w:space="0" w:color="auto"/>
        <w:bottom w:val="none" w:sz="0" w:space="0" w:color="auto"/>
        <w:right w:val="none" w:sz="0" w:space="0" w:color="auto"/>
      </w:divBdr>
    </w:div>
    <w:div w:id="43142988">
      <w:bodyDiv w:val="1"/>
      <w:marLeft w:val="0"/>
      <w:marRight w:val="0"/>
      <w:marTop w:val="0"/>
      <w:marBottom w:val="0"/>
      <w:divBdr>
        <w:top w:val="none" w:sz="0" w:space="0" w:color="auto"/>
        <w:left w:val="none" w:sz="0" w:space="0" w:color="auto"/>
        <w:bottom w:val="none" w:sz="0" w:space="0" w:color="auto"/>
        <w:right w:val="none" w:sz="0" w:space="0" w:color="auto"/>
      </w:divBdr>
    </w:div>
    <w:div w:id="247424266">
      <w:bodyDiv w:val="1"/>
      <w:marLeft w:val="0"/>
      <w:marRight w:val="0"/>
      <w:marTop w:val="0"/>
      <w:marBottom w:val="0"/>
      <w:divBdr>
        <w:top w:val="none" w:sz="0" w:space="0" w:color="auto"/>
        <w:left w:val="none" w:sz="0" w:space="0" w:color="auto"/>
        <w:bottom w:val="none" w:sz="0" w:space="0" w:color="auto"/>
        <w:right w:val="none" w:sz="0" w:space="0" w:color="auto"/>
      </w:divBdr>
    </w:div>
    <w:div w:id="333841787">
      <w:bodyDiv w:val="1"/>
      <w:marLeft w:val="0"/>
      <w:marRight w:val="0"/>
      <w:marTop w:val="0"/>
      <w:marBottom w:val="0"/>
      <w:divBdr>
        <w:top w:val="none" w:sz="0" w:space="0" w:color="auto"/>
        <w:left w:val="none" w:sz="0" w:space="0" w:color="auto"/>
        <w:bottom w:val="none" w:sz="0" w:space="0" w:color="auto"/>
        <w:right w:val="none" w:sz="0" w:space="0" w:color="auto"/>
      </w:divBdr>
    </w:div>
    <w:div w:id="484473477">
      <w:bodyDiv w:val="1"/>
      <w:marLeft w:val="0"/>
      <w:marRight w:val="0"/>
      <w:marTop w:val="0"/>
      <w:marBottom w:val="0"/>
      <w:divBdr>
        <w:top w:val="none" w:sz="0" w:space="0" w:color="auto"/>
        <w:left w:val="none" w:sz="0" w:space="0" w:color="auto"/>
        <w:bottom w:val="none" w:sz="0" w:space="0" w:color="auto"/>
        <w:right w:val="none" w:sz="0" w:space="0" w:color="auto"/>
      </w:divBdr>
    </w:div>
    <w:div w:id="568424086">
      <w:bodyDiv w:val="1"/>
      <w:marLeft w:val="0"/>
      <w:marRight w:val="0"/>
      <w:marTop w:val="0"/>
      <w:marBottom w:val="0"/>
      <w:divBdr>
        <w:top w:val="none" w:sz="0" w:space="0" w:color="auto"/>
        <w:left w:val="none" w:sz="0" w:space="0" w:color="auto"/>
        <w:bottom w:val="none" w:sz="0" w:space="0" w:color="auto"/>
        <w:right w:val="none" w:sz="0" w:space="0" w:color="auto"/>
      </w:divBdr>
    </w:div>
    <w:div w:id="729309476">
      <w:bodyDiv w:val="1"/>
      <w:marLeft w:val="0"/>
      <w:marRight w:val="0"/>
      <w:marTop w:val="0"/>
      <w:marBottom w:val="0"/>
      <w:divBdr>
        <w:top w:val="none" w:sz="0" w:space="0" w:color="auto"/>
        <w:left w:val="none" w:sz="0" w:space="0" w:color="auto"/>
        <w:bottom w:val="none" w:sz="0" w:space="0" w:color="auto"/>
        <w:right w:val="none" w:sz="0" w:space="0" w:color="auto"/>
      </w:divBdr>
    </w:div>
    <w:div w:id="735975001">
      <w:bodyDiv w:val="1"/>
      <w:marLeft w:val="0"/>
      <w:marRight w:val="0"/>
      <w:marTop w:val="0"/>
      <w:marBottom w:val="0"/>
      <w:divBdr>
        <w:top w:val="none" w:sz="0" w:space="0" w:color="auto"/>
        <w:left w:val="none" w:sz="0" w:space="0" w:color="auto"/>
        <w:bottom w:val="none" w:sz="0" w:space="0" w:color="auto"/>
        <w:right w:val="none" w:sz="0" w:space="0" w:color="auto"/>
      </w:divBdr>
    </w:div>
    <w:div w:id="813566266">
      <w:bodyDiv w:val="1"/>
      <w:marLeft w:val="0"/>
      <w:marRight w:val="0"/>
      <w:marTop w:val="0"/>
      <w:marBottom w:val="0"/>
      <w:divBdr>
        <w:top w:val="none" w:sz="0" w:space="0" w:color="auto"/>
        <w:left w:val="none" w:sz="0" w:space="0" w:color="auto"/>
        <w:bottom w:val="none" w:sz="0" w:space="0" w:color="auto"/>
        <w:right w:val="none" w:sz="0" w:space="0" w:color="auto"/>
      </w:divBdr>
    </w:div>
    <w:div w:id="813716175">
      <w:bodyDiv w:val="1"/>
      <w:marLeft w:val="0"/>
      <w:marRight w:val="0"/>
      <w:marTop w:val="0"/>
      <w:marBottom w:val="0"/>
      <w:divBdr>
        <w:top w:val="none" w:sz="0" w:space="0" w:color="auto"/>
        <w:left w:val="none" w:sz="0" w:space="0" w:color="auto"/>
        <w:bottom w:val="none" w:sz="0" w:space="0" w:color="auto"/>
        <w:right w:val="none" w:sz="0" w:space="0" w:color="auto"/>
      </w:divBdr>
    </w:div>
    <w:div w:id="1131367911">
      <w:bodyDiv w:val="1"/>
      <w:marLeft w:val="0"/>
      <w:marRight w:val="0"/>
      <w:marTop w:val="0"/>
      <w:marBottom w:val="0"/>
      <w:divBdr>
        <w:top w:val="none" w:sz="0" w:space="0" w:color="auto"/>
        <w:left w:val="none" w:sz="0" w:space="0" w:color="auto"/>
        <w:bottom w:val="none" w:sz="0" w:space="0" w:color="auto"/>
        <w:right w:val="none" w:sz="0" w:space="0" w:color="auto"/>
      </w:divBdr>
    </w:div>
    <w:div w:id="1154875834">
      <w:bodyDiv w:val="1"/>
      <w:marLeft w:val="0"/>
      <w:marRight w:val="0"/>
      <w:marTop w:val="0"/>
      <w:marBottom w:val="0"/>
      <w:divBdr>
        <w:top w:val="none" w:sz="0" w:space="0" w:color="auto"/>
        <w:left w:val="none" w:sz="0" w:space="0" w:color="auto"/>
        <w:bottom w:val="none" w:sz="0" w:space="0" w:color="auto"/>
        <w:right w:val="none" w:sz="0" w:space="0" w:color="auto"/>
      </w:divBdr>
      <w:divsChild>
        <w:div w:id="528640240">
          <w:marLeft w:val="0"/>
          <w:marRight w:val="0"/>
          <w:marTop w:val="0"/>
          <w:marBottom w:val="0"/>
          <w:divBdr>
            <w:top w:val="none" w:sz="0" w:space="0" w:color="auto"/>
            <w:left w:val="none" w:sz="0" w:space="0" w:color="auto"/>
            <w:bottom w:val="none" w:sz="0" w:space="0" w:color="auto"/>
            <w:right w:val="none" w:sz="0" w:space="0" w:color="auto"/>
          </w:divBdr>
        </w:div>
        <w:div w:id="1425304705">
          <w:marLeft w:val="0"/>
          <w:marRight w:val="0"/>
          <w:marTop w:val="0"/>
          <w:marBottom w:val="0"/>
          <w:divBdr>
            <w:top w:val="none" w:sz="0" w:space="0" w:color="auto"/>
            <w:left w:val="none" w:sz="0" w:space="0" w:color="auto"/>
            <w:bottom w:val="none" w:sz="0" w:space="0" w:color="auto"/>
            <w:right w:val="none" w:sz="0" w:space="0" w:color="auto"/>
          </w:divBdr>
        </w:div>
        <w:div w:id="751858588">
          <w:marLeft w:val="0"/>
          <w:marRight w:val="0"/>
          <w:marTop w:val="0"/>
          <w:marBottom w:val="0"/>
          <w:divBdr>
            <w:top w:val="none" w:sz="0" w:space="0" w:color="auto"/>
            <w:left w:val="none" w:sz="0" w:space="0" w:color="auto"/>
            <w:bottom w:val="none" w:sz="0" w:space="0" w:color="auto"/>
            <w:right w:val="none" w:sz="0" w:space="0" w:color="auto"/>
          </w:divBdr>
        </w:div>
      </w:divsChild>
    </w:div>
    <w:div w:id="1165973648">
      <w:bodyDiv w:val="1"/>
      <w:marLeft w:val="0"/>
      <w:marRight w:val="0"/>
      <w:marTop w:val="0"/>
      <w:marBottom w:val="0"/>
      <w:divBdr>
        <w:top w:val="none" w:sz="0" w:space="0" w:color="auto"/>
        <w:left w:val="none" w:sz="0" w:space="0" w:color="auto"/>
        <w:bottom w:val="none" w:sz="0" w:space="0" w:color="auto"/>
        <w:right w:val="none" w:sz="0" w:space="0" w:color="auto"/>
      </w:divBdr>
    </w:div>
    <w:div w:id="1171220541">
      <w:bodyDiv w:val="1"/>
      <w:marLeft w:val="0"/>
      <w:marRight w:val="0"/>
      <w:marTop w:val="0"/>
      <w:marBottom w:val="0"/>
      <w:divBdr>
        <w:top w:val="none" w:sz="0" w:space="0" w:color="auto"/>
        <w:left w:val="none" w:sz="0" w:space="0" w:color="auto"/>
        <w:bottom w:val="none" w:sz="0" w:space="0" w:color="auto"/>
        <w:right w:val="none" w:sz="0" w:space="0" w:color="auto"/>
      </w:divBdr>
    </w:div>
    <w:div w:id="1219781010">
      <w:bodyDiv w:val="1"/>
      <w:marLeft w:val="0"/>
      <w:marRight w:val="0"/>
      <w:marTop w:val="0"/>
      <w:marBottom w:val="0"/>
      <w:divBdr>
        <w:top w:val="none" w:sz="0" w:space="0" w:color="auto"/>
        <w:left w:val="none" w:sz="0" w:space="0" w:color="auto"/>
        <w:bottom w:val="none" w:sz="0" w:space="0" w:color="auto"/>
        <w:right w:val="none" w:sz="0" w:space="0" w:color="auto"/>
      </w:divBdr>
    </w:div>
    <w:div w:id="1252470006">
      <w:bodyDiv w:val="1"/>
      <w:marLeft w:val="0"/>
      <w:marRight w:val="0"/>
      <w:marTop w:val="0"/>
      <w:marBottom w:val="0"/>
      <w:divBdr>
        <w:top w:val="none" w:sz="0" w:space="0" w:color="auto"/>
        <w:left w:val="none" w:sz="0" w:space="0" w:color="auto"/>
        <w:bottom w:val="none" w:sz="0" w:space="0" w:color="auto"/>
        <w:right w:val="none" w:sz="0" w:space="0" w:color="auto"/>
      </w:divBdr>
    </w:div>
    <w:div w:id="1262109190">
      <w:bodyDiv w:val="1"/>
      <w:marLeft w:val="0"/>
      <w:marRight w:val="0"/>
      <w:marTop w:val="0"/>
      <w:marBottom w:val="0"/>
      <w:divBdr>
        <w:top w:val="none" w:sz="0" w:space="0" w:color="auto"/>
        <w:left w:val="none" w:sz="0" w:space="0" w:color="auto"/>
        <w:bottom w:val="none" w:sz="0" w:space="0" w:color="auto"/>
        <w:right w:val="none" w:sz="0" w:space="0" w:color="auto"/>
      </w:divBdr>
    </w:div>
    <w:div w:id="1276059633">
      <w:bodyDiv w:val="1"/>
      <w:marLeft w:val="0"/>
      <w:marRight w:val="0"/>
      <w:marTop w:val="0"/>
      <w:marBottom w:val="0"/>
      <w:divBdr>
        <w:top w:val="none" w:sz="0" w:space="0" w:color="auto"/>
        <w:left w:val="none" w:sz="0" w:space="0" w:color="auto"/>
        <w:bottom w:val="none" w:sz="0" w:space="0" w:color="auto"/>
        <w:right w:val="none" w:sz="0" w:space="0" w:color="auto"/>
      </w:divBdr>
    </w:div>
    <w:div w:id="1374231972">
      <w:bodyDiv w:val="1"/>
      <w:marLeft w:val="0"/>
      <w:marRight w:val="0"/>
      <w:marTop w:val="0"/>
      <w:marBottom w:val="0"/>
      <w:divBdr>
        <w:top w:val="none" w:sz="0" w:space="0" w:color="auto"/>
        <w:left w:val="none" w:sz="0" w:space="0" w:color="auto"/>
        <w:bottom w:val="none" w:sz="0" w:space="0" w:color="auto"/>
        <w:right w:val="none" w:sz="0" w:space="0" w:color="auto"/>
      </w:divBdr>
    </w:div>
    <w:div w:id="1387728895">
      <w:bodyDiv w:val="1"/>
      <w:marLeft w:val="0"/>
      <w:marRight w:val="0"/>
      <w:marTop w:val="0"/>
      <w:marBottom w:val="0"/>
      <w:divBdr>
        <w:top w:val="none" w:sz="0" w:space="0" w:color="auto"/>
        <w:left w:val="none" w:sz="0" w:space="0" w:color="auto"/>
        <w:bottom w:val="none" w:sz="0" w:space="0" w:color="auto"/>
        <w:right w:val="none" w:sz="0" w:space="0" w:color="auto"/>
      </w:divBdr>
    </w:div>
    <w:div w:id="1480612775">
      <w:bodyDiv w:val="1"/>
      <w:marLeft w:val="0"/>
      <w:marRight w:val="0"/>
      <w:marTop w:val="0"/>
      <w:marBottom w:val="0"/>
      <w:divBdr>
        <w:top w:val="none" w:sz="0" w:space="0" w:color="auto"/>
        <w:left w:val="none" w:sz="0" w:space="0" w:color="auto"/>
        <w:bottom w:val="none" w:sz="0" w:space="0" w:color="auto"/>
        <w:right w:val="none" w:sz="0" w:space="0" w:color="auto"/>
      </w:divBdr>
    </w:div>
    <w:div w:id="1533877990">
      <w:bodyDiv w:val="1"/>
      <w:marLeft w:val="0"/>
      <w:marRight w:val="0"/>
      <w:marTop w:val="0"/>
      <w:marBottom w:val="0"/>
      <w:divBdr>
        <w:top w:val="none" w:sz="0" w:space="0" w:color="auto"/>
        <w:left w:val="none" w:sz="0" w:space="0" w:color="auto"/>
        <w:bottom w:val="none" w:sz="0" w:space="0" w:color="auto"/>
        <w:right w:val="none" w:sz="0" w:space="0" w:color="auto"/>
      </w:divBdr>
    </w:div>
    <w:div w:id="1588805073">
      <w:bodyDiv w:val="1"/>
      <w:marLeft w:val="0"/>
      <w:marRight w:val="0"/>
      <w:marTop w:val="0"/>
      <w:marBottom w:val="0"/>
      <w:divBdr>
        <w:top w:val="none" w:sz="0" w:space="0" w:color="auto"/>
        <w:left w:val="none" w:sz="0" w:space="0" w:color="auto"/>
        <w:bottom w:val="none" w:sz="0" w:space="0" w:color="auto"/>
        <w:right w:val="none" w:sz="0" w:space="0" w:color="auto"/>
      </w:divBdr>
    </w:div>
    <w:div w:id="1624113827">
      <w:bodyDiv w:val="1"/>
      <w:marLeft w:val="0"/>
      <w:marRight w:val="0"/>
      <w:marTop w:val="0"/>
      <w:marBottom w:val="0"/>
      <w:divBdr>
        <w:top w:val="none" w:sz="0" w:space="0" w:color="auto"/>
        <w:left w:val="none" w:sz="0" w:space="0" w:color="auto"/>
        <w:bottom w:val="none" w:sz="0" w:space="0" w:color="auto"/>
        <w:right w:val="none" w:sz="0" w:space="0" w:color="auto"/>
      </w:divBdr>
    </w:div>
    <w:div w:id="1634210852">
      <w:bodyDiv w:val="1"/>
      <w:marLeft w:val="0"/>
      <w:marRight w:val="0"/>
      <w:marTop w:val="0"/>
      <w:marBottom w:val="0"/>
      <w:divBdr>
        <w:top w:val="none" w:sz="0" w:space="0" w:color="auto"/>
        <w:left w:val="none" w:sz="0" w:space="0" w:color="auto"/>
        <w:bottom w:val="none" w:sz="0" w:space="0" w:color="auto"/>
        <w:right w:val="none" w:sz="0" w:space="0" w:color="auto"/>
      </w:divBdr>
    </w:div>
    <w:div w:id="1716813711">
      <w:bodyDiv w:val="1"/>
      <w:marLeft w:val="0"/>
      <w:marRight w:val="0"/>
      <w:marTop w:val="0"/>
      <w:marBottom w:val="0"/>
      <w:divBdr>
        <w:top w:val="none" w:sz="0" w:space="0" w:color="auto"/>
        <w:left w:val="none" w:sz="0" w:space="0" w:color="auto"/>
        <w:bottom w:val="none" w:sz="0" w:space="0" w:color="auto"/>
        <w:right w:val="none" w:sz="0" w:space="0" w:color="auto"/>
      </w:divBdr>
    </w:div>
    <w:div w:id="1722174912">
      <w:bodyDiv w:val="1"/>
      <w:marLeft w:val="0"/>
      <w:marRight w:val="0"/>
      <w:marTop w:val="0"/>
      <w:marBottom w:val="0"/>
      <w:divBdr>
        <w:top w:val="none" w:sz="0" w:space="0" w:color="auto"/>
        <w:left w:val="none" w:sz="0" w:space="0" w:color="auto"/>
        <w:bottom w:val="none" w:sz="0" w:space="0" w:color="auto"/>
        <w:right w:val="none" w:sz="0" w:space="0" w:color="auto"/>
      </w:divBdr>
    </w:div>
    <w:div w:id="1810320023">
      <w:bodyDiv w:val="1"/>
      <w:marLeft w:val="0"/>
      <w:marRight w:val="0"/>
      <w:marTop w:val="0"/>
      <w:marBottom w:val="0"/>
      <w:divBdr>
        <w:top w:val="none" w:sz="0" w:space="0" w:color="auto"/>
        <w:left w:val="none" w:sz="0" w:space="0" w:color="auto"/>
        <w:bottom w:val="none" w:sz="0" w:space="0" w:color="auto"/>
        <w:right w:val="none" w:sz="0" w:space="0" w:color="auto"/>
      </w:divBdr>
      <w:divsChild>
        <w:div w:id="1740512925">
          <w:marLeft w:val="0"/>
          <w:marRight w:val="0"/>
          <w:marTop w:val="0"/>
          <w:marBottom w:val="0"/>
          <w:divBdr>
            <w:top w:val="none" w:sz="0" w:space="0" w:color="auto"/>
            <w:left w:val="none" w:sz="0" w:space="0" w:color="auto"/>
            <w:bottom w:val="none" w:sz="0" w:space="0" w:color="auto"/>
            <w:right w:val="none" w:sz="0" w:space="0" w:color="auto"/>
          </w:divBdr>
          <w:divsChild>
            <w:div w:id="1653827701">
              <w:marLeft w:val="0"/>
              <w:marRight w:val="0"/>
              <w:marTop w:val="0"/>
              <w:marBottom w:val="0"/>
              <w:divBdr>
                <w:top w:val="none" w:sz="0" w:space="0" w:color="auto"/>
                <w:left w:val="none" w:sz="0" w:space="0" w:color="auto"/>
                <w:bottom w:val="none" w:sz="0" w:space="0" w:color="auto"/>
                <w:right w:val="none" w:sz="0" w:space="0" w:color="auto"/>
              </w:divBdr>
              <w:divsChild>
                <w:div w:id="771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6231">
      <w:bodyDiv w:val="1"/>
      <w:marLeft w:val="0"/>
      <w:marRight w:val="0"/>
      <w:marTop w:val="0"/>
      <w:marBottom w:val="0"/>
      <w:divBdr>
        <w:top w:val="none" w:sz="0" w:space="0" w:color="auto"/>
        <w:left w:val="none" w:sz="0" w:space="0" w:color="auto"/>
        <w:bottom w:val="none" w:sz="0" w:space="0" w:color="auto"/>
        <w:right w:val="none" w:sz="0" w:space="0" w:color="auto"/>
      </w:divBdr>
    </w:div>
    <w:div w:id="1940671323">
      <w:bodyDiv w:val="1"/>
      <w:marLeft w:val="0"/>
      <w:marRight w:val="0"/>
      <w:marTop w:val="0"/>
      <w:marBottom w:val="0"/>
      <w:divBdr>
        <w:top w:val="none" w:sz="0" w:space="0" w:color="auto"/>
        <w:left w:val="none" w:sz="0" w:space="0" w:color="auto"/>
        <w:bottom w:val="none" w:sz="0" w:space="0" w:color="auto"/>
        <w:right w:val="none" w:sz="0" w:space="0" w:color="auto"/>
      </w:divBdr>
    </w:div>
    <w:div w:id="1956402087">
      <w:bodyDiv w:val="1"/>
      <w:marLeft w:val="0"/>
      <w:marRight w:val="0"/>
      <w:marTop w:val="0"/>
      <w:marBottom w:val="0"/>
      <w:divBdr>
        <w:top w:val="none" w:sz="0" w:space="0" w:color="auto"/>
        <w:left w:val="none" w:sz="0" w:space="0" w:color="auto"/>
        <w:bottom w:val="none" w:sz="0" w:space="0" w:color="auto"/>
        <w:right w:val="none" w:sz="0" w:space="0" w:color="auto"/>
      </w:divBdr>
    </w:div>
    <w:div w:id="1983466259">
      <w:bodyDiv w:val="1"/>
      <w:marLeft w:val="0"/>
      <w:marRight w:val="0"/>
      <w:marTop w:val="0"/>
      <w:marBottom w:val="0"/>
      <w:divBdr>
        <w:top w:val="none" w:sz="0" w:space="0" w:color="auto"/>
        <w:left w:val="none" w:sz="0" w:space="0" w:color="auto"/>
        <w:bottom w:val="none" w:sz="0" w:space="0" w:color="auto"/>
        <w:right w:val="none" w:sz="0" w:space="0" w:color="auto"/>
      </w:divBdr>
    </w:div>
    <w:div w:id="2043557319">
      <w:bodyDiv w:val="1"/>
      <w:marLeft w:val="0"/>
      <w:marRight w:val="0"/>
      <w:marTop w:val="0"/>
      <w:marBottom w:val="0"/>
      <w:divBdr>
        <w:top w:val="none" w:sz="0" w:space="0" w:color="auto"/>
        <w:left w:val="none" w:sz="0" w:space="0" w:color="auto"/>
        <w:bottom w:val="none" w:sz="0" w:space="0" w:color="auto"/>
        <w:right w:val="none" w:sz="0" w:space="0" w:color="auto"/>
      </w:divBdr>
    </w:div>
    <w:div w:id="2106487440">
      <w:bodyDiv w:val="1"/>
      <w:marLeft w:val="0"/>
      <w:marRight w:val="0"/>
      <w:marTop w:val="0"/>
      <w:marBottom w:val="0"/>
      <w:divBdr>
        <w:top w:val="none" w:sz="0" w:space="0" w:color="auto"/>
        <w:left w:val="none" w:sz="0" w:space="0" w:color="auto"/>
        <w:bottom w:val="none" w:sz="0" w:space="0" w:color="auto"/>
        <w:right w:val="none" w:sz="0" w:space="0" w:color="auto"/>
      </w:divBdr>
    </w:div>
    <w:div w:id="2106535567">
      <w:bodyDiv w:val="1"/>
      <w:marLeft w:val="0"/>
      <w:marRight w:val="0"/>
      <w:marTop w:val="0"/>
      <w:marBottom w:val="0"/>
      <w:divBdr>
        <w:top w:val="none" w:sz="0" w:space="0" w:color="auto"/>
        <w:left w:val="none" w:sz="0" w:space="0" w:color="auto"/>
        <w:bottom w:val="none" w:sz="0" w:space="0" w:color="auto"/>
        <w:right w:val="none" w:sz="0" w:space="0" w:color="auto"/>
      </w:divBdr>
    </w:div>
    <w:div w:id="214619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9FE81-031B-42F2-80F2-D00524E8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5933</Words>
  <Characters>33824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Boydens</Company>
  <LinksUpToDate>false</LinksUpToDate>
  <CharactersWithSpaces>39678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NejcBH</dc:creator>
  <cp:lastModifiedBy>Iago Cupeiro Figueroa</cp:lastModifiedBy>
  <cp:revision>3</cp:revision>
  <cp:lastPrinted>2017-08-02T08:31:00Z</cp:lastPrinted>
  <dcterms:created xsi:type="dcterms:W3CDTF">2018-03-12T08:25:00Z</dcterms:created>
  <dcterms:modified xsi:type="dcterms:W3CDTF">2018-03-12T08:25:00Z</dcterms:modified>
</cp:coreProperties>
</file>