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6E96" w:rsidRPr="005E4069" w:rsidRDefault="005E4069" w:rsidP="005E4069">
      <w:pPr>
        <w:jc w:val="center"/>
        <w:rPr>
          <w:rFonts w:ascii="Arial" w:hAnsi="Arial" w:cs="Arial"/>
          <w:b/>
          <w:sz w:val="28"/>
          <w:lang w:val="en-US"/>
        </w:rPr>
      </w:pPr>
      <w:r w:rsidRPr="005E4069">
        <w:rPr>
          <w:rFonts w:ascii="Arial" w:hAnsi="Arial" w:cs="Arial"/>
          <w:b/>
          <w:sz w:val="28"/>
          <w:lang w:val="en-US"/>
        </w:rPr>
        <w:t>Excel to Access Database Updater</w:t>
      </w:r>
    </w:p>
    <w:p w:rsidR="005E4069" w:rsidRPr="00342B13" w:rsidRDefault="005E4069" w:rsidP="005E4069">
      <w:pPr>
        <w:jc w:val="both"/>
        <w:rPr>
          <w:rFonts w:asciiTheme="majorHAnsi" w:hAnsiTheme="majorHAnsi" w:cstheme="majorHAnsi"/>
          <w:lang w:val="en-US"/>
        </w:rPr>
      </w:pPr>
      <w:r w:rsidRPr="00342B13">
        <w:rPr>
          <w:rFonts w:asciiTheme="majorHAnsi" w:hAnsiTheme="majorHAnsi" w:cstheme="majorHAnsi"/>
          <w:lang w:val="en-US"/>
        </w:rPr>
        <w:t xml:space="preserve">The EADU is a program that updates the </w:t>
      </w:r>
      <w:r w:rsidR="005D3694" w:rsidRPr="005D3694">
        <w:rPr>
          <w:rFonts w:asciiTheme="majorHAnsi" w:hAnsiTheme="majorHAnsi" w:cstheme="majorHAnsi"/>
          <w:b/>
          <w:lang w:val="en-US"/>
        </w:rPr>
        <w:t>Globalist</w:t>
      </w:r>
      <w:r w:rsidR="005D3694">
        <w:rPr>
          <w:rFonts w:asciiTheme="majorHAnsi" w:hAnsiTheme="majorHAnsi" w:cstheme="majorHAnsi"/>
          <w:lang w:val="en-US"/>
        </w:rPr>
        <w:t xml:space="preserve"> </w:t>
      </w:r>
      <w:r w:rsidRPr="00342B13">
        <w:rPr>
          <w:rFonts w:asciiTheme="majorHAnsi" w:hAnsiTheme="majorHAnsi" w:cstheme="majorHAnsi"/>
          <w:lang w:val="en-US"/>
        </w:rPr>
        <w:t xml:space="preserve">Database </w:t>
      </w:r>
      <w:proofErr w:type="spellStart"/>
      <w:r w:rsidRPr="00342B13">
        <w:rPr>
          <w:rFonts w:asciiTheme="majorHAnsi" w:hAnsiTheme="majorHAnsi" w:cstheme="majorHAnsi"/>
          <w:b/>
          <w:lang w:val="en-US"/>
        </w:rPr>
        <w:t>PartFirstTestFileVersion</w:t>
      </w:r>
      <w:proofErr w:type="spellEnd"/>
      <w:r w:rsidRPr="00342B13">
        <w:rPr>
          <w:rFonts w:asciiTheme="majorHAnsi" w:hAnsiTheme="majorHAnsi" w:cstheme="majorHAnsi"/>
          <w:lang w:val="en-US"/>
        </w:rPr>
        <w:t xml:space="preserve"> and </w:t>
      </w:r>
      <w:proofErr w:type="spellStart"/>
      <w:r w:rsidRPr="00342B13">
        <w:rPr>
          <w:rFonts w:asciiTheme="majorHAnsi" w:hAnsiTheme="majorHAnsi" w:cstheme="majorHAnsi"/>
          <w:b/>
          <w:lang w:val="en-US"/>
        </w:rPr>
        <w:t>PartFinalTestFileVersion</w:t>
      </w:r>
      <w:proofErr w:type="spellEnd"/>
      <w:r w:rsidRPr="00342B13">
        <w:rPr>
          <w:rFonts w:asciiTheme="majorHAnsi" w:hAnsiTheme="majorHAnsi" w:cstheme="majorHAnsi"/>
          <w:lang w:val="en-US"/>
        </w:rPr>
        <w:t xml:space="preserve"> columns with the corresponding TestFile versions pulled from the TTA and TTZ files for that part. </w:t>
      </w:r>
      <w:r w:rsidR="00981210">
        <w:rPr>
          <w:rFonts w:asciiTheme="majorHAnsi" w:hAnsiTheme="majorHAnsi" w:cstheme="majorHAnsi"/>
          <w:lang w:val="en-US"/>
        </w:rPr>
        <w:t>T</w:t>
      </w:r>
      <w:r w:rsidRPr="00342B13">
        <w:rPr>
          <w:rFonts w:asciiTheme="majorHAnsi" w:hAnsiTheme="majorHAnsi" w:cstheme="majorHAnsi"/>
          <w:lang w:val="en-US"/>
        </w:rPr>
        <w:t xml:space="preserve">he required information </w:t>
      </w:r>
      <w:r w:rsidR="00981210">
        <w:rPr>
          <w:rFonts w:asciiTheme="majorHAnsi" w:hAnsiTheme="majorHAnsi" w:cstheme="majorHAnsi"/>
          <w:lang w:val="en-US"/>
        </w:rPr>
        <w:t xml:space="preserve">is gathered </w:t>
      </w:r>
      <w:r w:rsidRPr="00342B13">
        <w:rPr>
          <w:rFonts w:asciiTheme="majorHAnsi" w:hAnsiTheme="majorHAnsi" w:cstheme="majorHAnsi"/>
          <w:lang w:val="en-US"/>
        </w:rPr>
        <w:t>from the CURRENT folder containing live TestFiles used in production.</w:t>
      </w:r>
    </w:p>
    <w:p w:rsidR="00342B13" w:rsidRPr="00342B13" w:rsidRDefault="00342B13" w:rsidP="005E4069">
      <w:pPr>
        <w:jc w:val="both"/>
        <w:rPr>
          <w:rFonts w:asciiTheme="majorHAnsi" w:hAnsiTheme="majorHAnsi" w:cstheme="majorHAnsi"/>
          <w:lang w:val="en-US"/>
        </w:rPr>
      </w:pPr>
      <w:r w:rsidRPr="00342B13">
        <w:rPr>
          <w:rFonts w:asciiTheme="majorHAnsi" w:hAnsiTheme="majorHAnsi" w:cstheme="majorHAnsi"/>
          <w:lang w:val="en-US"/>
        </w:rPr>
        <w:t>To operate the program, browse to the Database that you wish to update. You should see the location of the selected Database</w:t>
      </w:r>
      <w:r w:rsidR="002C7995">
        <w:rPr>
          <w:rFonts w:asciiTheme="majorHAnsi" w:hAnsiTheme="majorHAnsi" w:cstheme="majorHAnsi"/>
          <w:lang w:val="en-US"/>
        </w:rPr>
        <w:t xml:space="preserve"> in the text box</w:t>
      </w:r>
      <w:r w:rsidRPr="00342B13">
        <w:rPr>
          <w:rFonts w:asciiTheme="majorHAnsi" w:hAnsiTheme="majorHAnsi" w:cstheme="majorHAnsi"/>
          <w:lang w:val="en-US"/>
        </w:rPr>
        <w:t>. Once selected, connect to the Database using the button available; upon successful connection, you should see a message confirming a successful connection to the Database and the total number of records to be updated. Otherwise, you’ll see a message saying an error occurred in the connection. Ensure that the Database is in the correct location you selected. Following a successful connection, press “Initiate Update” to start.</w:t>
      </w:r>
    </w:p>
    <w:p w:rsidR="005E4069" w:rsidRPr="00342B13" w:rsidRDefault="00981210" w:rsidP="005E4069">
      <w:pPr>
        <w:jc w:val="both"/>
        <w:rPr>
          <w:rFonts w:asciiTheme="majorHAnsi" w:hAnsiTheme="majorHAnsi" w:cstheme="majorHAnsi"/>
          <w:lang w:val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0EE3771">
            <wp:simplePos x="0" y="0"/>
            <wp:positionH relativeFrom="margin">
              <wp:align>center</wp:align>
            </wp:positionH>
            <wp:positionV relativeFrom="paragraph">
              <wp:posOffset>834031</wp:posOffset>
            </wp:positionV>
            <wp:extent cx="5200015" cy="3263900"/>
            <wp:effectExtent l="19050" t="19050" r="19685" b="1270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015" cy="32639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698D4AB">
            <wp:simplePos x="0" y="0"/>
            <wp:positionH relativeFrom="margin">
              <wp:align>center</wp:align>
            </wp:positionH>
            <wp:positionV relativeFrom="paragraph">
              <wp:posOffset>4187991</wp:posOffset>
            </wp:positionV>
            <wp:extent cx="5175885" cy="3227070"/>
            <wp:effectExtent l="19050" t="19050" r="24765" b="1143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5885" cy="322707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1CED" w:rsidRPr="00342B13">
        <w:rPr>
          <w:rFonts w:asciiTheme="majorHAnsi" w:hAnsiTheme="majorHAnsi" w:cstheme="majorHAnsi"/>
          <w:lang w:val="en-US"/>
        </w:rPr>
        <w:t>The program starts</w:t>
      </w:r>
      <w:r w:rsidR="005E4069" w:rsidRPr="00342B13">
        <w:rPr>
          <w:rFonts w:asciiTheme="majorHAnsi" w:hAnsiTheme="majorHAnsi" w:cstheme="majorHAnsi"/>
          <w:lang w:val="en-US"/>
        </w:rPr>
        <w:t xml:space="preserve"> off by initiating a folder clean up process. Any file</w:t>
      </w:r>
      <w:r w:rsidR="00A41CED" w:rsidRPr="00342B13">
        <w:rPr>
          <w:rFonts w:asciiTheme="majorHAnsi" w:hAnsiTheme="majorHAnsi" w:cstheme="majorHAnsi"/>
          <w:lang w:val="en-US"/>
        </w:rPr>
        <w:t xml:space="preserve"> in the CURRENT folder</w:t>
      </w:r>
      <w:r w:rsidR="005E4069" w:rsidRPr="00342B13">
        <w:rPr>
          <w:rFonts w:asciiTheme="majorHAnsi" w:hAnsiTheme="majorHAnsi" w:cstheme="majorHAnsi"/>
          <w:lang w:val="en-US"/>
        </w:rPr>
        <w:t xml:space="preserve"> that has no corresponding part in the Database will be removed from the folder and will be replaced in the “Unused </w:t>
      </w:r>
      <w:proofErr w:type="spellStart"/>
      <w:r w:rsidR="005E4069" w:rsidRPr="00342B13">
        <w:rPr>
          <w:rFonts w:asciiTheme="majorHAnsi" w:hAnsiTheme="majorHAnsi" w:cstheme="majorHAnsi"/>
          <w:lang w:val="en-US"/>
        </w:rPr>
        <w:t>TestFiles</w:t>
      </w:r>
      <w:proofErr w:type="spellEnd"/>
      <w:r w:rsidR="005E4069" w:rsidRPr="00342B13">
        <w:rPr>
          <w:rFonts w:asciiTheme="majorHAnsi" w:hAnsiTheme="majorHAnsi" w:cstheme="majorHAnsi"/>
          <w:lang w:val="en-US"/>
        </w:rPr>
        <w:t xml:space="preserve">” </w:t>
      </w:r>
      <w:r w:rsidR="00A41CED" w:rsidRPr="00342B13">
        <w:rPr>
          <w:rFonts w:asciiTheme="majorHAnsi" w:hAnsiTheme="majorHAnsi" w:cstheme="majorHAnsi"/>
          <w:lang w:val="en-US"/>
        </w:rPr>
        <w:t>f</w:t>
      </w:r>
      <w:r w:rsidR="005E4069" w:rsidRPr="00342B13">
        <w:rPr>
          <w:rFonts w:asciiTheme="majorHAnsi" w:hAnsiTheme="majorHAnsi" w:cstheme="majorHAnsi"/>
          <w:lang w:val="en-US"/>
        </w:rPr>
        <w:t>older which sits right abo</w:t>
      </w:r>
      <w:r w:rsidR="00A41CED" w:rsidRPr="00342B13">
        <w:rPr>
          <w:rFonts w:asciiTheme="majorHAnsi" w:hAnsiTheme="majorHAnsi" w:cstheme="majorHAnsi"/>
          <w:lang w:val="en-US"/>
        </w:rPr>
        <w:t>ve</w:t>
      </w:r>
      <w:r w:rsidR="005E4069" w:rsidRPr="00342B13">
        <w:rPr>
          <w:rFonts w:asciiTheme="majorHAnsi" w:hAnsiTheme="majorHAnsi" w:cstheme="majorHAnsi"/>
          <w:lang w:val="en-US"/>
        </w:rPr>
        <w:t xml:space="preserve"> CURRENT. It will be apparent when and which files were removed as seen below.</w:t>
      </w:r>
      <w:r w:rsidRPr="00981210">
        <w:rPr>
          <w:noProof/>
        </w:rPr>
        <w:t xml:space="preserve"> </w:t>
      </w:r>
    </w:p>
    <w:p w:rsidR="005E4069" w:rsidRDefault="005E4069" w:rsidP="005E4069">
      <w:pPr>
        <w:jc w:val="center"/>
        <w:rPr>
          <w:lang w:val="en-US"/>
        </w:rPr>
      </w:pPr>
    </w:p>
    <w:p w:rsidR="00A41CED" w:rsidRDefault="00A41CED" w:rsidP="00454623">
      <w:pPr>
        <w:jc w:val="both"/>
        <w:rPr>
          <w:rFonts w:asciiTheme="majorHAnsi" w:hAnsiTheme="majorHAnsi" w:cstheme="majorHAnsi"/>
          <w:lang w:val="en-US"/>
        </w:rPr>
      </w:pPr>
      <w:r w:rsidRPr="00342B13">
        <w:rPr>
          <w:rFonts w:asciiTheme="majorHAnsi" w:hAnsiTheme="majorHAnsi" w:cstheme="majorHAnsi"/>
          <w:lang w:val="en-US"/>
        </w:rPr>
        <w:t xml:space="preserve">The exact total number of TestFiles removed can be seen from the program including full TestFile names. Following the cleanup process, the program starts updating the Database with the </w:t>
      </w:r>
      <w:r w:rsidR="007349BA">
        <w:rPr>
          <w:rFonts w:asciiTheme="majorHAnsi" w:hAnsiTheme="majorHAnsi" w:cstheme="majorHAnsi"/>
          <w:lang w:val="en-US"/>
        </w:rPr>
        <w:t>file versions</w:t>
      </w:r>
      <w:r w:rsidRPr="00342B13">
        <w:rPr>
          <w:rFonts w:asciiTheme="majorHAnsi" w:hAnsiTheme="majorHAnsi" w:cstheme="majorHAnsi"/>
          <w:lang w:val="en-US"/>
        </w:rPr>
        <w:t xml:space="preserve"> as mentioned previously. A message will appear that the update has been completed. In addition, a progress meter is available that displays the progress of the update.</w:t>
      </w:r>
    </w:p>
    <w:p w:rsidR="00736AE2" w:rsidRDefault="00736AE2" w:rsidP="00736AE2">
      <w:pPr>
        <w:jc w:val="bot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For log-keeping purposes, it is advised that you export the update report for records. The Update Report will be automatically saved in:</w:t>
      </w:r>
    </w:p>
    <w:p w:rsidR="00736AE2" w:rsidRDefault="00736AE2" w:rsidP="00454623">
      <w:pPr>
        <w:jc w:val="both"/>
        <w:rPr>
          <w:rFonts w:asciiTheme="majorHAnsi" w:hAnsiTheme="majorHAnsi" w:cstheme="majorHAnsi"/>
          <w:b/>
          <w:lang w:val="en-US"/>
        </w:rPr>
      </w:pPr>
      <w:r w:rsidRPr="007349BA">
        <w:rPr>
          <w:rFonts w:asciiTheme="majorHAnsi" w:hAnsiTheme="majorHAnsi" w:cstheme="majorHAnsi"/>
          <w:b/>
          <w:lang w:val="en-US"/>
        </w:rPr>
        <w:t>\\mk-testeng\TestEng\HSTDATA\HST\TESTFILE\MASTERS\EADU Exported Database Update Reports</w:t>
      </w:r>
    </w:p>
    <w:p w:rsidR="00736AE2" w:rsidRPr="00736AE2" w:rsidRDefault="00736AE2" w:rsidP="00454623">
      <w:pPr>
        <w:jc w:val="both"/>
        <w:rPr>
          <w:rFonts w:asciiTheme="majorHAnsi" w:hAnsiTheme="majorHAnsi" w:cstheme="majorHAnsi"/>
          <w:b/>
          <w:lang w:val="en-US"/>
        </w:rPr>
      </w:pPr>
      <w:r>
        <w:rPr>
          <w:rFonts w:asciiTheme="majorHAnsi" w:hAnsiTheme="majorHAnsi" w:cstheme="majorHAnsi"/>
          <w:b/>
          <w:lang w:val="en-US"/>
        </w:rPr>
        <w:t xml:space="preserve">NOTE: </w:t>
      </w:r>
      <w:r w:rsidRPr="00736AE2">
        <w:rPr>
          <w:rFonts w:asciiTheme="majorHAnsi" w:hAnsiTheme="majorHAnsi" w:cstheme="majorHAnsi"/>
          <w:lang w:val="en-US"/>
        </w:rPr>
        <w:t>Please DON’T rename the beginning of the Update Reports text file as that is monitored by the program. If it’s necessary to edit the report names, append them as a suffix.</w:t>
      </w:r>
    </w:p>
    <w:p w:rsidR="00736AE2" w:rsidRDefault="00A41CED" w:rsidP="00342B13">
      <w:pPr>
        <w:jc w:val="both"/>
        <w:rPr>
          <w:rFonts w:asciiTheme="majorHAnsi" w:hAnsiTheme="majorHAnsi" w:cstheme="majorHAnsi"/>
          <w:lang w:val="en-US"/>
        </w:rPr>
      </w:pPr>
      <w:r w:rsidRPr="00342B13">
        <w:rPr>
          <w:rFonts w:asciiTheme="majorHAnsi" w:hAnsiTheme="majorHAnsi" w:cstheme="majorHAnsi"/>
          <w:lang w:val="en-US"/>
        </w:rPr>
        <w:t xml:space="preserve">In the </w:t>
      </w:r>
      <w:r w:rsidR="00BA4489" w:rsidRPr="00342B13">
        <w:rPr>
          <w:rFonts w:asciiTheme="majorHAnsi" w:hAnsiTheme="majorHAnsi" w:cstheme="majorHAnsi"/>
          <w:lang w:val="en-US"/>
        </w:rPr>
        <w:t>scenario</w:t>
      </w:r>
      <w:r w:rsidRPr="00342B13">
        <w:rPr>
          <w:rFonts w:asciiTheme="majorHAnsi" w:hAnsiTheme="majorHAnsi" w:cstheme="majorHAnsi"/>
          <w:lang w:val="en-US"/>
        </w:rPr>
        <w:t xml:space="preserve"> that a </w:t>
      </w:r>
      <w:r w:rsidRPr="007349BA">
        <w:rPr>
          <w:rFonts w:asciiTheme="majorHAnsi" w:hAnsiTheme="majorHAnsi" w:cstheme="majorHAnsi"/>
          <w:b/>
          <w:lang w:val="en-US"/>
        </w:rPr>
        <w:t>PartFile</w:t>
      </w:r>
      <w:r w:rsidRPr="00342B13">
        <w:rPr>
          <w:rFonts w:asciiTheme="majorHAnsi" w:hAnsiTheme="majorHAnsi" w:cstheme="majorHAnsi"/>
          <w:lang w:val="en-US"/>
        </w:rPr>
        <w:t xml:space="preserve"> entry needs to be edited in the Database to work with a new file, if the program doesn’t find a matching </w:t>
      </w:r>
      <w:r w:rsidRPr="007349BA">
        <w:rPr>
          <w:rFonts w:asciiTheme="majorHAnsi" w:hAnsiTheme="majorHAnsi" w:cstheme="majorHAnsi"/>
          <w:b/>
          <w:lang w:val="en-US"/>
        </w:rPr>
        <w:t>PartFile</w:t>
      </w:r>
      <w:r w:rsidRPr="00342B13">
        <w:rPr>
          <w:rFonts w:asciiTheme="majorHAnsi" w:hAnsiTheme="majorHAnsi" w:cstheme="majorHAnsi"/>
          <w:lang w:val="en-US"/>
        </w:rPr>
        <w:t xml:space="preserve"> entry for that old TestFile, the file will be removed from the CURRENT folder. When the old </w:t>
      </w:r>
      <w:r w:rsidRPr="007349BA">
        <w:rPr>
          <w:rFonts w:asciiTheme="majorHAnsi" w:hAnsiTheme="majorHAnsi" w:cstheme="majorHAnsi"/>
          <w:b/>
          <w:lang w:val="en-US"/>
        </w:rPr>
        <w:t>PartFile</w:t>
      </w:r>
      <w:r w:rsidRPr="00342B13">
        <w:rPr>
          <w:rFonts w:asciiTheme="majorHAnsi" w:hAnsiTheme="majorHAnsi" w:cstheme="majorHAnsi"/>
          <w:lang w:val="en-US"/>
        </w:rPr>
        <w:t xml:space="preserve"> name is ready to be re-used again, </w:t>
      </w:r>
      <w:r w:rsidR="00903FB2">
        <w:rPr>
          <w:rFonts w:asciiTheme="majorHAnsi" w:hAnsiTheme="majorHAnsi" w:cstheme="majorHAnsi"/>
          <w:lang w:val="en-US"/>
        </w:rPr>
        <w:t>click</w:t>
      </w:r>
      <w:r w:rsidR="00736AE2">
        <w:rPr>
          <w:rFonts w:asciiTheme="majorHAnsi" w:hAnsiTheme="majorHAnsi" w:cstheme="majorHAnsi"/>
          <w:lang w:val="en-US"/>
        </w:rPr>
        <w:t xml:space="preserve"> the “Revert Folder Cleanup” to move all files back to the CURRENT folder. When you start the update again, the program will detect</w:t>
      </w:r>
      <w:r w:rsidR="001A63D0">
        <w:rPr>
          <w:rFonts w:asciiTheme="majorHAnsi" w:hAnsiTheme="majorHAnsi" w:cstheme="majorHAnsi"/>
          <w:lang w:val="en-US"/>
        </w:rPr>
        <w:t xml:space="preserve"> the new files and</w:t>
      </w:r>
      <w:r w:rsidR="00736AE2">
        <w:rPr>
          <w:rFonts w:asciiTheme="majorHAnsi" w:hAnsiTheme="majorHAnsi" w:cstheme="majorHAnsi"/>
          <w:lang w:val="en-US"/>
        </w:rPr>
        <w:t xml:space="preserve"> run the cleanup again</w:t>
      </w:r>
      <w:r w:rsidR="001A63D0">
        <w:rPr>
          <w:rFonts w:asciiTheme="majorHAnsi" w:hAnsiTheme="majorHAnsi" w:cstheme="majorHAnsi"/>
          <w:lang w:val="en-US"/>
        </w:rPr>
        <w:t xml:space="preserve">, </w:t>
      </w:r>
      <w:r w:rsidR="00736AE2">
        <w:rPr>
          <w:rFonts w:asciiTheme="majorHAnsi" w:hAnsiTheme="majorHAnsi" w:cstheme="majorHAnsi"/>
          <w:lang w:val="en-US"/>
        </w:rPr>
        <w:t>remov</w:t>
      </w:r>
      <w:r w:rsidR="001A63D0">
        <w:rPr>
          <w:rFonts w:asciiTheme="majorHAnsi" w:hAnsiTheme="majorHAnsi" w:cstheme="majorHAnsi"/>
          <w:lang w:val="en-US"/>
        </w:rPr>
        <w:t>ing</w:t>
      </w:r>
      <w:r w:rsidR="00736AE2">
        <w:rPr>
          <w:rFonts w:asciiTheme="majorHAnsi" w:hAnsiTheme="majorHAnsi" w:cstheme="majorHAnsi"/>
          <w:lang w:val="en-US"/>
        </w:rPr>
        <w:t xml:space="preserve"> </w:t>
      </w:r>
      <w:r w:rsidR="001A63D0">
        <w:rPr>
          <w:rFonts w:asciiTheme="majorHAnsi" w:hAnsiTheme="majorHAnsi" w:cstheme="majorHAnsi"/>
          <w:lang w:val="en-US"/>
        </w:rPr>
        <w:t>them</w:t>
      </w:r>
      <w:r w:rsidR="00736AE2">
        <w:rPr>
          <w:rFonts w:asciiTheme="majorHAnsi" w:hAnsiTheme="majorHAnsi" w:cstheme="majorHAnsi"/>
          <w:lang w:val="en-US"/>
        </w:rPr>
        <w:t xml:space="preserve"> as appropriate. Do not manually copy files back and forth to prevent error.</w:t>
      </w:r>
    </w:p>
    <w:p w:rsidR="00A41CED" w:rsidRPr="00342B13" w:rsidRDefault="00A41CED" w:rsidP="00342B13">
      <w:pPr>
        <w:jc w:val="both"/>
        <w:rPr>
          <w:rFonts w:asciiTheme="majorHAnsi" w:hAnsiTheme="majorHAnsi" w:cstheme="majorHAnsi"/>
          <w:lang w:val="en-US"/>
        </w:rPr>
      </w:pPr>
      <w:r w:rsidRPr="00342B13">
        <w:rPr>
          <w:rFonts w:asciiTheme="majorHAnsi" w:hAnsiTheme="majorHAnsi" w:cstheme="majorHAnsi"/>
          <w:lang w:val="en-US"/>
        </w:rPr>
        <w:t>Any questions regarding the program, please speak to Amr Elshenawy or Pet</w:t>
      </w:r>
      <w:bookmarkStart w:id="0" w:name="_GoBack"/>
      <w:bookmarkEnd w:id="0"/>
      <w:r w:rsidRPr="00342B13">
        <w:rPr>
          <w:rFonts w:asciiTheme="majorHAnsi" w:hAnsiTheme="majorHAnsi" w:cstheme="majorHAnsi"/>
          <w:lang w:val="en-US"/>
        </w:rPr>
        <w:t>er Abercrombie.</w:t>
      </w:r>
    </w:p>
    <w:sectPr w:rsidR="00A41CED" w:rsidRPr="00342B13" w:rsidSect="00A41CED">
      <w:pgSz w:w="11906" w:h="16838"/>
      <w:pgMar w:top="720" w:right="1440" w:bottom="5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069"/>
    <w:rsid w:val="001A63D0"/>
    <w:rsid w:val="002C7995"/>
    <w:rsid w:val="00342B13"/>
    <w:rsid w:val="00454623"/>
    <w:rsid w:val="005D3694"/>
    <w:rsid w:val="005E4069"/>
    <w:rsid w:val="007349BA"/>
    <w:rsid w:val="00736AE2"/>
    <w:rsid w:val="00903FB2"/>
    <w:rsid w:val="00981210"/>
    <w:rsid w:val="00A41CED"/>
    <w:rsid w:val="00B96E96"/>
    <w:rsid w:val="00BA4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F1B97"/>
  <w15:chartTrackingRefBased/>
  <w15:docId w15:val="{DFA7C997-484E-44D3-BBD1-092C0E206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40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406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397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 Elshenawy</dc:creator>
  <cp:keywords/>
  <dc:description/>
  <cp:lastModifiedBy>Amr Elshenawy</cp:lastModifiedBy>
  <cp:revision>6</cp:revision>
  <dcterms:created xsi:type="dcterms:W3CDTF">2020-09-11T14:22:00Z</dcterms:created>
  <dcterms:modified xsi:type="dcterms:W3CDTF">2020-09-14T13:42:00Z</dcterms:modified>
</cp:coreProperties>
</file>