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E4EF4" w14:textId="26A63CFB" w:rsidR="00D453A3" w:rsidRDefault="00D453A3">
      <w:pPr>
        <w:rPr>
          <w:sz w:val="32"/>
          <w:szCs w:val="32"/>
          <w:lang w:val="en-US"/>
        </w:rPr>
      </w:pPr>
      <w:r>
        <w:rPr>
          <w:sz w:val="32"/>
          <w:szCs w:val="32"/>
          <w:lang w:val="en-US"/>
        </w:rPr>
        <w:t>HOG “histogram of gradients”</w:t>
      </w:r>
    </w:p>
    <w:p w14:paraId="527E426C" w14:textId="378FAD4B" w:rsidR="00D453A3" w:rsidRDefault="00D453A3">
      <w:pPr>
        <w:rPr>
          <w:sz w:val="32"/>
          <w:szCs w:val="32"/>
          <w:rtl/>
          <w:lang w:val="en-US" w:bidi="ar-EG"/>
        </w:rPr>
      </w:pPr>
      <w:r>
        <w:rPr>
          <w:sz w:val="32"/>
          <w:szCs w:val="32"/>
          <w:lang w:val="en-US"/>
        </w:rPr>
        <w:t>It generalize</w:t>
      </w:r>
      <w:r w:rsidR="00005623">
        <w:rPr>
          <w:sz w:val="32"/>
          <w:szCs w:val="32"/>
          <w:lang w:val="en-US"/>
        </w:rPr>
        <w:t>s</w:t>
      </w:r>
      <w:r>
        <w:rPr>
          <w:sz w:val="32"/>
          <w:szCs w:val="32"/>
          <w:lang w:val="en-US"/>
        </w:rPr>
        <w:t xml:space="preserve"> the object in a way </w:t>
      </w:r>
      <w:r w:rsidR="00F5381C">
        <w:rPr>
          <w:sz w:val="32"/>
          <w:szCs w:val="32"/>
          <w:lang w:val="en-US"/>
        </w:rPr>
        <w:t>that the output for the same object is as close as possible under different conditions, this is called feature descriptor.</w:t>
      </w:r>
    </w:p>
    <w:p w14:paraId="672EB214" w14:textId="488952C8" w:rsidR="00F5381C" w:rsidRDefault="00F5381C">
      <w:pPr>
        <w:rPr>
          <w:sz w:val="32"/>
          <w:szCs w:val="32"/>
          <w:lang w:bidi="ar-EG"/>
        </w:rPr>
      </w:pPr>
      <w:r>
        <w:rPr>
          <w:sz w:val="32"/>
          <w:szCs w:val="32"/>
          <w:lang w:bidi="ar-EG"/>
        </w:rPr>
        <w:t xml:space="preserve">Input: </w:t>
      </w:r>
      <w:r w:rsidR="00005623">
        <w:rPr>
          <w:sz w:val="32"/>
          <w:szCs w:val="32"/>
          <w:lang w:bidi="ar-EG"/>
        </w:rPr>
        <w:t>image of object (face in this case)</w:t>
      </w:r>
    </w:p>
    <w:p w14:paraId="50C0B521" w14:textId="74B414AC" w:rsidR="00005623" w:rsidRDefault="00005623">
      <w:pPr>
        <w:rPr>
          <w:sz w:val="32"/>
          <w:szCs w:val="32"/>
          <w:lang w:bidi="ar-EG"/>
        </w:rPr>
      </w:pPr>
      <w:r>
        <w:rPr>
          <w:sz w:val="32"/>
          <w:szCs w:val="32"/>
          <w:lang w:bidi="ar-EG"/>
        </w:rPr>
        <w:t xml:space="preserve">Output: vector of histograms of gradients </w:t>
      </w:r>
    </w:p>
    <w:p w14:paraId="0599AE14" w14:textId="095749BA" w:rsidR="00005623" w:rsidRDefault="00005623">
      <w:pPr>
        <w:rPr>
          <w:sz w:val="32"/>
          <w:szCs w:val="32"/>
          <w:lang w:bidi="ar-EG"/>
        </w:rPr>
      </w:pPr>
      <w:r>
        <w:rPr>
          <w:sz w:val="32"/>
          <w:szCs w:val="32"/>
          <w:lang w:bidi="ar-EG"/>
        </w:rPr>
        <w:t>Method:</w:t>
      </w:r>
    </w:p>
    <w:p w14:paraId="572A31D6" w14:textId="77A5DE64" w:rsidR="00005623" w:rsidRDefault="00005623" w:rsidP="00005623">
      <w:pPr>
        <w:pStyle w:val="ListParagraph"/>
        <w:numPr>
          <w:ilvl w:val="0"/>
          <w:numId w:val="1"/>
        </w:numPr>
        <w:rPr>
          <w:sz w:val="32"/>
          <w:szCs w:val="32"/>
          <w:lang w:bidi="ar-EG"/>
        </w:rPr>
      </w:pPr>
      <w:r>
        <w:rPr>
          <w:sz w:val="32"/>
          <w:szCs w:val="32"/>
          <w:lang w:bidi="ar-EG"/>
        </w:rPr>
        <w:t xml:space="preserve">Calculating gradient vector: </w:t>
      </w:r>
    </w:p>
    <w:p w14:paraId="31518815" w14:textId="2557A6CE" w:rsidR="00005623" w:rsidRDefault="00005623" w:rsidP="00005623">
      <w:pPr>
        <w:pStyle w:val="ListParagraph"/>
        <w:rPr>
          <w:sz w:val="32"/>
          <w:szCs w:val="32"/>
          <w:lang w:bidi="ar-EG"/>
        </w:rPr>
      </w:pPr>
      <w:r>
        <w:rPr>
          <w:sz w:val="32"/>
          <w:szCs w:val="32"/>
          <w:lang w:bidi="ar-EG"/>
        </w:rPr>
        <w:t>It is a measure of the change in pixel value along x-direction and y-direction for each pixel.</w:t>
      </w:r>
    </w:p>
    <w:p w14:paraId="6D46897F" w14:textId="1E440101" w:rsidR="00005623" w:rsidRDefault="00005623" w:rsidP="00005623">
      <w:pPr>
        <w:pStyle w:val="ListParagraph"/>
        <w:rPr>
          <w:sz w:val="32"/>
          <w:szCs w:val="32"/>
          <w:lang w:bidi="ar-EG"/>
        </w:rPr>
      </w:pPr>
      <w:r>
        <w:rPr>
          <w:sz w:val="32"/>
          <w:szCs w:val="32"/>
          <w:lang w:bidi="ar-EG"/>
        </w:rPr>
        <w:t>Ex:</w:t>
      </w:r>
      <w:bookmarkStart w:id="0" w:name="_GoBack"/>
      <w:bookmarkEnd w:id="0"/>
    </w:p>
    <w:p w14:paraId="086E08E3" w14:textId="06404DA2" w:rsidR="00F27D50" w:rsidRDefault="00F27D50" w:rsidP="00005623">
      <w:pPr>
        <w:pStyle w:val="ListParagraph"/>
        <w:rPr>
          <w:sz w:val="32"/>
          <w:szCs w:val="32"/>
          <w:lang w:bidi="ar-EG"/>
        </w:rPr>
      </w:pPr>
      <w:r>
        <w:rPr>
          <w:noProof/>
        </w:rPr>
        <w:lastRenderedPageBreak/>
        <w:drawing>
          <wp:inline distT="0" distB="0" distL="0" distR="0" wp14:anchorId="5539479C" wp14:editId="117D12A0">
            <wp:extent cx="3971925" cy="6219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1925" cy="6219825"/>
                    </a:xfrm>
                    <a:prstGeom prst="rect">
                      <a:avLst/>
                    </a:prstGeom>
                  </pic:spPr>
                </pic:pic>
              </a:graphicData>
            </a:graphic>
          </wp:inline>
        </w:drawing>
      </w:r>
    </w:p>
    <w:p w14:paraId="6BEEFA98" w14:textId="77777777" w:rsidR="00F27D50" w:rsidRDefault="00F27D50" w:rsidP="00005623">
      <w:pPr>
        <w:pStyle w:val="ListParagraph"/>
        <w:rPr>
          <w:sz w:val="32"/>
          <w:szCs w:val="32"/>
          <w:lang w:bidi="ar-EG"/>
        </w:rPr>
      </w:pPr>
    </w:p>
    <w:p w14:paraId="34422C64" w14:textId="28929177" w:rsidR="00005623" w:rsidRPr="00F27D50" w:rsidRDefault="00005623" w:rsidP="00F27D50">
      <w:pPr>
        <w:pStyle w:val="ListParagraph"/>
        <w:numPr>
          <w:ilvl w:val="0"/>
          <w:numId w:val="2"/>
        </w:numPr>
        <w:rPr>
          <w:sz w:val="32"/>
          <w:szCs w:val="32"/>
          <w:lang w:bidi="ar-EG"/>
        </w:rPr>
      </w:pPr>
      <w:r w:rsidRPr="00005623">
        <w:rPr>
          <w:sz w:val="32"/>
          <w:szCs w:val="32"/>
          <w:lang w:bidi="ar-EG"/>
        </w:rPr>
        <w:t xml:space="preserve">This is a grayscale image, so the pixel values just range from 0 - 255 (0 is black, 255 is white). The pixel values to the left and right of our pixel are marked in the image: 56 and 94. We just take the right value minus the left value and say that the rate of change in the x direction is 38 </w:t>
      </w:r>
      <w:r w:rsidRPr="00F27D50">
        <w:rPr>
          <w:sz w:val="32"/>
          <w:szCs w:val="32"/>
          <w:lang w:bidi="ar-EG"/>
        </w:rPr>
        <w:t>(94 - 56 = 38).</w:t>
      </w:r>
    </w:p>
    <w:p w14:paraId="02EB4E27" w14:textId="42F1B053" w:rsidR="00F27D50" w:rsidRPr="00F27D50" w:rsidRDefault="00F27D50" w:rsidP="00F27D50">
      <w:pPr>
        <w:pStyle w:val="ListParagraph"/>
        <w:numPr>
          <w:ilvl w:val="0"/>
          <w:numId w:val="2"/>
        </w:numPr>
        <w:rPr>
          <w:sz w:val="32"/>
          <w:szCs w:val="32"/>
          <w:lang w:bidi="ar-EG"/>
        </w:rPr>
      </w:pPr>
      <w:r w:rsidRPr="00F27D50">
        <w:rPr>
          <w:sz w:val="32"/>
          <w:szCs w:val="32"/>
          <w:lang w:bidi="ar-EG"/>
        </w:rPr>
        <w:t xml:space="preserve">You can compute the gradient by subtracting left from right or right from left, you just </w:t>
      </w:r>
      <w:r>
        <w:rPr>
          <w:sz w:val="32"/>
          <w:szCs w:val="32"/>
          <w:lang w:bidi="ar-EG"/>
        </w:rPr>
        <w:t>have to</w:t>
      </w:r>
      <w:r w:rsidRPr="00F27D50">
        <w:rPr>
          <w:sz w:val="32"/>
          <w:szCs w:val="32"/>
          <w:lang w:bidi="ar-EG"/>
        </w:rPr>
        <w:t xml:space="preserve"> be consistent </w:t>
      </w:r>
      <w:r w:rsidRPr="00F27D50">
        <w:rPr>
          <w:sz w:val="32"/>
          <w:szCs w:val="32"/>
          <w:lang w:bidi="ar-EG"/>
        </w:rPr>
        <w:lastRenderedPageBreak/>
        <w:t>across the image</w:t>
      </w:r>
      <w:r>
        <w:rPr>
          <w:sz w:val="32"/>
          <w:szCs w:val="32"/>
          <w:lang w:bidi="ar-EG"/>
        </w:rPr>
        <w:t xml:space="preserve"> as t</w:t>
      </w:r>
      <w:r w:rsidRPr="00F27D50">
        <w:rPr>
          <w:sz w:val="32"/>
          <w:szCs w:val="32"/>
          <w:lang w:bidi="ar-EG"/>
        </w:rPr>
        <w:t>he only change is in the sign which will be ignore</w:t>
      </w:r>
      <w:r>
        <w:rPr>
          <w:sz w:val="32"/>
          <w:szCs w:val="32"/>
          <w:lang w:bidi="ar-EG"/>
        </w:rPr>
        <w:t>d in the following calculations.</w:t>
      </w:r>
    </w:p>
    <w:p w14:paraId="37E06BFD" w14:textId="3E77E1B5" w:rsidR="00F27D50" w:rsidRDefault="00F27D50" w:rsidP="00F27D50">
      <w:pPr>
        <w:pStyle w:val="ListParagraph"/>
        <w:numPr>
          <w:ilvl w:val="0"/>
          <w:numId w:val="2"/>
        </w:numPr>
        <w:rPr>
          <w:sz w:val="32"/>
          <w:szCs w:val="32"/>
          <w:lang w:bidi="ar-EG"/>
        </w:rPr>
      </w:pPr>
      <w:r>
        <w:rPr>
          <w:sz w:val="32"/>
          <w:szCs w:val="32"/>
          <w:lang w:bidi="ar-EG"/>
        </w:rPr>
        <w:t>Then calculate the change along y-direction in the same way (93 – 55 = 38).</w:t>
      </w:r>
    </w:p>
    <w:p w14:paraId="727A556F" w14:textId="5A2C8AB8" w:rsidR="00F27D50" w:rsidRDefault="00F27D50" w:rsidP="00F27D50">
      <w:pPr>
        <w:pStyle w:val="ListParagraph"/>
        <w:numPr>
          <w:ilvl w:val="0"/>
          <w:numId w:val="2"/>
        </w:numPr>
        <w:rPr>
          <w:sz w:val="32"/>
          <w:szCs w:val="32"/>
          <w:lang w:bidi="ar-EG"/>
        </w:rPr>
      </w:pPr>
      <w:r>
        <w:rPr>
          <w:sz w:val="32"/>
          <w:szCs w:val="32"/>
          <w:lang w:bidi="ar-EG"/>
        </w:rPr>
        <w:t>Now we have our gradient vector:</w:t>
      </w:r>
    </w:p>
    <w:p w14:paraId="181AB4A6" w14:textId="79D2975F" w:rsidR="00F27D50" w:rsidRDefault="00F27D50" w:rsidP="00F27D50">
      <w:pPr>
        <w:pStyle w:val="ListParagraph"/>
        <w:ind w:left="1155"/>
        <w:rPr>
          <w:sz w:val="32"/>
          <w:szCs w:val="32"/>
          <w:lang w:bidi="ar-EG"/>
        </w:rPr>
      </w:pPr>
      <w:r>
        <w:rPr>
          <w:sz w:val="32"/>
          <w:szCs w:val="32"/>
          <w:lang w:bidi="ar-EG"/>
        </w:rPr>
        <w:t xml:space="preserve"> </w:t>
      </w:r>
      <w:r>
        <w:rPr>
          <w:noProof/>
        </w:rPr>
        <w:drawing>
          <wp:inline distT="0" distB="0" distL="0" distR="0" wp14:anchorId="5F19E2A5" wp14:editId="7F18B186">
            <wp:extent cx="44767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675" cy="447675"/>
                    </a:xfrm>
                    <a:prstGeom prst="rect">
                      <a:avLst/>
                    </a:prstGeom>
                  </pic:spPr>
                </pic:pic>
              </a:graphicData>
            </a:graphic>
          </wp:inline>
        </w:drawing>
      </w:r>
    </w:p>
    <w:p w14:paraId="1F06123F" w14:textId="3620A364" w:rsidR="00F27D50" w:rsidRDefault="00F27D50" w:rsidP="00F27D50">
      <w:pPr>
        <w:pStyle w:val="ListParagraph"/>
        <w:numPr>
          <w:ilvl w:val="0"/>
          <w:numId w:val="2"/>
        </w:numPr>
        <w:rPr>
          <w:sz w:val="32"/>
          <w:szCs w:val="32"/>
          <w:lang w:bidi="ar-EG"/>
        </w:rPr>
      </w:pPr>
      <w:r>
        <w:rPr>
          <w:sz w:val="32"/>
          <w:szCs w:val="32"/>
          <w:lang w:bidi="ar-EG"/>
        </w:rPr>
        <w:t>We can use these equations to represent this vector as magnitude and angle.</w:t>
      </w:r>
    </w:p>
    <w:p w14:paraId="604E75A1" w14:textId="5208AA5A" w:rsidR="00F27D50" w:rsidRDefault="00F27D50" w:rsidP="00F27D50">
      <w:pPr>
        <w:pStyle w:val="ListParagraph"/>
        <w:ind w:left="1155"/>
        <w:rPr>
          <w:sz w:val="32"/>
          <w:szCs w:val="32"/>
          <w:lang w:bidi="ar-EG"/>
        </w:rPr>
      </w:pPr>
      <w:r>
        <w:rPr>
          <w:noProof/>
        </w:rPr>
        <w:drawing>
          <wp:inline distT="0" distB="0" distL="0" distR="0" wp14:anchorId="18D87FDE" wp14:editId="44AE2FBB">
            <wp:extent cx="3971925" cy="153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1925" cy="1533525"/>
                    </a:xfrm>
                    <a:prstGeom prst="rect">
                      <a:avLst/>
                    </a:prstGeom>
                  </pic:spPr>
                </pic:pic>
              </a:graphicData>
            </a:graphic>
          </wp:inline>
        </w:drawing>
      </w:r>
    </w:p>
    <w:p w14:paraId="317C0FD8" w14:textId="2E345579" w:rsidR="005C47FC" w:rsidRPr="005C47FC" w:rsidRDefault="005C47FC" w:rsidP="005C47FC">
      <w:pPr>
        <w:pStyle w:val="ListParagraph"/>
        <w:numPr>
          <w:ilvl w:val="0"/>
          <w:numId w:val="2"/>
        </w:numPr>
        <w:rPr>
          <w:sz w:val="32"/>
          <w:szCs w:val="32"/>
          <w:lang w:bidi="ar-EG"/>
        </w:rPr>
      </w:pPr>
      <w:r w:rsidRPr="005C47FC">
        <w:rPr>
          <w:sz w:val="32"/>
          <w:szCs w:val="32"/>
          <w:lang w:bidi="ar-EG"/>
        </w:rPr>
        <w:t>the angles are between 0 and 180 degrees instead of 0 to 360 degrees. These are called </w:t>
      </w:r>
      <w:r w:rsidRPr="005C47FC">
        <w:rPr>
          <w:b/>
          <w:bCs/>
          <w:sz w:val="32"/>
          <w:szCs w:val="32"/>
          <w:lang w:bidi="ar-EG"/>
        </w:rPr>
        <w:t>“unsigned” gradients</w:t>
      </w:r>
      <w:r>
        <w:rPr>
          <w:b/>
          <w:bCs/>
          <w:sz w:val="32"/>
          <w:szCs w:val="32"/>
          <w:lang w:bidi="ar-EG"/>
        </w:rPr>
        <w:t xml:space="preserve"> </w:t>
      </w:r>
      <w:r w:rsidRPr="005C47FC">
        <w:rPr>
          <w:sz w:val="32"/>
          <w:szCs w:val="32"/>
          <w:lang w:bidi="ar-EG"/>
        </w:rPr>
        <w:t>because a gradient and it’s negative are represented by the same numbers. In other words, a gradient arrow and the one 180 degrees opposite to it are considered the same. But, why not use the 0 – 360 degrees? Empirically it has been shown that unsigned gradients work better than signed gradients</w:t>
      </w:r>
      <w:r>
        <w:rPr>
          <w:sz w:val="32"/>
          <w:szCs w:val="32"/>
          <w:lang w:bidi="ar-EG"/>
        </w:rPr>
        <w:t>.</w:t>
      </w:r>
    </w:p>
    <w:p w14:paraId="6C2C9356" w14:textId="413246CB" w:rsidR="00F27D50" w:rsidRDefault="00BC234F" w:rsidP="00BC234F">
      <w:pPr>
        <w:pStyle w:val="ListParagraph"/>
        <w:numPr>
          <w:ilvl w:val="0"/>
          <w:numId w:val="2"/>
        </w:numPr>
        <w:rPr>
          <w:sz w:val="32"/>
          <w:szCs w:val="32"/>
          <w:lang w:bidi="ar-EG"/>
        </w:rPr>
      </w:pPr>
      <w:r>
        <w:rPr>
          <w:sz w:val="32"/>
          <w:szCs w:val="32"/>
          <w:lang w:bidi="ar-EG"/>
        </w:rPr>
        <w:t>We can now draw this vector as an arrow on the image</w:t>
      </w:r>
      <w:r w:rsidR="00527F14">
        <w:rPr>
          <w:sz w:val="32"/>
          <w:szCs w:val="32"/>
          <w:lang w:bidi="ar-EG"/>
        </w:rPr>
        <w:t xml:space="preserve"> and this operation is applied to each pixel in the image.</w:t>
      </w:r>
    </w:p>
    <w:p w14:paraId="65DBB4AC" w14:textId="4840608A" w:rsidR="00BC234F" w:rsidRDefault="00BC234F" w:rsidP="00BC234F">
      <w:pPr>
        <w:pStyle w:val="ListParagraph"/>
        <w:ind w:left="1155"/>
        <w:rPr>
          <w:sz w:val="32"/>
          <w:szCs w:val="32"/>
          <w:lang w:bidi="ar-EG"/>
        </w:rPr>
      </w:pPr>
      <w:r>
        <w:rPr>
          <w:noProof/>
        </w:rPr>
        <w:lastRenderedPageBreak/>
        <w:drawing>
          <wp:inline distT="0" distB="0" distL="0" distR="0" wp14:anchorId="3B3EC11B" wp14:editId="7182F6BB">
            <wp:extent cx="3886200" cy="3286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200" cy="3286125"/>
                    </a:xfrm>
                    <a:prstGeom prst="rect">
                      <a:avLst/>
                    </a:prstGeom>
                  </pic:spPr>
                </pic:pic>
              </a:graphicData>
            </a:graphic>
          </wp:inline>
        </w:drawing>
      </w:r>
    </w:p>
    <w:p w14:paraId="2A2A7B28" w14:textId="70ADA4C0" w:rsidR="00BC234F" w:rsidRPr="00BC234F" w:rsidRDefault="00BC234F" w:rsidP="00BC234F">
      <w:pPr>
        <w:rPr>
          <w:sz w:val="32"/>
          <w:szCs w:val="32"/>
          <w:lang w:bidi="ar-EG"/>
        </w:rPr>
      </w:pPr>
    </w:p>
    <w:p w14:paraId="004C8CD1" w14:textId="77777777" w:rsidR="00F27D50" w:rsidRDefault="00F27D50" w:rsidP="00005623">
      <w:pPr>
        <w:pStyle w:val="ListParagraph"/>
        <w:rPr>
          <w:sz w:val="32"/>
          <w:szCs w:val="32"/>
          <w:lang w:bidi="ar-EG"/>
        </w:rPr>
      </w:pPr>
    </w:p>
    <w:p w14:paraId="7676A87E" w14:textId="379B88CE" w:rsidR="00F27D50" w:rsidRPr="00005623" w:rsidRDefault="00F27D50" w:rsidP="00005623">
      <w:pPr>
        <w:pStyle w:val="ListParagraph"/>
        <w:rPr>
          <w:sz w:val="32"/>
          <w:szCs w:val="32"/>
          <w:lang w:bidi="ar-EG"/>
        </w:rPr>
      </w:pPr>
    </w:p>
    <w:p w14:paraId="22165239" w14:textId="77777777" w:rsidR="00005623" w:rsidRDefault="00005623" w:rsidP="00005623">
      <w:pPr>
        <w:pStyle w:val="ListParagraph"/>
        <w:rPr>
          <w:sz w:val="32"/>
          <w:szCs w:val="32"/>
          <w:lang w:bidi="ar-EG"/>
        </w:rPr>
      </w:pPr>
    </w:p>
    <w:p w14:paraId="1BC57974" w14:textId="6DBFE121" w:rsidR="0090620D" w:rsidRPr="00492B49" w:rsidRDefault="0090620D" w:rsidP="0090620D">
      <w:pPr>
        <w:pStyle w:val="ListParagraph"/>
        <w:numPr>
          <w:ilvl w:val="0"/>
          <w:numId w:val="1"/>
        </w:numPr>
        <w:rPr>
          <w:sz w:val="32"/>
          <w:szCs w:val="32"/>
          <w:lang w:bidi="ar-EG"/>
        </w:rPr>
      </w:pPr>
      <w:r>
        <w:rPr>
          <w:sz w:val="32"/>
          <w:szCs w:val="32"/>
          <w:lang w:val="en-US" w:bidi="ar-EG"/>
        </w:rPr>
        <w:t>Combining histogram</w:t>
      </w:r>
      <w:r w:rsidR="00492B49">
        <w:rPr>
          <w:sz w:val="32"/>
          <w:szCs w:val="32"/>
          <w:lang w:val="en-US" w:bidi="ar-EG"/>
        </w:rPr>
        <w:t>.</w:t>
      </w:r>
    </w:p>
    <w:p w14:paraId="752C9BA2" w14:textId="25BD983E" w:rsidR="00492B49" w:rsidRDefault="00492B49" w:rsidP="00527F14">
      <w:pPr>
        <w:pStyle w:val="ListParagraph"/>
        <w:numPr>
          <w:ilvl w:val="0"/>
          <w:numId w:val="2"/>
        </w:numPr>
        <w:rPr>
          <w:sz w:val="32"/>
          <w:szCs w:val="32"/>
          <w:lang w:bidi="ar-EG"/>
        </w:rPr>
      </w:pPr>
      <w:r>
        <w:rPr>
          <w:sz w:val="32"/>
          <w:szCs w:val="32"/>
          <w:lang w:bidi="ar-EG"/>
        </w:rPr>
        <w:t>We use histogram with n bins (8, 9, 12, …) and we choose n which give us better accuracy.</w:t>
      </w:r>
    </w:p>
    <w:p w14:paraId="49BC0E58" w14:textId="3A83EF62" w:rsidR="00492B49" w:rsidRDefault="00492B49" w:rsidP="00527F14">
      <w:pPr>
        <w:pStyle w:val="ListParagraph"/>
        <w:numPr>
          <w:ilvl w:val="0"/>
          <w:numId w:val="2"/>
        </w:numPr>
        <w:rPr>
          <w:sz w:val="32"/>
          <w:szCs w:val="32"/>
          <w:lang w:bidi="ar-EG"/>
        </w:rPr>
      </w:pPr>
      <w:r>
        <w:rPr>
          <w:sz w:val="32"/>
          <w:szCs w:val="32"/>
          <w:lang w:bidi="ar-EG"/>
        </w:rPr>
        <w:t>We use histogram with n = 8 according to this paper.</w:t>
      </w:r>
    </w:p>
    <w:p w14:paraId="284ED3A8" w14:textId="44327F8F" w:rsidR="00492B49" w:rsidRDefault="00492B49" w:rsidP="00527F14">
      <w:pPr>
        <w:pStyle w:val="ListParagraph"/>
        <w:numPr>
          <w:ilvl w:val="0"/>
          <w:numId w:val="2"/>
        </w:numPr>
        <w:rPr>
          <w:sz w:val="32"/>
          <w:szCs w:val="32"/>
          <w:lang w:bidi="ar-EG"/>
        </w:rPr>
      </w:pPr>
      <w:r>
        <w:rPr>
          <w:sz w:val="32"/>
          <w:szCs w:val="32"/>
          <w:lang w:bidi="ar-EG"/>
        </w:rPr>
        <w:t>angles on horizontal axis and magnitude on vertical axis.</w:t>
      </w:r>
    </w:p>
    <w:p w14:paraId="6C210B9B" w14:textId="10CB5EB8" w:rsidR="00527F14" w:rsidRPr="00492B49" w:rsidRDefault="00527F14" w:rsidP="00527F14">
      <w:pPr>
        <w:pStyle w:val="ListParagraph"/>
        <w:numPr>
          <w:ilvl w:val="0"/>
          <w:numId w:val="2"/>
        </w:numPr>
        <w:rPr>
          <w:sz w:val="32"/>
          <w:szCs w:val="32"/>
          <w:lang w:bidi="ar-EG"/>
        </w:rPr>
      </w:pPr>
      <w:r w:rsidRPr="00527F14">
        <w:rPr>
          <w:sz w:val="32"/>
          <w:szCs w:val="32"/>
          <w:lang w:bidi="ar-EG"/>
        </w:rPr>
        <w:t xml:space="preserve">For each gradient vector, it’s contribution to the histogram is given by the magnitude of the vector (so stronger gradients have a bigger impact on the histogram). We split the contribution between the two closest bins. So, for example, if a gradient vector has an angle of 85 degrees, then we add 1/4th of its magnitude to the bin </w:t>
      </w:r>
      <w:r w:rsidRPr="00527F14">
        <w:rPr>
          <w:sz w:val="32"/>
          <w:szCs w:val="32"/>
          <w:lang w:bidi="ar-EG"/>
        </w:rPr>
        <w:t>centred</w:t>
      </w:r>
      <w:r w:rsidRPr="00527F14">
        <w:rPr>
          <w:sz w:val="32"/>
          <w:szCs w:val="32"/>
          <w:lang w:bidi="ar-EG"/>
        </w:rPr>
        <w:t xml:space="preserve"> at 70 degrees, and 3/4ths of its magnitude to the bin </w:t>
      </w:r>
      <w:r w:rsidRPr="00527F14">
        <w:rPr>
          <w:sz w:val="32"/>
          <w:szCs w:val="32"/>
          <w:lang w:bidi="ar-EG"/>
        </w:rPr>
        <w:t>centred</w:t>
      </w:r>
      <w:r w:rsidRPr="00527F14">
        <w:rPr>
          <w:sz w:val="32"/>
          <w:szCs w:val="32"/>
          <w:lang w:bidi="ar-EG"/>
        </w:rPr>
        <w:t xml:space="preserve"> at 90.</w:t>
      </w:r>
    </w:p>
    <w:p w14:paraId="5C253DEC" w14:textId="74FCAE79" w:rsidR="0090620D" w:rsidRDefault="00492B49" w:rsidP="0090620D">
      <w:pPr>
        <w:pStyle w:val="ListParagraph"/>
        <w:rPr>
          <w:sz w:val="32"/>
          <w:szCs w:val="32"/>
          <w:lang w:bidi="ar-EG"/>
        </w:rPr>
      </w:pPr>
      <w:r>
        <w:rPr>
          <w:noProof/>
        </w:rPr>
        <w:lastRenderedPageBreak/>
        <w:drawing>
          <wp:inline distT="0" distB="0" distL="0" distR="0" wp14:anchorId="1CBE4967" wp14:editId="0BA5ABE3">
            <wp:extent cx="5274310" cy="29241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24175"/>
                    </a:xfrm>
                    <a:prstGeom prst="rect">
                      <a:avLst/>
                    </a:prstGeom>
                  </pic:spPr>
                </pic:pic>
              </a:graphicData>
            </a:graphic>
          </wp:inline>
        </w:drawing>
      </w:r>
    </w:p>
    <w:p w14:paraId="4E701FF2" w14:textId="6D1F12E8" w:rsidR="0090620D" w:rsidRPr="0090620D" w:rsidRDefault="00E00518" w:rsidP="0090620D">
      <w:pPr>
        <w:pStyle w:val="ListParagraph"/>
        <w:numPr>
          <w:ilvl w:val="0"/>
          <w:numId w:val="1"/>
        </w:numPr>
        <w:rPr>
          <w:sz w:val="32"/>
          <w:szCs w:val="32"/>
          <w:lang w:bidi="ar-EG"/>
        </w:rPr>
      </w:pPr>
      <w:r>
        <w:rPr>
          <w:sz w:val="32"/>
          <w:szCs w:val="32"/>
          <w:lang w:bidi="ar-EG"/>
        </w:rPr>
        <w:t>How it’ll be applied on the image</w:t>
      </w:r>
      <w:r w:rsidR="0058291D">
        <w:rPr>
          <w:sz w:val="32"/>
          <w:szCs w:val="32"/>
          <w:lang w:val="en-US" w:bidi="ar-EG"/>
        </w:rPr>
        <w:t>?</w:t>
      </w:r>
    </w:p>
    <w:p w14:paraId="6028B299" w14:textId="2C738C2C" w:rsidR="0058291D" w:rsidRDefault="00492B49" w:rsidP="00527F14">
      <w:pPr>
        <w:pStyle w:val="ListParagraph"/>
        <w:numPr>
          <w:ilvl w:val="0"/>
          <w:numId w:val="2"/>
        </w:numPr>
        <w:rPr>
          <w:sz w:val="32"/>
          <w:szCs w:val="32"/>
          <w:lang w:bidi="ar-EG"/>
        </w:rPr>
      </w:pPr>
      <w:r>
        <w:rPr>
          <w:sz w:val="32"/>
          <w:szCs w:val="32"/>
          <w:lang w:bidi="ar-EG"/>
        </w:rPr>
        <w:t>We divide the image into cells of (1</w:t>
      </w:r>
      <w:r w:rsidR="00527F14">
        <w:rPr>
          <w:sz w:val="32"/>
          <w:szCs w:val="32"/>
          <w:lang w:bidi="ar-EG"/>
        </w:rPr>
        <w:t>X1, 4X4, …..) and we choose the number of pixels per cell according to which give us the best accuracy.</w:t>
      </w:r>
    </w:p>
    <w:p w14:paraId="3E424010" w14:textId="3C114C98" w:rsidR="00527F14" w:rsidRDefault="00527F14" w:rsidP="00527F14">
      <w:pPr>
        <w:pStyle w:val="ListParagraph"/>
        <w:numPr>
          <w:ilvl w:val="0"/>
          <w:numId w:val="2"/>
        </w:numPr>
        <w:rPr>
          <w:sz w:val="32"/>
          <w:szCs w:val="32"/>
          <w:lang w:bidi="ar-EG"/>
        </w:rPr>
      </w:pPr>
      <w:r>
        <w:rPr>
          <w:sz w:val="32"/>
          <w:szCs w:val="32"/>
          <w:lang w:bidi="ar-EG"/>
        </w:rPr>
        <w:t>We use 12X12 pixels per cell.</w:t>
      </w:r>
    </w:p>
    <w:p w14:paraId="79FF5CAB" w14:textId="4A19893D" w:rsidR="004639DA" w:rsidRDefault="00527F14" w:rsidP="004639DA">
      <w:pPr>
        <w:pStyle w:val="ListParagraph"/>
        <w:numPr>
          <w:ilvl w:val="0"/>
          <w:numId w:val="2"/>
        </w:numPr>
        <w:rPr>
          <w:sz w:val="32"/>
          <w:szCs w:val="32"/>
          <w:lang w:bidi="ar-EG"/>
        </w:rPr>
      </w:pPr>
      <w:r w:rsidRPr="004639DA">
        <w:rPr>
          <w:sz w:val="32"/>
          <w:szCs w:val="32"/>
          <w:lang w:bidi="ar-EG"/>
        </w:rPr>
        <w:t>Now we have multiple histogram for a single image we combine them sequentially in a vector</w:t>
      </w:r>
      <w:r w:rsidR="004639DA">
        <w:rPr>
          <w:sz w:val="32"/>
          <w:szCs w:val="32"/>
          <w:lang w:bidi="ar-EG"/>
        </w:rPr>
        <w:t>.</w:t>
      </w:r>
    </w:p>
    <w:p w14:paraId="21FE2C11" w14:textId="08702738" w:rsidR="004639DA" w:rsidRDefault="00527F14" w:rsidP="004639DA">
      <w:pPr>
        <w:pStyle w:val="ListParagraph"/>
        <w:numPr>
          <w:ilvl w:val="0"/>
          <w:numId w:val="1"/>
        </w:numPr>
        <w:rPr>
          <w:sz w:val="32"/>
          <w:szCs w:val="32"/>
          <w:lang w:bidi="ar-EG"/>
        </w:rPr>
      </w:pPr>
      <w:r w:rsidRPr="004639DA">
        <w:rPr>
          <w:sz w:val="32"/>
          <w:szCs w:val="32"/>
          <w:lang w:bidi="ar-EG"/>
        </w:rPr>
        <w:t>Normalization</w:t>
      </w:r>
    </w:p>
    <w:p w14:paraId="519D4D4F" w14:textId="52EA11D1" w:rsidR="004639DA" w:rsidRDefault="004639DA" w:rsidP="004639DA">
      <w:pPr>
        <w:pStyle w:val="ListParagraph"/>
        <w:numPr>
          <w:ilvl w:val="0"/>
          <w:numId w:val="2"/>
        </w:numPr>
        <w:rPr>
          <w:sz w:val="32"/>
          <w:szCs w:val="32"/>
          <w:lang w:bidi="ar-EG"/>
        </w:rPr>
      </w:pPr>
      <w:r w:rsidRPr="004639DA">
        <w:rPr>
          <w:sz w:val="32"/>
          <w:szCs w:val="32"/>
          <w:lang w:bidi="ar-EG"/>
        </w:rPr>
        <w:t xml:space="preserve">Let’s take a moment to first look at the effect of </w:t>
      </w:r>
      <w:r w:rsidRPr="004639DA">
        <w:rPr>
          <w:sz w:val="32"/>
          <w:szCs w:val="32"/>
          <w:lang w:bidi="ar-EG"/>
        </w:rPr>
        <w:t>normalizing gradient</w:t>
      </w:r>
      <w:r w:rsidRPr="004639DA">
        <w:rPr>
          <w:sz w:val="32"/>
          <w:szCs w:val="32"/>
          <w:lang w:bidi="ar-EG"/>
        </w:rPr>
        <w:t xml:space="preserve"> vectors in general.</w:t>
      </w:r>
    </w:p>
    <w:p w14:paraId="78BA6E57" w14:textId="76094F72" w:rsidR="004639DA" w:rsidRDefault="00507DA4" w:rsidP="004639DA">
      <w:pPr>
        <w:pStyle w:val="ListParagraph"/>
        <w:numPr>
          <w:ilvl w:val="0"/>
          <w:numId w:val="2"/>
        </w:numPr>
        <w:rPr>
          <w:sz w:val="32"/>
          <w:szCs w:val="32"/>
          <w:lang w:bidi="ar-EG"/>
        </w:rPr>
      </w:pPr>
      <w:r>
        <w:rPr>
          <w:sz w:val="32"/>
          <w:szCs w:val="32"/>
          <w:lang w:bidi="ar-EG"/>
        </w:rPr>
        <w:t>B</w:t>
      </w:r>
      <w:r w:rsidRPr="00507DA4">
        <w:rPr>
          <w:sz w:val="32"/>
          <w:szCs w:val="32"/>
          <w:lang w:bidi="ar-EG"/>
        </w:rPr>
        <w:t>y normalizing your gradient vectors, you can make them invariant to </w:t>
      </w:r>
      <w:r w:rsidRPr="00507DA4">
        <w:rPr>
          <w:i/>
          <w:iCs/>
          <w:sz w:val="32"/>
          <w:szCs w:val="32"/>
          <w:lang w:bidi="ar-EG"/>
        </w:rPr>
        <w:t>multiplications</w:t>
      </w:r>
      <w:r w:rsidRPr="00507DA4">
        <w:rPr>
          <w:sz w:val="32"/>
          <w:szCs w:val="32"/>
          <w:lang w:bidi="ar-EG"/>
        </w:rPr>
        <w:t> of the pixel values</w:t>
      </w:r>
      <w:r>
        <w:rPr>
          <w:sz w:val="32"/>
          <w:szCs w:val="32"/>
          <w:lang w:bidi="ar-EG"/>
        </w:rPr>
        <w:t xml:space="preserve"> (different illumination conditions)</w:t>
      </w:r>
    </w:p>
    <w:p w14:paraId="5E39B788" w14:textId="6B57E33A" w:rsidR="00507DA4" w:rsidRDefault="00507DA4" w:rsidP="004639DA">
      <w:pPr>
        <w:pStyle w:val="ListParagraph"/>
        <w:numPr>
          <w:ilvl w:val="0"/>
          <w:numId w:val="2"/>
        </w:numPr>
        <w:rPr>
          <w:sz w:val="32"/>
          <w:szCs w:val="32"/>
          <w:lang w:bidi="ar-EG"/>
        </w:rPr>
      </w:pPr>
      <w:r>
        <w:rPr>
          <w:sz w:val="32"/>
          <w:szCs w:val="32"/>
          <w:lang w:bidi="ar-EG"/>
        </w:rPr>
        <w:t>Ex:</w:t>
      </w:r>
    </w:p>
    <w:p w14:paraId="6AE842CF" w14:textId="5ABE5757" w:rsidR="00507DA4" w:rsidRDefault="00507DA4" w:rsidP="00507DA4">
      <w:pPr>
        <w:pStyle w:val="ListParagraph"/>
        <w:ind w:left="1155"/>
        <w:rPr>
          <w:sz w:val="32"/>
          <w:szCs w:val="32"/>
          <w:lang w:bidi="ar-EG"/>
        </w:rPr>
      </w:pPr>
      <w:r>
        <w:rPr>
          <w:noProof/>
        </w:rPr>
        <w:lastRenderedPageBreak/>
        <w:drawing>
          <wp:inline distT="0" distB="0" distL="0" distR="0" wp14:anchorId="36AC9CFB" wp14:editId="368D0324">
            <wp:extent cx="5274310" cy="57962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796280"/>
                    </a:xfrm>
                    <a:prstGeom prst="rect">
                      <a:avLst/>
                    </a:prstGeom>
                  </pic:spPr>
                </pic:pic>
              </a:graphicData>
            </a:graphic>
          </wp:inline>
        </w:drawing>
      </w:r>
    </w:p>
    <w:p w14:paraId="53298796" w14:textId="61D03E09" w:rsidR="00507DA4" w:rsidRDefault="00507DA4" w:rsidP="00507DA4">
      <w:pPr>
        <w:pStyle w:val="ListParagraph"/>
        <w:ind w:left="1155"/>
        <w:rPr>
          <w:sz w:val="32"/>
          <w:szCs w:val="32"/>
          <w:lang w:bidi="ar-EG"/>
        </w:rPr>
      </w:pPr>
      <w:r>
        <w:rPr>
          <w:sz w:val="32"/>
          <w:szCs w:val="32"/>
          <w:lang w:bidi="ar-EG"/>
        </w:rPr>
        <w:t>(caption)[</w:t>
      </w:r>
      <w:r>
        <w:rPr>
          <w:rFonts w:ascii="Segoe UI" w:hAnsi="Segoe UI" w:cs="Segoe UI"/>
          <w:color w:val="515151"/>
          <w:sz w:val="30"/>
          <w:szCs w:val="30"/>
          <w:shd w:val="clear" w:color="auto" w:fill="FFFFFF"/>
        </w:rPr>
        <w:t>The first image shows a pixel, highlighted in red, the second image, all pixel values have been increased by 50</w:t>
      </w:r>
      <w:r>
        <w:rPr>
          <w:rFonts w:ascii="Segoe UI" w:hAnsi="Segoe UI" w:cs="Segoe UI"/>
          <w:color w:val="515151"/>
          <w:sz w:val="30"/>
          <w:szCs w:val="30"/>
          <w:shd w:val="clear" w:color="auto" w:fill="FFFFFF"/>
        </w:rPr>
        <w:t xml:space="preserve">, </w:t>
      </w:r>
      <w:r>
        <w:rPr>
          <w:rFonts w:ascii="Segoe UI" w:hAnsi="Segoe UI" w:cs="Segoe UI"/>
          <w:color w:val="515151"/>
          <w:sz w:val="30"/>
          <w:szCs w:val="30"/>
          <w:shd w:val="clear" w:color="auto" w:fill="FFFFFF"/>
        </w:rPr>
        <w:t>the third image, all pixel values in the original image have been multiplied by 1.5</w:t>
      </w:r>
      <w:r>
        <w:rPr>
          <w:sz w:val="32"/>
          <w:szCs w:val="32"/>
          <w:lang w:bidi="ar-EG"/>
        </w:rPr>
        <w:t>]</w:t>
      </w:r>
    </w:p>
    <w:p w14:paraId="0CE8CADF" w14:textId="59BB7A31" w:rsidR="00507DA4" w:rsidRDefault="00507DA4" w:rsidP="00507DA4">
      <w:pPr>
        <w:pStyle w:val="ListParagraph"/>
        <w:ind w:left="1155"/>
        <w:rPr>
          <w:sz w:val="32"/>
          <w:szCs w:val="32"/>
          <w:lang w:bidi="ar-EG"/>
        </w:rPr>
      </w:pPr>
    </w:p>
    <w:p w14:paraId="084B97F3" w14:textId="353C9BAB" w:rsidR="00507DA4" w:rsidRDefault="00507DA4" w:rsidP="00507DA4">
      <w:pPr>
        <w:pStyle w:val="ListParagraph"/>
        <w:ind w:left="1155"/>
        <w:rPr>
          <w:sz w:val="32"/>
          <w:szCs w:val="32"/>
          <w:lang w:bidi="ar-EG"/>
        </w:rPr>
      </w:pPr>
      <w:r w:rsidRPr="00507DA4">
        <w:rPr>
          <w:sz w:val="32"/>
          <w:szCs w:val="32"/>
          <w:lang w:bidi="ar-EG"/>
        </w:rPr>
        <w:t>Notice how the third image displays an increase in contrast. The effect of the multiplication is that bright pixels became much brighter while dark pixels only became a little brighter, thereby increasing the contrast between the light and dark parts of the image.</w:t>
      </w:r>
    </w:p>
    <w:p w14:paraId="712CC0CA" w14:textId="27D19F54" w:rsidR="00507DA4" w:rsidRDefault="00507DA4" w:rsidP="00507DA4">
      <w:pPr>
        <w:pStyle w:val="ListParagraph"/>
        <w:ind w:left="1155"/>
        <w:rPr>
          <w:sz w:val="32"/>
          <w:szCs w:val="32"/>
          <w:lang w:bidi="ar-EG"/>
        </w:rPr>
      </w:pPr>
      <w:r w:rsidRPr="00507DA4">
        <w:rPr>
          <w:sz w:val="32"/>
          <w:szCs w:val="32"/>
          <w:lang w:bidi="ar-EG"/>
        </w:rPr>
        <w:lastRenderedPageBreak/>
        <w:t>Let’s look at the actual pixel values and how the gradient vector changes in these three images. The numbers in the boxes below represent the values of the pixels surrounding the pixel marked in red.</w:t>
      </w:r>
    </w:p>
    <w:p w14:paraId="2FDA21E6" w14:textId="32AD3ADE" w:rsidR="00507DA4" w:rsidRDefault="00507DA4" w:rsidP="00507DA4">
      <w:pPr>
        <w:pStyle w:val="ListParagraph"/>
        <w:ind w:left="1155"/>
        <w:rPr>
          <w:sz w:val="32"/>
          <w:szCs w:val="32"/>
          <w:lang w:bidi="ar-EG"/>
        </w:rPr>
      </w:pPr>
      <w:r>
        <w:rPr>
          <w:noProof/>
        </w:rPr>
        <w:drawing>
          <wp:inline distT="0" distB="0" distL="0" distR="0" wp14:anchorId="792DB9BA" wp14:editId="2A69AA0B">
            <wp:extent cx="5274310" cy="40468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46855"/>
                    </a:xfrm>
                    <a:prstGeom prst="rect">
                      <a:avLst/>
                    </a:prstGeom>
                  </pic:spPr>
                </pic:pic>
              </a:graphicData>
            </a:graphic>
          </wp:inline>
        </w:drawing>
      </w:r>
    </w:p>
    <w:p w14:paraId="569D330E" w14:textId="3B1F8CCB" w:rsidR="00507DA4" w:rsidRPr="00507DA4" w:rsidRDefault="00507DA4" w:rsidP="00507DA4">
      <w:pPr>
        <w:pStyle w:val="ListParagraph"/>
        <w:numPr>
          <w:ilvl w:val="0"/>
          <w:numId w:val="2"/>
        </w:numPr>
        <w:rPr>
          <w:sz w:val="32"/>
          <w:szCs w:val="32"/>
          <w:lang w:bidi="ar-EG"/>
        </w:rPr>
      </w:pPr>
      <w:r w:rsidRPr="00507DA4">
        <w:rPr>
          <w:sz w:val="32"/>
          <w:szCs w:val="32"/>
          <w:lang w:bidi="ar-EG"/>
        </w:rPr>
        <w:t>The gradient vectors are equivalent in the first and second images, but in the third, the gradient vector magnitude has increased by a factor of 1.5.</w:t>
      </w:r>
    </w:p>
    <w:p w14:paraId="67BC8C21" w14:textId="791EE5EC" w:rsidR="00507DA4" w:rsidRPr="00507DA4" w:rsidRDefault="00507DA4" w:rsidP="00507DA4">
      <w:pPr>
        <w:pStyle w:val="ListParagraph"/>
        <w:ind w:left="1155"/>
        <w:rPr>
          <w:sz w:val="32"/>
          <w:szCs w:val="32"/>
          <w:lang w:bidi="ar-EG"/>
        </w:rPr>
      </w:pPr>
      <w:r w:rsidRPr="00507DA4">
        <w:rPr>
          <w:sz w:val="32"/>
          <w:szCs w:val="32"/>
          <w:lang w:bidi="ar-EG"/>
        </w:rPr>
        <w:t>If you divide all three vectors by their respective magnitudes, you get the same result for all three vectors: [0.71  0.71]’.</w:t>
      </w:r>
    </w:p>
    <w:p w14:paraId="4758CB58" w14:textId="74EA3949" w:rsidR="00507DA4" w:rsidRPr="00507DA4" w:rsidRDefault="00507DA4" w:rsidP="00507DA4">
      <w:pPr>
        <w:pStyle w:val="ListParagraph"/>
        <w:numPr>
          <w:ilvl w:val="0"/>
          <w:numId w:val="2"/>
        </w:numPr>
        <w:rPr>
          <w:sz w:val="32"/>
          <w:szCs w:val="32"/>
          <w:lang w:bidi="ar-EG"/>
        </w:rPr>
      </w:pPr>
      <w:r>
        <w:rPr>
          <w:sz w:val="32"/>
          <w:szCs w:val="32"/>
          <w:lang w:bidi="ar-EG"/>
        </w:rPr>
        <w:t>B</w:t>
      </w:r>
      <w:r w:rsidRPr="00507DA4">
        <w:rPr>
          <w:sz w:val="32"/>
          <w:szCs w:val="32"/>
          <w:lang w:bidi="ar-EG"/>
        </w:rPr>
        <w:t>y dividing the gradient vectors by their magnitude we can make them invariant (or at least more robust) to changes in contrast.</w:t>
      </w:r>
      <w:r>
        <w:rPr>
          <w:sz w:val="32"/>
          <w:szCs w:val="32"/>
          <w:lang w:bidi="ar-EG"/>
        </w:rPr>
        <w:t xml:space="preserve"> (normaliz</w:t>
      </w:r>
      <w:r w:rsidR="00FA126D">
        <w:rPr>
          <w:sz w:val="32"/>
          <w:szCs w:val="32"/>
          <w:lang w:bidi="ar-EG"/>
        </w:rPr>
        <w:t>ing to unit length)</w:t>
      </w:r>
    </w:p>
    <w:p w14:paraId="347DC463" w14:textId="5F6FC01F" w:rsidR="00507DA4" w:rsidRDefault="00507DA4" w:rsidP="00FA126D">
      <w:pPr>
        <w:pStyle w:val="ListParagraph"/>
        <w:numPr>
          <w:ilvl w:val="0"/>
          <w:numId w:val="2"/>
        </w:numPr>
        <w:rPr>
          <w:sz w:val="32"/>
          <w:szCs w:val="32"/>
          <w:lang w:bidi="ar-EG"/>
        </w:rPr>
      </w:pPr>
      <w:r w:rsidRPr="00507DA4">
        <w:rPr>
          <w:sz w:val="32"/>
          <w:szCs w:val="32"/>
          <w:lang w:bidi="ar-EG"/>
        </w:rPr>
        <w:t>Normalizing a vector does not affect its orientation, only the magnitude.</w:t>
      </w:r>
    </w:p>
    <w:p w14:paraId="5D2A5BCC" w14:textId="352D60D8" w:rsidR="00FA126D" w:rsidRDefault="00FA126D" w:rsidP="00FA126D">
      <w:pPr>
        <w:pStyle w:val="ListParagraph"/>
        <w:numPr>
          <w:ilvl w:val="0"/>
          <w:numId w:val="2"/>
        </w:numPr>
        <w:rPr>
          <w:b/>
          <w:bCs/>
          <w:sz w:val="32"/>
          <w:szCs w:val="32"/>
          <w:lang w:bidi="ar-EG"/>
        </w:rPr>
      </w:pPr>
      <w:r w:rsidRPr="00FA126D">
        <w:rPr>
          <w:b/>
          <w:bCs/>
          <w:sz w:val="32"/>
          <w:szCs w:val="32"/>
          <w:lang w:bidi="ar-EG"/>
        </w:rPr>
        <w:t>Histogram normalization</w:t>
      </w:r>
    </w:p>
    <w:p w14:paraId="3AB82C71" w14:textId="1079BC05" w:rsidR="00507DA4" w:rsidRDefault="00FA126D" w:rsidP="00FA126D">
      <w:pPr>
        <w:pStyle w:val="ListParagraph"/>
        <w:numPr>
          <w:ilvl w:val="0"/>
          <w:numId w:val="2"/>
        </w:numPr>
        <w:rPr>
          <w:sz w:val="32"/>
          <w:szCs w:val="32"/>
          <w:lang w:bidi="ar-EG"/>
        </w:rPr>
      </w:pPr>
      <w:r w:rsidRPr="00FA126D">
        <w:rPr>
          <w:sz w:val="32"/>
          <w:szCs w:val="32"/>
          <w:lang w:bidi="ar-EG"/>
        </w:rPr>
        <w:lastRenderedPageBreak/>
        <w:t>Rather than normalize each histogram individually, the cells are first grouped into blocks and normalized based on all histograms in the block.</w:t>
      </w:r>
      <w:r>
        <w:rPr>
          <w:sz w:val="32"/>
          <w:szCs w:val="32"/>
          <w:lang w:bidi="ar-EG"/>
        </w:rPr>
        <w:t xml:space="preserve"> </w:t>
      </w:r>
    </w:p>
    <w:p w14:paraId="292EC61D" w14:textId="4A3FA4CE" w:rsidR="00FA126D" w:rsidRDefault="00FA126D" w:rsidP="00FA126D">
      <w:pPr>
        <w:pStyle w:val="ListParagraph"/>
        <w:numPr>
          <w:ilvl w:val="0"/>
          <w:numId w:val="2"/>
        </w:numPr>
        <w:rPr>
          <w:sz w:val="32"/>
          <w:szCs w:val="32"/>
          <w:lang w:bidi="ar-EG"/>
        </w:rPr>
      </w:pPr>
      <w:r>
        <w:rPr>
          <w:sz w:val="32"/>
          <w:szCs w:val="32"/>
          <w:lang w:bidi="ar-EG"/>
        </w:rPr>
        <w:t xml:space="preserve">Each block consists of </w:t>
      </w:r>
      <w:proofErr w:type="spellStart"/>
      <w:r>
        <w:rPr>
          <w:sz w:val="32"/>
          <w:szCs w:val="32"/>
          <w:lang w:bidi="ar-EG"/>
        </w:rPr>
        <w:t>nXn</w:t>
      </w:r>
      <w:proofErr w:type="spellEnd"/>
      <w:r>
        <w:rPr>
          <w:sz w:val="32"/>
          <w:szCs w:val="32"/>
          <w:lang w:bidi="ar-EG"/>
        </w:rPr>
        <w:t xml:space="preserve"> cells 50% overlapping and we choose to work with 4X4.</w:t>
      </w:r>
    </w:p>
    <w:p w14:paraId="06A24AA8" w14:textId="6D4A3A8D" w:rsidR="00FA126D" w:rsidRDefault="00FA126D" w:rsidP="00FA126D">
      <w:pPr>
        <w:pStyle w:val="ListParagraph"/>
        <w:numPr>
          <w:ilvl w:val="0"/>
          <w:numId w:val="2"/>
        </w:numPr>
        <w:rPr>
          <w:sz w:val="32"/>
          <w:szCs w:val="32"/>
          <w:lang w:bidi="ar-EG"/>
        </w:rPr>
      </w:pPr>
      <w:r w:rsidRPr="00FA126D">
        <w:rPr>
          <w:sz w:val="32"/>
          <w:szCs w:val="32"/>
          <w:lang w:bidi="ar-EG"/>
        </w:rPr>
        <w:t xml:space="preserve">The effect of the block overlap is that each cell will appear multiple times in the final </w:t>
      </w:r>
      <w:r w:rsidR="002648BC" w:rsidRPr="00FA126D">
        <w:rPr>
          <w:sz w:val="32"/>
          <w:szCs w:val="32"/>
          <w:lang w:bidi="ar-EG"/>
        </w:rPr>
        <w:t>descriptor but</w:t>
      </w:r>
      <w:r w:rsidRPr="00FA126D">
        <w:rPr>
          <w:sz w:val="32"/>
          <w:szCs w:val="32"/>
          <w:lang w:bidi="ar-EG"/>
        </w:rPr>
        <w:t xml:space="preserve"> normalized by a different set of </w:t>
      </w:r>
      <w:r w:rsidRPr="00FA126D">
        <w:rPr>
          <w:sz w:val="32"/>
          <w:szCs w:val="32"/>
          <w:lang w:bidi="ar-EG"/>
        </w:rPr>
        <w:t>neighbouring</w:t>
      </w:r>
      <w:r w:rsidRPr="00FA126D">
        <w:rPr>
          <w:sz w:val="32"/>
          <w:szCs w:val="32"/>
          <w:lang w:bidi="ar-EG"/>
        </w:rPr>
        <w:t xml:space="preserve"> cells. </w:t>
      </w:r>
    </w:p>
    <w:p w14:paraId="2CDDF711" w14:textId="49938046" w:rsidR="00B90902" w:rsidRDefault="00B90902" w:rsidP="00FA126D">
      <w:pPr>
        <w:pStyle w:val="ListParagraph"/>
        <w:numPr>
          <w:ilvl w:val="0"/>
          <w:numId w:val="2"/>
        </w:numPr>
        <w:rPr>
          <w:sz w:val="32"/>
          <w:szCs w:val="32"/>
          <w:lang w:bidi="ar-EG"/>
        </w:rPr>
      </w:pPr>
      <w:r>
        <w:rPr>
          <w:sz w:val="32"/>
          <w:szCs w:val="32"/>
          <w:lang w:bidi="ar-EG"/>
        </w:rPr>
        <w:t>Ex :</w:t>
      </w:r>
    </w:p>
    <w:p w14:paraId="3AACDAF1" w14:textId="376DE58E" w:rsidR="00B90902" w:rsidRDefault="00B90902" w:rsidP="00B90902">
      <w:pPr>
        <w:pStyle w:val="ListParagraph"/>
        <w:ind w:left="1155"/>
        <w:rPr>
          <w:sz w:val="32"/>
          <w:szCs w:val="32"/>
          <w:lang w:bidi="ar-EG"/>
        </w:rPr>
      </w:pPr>
      <w:r>
        <w:rPr>
          <w:noProof/>
          <w:sz w:val="32"/>
          <w:szCs w:val="32"/>
          <w:lang w:bidi="ar-EG"/>
        </w:rPr>
        <w:drawing>
          <wp:inline distT="0" distB="0" distL="0" distR="0" wp14:anchorId="4F35B1E2" wp14:editId="4EEEBA4C">
            <wp:extent cx="5029902" cy="1219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ocks.png"/>
                    <pic:cNvPicPr/>
                  </pic:nvPicPr>
                  <pic:blipFill>
                    <a:blip r:embed="rId12">
                      <a:extLst>
                        <a:ext uri="{28A0092B-C50C-407E-A947-70E740481C1C}">
                          <a14:useLocalDpi xmlns:a14="http://schemas.microsoft.com/office/drawing/2010/main" val="0"/>
                        </a:ext>
                      </a:extLst>
                    </a:blip>
                    <a:stretch>
                      <a:fillRect/>
                    </a:stretch>
                  </pic:blipFill>
                  <pic:spPr>
                    <a:xfrm>
                      <a:off x="0" y="0"/>
                      <a:ext cx="5029902" cy="1219370"/>
                    </a:xfrm>
                    <a:prstGeom prst="rect">
                      <a:avLst/>
                    </a:prstGeom>
                  </pic:spPr>
                </pic:pic>
              </a:graphicData>
            </a:graphic>
          </wp:inline>
        </w:drawing>
      </w:r>
    </w:p>
    <w:p w14:paraId="0E0C3A4D" w14:textId="56725512" w:rsidR="00B90902" w:rsidRDefault="00B90902" w:rsidP="00B90902">
      <w:pPr>
        <w:pStyle w:val="ListParagraph"/>
        <w:ind w:left="1155"/>
        <w:rPr>
          <w:sz w:val="32"/>
          <w:szCs w:val="32"/>
          <w:lang w:bidi="ar-EG"/>
        </w:rPr>
      </w:pPr>
      <w:r>
        <w:rPr>
          <w:sz w:val="32"/>
          <w:szCs w:val="32"/>
          <w:lang w:bidi="ar-EG"/>
        </w:rPr>
        <w:t>[capti</w:t>
      </w:r>
      <w:r w:rsidR="002648BC">
        <w:rPr>
          <w:sz w:val="32"/>
          <w:szCs w:val="32"/>
          <w:lang w:bidi="ar-EG"/>
        </w:rPr>
        <w:t>o</w:t>
      </w:r>
      <w:r>
        <w:rPr>
          <w:sz w:val="32"/>
          <w:szCs w:val="32"/>
          <w:lang w:bidi="ar-EG"/>
        </w:rPr>
        <w:t>n](</w:t>
      </w:r>
      <w:r w:rsidR="002648BC">
        <w:rPr>
          <w:sz w:val="32"/>
          <w:szCs w:val="32"/>
          <w:lang w:bidi="ar-EG"/>
        </w:rPr>
        <w:t>2X2, 50% overlapping</w:t>
      </w:r>
      <w:r>
        <w:rPr>
          <w:sz w:val="32"/>
          <w:szCs w:val="32"/>
          <w:lang w:bidi="ar-EG"/>
        </w:rPr>
        <w:t>)</w:t>
      </w:r>
    </w:p>
    <w:p w14:paraId="3CFCCEBA" w14:textId="77777777" w:rsidR="00B90902" w:rsidRPr="00FA126D" w:rsidRDefault="00B90902" w:rsidP="00B90902">
      <w:pPr>
        <w:pStyle w:val="ListParagraph"/>
        <w:ind w:left="1155"/>
        <w:rPr>
          <w:sz w:val="32"/>
          <w:szCs w:val="32"/>
          <w:lang w:bidi="ar-EG"/>
        </w:rPr>
      </w:pPr>
    </w:p>
    <w:p w14:paraId="26D01780" w14:textId="14BD15B9" w:rsidR="004639DA" w:rsidRDefault="00B90902" w:rsidP="004639DA">
      <w:pPr>
        <w:pStyle w:val="ListParagraph"/>
        <w:numPr>
          <w:ilvl w:val="0"/>
          <w:numId w:val="1"/>
        </w:numPr>
        <w:rPr>
          <w:sz w:val="32"/>
          <w:szCs w:val="32"/>
          <w:lang w:bidi="ar-EG"/>
        </w:rPr>
      </w:pPr>
      <w:r>
        <w:rPr>
          <w:sz w:val="32"/>
          <w:szCs w:val="32"/>
          <w:lang w:bidi="ar-EG"/>
        </w:rPr>
        <w:t>All chosen parameters according to this paper :</w:t>
      </w:r>
    </w:p>
    <w:p w14:paraId="34F71840" w14:textId="29C4B02E" w:rsidR="00B90902" w:rsidRDefault="00B90902" w:rsidP="00B90902">
      <w:pPr>
        <w:pStyle w:val="ListParagraph"/>
        <w:rPr>
          <w:sz w:val="32"/>
          <w:szCs w:val="32"/>
          <w:lang w:bidi="ar-EG"/>
        </w:rPr>
      </w:pPr>
      <w:hyperlink r:id="rId13" w:history="1">
        <w:r w:rsidRPr="00553D2B">
          <w:rPr>
            <w:rStyle w:val="Hyperlink"/>
            <w:sz w:val="32"/>
            <w:szCs w:val="32"/>
            <w:lang w:bidi="ar-EG"/>
          </w:rPr>
          <w:t>https://link.springer.com/content/pdf/10.1007%2F978-3-642-02172-5_24.pdf</w:t>
        </w:r>
      </w:hyperlink>
    </w:p>
    <w:p w14:paraId="7064FDD2" w14:textId="77777777" w:rsidR="00B90902" w:rsidRPr="004639DA" w:rsidRDefault="00B90902" w:rsidP="00B90902">
      <w:pPr>
        <w:pStyle w:val="ListParagraph"/>
        <w:rPr>
          <w:rFonts w:hint="cs"/>
          <w:sz w:val="32"/>
          <w:szCs w:val="32"/>
          <w:lang w:bidi="ar-EG"/>
        </w:rPr>
      </w:pPr>
    </w:p>
    <w:sectPr w:rsidR="00B90902" w:rsidRPr="004639D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16390"/>
    <w:multiLevelType w:val="hybridMultilevel"/>
    <w:tmpl w:val="BF1E7CBE"/>
    <w:lvl w:ilvl="0" w:tplc="74E4CF9A">
      <w:start w:val="94"/>
      <w:numFmt w:val="bullet"/>
      <w:lvlText w:val="-"/>
      <w:lvlJc w:val="left"/>
      <w:pPr>
        <w:ind w:left="1155" w:hanging="360"/>
      </w:pPr>
      <w:rPr>
        <w:rFonts w:ascii="Calibri" w:eastAsiaTheme="minorHAnsi" w:hAnsi="Calibri" w:cs="Calibri" w:hint="default"/>
      </w:rPr>
    </w:lvl>
    <w:lvl w:ilvl="1" w:tplc="08090003" w:tentative="1">
      <w:start w:val="1"/>
      <w:numFmt w:val="bullet"/>
      <w:lvlText w:val="o"/>
      <w:lvlJc w:val="left"/>
      <w:pPr>
        <w:ind w:left="1875" w:hanging="360"/>
      </w:pPr>
      <w:rPr>
        <w:rFonts w:ascii="Courier New" w:hAnsi="Courier New" w:cs="Courier New" w:hint="default"/>
      </w:rPr>
    </w:lvl>
    <w:lvl w:ilvl="2" w:tplc="08090005" w:tentative="1">
      <w:start w:val="1"/>
      <w:numFmt w:val="bullet"/>
      <w:lvlText w:val=""/>
      <w:lvlJc w:val="left"/>
      <w:pPr>
        <w:ind w:left="2595" w:hanging="360"/>
      </w:pPr>
      <w:rPr>
        <w:rFonts w:ascii="Wingdings" w:hAnsi="Wingdings" w:hint="default"/>
      </w:rPr>
    </w:lvl>
    <w:lvl w:ilvl="3" w:tplc="08090001" w:tentative="1">
      <w:start w:val="1"/>
      <w:numFmt w:val="bullet"/>
      <w:lvlText w:val=""/>
      <w:lvlJc w:val="left"/>
      <w:pPr>
        <w:ind w:left="3315" w:hanging="360"/>
      </w:pPr>
      <w:rPr>
        <w:rFonts w:ascii="Symbol" w:hAnsi="Symbol" w:hint="default"/>
      </w:rPr>
    </w:lvl>
    <w:lvl w:ilvl="4" w:tplc="08090003" w:tentative="1">
      <w:start w:val="1"/>
      <w:numFmt w:val="bullet"/>
      <w:lvlText w:val="o"/>
      <w:lvlJc w:val="left"/>
      <w:pPr>
        <w:ind w:left="4035" w:hanging="360"/>
      </w:pPr>
      <w:rPr>
        <w:rFonts w:ascii="Courier New" w:hAnsi="Courier New" w:cs="Courier New" w:hint="default"/>
      </w:rPr>
    </w:lvl>
    <w:lvl w:ilvl="5" w:tplc="08090005" w:tentative="1">
      <w:start w:val="1"/>
      <w:numFmt w:val="bullet"/>
      <w:lvlText w:val=""/>
      <w:lvlJc w:val="left"/>
      <w:pPr>
        <w:ind w:left="4755" w:hanging="360"/>
      </w:pPr>
      <w:rPr>
        <w:rFonts w:ascii="Wingdings" w:hAnsi="Wingdings" w:hint="default"/>
      </w:rPr>
    </w:lvl>
    <w:lvl w:ilvl="6" w:tplc="08090001" w:tentative="1">
      <w:start w:val="1"/>
      <w:numFmt w:val="bullet"/>
      <w:lvlText w:val=""/>
      <w:lvlJc w:val="left"/>
      <w:pPr>
        <w:ind w:left="5475" w:hanging="360"/>
      </w:pPr>
      <w:rPr>
        <w:rFonts w:ascii="Symbol" w:hAnsi="Symbol" w:hint="default"/>
      </w:rPr>
    </w:lvl>
    <w:lvl w:ilvl="7" w:tplc="08090003" w:tentative="1">
      <w:start w:val="1"/>
      <w:numFmt w:val="bullet"/>
      <w:lvlText w:val="o"/>
      <w:lvlJc w:val="left"/>
      <w:pPr>
        <w:ind w:left="6195" w:hanging="360"/>
      </w:pPr>
      <w:rPr>
        <w:rFonts w:ascii="Courier New" w:hAnsi="Courier New" w:cs="Courier New" w:hint="default"/>
      </w:rPr>
    </w:lvl>
    <w:lvl w:ilvl="8" w:tplc="08090005" w:tentative="1">
      <w:start w:val="1"/>
      <w:numFmt w:val="bullet"/>
      <w:lvlText w:val=""/>
      <w:lvlJc w:val="left"/>
      <w:pPr>
        <w:ind w:left="6915" w:hanging="360"/>
      </w:pPr>
      <w:rPr>
        <w:rFonts w:ascii="Wingdings" w:hAnsi="Wingdings" w:hint="default"/>
      </w:rPr>
    </w:lvl>
  </w:abstractNum>
  <w:abstractNum w:abstractNumId="1" w15:restartNumberingAfterBreak="0">
    <w:nsid w:val="75383B63"/>
    <w:multiLevelType w:val="hybridMultilevel"/>
    <w:tmpl w:val="00AA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3A3"/>
    <w:rsid w:val="00005623"/>
    <w:rsid w:val="001D578B"/>
    <w:rsid w:val="002648BC"/>
    <w:rsid w:val="004639DA"/>
    <w:rsid w:val="00492B49"/>
    <w:rsid w:val="00507DA4"/>
    <w:rsid w:val="00527F14"/>
    <w:rsid w:val="0058291D"/>
    <w:rsid w:val="005C47FC"/>
    <w:rsid w:val="007C246A"/>
    <w:rsid w:val="0090620D"/>
    <w:rsid w:val="00B90902"/>
    <w:rsid w:val="00BC234F"/>
    <w:rsid w:val="00D453A3"/>
    <w:rsid w:val="00E00518"/>
    <w:rsid w:val="00F27D50"/>
    <w:rsid w:val="00F5381C"/>
    <w:rsid w:val="00FA126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E34E2"/>
  <w15:chartTrackingRefBased/>
  <w15:docId w15:val="{307EBDCD-BD9A-438F-AB03-DA2877697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623"/>
    <w:pPr>
      <w:ind w:left="720"/>
      <w:contextualSpacing/>
    </w:pPr>
  </w:style>
  <w:style w:type="character" w:styleId="Strong">
    <w:name w:val="Strong"/>
    <w:basedOn w:val="DefaultParagraphFont"/>
    <w:uiPriority w:val="22"/>
    <w:qFormat/>
    <w:rsid w:val="005C47FC"/>
    <w:rPr>
      <w:b/>
      <w:bCs/>
    </w:rPr>
  </w:style>
  <w:style w:type="character" w:styleId="Hyperlink">
    <w:name w:val="Hyperlink"/>
    <w:basedOn w:val="DefaultParagraphFont"/>
    <w:uiPriority w:val="99"/>
    <w:unhideWhenUsed/>
    <w:rsid w:val="00492B49"/>
    <w:rPr>
      <w:color w:val="0563C1" w:themeColor="hyperlink"/>
      <w:u w:val="single"/>
    </w:rPr>
  </w:style>
  <w:style w:type="character" w:styleId="UnresolvedMention">
    <w:name w:val="Unresolved Mention"/>
    <w:basedOn w:val="DefaultParagraphFont"/>
    <w:uiPriority w:val="99"/>
    <w:semiHidden/>
    <w:unhideWhenUsed/>
    <w:rsid w:val="00492B49"/>
    <w:rPr>
      <w:color w:val="605E5C"/>
      <w:shd w:val="clear" w:color="auto" w:fill="E1DFDD"/>
    </w:rPr>
  </w:style>
  <w:style w:type="character" w:styleId="Emphasis">
    <w:name w:val="Emphasis"/>
    <w:basedOn w:val="DefaultParagraphFont"/>
    <w:uiPriority w:val="20"/>
    <w:qFormat/>
    <w:rsid w:val="004639DA"/>
    <w:rPr>
      <w:i/>
      <w:iCs/>
    </w:rPr>
  </w:style>
  <w:style w:type="paragraph" w:styleId="NormalWeb">
    <w:name w:val="Normal (Web)"/>
    <w:basedOn w:val="Normal"/>
    <w:uiPriority w:val="99"/>
    <w:semiHidden/>
    <w:unhideWhenUsed/>
    <w:rsid w:val="00507DA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43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ink.springer.com/content/pdf/10.1007%2F978-3-642-02172-5_24.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8</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manar Benha feng</dc:creator>
  <cp:keywords/>
  <dc:description/>
  <cp:lastModifiedBy>Mannar Arab Kamel Mohammed</cp:lastModifiedBy>
  <cp:revision>6</cp:revision>
  <dcterms:created xsi:type="dcterms:W3CDTF">2019-06-11T07:59:00Z</dcterms:created>
  <dcterms:modified xsi:type="dcterms:W3CDTF">2019-06-11T15:17:00Z</dcterms:modified>
</cp:coreProperties>
</file>