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08" w:rsidRDefault="0094667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ECEN5623</w:t>
      </w:r>
      <w:r w:rsidR="00BE1D08">
        <w:rPr>
          <w:b/>
          <w:sz w:val="28"/>
          <w:u w:val="single"/>
        </w:rPr>
        <w:t xml:space="preserve">, </w:t>
      </w:r>
      <w:r w:rsidR="00746FE9">
        <w:rPr>
          <w:b/>
          <w:sz w:val="28"/>
          <w:u w:val="single"/>
        </w:rPr>
        <w:t>Real-Time Systems</w:t>
      </w:r>
      <w:r w:rsidR="00BE1D08">
        <w:rPr>
          <w:b/>
          <w:sz w:val="28"/>
          <w:u w:val="single"/>
        </w:rPr>
        <w:t>:</w:t>
      </w:r>
    </w:p>
    <w:p w:rsidR="00BE1D08" w:rsidRPr="00CF58B2" w:rsidRDefault="006550D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Exercise #</w:t>
      </w:r>
      <w:r w:rsidR="00B15AE2">
        <w:rPr>
          <w:b/>
          <w:sz w:val="28"/>
          <w:u w:val="single"/>
        </w:rPr>
        <w:t>5</w:t>
      </w:r>
      <w:r w:rsidR="00BE1D08" w:rsidRPr="00CF58B2">
        <w:rPr>
          <w:b/>
          <w:sz w:val="28"/>
          <w:u w:val="single"/>
        </w:rPr>
        <w:t xml:space="preserve"> </w:t>
      </w:r>
      <w:r w:rsidR="00BE1D08">
        <w:rPr>
          <w:b/>
          <w:sz w:val="28"/>
          <w:u w:val="single"/>
        </w:rPr>
        <w:t>–</w:t>
      </w:r>
      <w:r w:rsidR="00BE1D08" w:rsidRPr="00CF58B2">
        <w:rPr>
          <w:b/>
          <w:sz w:val="28"/>
          <w:u w:val="single"/>
        </w:rPr>
        <w:t xml:space="preserve"> </w:t>
      </w:r>
      <w:r w:rsidR="00B15AE2">
        <w:rPr>
          <w:b/>
          <w:sz w:val="28"/>
          <w:u w:val="single"/>
        </w:rPr>
        <w:t>Cyclic Executives in FreeRTOS and Linux</w:t>
      </w:r>
    </w:p>
    <w:p w:rsidR="00BE1D08" w:rsidRPr="00366078" w:rsidRDefault="00BE1D08" w:rsidP="00BE1D08">
      <w:pPr>
        <w:rPr>
          <w:rStyle w:val="Hyperlink"/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DUE: As Indicated on </w:t>
      </w:r>
      <w:r w:rsidR="0043318C">
        <w:rPr>
          <w:rFonts w:ascii="Times New Roman" w:hAnsi="Times New Roman" w:cs="Times New Roman"/>
          <w:sz w:val="24"/>
        </w:rPr>
        <w:t>Canvas</w:t>
      </w:r>
    </w:p>
    <w:p w:rsidR="00246E29" w:rsidRPr="00366078" w:rsidRDefault="00CF58B2" w:rsidP="00BE1D08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Please </w:t>
      </w:r>
      <w:r w:rsidR="003049B4" w:rsidRPr="00366078">
        <w:rPr>
          <w:rFonts w:ascii="Times New Roman" w:hAnsi="Times New Roman" w:cs="Times New Roman"/>
          <w:sz w:val="24"/>
        </w:rPr>
        <w:t>thorou</w:t>
      </w:r>
      <w:r w:rsidR="001F0D34" w:rsidRPr="00366078">
        <w:rPr>
          <w:rFonts w:ascii="Times New Roman" w:hAnsi="Times New Roman" w:cs="Times New Roman"/>
          <w:sz w:val="24"/>
        </w:rPr>
        <w:t xml:space="preserve">ghly </w:t>
      </w:r>
      <w:r w:rsidR="00DE61B3" w:rsidRPr="00366078">
        <w:rPr>
          <w:rFonts w:ascii="Times New Roman" w:hAnsi="Times New Roman" w:cs="Times New Roman"/>
          <w:sz w:val="24"/>
        </w:rPr>
        <w:t>r</w:t>
      </w:r>
      <w:r w:rsidR="001F0D34" w:rsidRPr="00366078">
        <w:rPr>
          <w:rFonts w:ascii="Times New Roman" w:hAnsi="Times New Roman" w:cs="Times New Roman"/>
          <w:sz w:val="24"/>
        </w:rPr>
        <w:t xml:space="preserve">ead </w:t>
      </w:r>
      <w:r w:rsidR="006550D2">
        <w:rPr>
          <w:rFonts w:ascii="Times New Roman" w:hAnsi="Times New Roman" w:cs="Times New Roman"/>
          <w:sz w:val="24"/>
        </w:rPr>
        <w:t>Chapters</w:t>
      </w:r>
      <w:r w:rsidR="00746FE9">
        <w:rPr>
          <w:rFonts w:ascii="Times New Roman" w:hAnsi="Times New Roman" w:cs="Times New Roman"/>
          <w:sz w:val="24"/>
        </w:rPr>
        <w:t xml:space="preserve"> </w:t>
      </w:r>
      <w:r w:rsidR="00B15AE2">
        <w:rPr>
          <w:rFonts w:ascii="Times New Roman" w:hAnsi="Times New Roman" w:cs="Times New Roman"/>
          <w:sz w:val="24"/>
        </w:rPr>
        <w:t>9</w:t>
      </w:r>
      <w:r w:rsidR="008E58FB">
        <w:rPr>
          <w:rFonts w:ascii="Times New Roman" w:hAnsi="Times New Roman" w:cs="Times New Roman"/>
          <w:sz w:val="24"/>
        </w:rPr>
        <w:t>,</w:t>
      </w:r>
      <w:r w:rsidR="00746FE9">
        <w:rPr>
          <w:rFonts w:ascii="Times New Roman" w:hAnsi="Times New Roman" w:cs="Times New Roman"/>
          <w:sz w:val="24"/>
        </w:rPr>
        <w:t xml:space="preserve"> </w:t>
      </w:r>
      <w:r w:rsidR="00B15AE2">
        <w:rPr>
          <w:rFonts w:ascii="Times New Roman" w:hAnsi="Times New Roman" w:cs="Times New Roman"/>
          <w:sz w:val="24"/>
        </w:rPr>
        <w:t>10</w:t>
      </w:r>
      <w:r w:rsidR="008E58FB">
        <w:rPr>
          <w:rFonts w:ascii="Times New Roman" w:hAnsi="Times New Roman" w:cs="Times New Roman"/>
          <w:sz w:val="24"/>
        </w:rPr>
        <w:t xml:space="preserve"> &amp; 1</w:t>
      </w:r>
      <w:r w:rsidR="00B15AE2">
        <w:rPr>
          <w:rFonts w:ascii="Times New Roman" w:hAnsi="Times New Roman" w:cs="Times New Roman"/>
          <w:sz w:val="24"/>
        </w:rPr>
        <w:t>1</w:t>
      </w:r>
      <w:r w:rsidR="00BE1D08" w:rsidRPr="00366078">
        <w:rPr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in the text.</w:t>
      </w:r>
    </w:p>
    <w:p w:rsidR="008E58FB" w:rsidRDefault="00246E29" w:rsidP="008E58FB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>Please see exampl</w:t>
      </w:r>
      <w:r w:rsidR="00366078">
        <w:rPr>
          <w:rFonts w:ascii="Times New Roman" w:hAnsi="Times New Roman" w:cs="Times New Roman"/>
          <w:sz w:val="24"/>
        </w:rPr>
        <w:t>e code provided</w:t>
      </w:r>
      <w:r w:rsidRPr="00366078">
        <w:rPr>
          <w:rFonts w:ascii="Times New Roman" w:hAnsi="Times New Roman" w:cs="Times New Roman"/>
          <w:sz w:val="24"/>
        </w:rPr>
        <w:t xml:space="preserve"> </w:t>
      </w:r>
      <w:r w:rsidR="00595353">
        <w:rPr>
          <w:rFonts w:ascii="Times New Roman" w:hAnsi="Times New Roman" w:cs="Times New Roman"/>
          <w:sz w:val="24"/>
        </w:rPr>
        <w:t xml:space="preserve">on </w:t>
      </w:r>
      <w:r w:rsidR="0043318C">
        <w:rPr>
          <w:rFonts w:ascii="Times New Roman" w:hAnsi="Times New Roman" w:cs="Times New Roman"/>
          <w:sz w:val="24"/>
        </w:rPr>
        <w:t>Canvas</w:t>
      </w:r>
      <w:r w:rsidR="00595353">
        <w:rPr>
          <w:rFonts w:ascii="Times New Roman" w:hAnsi="Times New Roman" w:cs="Times New Roman"/>
          <w:sz w:val="24"/>
        </w:rPr>
        <w:t xml:space="preserve"> – seqgen.c and seqgen2x</w:t>
      </w:r>
      <w:r w:rsidR="00B00EBE">
        <w:rPr>
          <w:rFonts w:ascii="Times New Roman" w:hAnsi="Times New Roman" w:cs="Times New Roman"/>
          <w:sz w:val="24"/>
        </w:rPr>
        <w:t>.c</w:t>
      </w:r>
      <w:r w:rsidR="00595353">
        <w:rPr>
          <w:rFonts w:ascii="Times New Roman" w:hAnsi="Times New Roman" w:cs="Times New Roman"/>
          <w:sz w:val="24"/>
        </w:rPr>
        <w:t>.</w:t>
      </w:r>
      <w:r w:rsidRPr="00366078">
        <w:rPr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N</w:t>
      </w:r>
      <w:r w:rsidR="008E58FB" w:rsidRPr="008E58FB">
        <w:rPr>
          <w:rFonts w:ascii="Times New Roman" w:hAnsi="Times New Roman" w:cs="Times New Roman"/>
          <w:sz w:val="24"/>
        </w:rPr>
        <w:t xml:space="preserve">ote that </w:t>
      </w:r>
      <w:r w:rsidR="00595353">
        <w:rPr>
          <w:rFonts w:ascii="Times New Roman" w:hAnsi="Times New Roman" w:cs="Times New Roman"/>
          <w:sz w:val="24"/>
        </w:rPr>
        <w:t xml:space="preserve">this code has be written with the Jetson and Linux in mind, but with slight modification can be used </w:t>
      </w:r>
      <w:r w:rsidR="00B00EBE">
        <w:rPr>
          <w:rFonts w:ascii="Times New Roman" w:hAnsi="Times New Roman" w:cs="Times New Roman"/>
          <w:sz w:val="24"/>
        </w:rPr>
        <w:t>on a virtual machine</w:t>
      </w:r>
      <w:r w:rsidR="0043318C">
        <w:rPr>
          <w:rFonts w:ascii="Times New Roman" w:hAnsi="Times New Roman" w:cs="Times New Roman"/>
          <w:sz w:val="24"/>
        </w:rPr>
        <w:t>, Raspberry Pi</w:t>
      </w:r>
      <w:r w:rsidR="00B00EBE">
        <w:rPr>
          <w:rFonts w:ascii="Times New Roman" w:hAnsi="Times New Roman" w:cs="Times New Roman"/>
          <w:sz w:val="24"/>
        </w:rPr>
        <w:t xml:space="preserve"> or on the DE1-SoC</w:t>
      </w:r>
      <w:r w:rsidR="00595353">
        <w:rPr>
          <w:rFonts w:ascii="Times New Roman" w:hAnsi="Times New Roman" w:cs="Times New Roman"/>
          <w:sz w:val="24"/>
        </w:rPr>
        <w:t>.</w:t>
      </w:r>
    </w:p>
    <w:p w:rsidR="00053A5E" w:rsidRDefault="006550D2" w:rsidP="00DE2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lab </w:t>
      </w:r>
      <w:r w:rsidR="00595353">
        <w:rPr>
          <w:rFonts w:ascii="Times New Roman" w:hAnsi="Times New Roman" w:cs="Times New Roman"/>
          <w:sz w:val="24"/>
        </w:rPr>
        <w:t>emulates a cyclic executive</w:t>
      </w:r>
      <w:r w:rsidR="00B00EBE">
        <w:rPr>
          <w:rFonts w:ascii="Times New Roman" w:hAnsi="Times New Roman" w:cs="Times New Roman"/>
          <w:sz w:val="24"/>
        </w:rPr>
        <w:t xml:space="preserve"> real-time system with multiple services.  Each service</w:t>
      </w:r>
      <w:r w:rsidR="008D7C1E">
        <w:rPr>
          <w:rFonts w:ascii="Times New Roman" w:hAnsi="Times New Roman" w:cs="Times New Roman"/>
          <w:sz w:val="24"/>
        </w:rPr>
        <w:t xml:space="preserve"> runs at a separate frequency, so this is a multi-frequency executive.  </w:t>
      </w:r>
    </w:p>
    <w:p w:rsidR="00253350" w:rsidRPr="00BE1D08" w:rsidRDefault="00CF58B2" w:rsidP="00BE1D08">
      <w:pPr>
        <w:rPr>
          <w:rFonts w:ascii="Times New Roman" w:eastAsia="Times New Roman" w:hAnsi="Times New Roman" w:cs="Times New Roman"/>
          <w:sz w:val="24"/>
          <w:szCs w:val="24"/>
        </w:rPr>
      </w:pPr>
      <w:r w:rsidRPr="00DE2167">
        <w:rPr>
          <w:rFonts w:ascii="Times New Roman" w:eastAsia="Times New Roman" w:hAnsi="Times New Roman" w:cs="Times New Roman"/>
          <w:sz w:val="24"/>
          <w:szCs w:val="24"/>
        </w:rPr>
        <w:br/>
      </w:r>
      <w:r w:rsidR="006550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 #</w:t>
      </w:r>
      <w:r w:rsidR="005953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 w:rsidR="00DE2167"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Requirements</w:t>
      </w:r>
      <w:r w:rsidR="00D107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5370" w:rsidRDefault="004F5370" w:rsidP="00AE599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Download seqgen.c and seqgen2x.c and 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them in Linux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the Altera DE1-SOC</w:t>
      </w:r>
      <w:r w:rsidR="0043318C">
        <w:rPr>
          <w:rFonts w:ascii="Times New Roman" w:eastAsia="Times New Roman" w:hAnsi="Times New Roman" w:cs="Times New Roman"/>
          <w:sz w:val="24"/>
          <w:szCs w:val="24"/>
        </w:rPr>
        <w:t>, Raspberry Pi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 or Jetson board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 and execute the code.  Describe what it</w:t>
      </w:r>
      <w:r w:rsidR="006776C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 doing and make sure you understand how to use it to 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structure an embedded system.  Determine the worst case execution time (WCET) for each service by 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>prin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 or log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ging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 xml:space="preserve"> timestamps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 between two points in your code or by use of a profiling tool</w:t>
      </w:r>
      <w:r w:rsidR="00B00EBE" w:rsidRPr="00F636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F8C">
        <w:rPr>
          <w:rFonts w:ascii="Times New Roman" w:eastAsia="Times New Roman" w:hAnsi="Times New Roman" w:cs="Times New Roman"/>
          <w:sz w:val="24"/>
          <w:szCs w:val="24"/>
        </w:rPr>
        <w:t>Determine D, T, and C for each service and c</w:t>
      </w:r>
      <w:r w:rsidR="006776C9">
        <w:rPr>
          <w:rFonts w:ascii="Times New Roman" w:eastAsia="Times New Roman" w:hAnsi="Times New Roman" w:cs="Times New Roman"/>
          <w:sz w:val="24"/>
          <w:szCs w:val="24"/>
        </w:rPr>
        <w:t xml:space="preserve">reate an RM schedule in Cheddar using your WCET estimates.  </w:t>
      </w:r>
      <w:r w:rsidR="00D67F8C">
        <w:rPr>
          <w:rFonts w:ascii="Times New Roman" w:eastAsia="Times New Roman" w:hAnsi="Times New Roman" w:cs="Times New Roman"/>
          <w:sz w:val="24"/>
          <w:szCs w:val="24"/>
        </w:rPr>
        <w:t xml:space="preserve">Calculate the % CPU utilization for this system. </w:t>
      </w:r>
      <w:r w:rsidR="00677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2FFE" w:rsidRDefault="004F5370" w:rsidP="00477F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B00EB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D67F8C">
        <w:rPr>
          <w:rFonts w:ascii="Times New Roman" w:eastAsia="Times New Roman" w:hAnsi="Times New Roman" w:cs="Times New Roman"/>
          <w:sz w:val="24"/>
          <w:szCs w:val="24"/>
        </w:rPr>
        <w:t>Revise seqgen.c and seqgen2x.c to run under FreeRTOS on the DE1-SoC or TIVA board</w:t>
      </w:r>
      <w:r w:rsidR="00A63136">
        <w:rPr>
          <w:rFonts w:ascii="Times New Roman" w:eastAsia="Times New Roman" w:hAnsi="Times New Roman" w:cs="Times New Roman"/>
          <w:sz w:val="24"/>
          <w:szCs w:val="24"/>
        </w:rPr>
        <w:t>, by making each service a FreeRTOS task</w:t>
      </w:r>
      <w:r w:rsidR="00D67F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A570D" w:rsidRPr="00FA570D">
        <w:rPr>
          <w:rFonts w:ascii="Times New Roman" w:eastAsia="Times New Roman" w:hAnsi="Times New Roman" w:cs="Times New Roman"/>
          <w:sz w:val="24"/>
          <w:szCs w:val="24"/>
          <w:highlight w:val="yellow"/>
        </w:rPr>
        <w:t>Use the associated startup file in place of the existing startup file in FreeRTOS.</w:t>
      </w:r>
      <w:r w:rsidR="00FA57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3136">
        <w:rPr>
          <w:rFonts w:ascii="Times New Roman" w:eastAsia="Times New Roman" w:hAnsi="Times New Roman" w:cs="Times New Roman"/>
          <w:sz w:val="24"/>
          <w:szCs w:val="24"/>
        </w:rPr>
        <w:t>Use an ISR driven by the PIT</w:t>
      </w:r>
      <w:r w:rsidR="006F185C">
        <w:rPr>
          <w:rFonts w:ascii="Times New Roman" w:eastAsia="Times New Roman" w:hAnsi="Times New Roman" w:cs="Times New Roman"/>
          <w:sz w:val="24"/>
          <w:szCs w:val="24"/>
        </w:rPr>
        <w:t xml:space="preserve"> hardware timer</w:t>
      </w:r>
      <w:r w:rsidR="00A63136">
        <w:rPr>
          <w:rFonts w:ascii="Times New Roman" w:eastAsia="Times New Roman" w:hAnsi="Times New Roman" w:cs="Times New Roman"/>
          <w:sz w:val="24"/>
          <w:szCs w:val="24"/>
        </w:rPr>
        <w:t xml:space="preserve"> to release each task at the given rate (you could even put the sequencer in the ISR). </w:t>
      </w:r>
      <w:r w:rsidR="00FA5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Build and execute the new code.  Determine the worst case execution time (WCET) for each service by 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>prin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 xml:space="preserve"> or log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ging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 xml:space="preserve"> timestamps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 between two points in your code or by use of a profiling tool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  Determine D, T, and C for each service and create an RM schedule in Cheddar using your WCET estimates.  Calculate the % CPU utilization for this system.</w:t>
      </w:r>
      <w:r w:rsidR="00D67F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Compare this with the results you achieved under Linux in (1). 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7C1E" w:rsidRDefault="00477F58" w:rsidP="008D7C1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>[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4</w:t>
      </w:r>
      <w:r w:rsidR="00EC35E4" w:rsidRPr="00992FFE">
        <w:rPr>
          <w:rFonts w:ascii="Times New Roman" w:eastAsia="Times New Roman" w:hAnsi="Times New Roman" w:cs="Times New Roman"/>
          <w:sz w:val="24"/>
          <w:szCs w:val="24"/>
        </w:rPr>
        <w:t>0</w:t>
      </w:r>
      <w:r w:rsidR="00005548" w:rsidRPr="00992FFE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Revise seqgen.c from both previous systems to increase the sequencer frequency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 xml:space="preserve">and all service frequencies 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by a factor of 100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 xml:space="preserve"> (3000 Hz)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.  Build and execute the code under Linux and FreeRTOS on your target boards as before.  For both operating systems determine the worst case execution time (WCET) for each service by 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>prin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 xml:space="preserve"> or log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ging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 xml:space="preserve"> timestamps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 between two points in your code or by use of a profiling tool</w:t>
      </w:r>
      <w:r w:rsidR="008D7C1E" w:rsidRPr="00F636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 xml:space="preserve">  Determine D, T, and C for each service and create an RM schedule in Cheddar using your WCET estimates.  Calculate 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lastRenderedPageBreak/>
        <w:t>the % CPU utilization for these systems.  Compare results between Linux and FreeRTOS in this higher-speed case.</w:t>
      </w:r>
    </w:p>
    <w:p w:rsidR="008D7C1E" w:rsidRPr="008D7C1E" w:rsidRDefault="008D7C1E" w:rsidP="008D7C1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E5F8E" w:rsidRDefault="00633648" w:rsidP="008D7C1E">
      <w:pPr>
        <w:rPr>
          <w:rFonts w:ascii="Times New Roman" w:eastAsia="Times New Roman" w:hAnsi="Times New Roman" w:cs="Times New Roman"/>
          <w:sz w:val="24"/>
          <w:szCs w:val="24"/>
        </w:rPr>
      </w:pPr>
      <w:r w:rsidRPr="008D7C1E">
        <w:rPr>
          <w:rFonts w:ascii="Times New Roman" w:eastAsia="Times New Roman" w:hAnsi="Times New Roman" w:cs="Times New Roman"/>
          <w:sz w:val="24"/>
          <w:szCs w:val="24"/>
        </w:rPr>
        <w:t>O</w:t>
      </w:r>
      <w:r w:rsidR="00253350" w:rsidRPr="008D7C1E">
        <w:rPr>
          <w:rFonts w:ascii="Times New Roman" w:eastAsia="Times New Roman" w:hAnsi="Times New Roman" w:cs="Times New Roman"/>
          <w:sz w:val="24"/>
          <w:szCs w:val="24"/>
        </w:rPr>
        <w:t>verall, provide a well-documented professional report of your findings, output, and tests so that it is easy for a colleague (or instructor) to understand what you’ve done.  Include any C/C++ source code you write (or modify) and Makefiles needed to build your code.  I will look at your report first, so it must be well written and clearly address each problem providing clear and concise responses to receive credit.</w:t>
      </w:r>
      <w:r w:rsidR="00A27FC2" w:rsidRPr="008D7C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87081" w:rsidRPr="008D7C1E" w:rsidRDefault="00587081" w:rsidP="008D7C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7081" w:rsidRPr="00D91BC7" w:rsidRDefault="00587081" w:rsidP="005870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1B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Grading Rubric</w:t>
      </w:r>
    </w:p>
    <w:p w:rsidR="001D3E41" w:rsidRDefault="00C3178D" w:rsidP="00587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87081"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Linux Cyclic Executive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Explanation and Execution of c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ode____________________________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Timestamps and WCET estimates____________________________________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D, C, and T Table for all services____________________________________</w:t>
      </w:r>
    </w:p>
    <w:p w:rsidR="000E5F8E" w:rsidRDefault="000E5F8E" w:rsidP="000E5F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Cheddar schedule and % CPU utilization ______________________________ </w:t>
      </w:r>
    </w:p>
    <w:p w:rsidR="000E5F8E" w:rsidRDefault="000E5F8E" w:rsidP="000E5F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0E5F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FreeRTOS Cyclic Executive: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Explanation and execution of code on target 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points]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Timestamps and WCET estimates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D, C, and T Table for all services___________________________________</w:t>
      </w:r>
    </w:p>
    <w:p w:rsidR="000E5F8E" w:rsidRDefault="000E5F8E" w:rsidP="000E5F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Cheddar schedule and % CPU utilization ______________________________ </w:t>
      </w:r>
    </w:p>
    <w:p w:rsidR="000E5F8E" w:rsidRDefault="000E5F8E" w:rsidP="000E5F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Comparison between Linux and FreeRTOS_____________________________ </w:t>
      </w:r>
    </w:p>
    <w:p w:rsidR="00395281" w:rsidRDefault="00395281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466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8D7C1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0E5F8E">
        <w:rPr>
          <w:rFonts w:ascii="Times New Roman" w:eastAsia="Times New Roman" w:hAnsi="Times New Roman" w:cs="Times New Roman"/>
          <w:sz w:val="24"/>
          <w:szCs w:val="24"/>
        </w:rPr>
        <w:t>High-Rate Cyclic Executive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Explanation and execution of code on target __________________________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Timestamps and WCET estimates___________________________________</w:t>
      </w:r>
    </w:p>
    <w:p w:rsidR="000E5F8E" w:rsidRDefault="000E5F8E" w:rsidP="000E5F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A67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points] D, C, and T Table for all services___________________________________</w:t>
      </w:r>
    </w:p>
    <w:p w:rsidR="000E5F8E" w:rsidRDefault="000E5F8E" w:rsidP="000E5F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Cheddar schedule and % CPU utilization ______________________________ </w:t>
      </w:r>
    </w:p>
    <w:p w:rsidR="000E5F8E" w:rsidRDefault="000E5F8E" w:rsidP="000E5F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Comparison between Linux and FreeRTOS_____________________________ </w:t>
      </w:r>
    </w:p>
    <w:sectPr w:rsidR="000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142B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D5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6B3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110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D57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3231A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F6F0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6E7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B542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C25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4144AD"/>
    <w:multiLevelType w:val="hybridMultilevel"/>
    <w:tmpl w:val="B4CC7F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51"/>
    <w:rsid w:val="00005548"/>
    <w:rsid w:val="0002060A"/>
    <w:rsid w:val="00045A06"/>
    <w:rsid w:val="00053A5E"/>
    <w:rsid w:val="000A33BC"/>
    <w:rsid w:val="000A75D8"/>
    <w:rsid w:val="000B2C2E"/>
    <w:rsid w:val="000E5F8E"/>
    <w:rsid w:val="001303DE"/>
    <w:rsid w:val="00132115"/>
    <w:rsid w:val="00143E00"/>
    <w:rsid w:val="00150BD9"/>
    <w:rsid w:val="00157409"/>
    <w:rsid w:val="0016496F"/>
    <w:rsid w:val="00171855"/>
    <w:rsid w:val="001729A1"/>
    <w:rsid w:val="001A22B6"/>
    <w:rsid w:val="001A2895"/>
    <w:rsid w:val="001C097E"/>
    <w:rsid w:val="001D3E41"/>
    <w:rsid w:val="001D7812"/>
    <w:rsid w:val="001E7D57"/>
    <w:rsid w:val="001F0D34"/>
    <w:rsid w:val="001F2054"/>
    <w:rsid w:val="001F7A5B"/>
    <w:rsid w:val="00212785"/>
    <w:rsid w:val="00223D51"/>
    <w:rsid w:val="00243B99"/>
    <w:rsid w:val="00246E29"/>
    <w:rsid w:val="00253350"/>
    <w:rsid w:val="002A0408"/>
    <w:rsid w:val="002C08F4"/>
    <w:rsid w:val="002C2C94"/>
    <w:rsid w:val="002E2C42"/>
    <w:rsid w:val="003049B4"/>
    <w:rsid w:val="0031615D"/>
    <w:rsid w:val="00353568"/>
    <w:rsid w:val="00361C9F"/>
    <w:rsid w:val="00366078"/>
    <w:rsid w:val="00395281"/>
    <w:rsid w:val="003B0B36"/>
    <w:rsid w:val="003E038C"/>
    <w:rsid w:val="003F6BD2"/>
    <w:rsid w:val="004061F7"/>
    <w:rsid w:val="0043318C"/>
    <w:rsid w:val="004664AC"/>
    <w:rsid w:val="00473CAE"/>
    <w:rsid w:val="00477F58"/>
    <w:rsid w:val="00491272"/>
    <w:rsid w:val="004C4581"/>
    <w:rsid w:val="004F5370"/>
    <w:rsid w:val="0053449C"/>
    <w:rsid w:val="00564355"/>
    <w:rsid w:val="00577EA8"/>
    <w:rsid w:val="00587081"/>
    <w:rsid w:val="00595353"/>
    <w:rsid w:val="00597F0E"/>
    <w:rsid w:val="005A6757"/>
    <w:rsid w:val="005C7C30"/>
    <w:rsid w:val="005F511F"/>
    <w:rsid w:val="005F6072"/>
    <w:rsid w:val="005F6FA4"/>
    <w:rsid w:val="00633648"/>
    <w:rsid w:val="00642D9B"/>
    <w:rsid w:val="006550D2"/>
    <w:rsid w:val="00665681"/>
    <w:rsid w:val="006776C9"/>
    <w:rsid w:val="00696385"/>
    <w:rsid w:val="006F185C"/>
    <w:rsid w:val="006F5C49"/>
    <w:rsid w:val="00745946"/>
    <w:rsid w:val="00746FE9"/>
    <w:rsid w:val="00754EC6"/>
    <w:rsid w:val="0075784B"/>
    <w:rsid w:val="00762E58"/>
    <w:rsid w:val="007A4A45"/>
    <w:rsid w:val="007C2FD3"/>
    <w:rsid w:val="007E00CB"/>
    <w:rsid w:val="007F55EF"/>
    <w:rsid w:val="008261E4"/>
    <w:rsid w:val="00866A8C"/>
    <w:rsid w:val="008C17AB"/>
    <w:rsid w:val="008C2958"/>
    <w:rsid w:val="008D7C1E"/>
    <w:rsid w:val="008E58FB"/>
    <w:rsid w:val="00912350"/>
    <w:rsid w:val="00946672"/>
    <w:rsid w:val="00992FFE"/>
    <w:rsid w:val="009C0DED"/>
    <w:rsid w:val="009C2A96"/>
    <w:rsid w:val="009C4056"/>
    <w:rsid w:val="009E04D4"/>
    <w:rsid w:val="009E0868"/>
    <w:rsid w:val="009E0F2D"/>
    <w:rsid w:val="009F5FAA"/>
    <w:rsid w:val="00A00751"/>
    <w:rsid w:val="00A01949"/>
    <w:rsid w:val="00A175C3"/>
    <w:rsid w:val="00A24D3C"/>
    <w:rsid w:val="00A27FC2"/>
    <w:rsid w:val="00A376EC"/>
    <w:rsid w:val="00A4163E"/>
    <w:rsid w:val="00A61F5B"/>
    <w:rsid w:val="00A63136"/>
    <w:rsid w:val="00A71467"/>
    <w:rsid w:val="00A8190A"/>
    <w:rsid w:val="00A91E8F"/>
    <w:rsid w:val="00AB4EB7"/>
    <w:rsid w:val="00AB7040"/>
    <w:rsid w:val="00AB7159"/>
    <w:rsid w:val="00AD57E9"/>
    <w:rsid w:val="00AE0445"/>
    <w:rsid w:val="00AE5998"/>
    <w:rsid w:val="00B00EBE"/>
    <w:rsid w:val="00B15AE2"/>
    <w:rsid w:val="00B208FA"/>
    <w:rsid w:val="00B235C6"/>
    <w:rsid w:val="00B37CE8"/>
    <w:rsid w:val="00B53F70"/>
    <w:rsid w:val="00B932C6"/>
    <w:rsid w:val="00BA57CA"/>
    <w:rsid w:val="00BD0393"/>
    <w:rsid w:val="00BD61EA"/>
    <w:rsid w:val="00BE1D08"/>
    <w:rsid w:val="00BF320A"/>
    <w:rsid w:val="00C10ADC"/>
    <w:rsid w:val="00C15121"/>
    <w:rsid w:val="00C15820"/>
    <w:rsid w:val="00C21338"/>
    <w:rsid w:val="00C3178D"/>
    <w:rsid w:val="00C45CCD"/>
    <w:rsid w:val="00C571E9"/>
    <w:rsid w:val="00C87FC4"/>
    <w:rsid w:val="00C918A7"/>
    <w:rsid w:val="00CB3E62"/>
    <w:rsid w:val="00CD031E"/>
    <w:rsid w:val="00CD61D6"/>
    <w:rsid w:val="00CF087F"/>
    <w:rsid w:val="00CF58B2"/>
    <w:rsid w:val="00CF6353"/>
    <w:rsid w:val="00D00639"/>
    <w:rsid w:val="00D10772"/>
    <w:rsid w:val="00D203E8"/>
    <w:rsid w:val="00D46B4A"/>
    <w:rsid w:val="00D67F8C"/>
    <w:rsid w:val="00D705CD"/>
    <w:rsid w:val="00D90B6E"/>
    <w:rsid w:val="00D912B6"/>
    <w:rsid w:val="00D954E9"/>
    <w:rsid w:val="00DA5FED"/>
    <w:rsid w:val="00DB57D2"/>
    <w:rsid w:val="00DC0771"/>
    <w:rsid w:val="00DC2ED5"/>
    <w:rsid w:val="00DD7C8E"/>
    <w:rsid w:val="00DE11A5"/>
    <w:rsid w:val="00DE2167"/>
    <w:rsid w:val="00DE61B3"/>
    <w:rsid w:val="00E0202E"/>
    <w:rsid w:val="00E361C8"/>
    <w:rsid w:val="00E5738F"/>
    <w:rsid w:val="00E57A6F"/>
    <w:rsid w:val="00E82CBA"/>
    <w:rsid w:val="00E94A13"/>
    <w:rsid w:val="00EA7228"/>
    <w:rsid w:val="00EC35E4"/>
    <w:rsid w:val="00EE162F"/>
    <w:rsid w:val="00F072ED"/>
    <w:rsid w:val="00F127B9"/>
    <w:rsid w:val="00F2652F"/>
    <w:rsid w:val="00F3194E"/>
    <w:rsid w:val="00F66ACC"/>
    <w:rsid w:val="00F70AF5"/>
    <w:rsid w:val="00F8736A"/>
    <w:rsid w:val="00FA570D"/>
    <w:rsid w:val="00FC5BD8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DC8A"/>
  <w15:docId w15:val="{7B172D2F-1BB0-49CA-A85A-8D514F4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B2"/>
  </w:style>
  <w:style w:type="paragraph" w:styleId="Heading1">
    <w:name w:val="heading 1"/>
    <w:basedOn w:val="Normal"/>
    <w:next w:val="Normal"/>
    <w:link w:val="Heading1Char"/>
    <w:uiPriority w:val="9"/>
    <w:qFormat/>
    <w:rsid w:val="009C0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2E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F3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5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 Siewert</dc:creator>
  <cp:lastModifiedBy>Timothy Lee Scherr</cp:lastModifiedBy>
  <cp:revision>4</cp:revision>
  <dcterms:created xsi:type="dcterms:W3CDTF">2019-03-20T21:54:00Z</dcterms:created>
  <dcterms:modified xsi:type="dcterms:W3CDTF">2019-03-20T21:57:00Z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