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25C497F9" w14:textId="7F0C8380" w:rsidR="004845BF" w:rsidRDefault="004845BF" w:rsidP="004845BF">
      <w:pPr>
        <w:pStyle w:val="papertitle"/>
        <w:spacing w:before="5pt" w:beforeAutospacing="1" w:after="5pt" w:afterAutospacing="1"/>
        <w:rPr>
          <w:kern w:val="48"/>
          <w:sz w:val="20"/>
          <w:szCs w:val="20"/>
        </w:rPr>
      </w:pPr>
      <w:r>
        <w:rPr>
          <w:kern w:val="48"/>
        </w:rPr>
        <w:t xml:space="preserve">Style-Transfer via Texture-Synthesis </w:t>
      </w:r>
    </w:p>
    <w:p w14:paraId="41833023" w14:textId="03040E97" w:rsidR="00446FF8" w:rsidRDefault="00446FF8" w:rsidP="004845BF">
      <w:pPr>
        <w:pStyle w:val="papertitle"/>
        <w:spacing w:before="5pt" w:beforeAutospacing="1" w:after="5pt" w:afterAutospacing="1"/>
        <w:rPr>
          <w:kern w:val="48"/>
          <w:sz w:val="20"/>
          <w:szCs w:val="20"/>
        </w:rPr>
      </w:pPr>
      <w:r>
        <w:rPr>
          <w:kern w:val="48"/>
          <w:sz w:val="20"/>
          <w:szCs w:val="20"/>
        </w:rPr>
        <w:t>Fares Atef, Ghaith Mohammed, Amr Mohammed, Amr Magdy</w:t>
      </w:r>
    </w:p>
    <w:p w14:paraId="4FB47080" w14:textId="6D391262" w:rsidR="004845BF" w:rsidRPr="004845BF" w:rsidRDefault="004845BF" w:rsidP="004845BF">
      <w:pPr>
        <w:pStyle w:val="papertitle"/>
        <w:spacing w:before="5pt" w:beforeAutospacing="1" w:after="5pt" w:afterAutospacing="1"/>
        <w:rPr>
          <w:kern w:val="48"/>
          <w:sz w:val="20"/>
          <w:szCs w:val="20"/>
        </w:rPr>
      </w:pPr>
      <w:r>
        <w:rPr>
          <w:kern w:val="48"/>
          <w:sz w:val="20"/>
          <w:szCs w:val="20"/>
        </w:rPr>
        <w:t>Cairo University, Computer Engineering Department</w:t>
      </w:r>
    </w:p>
    <w:p w14:paraId="6AC78F54" w14:textId="267DE136" w:rsidR="004845BF" w:rsidRPr="009C259A" w:rsidRDefault="004845BF" w:rsidP="004845BF">
      <w:pPr>
        <w:pStyle w:val="papertitle"/>
        <w:spacing w:before="5pt" w:beforeAutospacing="1" w:after="5pt" w:afterAutospacing="1"/>
        <w:jc w:val="both"/>
        <w:rPr>
          <w:kern w:val="48"/>
        </w:rPr>
        <w:sectPr w:rsidR="004845BF" w:rsidRPr="009C259A" w:rsidSect="003B4E04">
          <w:footerReference w:type="first" r:id="rId8"/>
          <w:pgSz w:w="595.30pt" w:h="841.90pt" w:code="9"/>
          <w:pgMar w:top="27pt" w:right="44.65pt" w:bottom="72pt" w:left="44.65pt" w:header="36pt" w:footer="36pt" w:gutter="0pt"/>
          <w:cols w:space="36pt"/>
          <w:titlePg/>
          <w:docGrid w:linePitch="360"/>
        </w:sectPr>
      </w:pPr>
    </w:p>
    <w:p w14:paraId="52DEE00A" w14:textId="74CEA84D" w:rsidR="009F1D79" w:rsidRPr="009C259A" w:rsidRDefault="00BD670B" w:rsidP="008C3C24">
      <w:pPr>
        <w:pStyle w:val="Author"/>
        <w:spacing w:before="5pt" w:beforeAutospacing="1"/>
        <w:sectPr w:rsidR="009F1D79" w:rsidRPr="009C259A" w:rsidSect="003B4E04">
          <w:type w:val="continuous"/>
          <w:pgSz w:w="595.30pt" w:h="841.90pt" w:code="9"/>
          <w:pgMar w:top="22.50pt" w:right="44.65pt" w:bottom="72pt" w:left="44.65pt" w:header="36pt" w:footer="36pt" w:gutter="0pt"/>
          <w:cols w:num="3" w:space="36pt"/>
          <w:docGrid w:linePitch="360"/>
        </w:sectPr>
      </w:pPr>
      <w:r w:rsidRPr="009C259A">
        <w:rPr>
          <w:sz w:val="18"/>
          <w:szCs w:val="18"/>
        </w:rPr>
        <w:br w:type="column"/>
      </w:r>
    </w:p>
    <w:p w14:paraId="4B45C9A8" w14:textId="3DF81E4E" w:rsidR="009303D9" w:rsidRPr="009C259A" w:rsidRDefault="009303D9" w:rsidP="008C3C24">
      <w:pPr>
        <w:jc w:val="both"/>
        <w:sectPr w:rsidR="009303D9" w:rsidRPr="009C259A" w:rsidSect="003B4E04">
          <w:type w:val="continuous"/>
          <w:pgSz w:w="595.30pt" w:h="841.90pt" w:code="9"/>
          <w:pgMar w:top="22.50pt" w:right="44.65pt" w:bottom="72pt" w:left="44.65pt" w:header="36pt" w:footer="36pt" w:gutter="0pt"/>
          <w:cols w:num="3" w:space="36pt"/>
          <w:docGrid w:linePitch="360"/>
        </w:sectPr>
      </w:pPr>
    </w:p>
    <w:p w14:paraId="4F560CB2" w14:textId="2F92E6DE" w:rsidR="004D72B5" w:rsidRPr="009C259A" w:rsidRDefault="009303D9" w:rsidP="00972203">
      <w:pPr>
        <w:pStyle w:val="Abstract"/>
        <w:rPr>
          <w:i/>
          <w:iCs/>
        </w:rPr>
      </w:pPr>
      <w:r w:rsidRPr="009C259A">
        <w:rPr>
          <w:i/>
          <w:iCs/>
        </w:rPr>
        <w:t>Abstract</w:t>
      </w:r>
      <w:r w:rsidRPr="009C259A">
        <w:t>—</w:t>
      </w:r>
      <w:r w:rsidR="004845BF" w:rsidRPr="004845BF">
        <w:t xml:space="preserve"> </w:t>
      </w:r>
      <w:r w:rsidR="00965E44" w:rsidRPr="00965E44">
        <w:t xml:space="preserve">Style transfer has emerged as a pivotal technique in image processing and computer vision, drawing considerable attention for its capacity to blend the artistic essence of one image (the style image) with the content of another (the content image). This transformative process intricately marries the aesthetic appeal of the style image while preserving the foundational structure of the content image. This paper presents an in-depth exploration into the pioneering work of Michael </w:t>
      </w:r>
      <w:proofErr w:type="spellStart"/>
      <w:r w:rsidR="00965E44" w:rsidRPr="00965E44">
        <w:t>Elad</w:t>
      </w:r>
      <w:proofErr w:type="spellEnd"/>
      <w:r w:rsidR="00965E44" w:rsidRPr="00965E44">
        <w:t xml:space="preserve"> and Peyman </w:t>
      </w:r>
      <w:proofErr w:type="spellStart"/>
      <w:r w:rsidR="00965E44" w:rsidRPr="00965E44">
        <w:t>Milanfar</w:t>
      </w:r>
      <w:proofErr w:type="spellEnd"/>
      <w:r w:rsidR="00965E44" w:rsidRPr="00965E44">
        <w:t xml:space="preserve"> in the realm of style transfer. Building upon their foundations, our study delves into experimental modifications that demonstrably refine and augment specific aspects of the established methodologies.</w:t>
      </w:r>
    </w:p>
    <w:p w14:paraId="1A8F0EC3" w14:textId="11BDD154" w:rsidR="009303D9" w:rsidRPr="009C259A" w:rsidRDefault="00E61AD7" w:rsidP="006B6B66">
      <w:pPr>
        <w:pStyle w:val="Heading1"/>
      </w:pPr>
      <w:r>
        <w:t>I</w:t>
      </w:r>
      <w:r w:rsidR="00965E44">
        <w:t>ntroduction</w:t>
      </w:r>
    </w:p>
    <w:p w14:paraId="1D42B344" w14:textId="67FE2502" w:rsidR="00CD7146" w:rsidRPr="00CD7146" w:rsidRDefault="00CD7146" w:rsidP="00CD7146">
      <w:pPr>
        <w:pStyle w:val="BodyText"/>
        <w:rPr>
          <w:lang w:val="en-US"/>
        </w:rPr>
      </w:pPr>
      <w:r w:rsidRPr="00CD7146">
        <w:rPr>
          <w:lang w:val="en-US"/>
        </w:rPr>
        <w:t>Style transfer, a transformative process in the realm of image manipulation, revolves around imbuing the visual style of one image, termed the style image, onto the content of another, the content image. However, the transfer of stylistic attributes is inherently abstract, allowing for varied interpretations and approaches. The evolution of style transfer techniques has witnessed significant strides, especially with the advent of Convolutional Neural Networks (CNNs), catalyzing unprecedented advancements in this domain.</w:t>
      </w:r>
    </w:p>
    <w:p w14:paraId="1EDB9D34" w14:textId="023E7C71" w:rsidR="00CD7146" w:rsidRPr="00CD7146" w:rsidRDefault="00CD7146" w:rsidP="00CD7146">
      <w:pPr>
        <w:pStyle w:val="BodyText"/>
        <w:rPr>
          <w:lang w:val="en-US"/>
        </w:rPr>
      </w:pPr>
      <w:r w:rsidRPr="00CD7146">
        <w:rPr>
          <w:lang w:val="en-US"/>
        </w:rPr>
        <w:t xml:space="preserve">The seminal work by </w:t>
      </w:r>
      <w:proofErr w:type="spellStart"/>
      <w:r w:rsidRPr="00CD7146">
        <w:rPr>
          <w:lang w:val="en-US"/>
        </w:rPr>
        <w:t>Gatys</w:t>
      </w:r>
      <w:proofErr w:type="spellEnd"/>
      <w:r w:rsidRPr="00CD7146">
        <w:rPr>
          <w:lang w:val="en-US"/>
        </w:rPr>
        <w:t xml:space="preserve"> et al. laid the groundwork for neural style transfer, harnessing CNNs to capture and reproduce artistic styles, resulting in compelling image transformations. While CNN-based methodologies revolutionized style transfer, recent explorations have rekindled interest in classical approaches. Michael </w:t>
      </w:r>
      <w:proofErr w:type="spellStart"/>
      <w:r w:rsidRPr="00CD7146">
        <w:rPr>
          <w:lang w:val="en-US"/>
        </w:rPr>
        <w:t>Elad</w:t>
      </w:r>
      <w:proofErr w:type="spellEnd"/>
      <w:r w:rsidRPr="00CD7146">
        <w:rPr>
          <w:lang w:val="en-US"/>
        </w:rPr>
        <w:t xml:space="preserve"> and Peyman </w:t>
      </w:r>
      <w:proofErr w:type="spellStart"/>
      <w:r w:rsidRPr="00CD7146">
        <w:rPr>
          <w:lang w:val="en-US"/>
        </w:rPr>
        <w:t>Milanfar</w:t>
      </w:r>
      <w:proofErr w:type="spellEnd"/>
      <w:r w:rsidRPr="00CD7146">
        <w:rPr>
          <w:lang w:val="en-US"/>
        </w:rPr>
        <w:t xml:space="preserve"> reinvigorated the classical methodologies by revisiting </w:t>
      </w:r>
      <w:proofErr w:type="spellStart"/>
      <w:r w:rsidRPr="00CD7146">
        <w:rPr>
          <w:lang w:val="en-US"/>
        </w:rPr>
        <w:t>Kwatra’s</w:t>
      </w:r>
      <w:proofErr w:type="spellEnd"/>
      <w:r w:rsidRPr="00CD7146">
        <w:rPr>
          <w:lang w:val="en-US"/>
        </w:rPr>
        <w:t xml:space="preserve"> seminal paper, innovatively augmenting its framework to achieve aesthetically enriched results.</w:t>
      </w:r>
    </w:p>
    <w:p w14:paraId="7C05596A" w14:textId="3238AE87" w:rsidR="00CD7146" w:rsidRPr="00CD7146" w:rsidRDefault="00CD7146" w:rsidP="00CD7146">
      <w:pPr>
        <w:pStyle w:val="BodyText"/>
        <w:rPr>
          <w:lang w:val="en-US"/>
        </w:rPr>
      </w:pPr>
      <w:r w:rsidRPr="00CD7146">
        <w:rPr>
          <w:lang w:val="en-US"/>
        </w:rPr>
        <w:t xml:space="preserve">The resurgence of interest in classical methods stands as a testament to the quest for holistic and refined style transfer techniques. </w:t>
      </w:r>
      <w:proofErr w:type="spellStart"/>
      <w:r w:rsidRPr="00CD7146">
        <w:rPr>
          <w:lang w:val="en-US"/>
        </w:rPr>
        <w:t>Elad</w:t>
      </w:r>
      <w:proofErr w:type="spellEnd"/>
      <w:r w:rsidRPr="00CD7146">
        <w:rPr>
          <w:lang w:val="en-US"/>
        </w:rPr>
        <w:t xml:space="preserve"> and </w:t>
      </w:r>
      <w:proofErr w:type="spellStart"/>
      <w:r w:rsidRPr="00CD7146">
        <w:rPr>
          <w:lang w:val="en-US"/>
        </w:rPr>
        <w:t>Milanfar’s</w:t>
      </w:r>
      <w:proofErr w:type="spellEnd"/>
      <w:r w:rsidRPr="00CD7146">
        <w:rPr>
          <w:lang w:val="en-US"/>
        </w:rPr>
        <w:t xml:space="preserve"> enhancements, rooted in the foundations laid by </w:t>
      </w:r>
      <w:proofErr w:type="spellStart"/>
      <w:r w:rsidRPr="00CD7146">
        <w:rPr>
          <w:lang w:val="en-US"/>
        </w:rPr>
        <w:t>Kwatra</w:t>
      </w:r>
      <w:proofErr w:type="spellEnd"/>
      <w:r w:rsidRPr="00CD7146">
        <w:rPr>
          <w:lang w:val="en-US"/>
        </w:rPr>
        <w:t>, transcend the confines of traditional paradigms, offering a nuanced amalgamation of classical wisdom and contemporary computational prowess.</w:t>
      </w:r>
    </w:p>
    <w:p w14:paraId="05709054" w14:textId="10F1D59C" w:rsidR="007E1AFF" w:rsidRDefault="00CD7146" w:rsidP="00CD7146">
      <w:pPr>
        <w:pStyle w:val="BodyText"/>
        <w:rPr>
          <w:lang w:val="en-US"/>
        </w:rPr>
      </w:pPr>
      <w:r w:rsidRPr="00CD7146">
        <w:rPr>
          <w:lang w:val="en-US"/>
        </w:rPr>
        <w:t>This paper embarks on an exploratory journey, traversing the evolution of style transfer from its neural network-driven advancements to the reinvigoration of classical methodologies. Delving into the intricacies of these approaches, we aim to elucidate the nuances and divergences, thereby contributing to a comprehensive understanding of the dynamic landscape of style transfer in image processing.</w:t>
      </w:r>
    </w:p>
    <w:p w14:paraId="289C858F" w14:textId="77777777" w:rsidR="007C1B1E" w:rsidRPr="009C259A" w:rsidRDefault="007C1B1E" w:rsidP="00CD7146">
      <w:pPr>
        <w:pStyle w:val="BodyText"/>
        <w:rPr>
          <w:lang w:val="en-US"/>
        </w:rPr>
      </w:pPr>
    </w:p>
    <w:p w14:paraId="35286282" w14:textId="3D566F1F" w:rsidR="00CD7146" w:rsidRDefault="00CD7146" w:rsidP="00CD7146">
      <w:pPr>
        <w:pStyle w:val="Heading1"/>
      </w:pPr>
      <w:r>
        <w:t>The proposed algorithm</w:t>
      </w:r>
    </w:p>
    <w:p w14:paraId="19830B72" w14:textId="77777777" w:rsidR="00B67F73" w:rsidRDefault="00402742" w:rsidP="00CD7146">
      <w:pPr>
        <w:pStyle w:val="BodyText"/>
        <w:rPr>
          <w:lang w:val="en-US"/>
        </w:rPr>
      </w:pPr>
      <w:r w:rsidRPr="00402742">
        <w:rPr>
          <w:lang w:val="en-US"/>
        </w:rPr>
        <w:t xml:space="preserve">The essence of the style transfer algorithm lies in the minimization of an Energy function (1). This function encapsulates pivotal parameters crucial to the style transfer process, each contributing significantly to the augmentation of the content image based on specific criteria. The nuanced interplay of these parameters forms the bedrock of the </w:t>
      </w:r>
      <w:r w:rsidRPr="00402742">
        <w:rPr>
          <w:lang w:val="en-US"/>
        </w:rPr>
        <w:t>algorithm, orchestrating a sophisticated interweaving of content and style.</w:t>
      </w:r>
    </w:p>
    <w:p w14:paraId="3FFA8199" w14:textId="67BB5A46" w:rsidR="00814F64" w:rsidRPr="00CD7146" w:rsidRDefault="002F0DB8" w:rsidP="00CD7146">
      <w:pPr>
        <w:pStyle w:val="BodyText"/>
        <w:rPr>
          <w:lang w:val="en-US"/>
        </w:rPr>
      </w:pPr>
      <m:oMathPara>
        <m:oMath>
          <m:f>
            <m:fPr>
              <m:ctrlPr>
                <w:rPr>
                  <w:rFonts w:ascii="Cambria Math" w:hAnsi="Cambria Math"/>
                  <w:i/>
                  <w:lang w:val="en-US"/>
                </w:rPr>
              </m:ctrlPr>
            </m:fPr>
            <m:num>
              <m:r>
                <w:rPr>
                  <w:rFonts w:ascii="Cambria Math" w:hAnsi="Cambria Math"/>
                  <w:lang w:val="en-US"/>
                </w:rPr>
                <m:t>1</m:t>
              </m:r>
            </m:num>
            <m:den>
              <m:r>
                <w:rPr>
                  <w:rFonts w:ascii="Cambria Math" w:hAnsi="Cambria Math"/>
                  <w:lang w:val="en-US"/>
                </w:rPr>
                <m:t>c</m:t>
              </m:r>
            </m:den>
          </m:f>
          <m:nary>
            <m:naryPr>
              <m:chr m:val="∑"/>
              <m:limLoc m:val="subSup"/>
              <m:supHide m:val="1"/>
              <m:ctrlPr>
                <w:rPr>
                  <w:rFonts w:ascii="Cambria Math" w:hAnsi="Cambria Math"/>
                  <w:i/>
                  <w:lang w:val="en-US"/>
                </w:rPr>
              </m:ctrlPr>
            </m:naryPr>
            <m:sub>
              <m:d>
                <m:dPr>
                  <m:ctrlPr>
                    <w:rPr>
                      <w:rFonts w:ascii="Cambria Math" w:hAnsi="Cambria Math"/>
                      <w:i/>
                      <w:lang w:val="en-US"/>
                    </w:rPr>
                  </m:ctrlPr>
                </m:dPr>
                <m:e>
                  <m:r>
                    <w:rPr>
                      <w:rFonts w:ascii="Cambria Math" w:hAnsi="Cambria Math"/>
                      <w:lang w:val="en-US"/>
                    </w:rPr>
                    <m:t>i,j</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L,n</m:t>
                  </m:r>
                </m:sub>
              </m:sSub>
            </m:sub>
            <m:sup/>
            <m:e>
              <m:r>
                <w:rPr>
                  <w:rFonts w:ascii="Cambria Math" w:hAnsi="Cambria Math"/>
                  <w:lang w:val="en-US"/>
                </w:rPr>
                <m:t>Min</m:t>
              </m:r>
              <m:d>
                <m:dPr>
                  <m:begChr m:val="‖"/>
                  <m:endChr m:val="‖"/>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ij</m:t>
                      </m:r>
                    </m:sub>
                    <m:sup>
                      <m:r>
                        <w:rPr>
                          <w:rFonts w:ascii="Cambria Math" w:hAnsi="Cambria Math"/>
                          <w:lang w:val="en-US"/>
                        </w:rPr>
                        <m:t>n</m:t>
                      </m:r>
                    </m:sup>
                  </m:sSubSup>
                  <m:r>
                    <w:rPr>
                      <w:rFonts w:ascii="Cambria Math" w:hAnsi="Cambria Math"/>
                      <w:lang w:val="en-US"/>
                    </w:rPr>
                    <m:t>X-</m:t>
                  </m:r>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kl</m:t>
                      </m:r>
                    </m:sub>
                    <m:sup>
                      <m:r>
                        <w:rPr>
                          <w:rFonts w:ascii="Cambria Math" w:hAnsi="Cambria Math"/>
                          <w:lang w:val="en-US"/>
                        </w:rPr>
                        <m:t>n</m:t>
                      </m:r>
                    </m:sup>
                  </m:sSubSup>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L</m:t>
                      </m:r>
                    </m:sub>
                    <m:sup>
                      <m:r>
                        <w:rPr>
                          <w:rFonts w:ascii="Cambria Math" w:hAnsi="Cambria Math"/>
                          <w:lang w:val="en-US"/>
                        </w:rPr>
                        <m:t>S</m:t>
                      </m:r>
                    </m:sup>
                  </m:sSubSup>
                  <m:r>
                    <w:rPr>
                      <w:rFonts w:ascii="Cambria Math" w:hAnsi="Cambria Math"/>
                      <w:lang w:val="en-US"/>
                    </w:rPr>
                    <m:t>S</m:t>
                  </m:r>
                </m:e>
              </m:d>
              <m:r>
                <w:rPr>
                  <w:rFonts w:ascii="Cambria Math" w:hAnsi="Cambria Math"/>
                  <w:lang w:val="en-US"/>
                </w:rPr>
                <m:t>+</m:t>
              </m:r>
              <m:d>
                <m:dPr>
                  <m:begChr m:val="‖"/>
                  <m:endChr m:val="‖"/>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L</m:t>
                      </m:r>
                    </m:sub>
                    <m:sup>
                      <m:r>
                        <w:rPr>
                          <w:rFonts w:ascii="Cambria Math" w:hAnsi="Cambria Math"/>
                          <w:lang w:val="en-US"/>
                        </w:rPr>
                        <m:t>C</m:t>
                      </m:r>
                    </m:sup>
                  </m:sSubSup>
                  <m:r>
                    <w:rPr>
                      <w:rFonts w:ascii="Cambria Math" w:hAnsi="Cambria Math"/>
                      <w:lang w:val="en-US"/>
                    </w:rPr>
                    <m:t>C-X</m:t>
                  </m:r>
                </m:e>
              </m:d>
            </m:e>
          </m:nary>
          <m:r>
            <w:rPr>
              <w:rFonts w:ascii="Cambria Math" w:hAnsi="Cambria Math"/>
              <w:lang w:val="en-US"/>
            </w:rPr>
            <m:t xml:space="preserve">        (1)</m:t>
          </m:r>
        </m:oMath>
      </m:oMathPara>
    </w:p>
    <w:p w14:paraId="76E856DF" w14:textId="36173E02" w:rsidR="00CD7146" w:rsidRDefault="00402742" w:rsidP="00402742">
      <w:pPr>
        <w:pStyle w:val="BodyText"/>
        <w:ind w:firstLine="0pt"/>
        <w:rPr>
          <w:lang w:val="en-US"/>
        </w:rPr>
      </w:pPr>
      <w:r>
        <w:rPr>
          <w:lang w:val="en-US"/>
        </w:rPr>
        <w:t>s.t:</w:t>
      </w:r>
    </w:p>
    <w:p w14:paraId="2B368960" w14:textId="0EAB4A8A" w:rsidR="00402742" w:rsidRDefault="00402742" w:rsidP="00402742">
      <w:pPr>
        <w:pStyle w:val="BodyText"/>
        <w:spacing w:after="0pt"/>
        <w:ind w:start="14.40pt" w:firstLine="0pt"/>
        <w:rPr>
          <w:lang w:val="en-US"/>
        </w:rPr>
      </w:pPr>
      <m:oMath>
        <m:r>
          <w:rPr>
            <w:rFonts w:ascii="Cambria Math" w:hAnsi="Cambria Math"/>
            <w:lang w:val="en-US"/>
          </w:rPr>
          <m:t>X</m:t>
        </m:r>
      </m:oMath>
      <w:r>
        <w:rPr>
          <w:lang w:val="en-US"/>
        </w:rPr>
        <w:t xml:space="preserve"> represe</w:t>
      </w:r>
      <w:proofErr w:type="spellStart"/>
      <w:r>
        <w:rPr>
          <w:lang w:val="en-US"/>
        </w:rPr>
        <w:t>nts</w:t>
      </w:r>
      <w:proofErr w:type="spellEnd"/>
      <w:r>
        <w:rPr>
          <w:lang w:val="en-US"/>
        </w:rPr>
        <w:t xml:space="preserve"> the estimated image </w:t>
      </w:r>
    </w:p>
    <w:p w14:paraId="5E62649F" w14:textId="11D2D1D7" w:rsidR="00402742" w:rsidRDefault="00402742" w:rsidP="00402742">
      <w:pPr>
        <w:pStyle w:val="BodyText"/>
        <w:spacing w:after="0pt"/>
        <w:ind w:start="14.40pt" w:firstLine="0pt"/>
        <w:rPr>
          <w:lang w:val="en-US"/>
        </w:rPr>
      </w:pPr>
      <m:oMath>
        <m:r>
          <w:rPr>
            <w:rFonts w:ascii="Cambria Math" w:hAnsi="Cambria Math"/>
            <w:lang w:val="en-US"/>
          </w:rPr>
          <m:t>C</m:t>
        </m:r>
      </m:oMath>
      <w:r>
        <w:rPr>
          <w:lang w:val="en-US"/>
        </w:rPr>
        <w:t xml:space="preserve"> </w:t>
      </w:r>
      <w:r w:rsidR="00B67F73">
        <w:t>represents the content image</w:t>
      </w:r>
      <w:r>
        <w:rPr>
          <w:lang w:val="en-US"/>
        </w:rPr>
        <w:t xml:space="preserve"> </w:t>
      </w:r>
    </w:p>
    <w:p w14:paraId="2B030BB6" w14:textId="45D6C483" w:rsidR="00402742" w:rsidRDefault="00402742" w:rsidP="00402742">
      <w:pPr>
        <w:pStyle w:val="BodyText"/>
        <w:spacing w:after="0pt"/>
        <w:ind w:start="14.40pt" w:firstLine="0pt"/>
        <w:rPr>
          <w:lang w:val="en-US"/>
        </w:rPr>
      </w:pPr>
      <m:oMath>
        <m:r>
          <w:rPr>
            <w:rFonts w:ascii="Cambria Math" w:hAnsi="Cambria Math"/>
            <w:lang w:val="en-US"/>
          </w:rPr>
          <m:t>S</m:t>
        </m:r>
      </m:oMath>
      <w:r>
        <w:rPr>
          <w:lang w:val="en-US"/>
        </w:rPr>
        <w:t xml:space="preserve"> </w:t>
      </w:r>
      <w:r w:rsidR="00B67F73">
        <w:t>represents the style image</w:t>
      </w:r>
    </w:p>
    <w:p w14:paraId="2EE4FD77" w14:textId="12888175" w:rsidR="00402742" w:rsidRDefault="002F0DB8" w:rsidP="00402742">
      <w:pPr>
        <w:pStyle w:val="BodyText"/>
        <w:spacing w:after="0pt"/>
        <w:rPr>
          <w:lang w:val="en-US"/>
        </w:rPr>
      </w:pP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ij</m:t>
            </m:r>
          </m:sub>
          <m:sup>
            <m:r>
              <w:rPr>
                <w:rFonts w:ascii="Cambria Math" w:hAnsi="Cambria Math"/>
                <w:lang w:val="en-US"/>
              </w:rPr>
              <m:t>n</m:t>
            </m:r>
          </m:sup>
        </m:sSubSup>
      </m:oMath>
      <w:r w:rsidR="00402742">
        <w:rPr>
          <w:lang w:val="en-US"/>
        </w:rPr>
        <w:t xml:space="preserve"> </w:t>
      </w:r>
      <w:r w:rsidR="00B67F73">
        <w:t xml:space="preserve">represents extraction of the </w:t>
      </w:r>
      <w:proofErr w:type="spellStart"/>
      <w:r w:rsidR="00B67F73">
        <w:t>i,j-th</w:t>
      </w:r>
      <w:proofErr w:type="spellEnd"/>
      <w:r w:rsidR="00B67F73">
        <w:t xml:space="preserve"> patch of size </w:t>
      </w:r>
      <w:proofErr w:type="spellStart"/>
      <w:r w:rsidR="00B67F73">
        <w:t>nxn</w:t>
      </w:r>
      <w:proofErr w:type="spellEnd"/>
    </w:p>
    <w:p w14:paraId="612D394F" w14:textId="7B4D0E24" w:rsidR="00402742" w:rsidRDefault="002F0DB8" w:rsidP="00402742">
      <w:pPr>
        <w:pStyle w:val="BodyText"/>
        <w:spacing w:after="0pt"/>
        <w:rPr>
          <w:lang w:val="en-US"/>
        </w:rPr>
      </w:pPr>
      <m:oMath>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kl</m:t>
            </m:r>
          </m:sub>
          <m:sup>
            <m:r>
              <w:rPr>
                <w:rFonts w:ascii="Cambria Math" w:hAnsi="Cambria Math"/>
                <w:lang w:val="en-US"/>
              </w:rPr>
              <m:t>n</m:t>
            </m:r>
          </m:sup>
        </m:sSubSup>
      </m:oMath>
      <w:r w:rsidR="00402742">
        <w:rPr>
          <w:lang w:val="en-US"/>
        </w:rPr>
        <w:t xml:space="preserve"> </w:t>
      </w:r>
      <w:r w:rsidR="00B67F73">
        <w:t xml:space="preserve">represents extraction of the </w:t>
      </w:r>
      <w:proofErr w:type="spellStart"/>
      <w:r w:rsidR="00B67F73">
        <w:t>k,j-th</w:t>
      </w:r>
      <w:proofErr w:type="spellEnd"/>
      <w:r w:rsidR="00B67F73">
        <w:t xml:space="preserve"> patch of size </w:t>
      </w:r>
      <w:proofErr w:type="spellStart"/>
      <w:r w:rsidR="00B67F73">
        <w:t>nxn</w:t>
      </w:r>
      <w:proofErr w:type="spellEnd"/>
    </w:p>
    <w:p w14:paraId="558B4AFC" w14:textId="43A2F4E3" w:rsidR="00402742" w:rsidRDefault="00402742" w:rsidP="00402742">
      <w:pPr>
        <w:pStyle w:val="BodyText"/>
        <w:spacing w:after="0pt"/>
      </w:pPr>
      <m:oMath>
        <m:r>
          <w:rPr>
            <w:rFonts w:ascii="Cambria Math" w:hAnsi="Cambria Math"/>
            <w:lang w:val="en-US"/>
          </w:rPr>
          <m:t xml:space="preserve">L </m:t>
        </m:r>
      </m:oMath>
      <w:r w:rsidR="00B67F73">
        <w:t>represents the working scale</w:t>
      </w:r>
    </w:p>
    <w:p w14:paraId="6C73512A" w14:textId="0AD6F80C" w:rsidR="00526ED9" w:rsidRPr="00526ED9" w:rsidRDefault="00526ED9" w:rsidP="00526ED9">
      <w:pPr>
        <w:pStyle w:val="BodyText"/>
        <w:spacing w:after="0pt"/>
        <w:rPr>
          <w:lang w:val="en-US"/>
        </w:rPr>
      </w:pPr>
      <m:oMath>
        <m:r>
          <w:rPr>
            <w:rFonts w:ascii="Cambria Math" w:hAnsi="Cambria Math"/>
            <w:lang w:val="en-US"/>
          </w:rPr>
          <m:t xml:space="preserve">c </m:t>
        </m:r>
      </m:oMath>
      <w:r>
        <w:rPr>
          <w:lang w:val="en-US"/>
        </w:rPr>
        <w:t>is for normalization</w:t>
      </w:r>
    </w:p>
    <w:p w14:paraId="695B3E56" w14:textId="77777777" w:rsidR="00526ED9" w:rsidRDefault="00526ED9" w:rsidP="00402742">
      <w:pPr>
        <w:pStyle w:val="BodyText"/>
        <w:spacing w:after="0pt"/>
        <w:rPr>
          <w:lang w:val="en-US"/>
        </w:rPr>
      </w:pPr>
    </w:p>
    <w:p w14:paraId="302A4877" w14:textId="77777777" w:rsidR="00402742" w:rsidRDefault="00402742" w:rsidP="00402742">
      <w:pPr>
        <w:pStyle w:val="BodyText"/>
        <w:spacing w:after="0pt"/>
        <w:ind w:firstLine="0pt"/>
        <w:rPr>
          <w:lang w:val="en-US"/>
        </w:rPr>
      </w:pPr>
    </w:p>
    <w:p w14:paraId="7B5209D0" w14:textId="044A21E5" w:rsidR="00402742" w:rsidRDefault="00402742" w:rsidP="00402742">
      <w:pPr>
        <w:pStyle w:val="BodyText"/>
        <w:spacing w:after="0pt"/>
        <w:ind w:firstLine="0pt"/>
        <w:rPr>
          <w:lang w:val="en-US"/>
        </w:rPr>
      </w:pPr>
      <w:r>
        <w:rPr>
          <w:lang w:val="en-US"/>
        </w:rPr>
        <w:t xml:space="preserve"> </w:t>
      </w:r>
    </w:p>
    <w:p w14:paraId="30C02BE4" w14:textId="77777777" w:rsidR="00B67F73" w:rsidRDefault="00B67F73" w:rsidP="00B67F73">
      <w:pPr>
        <w:ind w:firstLine="14.40pt"/>
        <w:jc w:val="both"/>
        <w:rPr>
          <w:spacing w:val="-1"/>
          <w:lang w:eastAsia="x-none"/>
        </w:rPr>
      </w:pPr>
      <w:r w:rsidRPr="00B67F73">
        <w:rPr>
          <w:spacing w:val="-1"/>
          <w:lang w:eastAsia="x-none"/>
        </w:rPr>
        <w:t>The inclusion of these parameters within the Energy function is integral to the algorithm's functionality. Our study aims to meticulously dissect these parameters, exploring their individual contributions to the criteria governing style transfer. This detailed analysis seeks to provide a comprehensive understanding of how these parameters collectively impact the augmentation of content images in the style transfer process.</w:t>
      </w:r>
    </w:p>
    <w:p w14:paraId="310F0D52" w14:textId="7CFE262A" w:rsidR="00B67F73" w:rsidRDefault="00B67F73" w:rsidP="00B67F73">
      <w:pPr>
        <w:ind w:firstLine="14.40pt"/>
        <w:jc w:val="both"/>
        <w:rPr>
          <w:spacing w:val="-1"/>
          <w:lang w:eastAsia="x-none"/>
        </w:rPr>
      </w:pPr>
      <w:r>
        <w:rPr>
          <w:spacing w:val="-1"/>
          <w:lang w:eastAsia="x-none"/>
        </w:rPr>
        <w:t xml:space="preserve">The Algorithm consists of </w:t>
      </w:r>
      <w:r w:rsidR="00453EC9">
        <w:rPr>
          <w:spacing w:val="-1"/>
          <w:lang w:eastAsia="x-none"/>
        </w:rPr>
        <w:t>eight</w:t>
      </w:r>
      <w:r>
        <w:rPr>
          <w:spacing w:val="-1"/>
          <w:lang w:eastAsia="x-none"/>
        </w:rPr>
        <w:t xml:space="preserve"> main components which are the following:</w:t>
      </w:r>
    </w:p>
    <w:p w14:paraId="4B18340B" w14:textId="77777777" w:rsidR="00453EC9" w:rsidRPr="00E12778" w:rsidRDefault="00453EC9" w:rsidP="00453EC9">
      <w:pPr>
        <w:ind w:start="14.40pt"/>
        <w:jc w:val="both"/>
      </w:pPr>
    </w:p>
    <w:p w14:paraId="39AAA674" w14:textId="6A9A512F" w:rsidR="00453EC9" w:rsidRPr="00453EC9" w:rsidRDefault="00453EC9" w:rsidP="00453EC9">
      <w:pPr>
        <w:pStyle w:val="Heading3"/>
        <w:rPr>
          <w:spacing w:val="-1"/>
          <w:lang w:eastAsia="x-none"/>
        </w:rPr>
      </w:pPr>
      <w:r>
        <w:t xml:space="preserve"> S</w:t>
      </w:r>
      <w:r w:rsidRPr="00B67F73">
        <w:rPr>
          <w:spacing w:val="-1"/>
          <w:lang w:eastAsia="x-none"/>
        </w:rPr>
        <w:t>egmentatio</w:t>
      </w:r>
      <w:r>
        <w:rPr>
          <w:spacing w:val="-1"/>
          <w:lang w:eastAsia="x-none"/>
        </w:rPr>
        <w:t>n</w:t>
      </w:r>
    </w:p>
    <w:p w14:paraId="2D7F38C1" w14:textId="77777777" w:rsidR="00453EC9" w:rsidRPr="00453EC9" w:rsidRDefault="00453EC9" w:rsidP="00453EC9">
      <w:pPr>
        <w:pStyle w:val="Heading3"/>
      </w:pPr>
      <w:r w:rsidRPr="00453EC9">
        <w:t>Building Gaussian Pyramids</w:t>
      </w:r>
    </w:p>
    <w:p w14:paraId="55A5EC12" w14:textId="77777777" w:rsidR="00453EC9" w:rsidRPr="00453EC9" w:rsidRDefault="00453EC9" w:rsidP="00453EC9">
      <w:pPr>
        <w:pStyle w:val="Heading3"/>
      </w:pPr>
      <w:r w:rsidRPr="00453EC9">
        <w:t>Initialization</w:t>
      </w:r>
    </w:p>
    <w:p w14:paraId="568053B9" w14:textId="77777777" w:rsidR="00453EC9" w:rsidRPr="00453EC9" w:rsidRDefault="00453EC9" w:rsidP="00453EC9">
      <w:pPr>
        <w:pStyle w:val="Heading3"/>
      </w:pPr>
      <w:r w:rsidRPr="00453EC9">
        <w:t>Color Transfer</w:t>
      </w:r>
    </w:p>
    <w:p w14:paraId="7D214821" w14:textId="77777777" w:rsidR="00453EC9" w:rsidRPr="00453EC9" w:rsidRDefault="00453EC9" w:rsidP="00453EC9">
      <w:pPr>
        <w:pStyle w:val="Heading3"/>
      </w:pPr>
      <w:r w:rsidRPr="00453EC9">
        <w:t xml:space="preserve">Patch Matching </w:t>
      </w:r>
    </w:p>
    <w:p w14:paraId="1DB5BC46" w14:textId="77777777" w:rsidR="00453EC9" w:rsidRPr="00453EC9" w:rsidRDefault="00453EC9" w:rsidP="00453EC9">
      <w:pPr>
        <w:pStyle w:val="Heading3"/>
      </w:pPr>
      <w:r w:rsidRPr="00453EC9">
        <w:t xml:space="preserve">Robust Aggregation </w:t>
      </w:r>
    </w:p>
    <w:p w14:paraId="35E3F0CB" w14:textId="4F062894" w:rsidR="00B50BF3" w:rsidRDefault="00453EC9" w:rsidP="00B50BF3">
      <w:pPr>
        <w:pStyle w:val="Heading3"/>
        <w:rPr>
          <w:spacing w:val="-1"/>
          <w:lang w:eastAsia="x-none"/>
        </w:rPr>
      </w:pPr>
      <w:r w:rsidRPr="00453EC9">
        <w:rPr>
          <w:spacing w:val="-1"/>
          <w:lang w:eastAsia="x-none"/>
        </w:rPr>
        <w:t>Content Fusion</w:t>
      </w:r>
    </w:p>
    <w:p w14:paraId="4A5AF92F" w14:textId="5C94FA2F" w:rsidR="00B50BF3" w:rsidRPr="00B50BF3" w:rsidRDefault="00B50BF3" w:rsidP="00B50BF3">
      <w:pPr>
        <w:pStyle w:val="Heading3"/>
        <w:rPr>
          <w:spacing w:val="-1"/>
          <w:lang w:eastAsia="x-none"/>
        </w:rPr>
      </w:pPr>
      <w:r>
        <w:rPr>
          <w:spacing w:val="-1"/>
          <w:lang w:eastAsia="x-none"/>
        </w:rPr>
        <w:t>Denoise</w:t>
      </w:r>
    </w:p>
    <w:p w14:paraId="0E54129E" w14:textId="77777777" w:rsidR="00B50BF3" w:rsidRPr="00B50BF3" w:rsidRDefault="00B50BF3" w:rsidP="00B50BF3">
      <w:pPr>
        <w:rPr>
          <w:lang w:eastAsia="x-none"/>
        </w:rPr>
      </w:pPr>
    </w:p>
    <w:p w14:paraId="61BE2A99" w14:textId="361B4FDC" w:rsidR="00402742" w:rsidRPr="009C259A" w:rsidRDefault="00B67F73" w:rsidP="00814997">
      <w:pPr>
        <w:pStyle w:val="BodyText"/>
        <w:ind w:start="14.40pt" w:firstLine="0pt"/>
        <w:rPr>
          <w:lang w:val="en-US"/>
        </w:rPr>
      </w:pPr>
      <w:r>
        <w:rPr>
          <w:lang w:val="en-US"/>
        </w:rPr>
        <w:t>Each step will be discussed in detail</w:t>
      </w:r>
      <w:r w:rsidR="00E12778">
        <w:rPr>
          <w:lang w:val="en-US"/>
        </w:rPr>
        <w:t>s</w:t>
      </w:r>
      <w:r>
        <w:rPr>
          <w:lang w:val="en-US"/>
        </w:rPr>
        <w:t>.</w:t>
      </w:r>
    </w:p>
    <w:p w14:paraId="12A87419" w14:textId="36E89CE8" w:rsidR="00582C8E" w:rsidRDefault="00E12778" w:rsidP="002264DC">
      <w:pPr>
        <w:pStyle w:val="Heading2"/>
        <w:numPr>
          <w:ilvl w:val="1"/>
          <w:numId w:val="27"/>
        </w:numPr>
      </w:pPr>
      <w:r w:rsidRPr="00E12778">
        <w:t>Segmentation</w:t>
      </w:r>
    </w:p>
    <w:p w14:paraId="0C2C31B3" w14:textId="306BFF76" w:rsidR="00E12778" w:rsidRDefault="00D7039C" w:rsidP="00E12778">
      <w:pPr>
        <w:pStyle w:val="BodyText"/>
        <w:rPr>
          <w:lang w:val="en-US"/>
        </w:rPr>
      </w:pPr>
      <w:r w:rsidRPr="00D7039C">
        <w:rPr>
          <w:lang w:val="en-US"/>
        </w:rPr>
        <w:t>Before initiating the core algorithm, a segmentation map serves as a crucial input, delineating the salient regions within the content image. This map assigns importance measures to each patch, enabling the preservation of significant content elements to a certain degree.</w:t>
      </w:r>
    </w:p>
    <w:p w14:paraId="296013F4" w14:textId="73DFB3B5" w:rsidR="00D7039C" w:rsidRDefault="00D7039C" w:rsidP="00E12778">
      <w:pPr>
        <w:pStyle w:val="BodyText"/>
        <w:rPr>
          <w:lang w:val="en-US"/>
        </w:rPr>
      </w:pPr>
      <w:r w:rsidRPr="00D7039C">
        <w:rPr>
          <w:lang w:val="en-US"/>
        </w:rPr>
        <w:t xml:space="preserve">Our exploration encompassed the implementation of different segmentation techniques. Initially, we employed </w:t>
      </w:r>
      <w:proofErr w:type="spellStart"/>
      <w:r w:rsidRPr="00D7039C">
        <w:rPr>
          <w:lang w:val="en-US"/>
        </w:rPr>
        <w:t>GrabCut</w:t>
      </w:r>
      <w:proofErr w:type="spellEnd"/>
      <w:r w:rsidRPr="00D7039C">
        <w:rPr>
          <w:lang w:val="en-US"/>
        </w:rPr>
        <w:t xml:space="preserve">, as advocated in </w:t>
      </w:r>
      <w:proofErr w:type="spellStart"/>
      <w:r w:rsidRPr="00D7039C">
        <w:rPr>
          <w:lang w:val="en-US"/>
        </w:rPr>
        <w:t>Elad's</w:t>
      </w:r>
      <w:proofErr w:type="spellEnd"/>
      <w:r w:rsidRPr="00D7039C">
        <w:rPr>
          <w:lang w:val="en-US"/>
        </w:rPr>
        <w:t xml:space="preserve"> paper. However, </w:t>
      </w:r>
      <w:proofErr w:type="spellStart"/>
      <w:r w:rsidRPr="00D7039C">
        <w:rPr>
          <w:lang w:val="en-US"/>
        </w:rPr>
        <w:t>GrabCut's</w:t>
      </w:r>
      <w:proofErr w:type="spellEnd"/>
      <w:r w:rsidRPr="00D7039C">
        <w:rPr>
          <w:lang w:val="en-US"/>
        </w:rPr>
        <w:t xml:space="preserve"> reliance on user-defined foreground and background annotations often resulted in suboptimal performance, particularly when these annotations were absent, leading to degraded outcomes</w:t>
      </w:r>
      <w:r w:rsidR="001D7F5F">
        <w:rPr>
          <w:lang w:val="en-US"/>
        </w:rPr>
        <w:t>.</w:t>
      </w:r>
    </w:p>
    <w:p w14:paraId="546D95E2" w14:textId="179533AA" w:rsidR="00AC1370" w:rsidRDefault="00D7039C" w:rsidP="00E12778">
      <w:pPr>
        <w:pStyle w:val="BodyText"/>
        <w:rPr>
          <w:lang w:val="en-US"/>
        </w:rPr>
      </w:pPr>
      <w:r w:rsidRPr="00D7039C">
        <w:rPr>
          <w:lang w:val="en-US"/>
        </w:rPr>
        <w:t xml:space="preserve">Subsequently, an alternative edge-based segmentation technique was adopted. This technique involved a series of </w:t>
      </w:r>
      <w:r w:rsidRPr="00D7039C">
        <w:rPr>
          <w:lang w:val="en-US"/>
        </w:rPr>
        <w:lastRenderedPageBreak/>
        <w:t xml:space="preserve">steps, starting with the application of the Canny edge detection algorithm, followed by dilation, contour extraction, and subsequent filling. Notably, this approach exhibited superior performance in multiple scenarios, showcasing improved outcomes compared to </w:t>
      </w:r>
      <w:proofErr w:type="spellStart"/>
      <w:r w:rsidRPr="00D7039C">
        <w:rPr>
          <w:lang w:val="en-US"/>
        </w:rPr>
        <w:t>GrabCut</w:t>
      </w:r>
      <w:proofErr w:type="spellEnd"/>
      <w:r w:rsidRPr="00D7039C">
        <w:rPr>
          <w:lang w:val="en-US"/>
        </w:rPr>
        <w:t xml:space="preserve"> in diverse contexts.</w:t>
      </w:r>
    </w:p>
    <w:p w14:paraId="5D81DD5E" w14:textId="6D4EE33A" w:rsidR="00D7039C" w:rsidRDefault="00D7039C" w:rsidP="00D7039C">
      <w:pPr>
        <w:ind w:firstLine="14.40pt"/>
        <w:jc w:val="both"/>
        <w:rPr>
          <w:spacing w:val="-1"/>
          <w:lang w:eastAsia="x-none"/>
        </w:rPr>
      </w:pPr>
      <w:r w:rsidRPr="00D7039C">
        <w:rPr>
          <w:spacing w:val="-1"/>
          <w:lang w:eastAsia="x-none"/>
        </w:rPr>
        <w:t xml:space="preserve">It is noteworthy that while </w:t>
      </w:r>
      <w:proofErr w:type="spellStart"/>
      <w:r w:rsidRPr="00D7039C">
        <w:rPr>
          <w:spacing w:val="-1"/>
          <w:lang w:eastAsia="x-none"/>
        </w:rPr>
        <w:t>GrabCut</w:t>
      </w:r>
      <w:proofErr w:type="spellEnd"/>
      <w:r w:rsidRPr="00D7039C">
        <w:rPr>
          <w:spacing w:val="-1"/>
          <w:lang w:eastAsia="x-none"/>
        </w:rPr>
        <w:t xml:space="preserve"> excelled, particularly in well-defined portrait scenarios characterized by distinctly defined foregrounds, the edge-based technique demonstrated greater versatility and consistency across various image contexts.</w:t>
      </w:r>
    </w:p>
    <w:p w14:paraId="06702907" w14:textId="3CB78FC3" w:rsidR="000D087E" w:rsidRDefault="000D087E" w:rsidP="00D7039C">
      <w:pPr>
        <w:ind w:firstLine="14.40pt"/>
        <w:jc w:val="both"/>
        <w:rPr>
          <w:spacing w:val="-1"/>
          <w:lang w:eastAsia="x-none"/>
        </w:rPr>
      </w:pPr>
    </w:p>
    <w:p w14:paraId="2C6C967C" w14:textId="645251BF" w:rsidR="000D087E" w:rsidRDefault="000D087E" w:rsidP="000D087E">
      <w:pPr>
        <w:pStyle w:val="NormalWeb"/>
      </w:pPr>
      <w:r>
        <w:rPr>
          <w:noProof/>
        </w:rPr>
        <w:drawing>
          <wp:inline distT="0" distB="0" distL="0" distR="0" wp14:anchorId="4008CB50" wp14:editId="4D2B020E">
            <wp:extent cx="1606550" cy="1283583"/>
            <wp:effectExtent l="0" t="0" r="0" b="0"/>
            <wp:docPr id="4"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06550" cy="1283583"/>
                    </a:xfrm>
                    <a:prstGeom prst="rect">
                      <a:avLst/>
                    </a:prstGeom>
                    <a:noFill/>
                    <a:ln>
                      <a:noFill/>
                    </a:ln>
                  </pic:spPr>
                </pic:pic>
              </a:graphicData>
            </a:graphic>
          </wp:inline>
        </w:drawing>
      </w:r>
      <w:r w:rsidR="0050532B" w:rsidRPr="0050532B">
        <w:t xml:space="preserve"> </w:t>
      </w:r>
      <w:r w:rsidR="0050532B">
        <w:t xml:space="preserve"> </w:t>
      </w:r>
      <w:r w:rsidR="0050532B">
        <w:rPr>
          <w:noProof/>
        </w:rPr>
        <w:drawing>
          <wp:inline distT="0" distB="0" distL="0" distR="0" wp14:anchorId="377C92C8" wp14:editId="2AC403C9">
            <wp:extent cx="1260093" cy="1280275"/>
            <wp:effectExtent l="0" t="0" r="0" b="0"/>
            <wp:docPr id="5"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60093" cy="1280275"/>
                    </a:xfrm>
                    <a:prstGeom prst="rect">
                      <a:avLst/>
                    </a:prstGeom>
                    <a:noFill/>
                    <a:ln>
                      <a:noFill/>
                    </a:ln>
                  </pic:spPr>
                </pic:pic>
              </a:graphicData>
            </a:graphic>
          </wp:inline>
        </w:drawing>
      </w:r>
    </w:p>
    <w:p w14:paraId="4516FFED" w14:textId="4CFD1511" w:rsidR="0050532B" w:rsidRDefault="0050532B" w:rsidP="0050532B">
      <w:pPr>
        <w:autoSpaceDE w:val="0"/>
        <w:autoSpaceDN w:val="0"/>
        <w:adjustRightInd w:val="0"/>
        <w:jc w:val="both"/>
      </w:pPr>
      <w:r>
        <w:t xml:space="preserve">Fig. 1. </w:t>
      </w:r>
      <w:r w:rsidRPr="000D087E">
        <w:rPr>
          <w:rFonts w:asciiTheme="majorBidi" w:hAnsiTheme="majorBidi" w:cstheme="majorBidi"/>
          <w:b/>
          <w:bCs/>
        </w:rPr>
        <w:t>Left</w:t>
      </w:r>
      <w:r w:rsidRPr="000D087E">
        <w:rPr>
          <w:rFonts w:asciiTheme="majorBidi" w:hAnsiTheme="majorBidi" w:cstheme="majorBidi"/>
        </w:rPr>
        <w:t xml:space="preserve">: Example of </w:t>
      </w:r>
      <w:r>
        <w:rPr>
          <w:rFonts w:asciiTheme="majorBidi" w:hAnsiTheme="majorBidi" w:cstheme="majorBidi"/>
        </w:rPr>
        <w:t xml:space="preserve">segmentation mask using </w:t>
      </w:r>
      <w:proofErr w:type="spellStart"/>
      <w:r>
        <w:rPr>
          <w:rFonts w:asciiTheme="majorBidi" w:hAnsiTheme="majorBidi" w:cstheme="majorBidi"/>
        </w:rPr>
        <w:t>GrabCut</w:t>
      </w:r>
      <w:proofErr w:type="spellEnd"/>
      <w:r w:rsidRPr="000D087E">
        <w:rPr>
          <w:rFonts w:asciiTheme="majorBidi" w:hAnsiTheme="majorBidi" w:cstheme="majorBidi"/>
        </w:rPr>
        <w:t xml:space="preserve"> </w:t>
      </w:r>
      <w:r>
        <w:rPr>
          <w:rFonts w:asciiTheme="majorBidi" w:hAnsiTheme="majorBidi" w:cstheme="majorBidi"/>
        </w:rPr>
        <w:t xml:space="preserve">algorithm </w:t>
      </w:r>
      <w:r w:rsidRPr="000D087E">
        <w:rPr>
          <w:rFonts w:asciiTheme="majorBidi" w:hAnsiTheme="majorBidi" w:cstheme="majorBidi"/>
          <w:b/>
          <w:bCs/>
        </w:rPr>
        <w:t>Right</w:t>
      </w:r>
      <w:r w:rsidRPr="000D087E">
        <w:rPr>
          <w:rFonts w:asciiTheme="majorBidi" w:hAnsiTheme="majorBidi" w:cstheme="majorBidi"/>
        </w:rPr>
        <w:t xml:space="preserve">: Example of </w:t>
      </w:r>
      <w:r>
        <w:rPr>
          <w:rFonts w:asciiTheme="majorBidi" w:hAnsiTheme="majorBidi" w:cstheme="majorBidi"/>
        </w:rPr>
        <w:t>segmentation mask using edge-Based Segmentation.</w:t>
      </w:r>
    </w:p>
    <w:p w14:paraId="30753B7B" w14:textId="77777777" w:rsidR="000D087E" w:rsidRPr="00D7039C" w:rsidRDefault="000D087E" w:rsidP="00D7039C">
      <w:pPr>
        <w:ind w:firstLine="14.40pt"/>
        <w:jc w:val="both"/>
        <w:rPr>
          <w:spacing w:val="-1"/>
          <w:lang w:eastAsia="x-none"/>
        </w:rPr>
      </w:pPr>
    </w:p>
    <w:p w14:paraId="35C49E45" w14:textId="7C637A44" w:rsidR="00B3320C" w:rsidRDefault="00B3320C" w:rsidP="00B3320C">
      <w:pPr>
        <w:pStyle w:val="Heading2"/>
      </w:pPr>
      <w:r w:rsidRPr="00B3320C">
        <w:t>Building Gaussian Pyramids</w:t>
      </w:r>
    </w:p>
    <w:p w14:paraId="53EE57CF" w14:textId="0D3BFC43" w:rsidR="00814997" w:rsidRDefault="00814997" w:rsidP="00814997">
      <w:pPr>
        <w:ind w:firstLine="14.40pt"/>
        <w:jc w:val="both"/>
        <w:rPr>
          <w:spacing w:val="-1"/>
          <w:lang w:eastAsia="x-none"/>
        </w:rPr>
      </w:pPr>
      <w:r w:rsidRPr="00814997">
        <w:rPr>
          <w:spacing w:val="-1"/>
          <w:lang w:eastAsia="x-none"/>
        </w:rPr>
        <w:t xml:space="preserve">The process of constructing Gaussian pyramids involves downscaling the resolution of the </w:t>
      </w:r>
      <w:r w:rsidR="002264DC">
        <w:rPr>
          <w:spacing w:val="-1"/>
          <w:lang w:eastAsia="x-none"/>
        </w:rPr>
        <w:t>content,</w:t>
      </w:r>
      <w:r w:rsidRPr="00814997">
        <w:rPr>
          <w:spacing w:val="-1"/>
          <w:lang w:eastAsia="x-none"/>
        </w:rPr>
        <w:t xml:space="preserve"> </w:t>
      </w:r>
      <w:r w:rsidR="002264DC">
        <w:rPr>
          <w:spacing w:val="-1"/>
          <w:lang w:eastAsia="x-none"/>
        </w:rPr>
        <w:t xml:space="preserve">style and segmentation mask </w:t>
      </w:r>
      <w:r w:rsidRPr="00814997">
        <w:rPr>
          <w:spacing w:val="-1"/>
          <w:lang w:eastAsia="x-none"/>
        </w:rPr>
        <w:t>images, creating multiple layers. Operating the style transfer algorithm on each of these layers is instrumental in enhancing the content image's capacity to assimilate broader stylistic features from the style image.</w:t>
      </w:r>
    </w:p>
    <w:p w14:paraId="5D510DF8" w14:textId="77777777" w:rsidR="00814997" w:rsidRDefault="00814997" w:rsidP="00814997">
      <w:pPr>
        <w:ind w:firstLine="14.40pt"/>
        <w:jc w:val="both"/>
        <w:rPr>
          <w:spacing w:val="-1"/>
          <w:lang w:eastAsia="x-none"/>
        </w:rPr>
      </w:pPr>
      <w:r w:rsidRPr="00814997">
        <w:rPr>
          <w:spacing w:val="-1"/>
          <w:lang w:eastAsia="x-none"/>
        </w:rPr>
        <w:t>By iteratively reducing the resolution, the content image progressively incorporates higher-level stylistic elements present in the style image. This hierarchical approach facilitates the inheritance of larger and more encompassing features from the style image, enabling a richer fusion of stylistic attributes within the content image.</w:t>
      </w:r>
    </w:p>
    <w:p w14:paraId="51D81F3F" w14:textId="77777777" w:rsidR="00814997" w:rsidRPr="00814997" w:rsidRDefault="00814997" w:rsidP="00814997">
      <w:pPr>
        <w:ind w:firstLine="14.40pt"/>
        <w:jc w:val="both"/>
        <w:rPr>
          <w:spacing w:val="-1"/>
          <w:lang w:eastAsia="x-none"/>
        </w:rPr>
      </w:pPr>
      <w:r w:rsidRPr="00814997">
        <w:rPr>
          <w:spacing w:val="-1"/>
          <w:lang w:eastAsia="x-none"/>
        </w:rPr>
        <w:t>The utilization of Gaussian pyramids, with their multi-layered representations, serves as a pivotal strategy to impart an encompassing and comprehensive style essence from the style image to the content image, enriching the overall stylistic transformation process.</w:t>
      </w:r>
    </w:p>
    <w:p w14:paraId="0C694C9C" w14:textId="5669D6DC" w:rsidR="00814997" w:rsidRDefault="00957BA6" w:rsidP="00957BA6">
      <w:pPr>
        <w:pStyle w:val="Heading2"/>
      </w:pPr>
      <w:r w:rsidRPr="00957BA6">
        <w:t>Initialization</w:t>
      </w:r>
    </w:p>
    <w:p w14:paraId="7E42BD69" w14:textId="77777777" w:rsidR="0051352E" w:rsidRPr="0051352E" w:rsidRDefault="0051352E" w:rsidP="0051352E">
      <w:pPr>
        <w:ind w:firstLine="14.40pt"/>
        <w:jc w:val="both"/>
        <w:rPr>
          <w:spacing w:val="-1"/>
          <w:lang w:eastAsia="x-none"/>
        </w:rPr>
      </w:pPr>
      <w:r w:rsidRPr="0051352E">
        <w:rPr>
          <w:spacing w:val="-1"/>
          <w:lang w:eastAsia="x-none"/>
        </w:rPr>
        <w:t>Following the completion of pre-processing functions and pyramid construction, the algorithm initiates X, the primary image subjected to algorithmic operations. Initially set as the content image, X undergoes an additional procedural step wherein a significant amount of Gaussian noise is applied.</w:t>
      </w:r>
    </w:p>
    <w:p w14:paraId="3529309B" w14:textId="77777777" w:rsidR="0051352E" w:rsidRDefault="0051352E" w:rsidP="0051352E">
      <w:pPr>
        <w:ind w:firstLine="14.40pt"/>
        <w:jc w:val="both"/>
        <w:rPr>
          <w:spacing w:val="-1"/>
          <w:lang w:eastAsia="x-none"/>
        </w:rPr>
      </w:pPr>
      <w:r w:rsidRPr="0051352E">
        <w:rPr>
          <w:spacing w:val="-1"/>
          <w:lang w:eastAsia="x-none"/>
        </w:rPr>
        <w:t>The intentional introduction of substantial Gaussian noise serves a pivotal purpose in facilitating the subsequent patch matching phase. This deliberate perturbation amplifies the divergence within patch matching, preventing multiple segments of the content image from excessively converging onto the same patch from the style image. This deliberate diversification mitigates the tendency for pattern repetition, ensuring a more nuanced and diversified style transfer effect.</w:t>
      </w:r>
    </w:p>
    <w:p w14:paraId="1F79512F" w14:textId="7F8F9925" w:rsidR="00E12778" w:rsidRDefault="0051352E" w:rsidP="0051352E">
      <w:pPr>
        <w:ind w:firstLine="14.40pt"/>
        <w:jc w:val="both"/>
        <w:rPr>
          <w:spacing w:val="-1"/>
          <w:lang w:eastAsia="x-none"/>
        </w:rPr>
      </w:pPr>
      <w:r w:rsidRPr="0051352E">
        <w:rPr>
          <w:spacing w:val="-1"/>
          <w:lang w:eastAsia="x-none"/>
        </w:rPr>
        <w:t xml:space="preserve">The deliberate injection of Gaussian noise into the content image, serving as the basis for subsequent operations, fosters </w:t>
      </w:r>
      <w:r w:rsidRPr="0051352E">
        <w:rPr>
          <w:spacing w:val="-1"/>
          <w:lang w:eastAsia="x-none"/>
        </w:rPr>
        <w:t>a more pronounced and authentic style transfer experience, minimizing repetitive patterns and enhancing the overall stylistic coherence within the transformed image.</w:t>
      </w:r>
    </w:p>
    <w:p w14:paraId="42F31E52" w14:textId="3B6113E1" w:rsidR="000D087E" w:rsidRDefault="000D087E" w:rsidP="0051352E">
      <w:pPr>
        <w:ind w:firstLine="14.40pt"/>
        <w:jc w:val="both"/>
        <w:rPr>
          <w:spacing w:val="-1"/>
          <w:lang w:eastAsia="x-none"/>
        </w:rPr>
      </w:pPr>
    </w:p>
    <w:p w14:paraId="16446BB1" w14:textId="0D79A7E7" w:rsidR="000D087E" w:rsidRDefault="000D087E" w:rsidP="002F2A09">
      <w:pPr>
        <w:jc w:val="start"/>
        <w:rPr>
          <w:spacing w:val="-1"/>
          <w:lang w:eastAsia="x-none"/>
        </w:rPr>
      </w:pPr>
      <w:r>
        <w:rPr>
          <w:noProof/>
        </w:rPr>
        <w:drawing>
          <wp:inline distT="0" distB="0" distL="0" distR="0" wp14:anchorId="061E0716" wp14:editId="003A7651">
            <wp:extent cx="1447800" cy="1356186"/>
            <wp:effectExtent l="0" t="0" r="0" b="0"/>
            <wp:docPr id="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47800" cy="1356186"/>
                    </a:xfrm>
                    <a:prstGeom prst="rect">
                      <a:avLst/>
                    </a:prstGeom>
                    <a:noFill/>
                    <a:ln>
                      <a:noFill/>
                    </a:ln>
                  </pic:spPr>
                </pic:pic>
              </a:graphicData>
            </a:graphic>
          </wp:inline>
        </w:drawing>
      </w:r>
      <w:r>
        <w:rPr>
          <w:spacing w:val="-1"/>
          <w:lang w:eastAsia="x-none"/>
        </w:rPr>
        <w:t xml:space="preserve">  </w:t>
      </w:r>
      <w:r>
        <w:rPr>
          <w:noProof/>
        </w:rPr>
        <w:drawing>
          <wp:inline distT="0" distB="0" distL="0" distR="0" wp14:anchorId="774DF46A" wp14:editId="56935700">
            <wp:extent cx="1475221" cy="1350395"/>
            <wp:effectExtent l="0" t="0" r="0" b="2540"/>
            <wp:docPr id="2"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75221" cy="1350395"/>
                    </a:xfrm>
                    <a:prstGeom prst="rect">
                      <a:avLst/>
                    </a:prstGeom>
                    <a:noFill/>
                    <a:ln>
                      <a:noFill/>
                    </a:ln>
                  </pic:spPr>
                </pic:pic>
              </a:graphicData>
            </a:graphic>
          </wp:inline>
        </w:drawing>
      </w:r>
    </w:p>
    <w:p w14:paraId="398AFFBD" w14:textId="14E2B79D" w:rsidR="000D087E" w:rsidRDefault="000D087E" w:rsidP="0051352E">
      <w:pPr>
        <w:ind w:firstLine="14.40pt"/>
        <w:jc w:val="both"/>
        <w:rPr>
          <w:spacing w:val="-1"/>
          <w:lang w:eastAsia="x-none"/>
        </w:rPr>
      </w:pPr>
    </w:p>
    <w:p w14:paraId="0C1917D4" w14:textId="671F4C8E" w:rsidR="000D087E" w:rsidRPr="000D087E" w:rsidRDefault="000D087E" w:rsidP="000D087E">
      <w:pPr>
        <w:autoSpaceDE w:val="0"/>
        <w:autoSpaceDN w:val="0"/>
        <w:adjustRightInd w:val="0"/>
        <w:jc w:val="both"/>
        <w:rPr>
          <w:rFonts w:asciiTheme="majorBidi" w:hAnsiTheme="majorBidi" w:cstheme="majorBidi"/>
        </w:rPr>
      </w:pPr>
      <w:bookmarkStart w:id="0" w:name="_Hlk154336894"/>
      <w:r>
        <w:t xml:space="preserve">Fig. </w:t>
      </w:r>
      <w:r w:rsidR="0050532B">
        <w:t>2</w:t>
      </w:r>
      <w:r>
        <w:t xml:space="preserve">. </w:t>
      </w:r>
      <w:r w:rsidRPr="000D087E">
        <w:rPr>
          <w:rFonts w:asciiTheme="majorBidi" w:hAnsiTheme="majorBidi" w:cstheme="majorBidi"/>
          <w:b/>
          <w:bCs/>
        </w:rPr>
        <w:t>Left</w:t>
      </w:r>
      <w:r w:rsidRPr="000D087E">
        <w:rPr>
          <w:rFonts w:asciiTheme="majorBidi" w:hAnsiTheme="majorBidi" w:cstheme="majorBidi"/>
        </w:rPr>
        <w:t>: Example of patch matching on uniform white</w:t>
      </w:r>
    </w:p>
    <w:p w14:paraId="39B3C9D4" w14:textId="77777777" w:rsidR="000D087E" w:rsidRPr="000D087E" w:rsidRDefault="000D087E" w:rsidP="000D087E">
      <w:pPr>
        <w:autoSpaceDE w:val="0"/>
        <w:autoSpaceDN w:val="0"/>
        <w:adjustRightInd w:val="0"/>
        <w:jc w:val="both"/>
        <w:rPr>
          <w:rFonts w:asciiTheme="majorBidi" w:hAnsiTheme="majorBidi" w:cstheme="majorBidi"/>
        </w:rPr>
      </w:pPr>
      <w:r w:rsidRPr="000D087E">
        <w:rPr>
          <w:rFonts w:asciiTheme="majorBidi" w:hAnsiTheme="majorBidi" w:cstheme="majorBidi"/>
        </w:rPr>
        <w:t xml:space="preserve">image with no noise </w:t>
      </w:r>
      <w:r w:rsidRPr="000D087E">
        <w:rPr>
          <w:rFonts w:asciiTheme="majorBidi" w:hAnsiTheme="majorBidi" w:cstheme="majorBidi"/>
          <w:b/>
          <w:bCs/>
        </w:rPr>
        <w:t>Right</w:t>
      </w:r>
      <w:r w:rsidRPr="000D087E">
        <w:rPr>
          <w:rFonts w:asciiTheme="majorBidi" w:hAnsiTheme="majorBidi" w:cstheme="majorBidi"/>
        </w:rPr>
        <w:t>: Example of patch matching on</w:t>
      </w:r>
    </w:p>
    <w:p w14:paraId="500CFF66" w14:textId="403780F2" w:rsidR="000D087E" w:rsidRPr="000D087E" w:rsidRDefault="000D087E" w:rsidP="000D087E">
      <w:pPr>
        <w:jc w:val="both"/>
        <w:rPr>
          <w:rFonts w:asciiTheme="majorBidi" w:hAnsiTheme="majorBidi" w:cstheme="majorBidi"/>
        </w:rPr>
      </w:pPr>
      <w:r w:rsidRPr="000D087E">
        <w:rPr>
          <w:rFonts w:asciiTheme="majorBidi" w:hAnsiTheme="majorBidi" w:cstheme="majorBidi"/>
        </w:rPr>
        <w:t>uniform image with added noise</w:t>
      </w:r>
      <w:r>
        <w:rPr>
          <w:rFonts w:asciiTheme="majorBidi" w:hAnsiTheme="majorBidi" w:cstheme="majorBidi"/>
        </w:rPr>
        <w:t>.</w:t>
      </w:r>
    </w:p>
    <w:bookmarkEnd w:id="0"/>
    <w:p w14:paraId="58AAC6D1" w14:textId="3D71D9D6" w:rsidR="000D087E" w:rsidRDefault="000D087E" w:rsidP="0051352E">
      <w:pPr>
        <w:ind w:firstLine="14.40pt"/>
        <w:jc w:val="both"/>
        <w:rPr>
          <w:spacing w:val="-1"/>
          <w:lang w:eastAsia="x-none"/>
        </w:rPr>
      </w:pPr>
    </w:p>
    <w:p w14:paraId="01AE6281" w14:textId="3C84F49D" w:rsidR="0051352E" w:rsidRDefault="0051352E" w:rsidP="0051352E">
      <w:pPr>
        <w:pStyle w:val="Heading2"/>
      </w:pPr>
      <w:r>
        <w:t>Color Transfer</w:t>
      </w:r>
    </w:p>
    <w:p w14:paraId="0F8ADC29" w14:textId="77777777" w:rsidR="00453EC9" w:rsidRDefault="00453EC9" w:rsidP="00453EC9">
      <w:pPr>
        <w:ind w:firstLine="14.40pt"/>
        <w:jc w:val="both"/>
        <w:rPr>
          <w:spacing w:val="-1"/>
          <w:lang w:eastAsia="x-none"/>
        </w:rPr>
      </w:pPr>
      <w:r w:rsidRPr="00453EC9">
        <w:rPr>
          <w:spacing w:val="-1"/>
          <w:lang w:eastAsia="x-none"/>
        </w:rPr>
        <w:t xml:space="preserve">The process of color transfer involves transposing the color palette from the style image onto the content image. Several methodologies were explored to accomplish this task, commencing with histogram matching, as advocated in </w:t>
      </w:r>
      <w:proofErr w:type="spellStart"/>
      <w:r w:rsidRPr="00453EC9">
        <w:rPr>
          <w:spacing w:val="-1"/>
          <w:lang w:eastAsia="x-none"/>
        </w:rPr>
        <w:t>Elad’s</w:t>
      </w:r>
      <w:proofErr w:type="spellEnd"/>
      <w:r w:rsidRPr="00453EC9">
        <w:rPr>
          <w:spacing w:val="-1"/>
          <w:lang w:eastAsia="x-none"/>
        </w:rPr>
        <w:t xml:space="preserve"> paper</w:t>
      </w:r>
    </w:p>
    <w:p w14:paraId="02F0C183" w14:textId="2175A83D" w:rsidR="00453EC9" w:rsidRPr="00453EC9" w:rsidRDefault="00453EC9" w:rsidP="002D3349">
      <w:pPr>
        <w:ind w:firstLine="14.40pt"/>
        <w:jc w:val="both"/>
        <w:rPr>
          <w:spacing w:val="-1"/>
          <w:lang w:eastAsia="x-none"/>
        </w:rPr>
      </w:pPr>
      <w:r w:rsidRPr="00453EC9">
        <w:rPr>
          <w:spacing w:val="-1"/>
          <w:lang w:eastAsia="x-none"/>
        </w:rPr>
        <w:t>While histogram matching showcased efficacy in many instances, it occasionally exhibited limitations, leading to instances of extreme color transfer. To mitigate these challenges and ensure a more nuanced and controlled color transformation, an alternative approach was adopted.</w:t>
      </w:r>
    </w:p>
    <w:p w14:paraId="789D811E" w14:textId="39C401BB" w:rsidR="00453EC9" w:rsidRDefault="00453EC9" w:rsidP="002D3349">
      <w:pPr>
        <w:ind w:firstLine="14.40pt"/>
        <w:jc w:val="both"/>
        <w:rPr>
          <w:spacing w:val="-1"/>
          <w:lang w:eastAsia="x-none"/>
        </w:rPr>
      </w:pPr>
      <w:r w:rsidRPr="00453EC9">
        <w:t xml:space="preserve"> </w:t>
      </w:r>
      <w:r w:rsidRPr="00453EC9">
        <w:rPr>
          <w:spacing w:val="-1"/>
          <w:lang w:eastAsia="x-none"/>
        </w:rPr>
        <w:t>Subsequently, color transfer in LAB channels was implemented as an alternative methodology. This method leverages the LAB color space to perform the color transformation, offering greater flexibility and control over the color transfer process.</w:t>
      </w:r>
    </w:p>
    <w:p w14:paraId="1B2D928D" w14:textId="6C58412C" w:rsidR="00453EC9" w:rsidRDefault="00453EC9" w:rsidP="00453EC9">
      <w:pPr>
        <w:ind w:firstLine="14.40pt"/>
        <w:jc w:val="both"/>
        <w:rPr>
          <w:spacing w:val="-1"/>
          <w:lang w:eastAsia="x-none"/>
        </w:rPr>
      </w:pPr>
      <w:r w:rsidRPr="00453EC9">
        <w:rPr>
          <w:spacing w:val="-1"/>
          <w:lang w:eastAsia="x-none"/>
        </w:rPr>
        <w:t>The adoption of color transfer in LAB channels overcomes the limitations encountered with histogram matching, enabling a more refined and controlled approach to color palette application from the style image to the content image.</w:t>
      </w:r>
    </w:p>
    <w:p w14:paraId="0E1505EC" w14:textId="2458CA3E" w:rsidR="00F21C42" w:rsidRDefault="00F21C42" w:rsidP="00453EC9">
      <w:pPr>
        <w:ind w:firstLine="14.40pt"/>
        <w:jc w:val="both"/>
        <w:rPr>
          <w:spacing w:val="-1"/>
          <w:lang w:eastAsia="x-none"/>
        </w:rPr>
      </w:pPr>
    </w:p>
    <w:p w14:paraId="059F8489" w14:textId="2EC21D52" w:rsidR="00F21C42" w:rsidRDefault="00F21C42" w:rsidP="00F21C42">
      <w:pPr>
        <w:jc w:val="both"/>
        <w:rPr>
          <w:noProof/>
        </w:rPr>
      </w:pPr>
      <w:r>
        <w:rPr>
          <w:noProof/>
        </w:rPr>
        <w:drawing>
          <wp:inline distT="0" distB="0" distL="0" distR="0" wp14:anchorId="014D62A2" wp14:editId="71800402">
            <wp:extent cx="1532091" cy="1086453"/>
            <wp:effectExtent l="0" t="0" r="0" b="0"/>
            <wp:docPr id="12" name="Picture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32091" cy="1086453"/>
                    </a:xfrm>
                    <a:prstGeom prst="rect">
                      <a:avLst/>
                    </a:prstGeom>
                    <a:noFill/>
                    <a:ln>
                      <a:noFill/>
                    </a:ln>
                  </pic:spPr>
                </pic:pic>
              </a:graphicData>
            </a:graphic>
          </wp:inline>
        </w:drawing>
      </w:r>
      <w:r>
        <w:rPr>
          <w:noProof/>
        </w:rPr>
        <w:t xml:space="preserve"> </w:t>
      </w:r>
      <w:r>
        <w:rPr>
          <w:noProof/>
        </w:rPr>
        <w:drawing>
          <wp:inline distT="0" distB="0" distL="0" distR="0" wp14:anchorId="46B747FA" wp14:editId="3972A0DA">
            <wp:extent cx="1523365" cy="1082942"/>
            <wp:effectExtent l="0" t="0" r="635" b="3175"/>
            <wp:docPr id="10" name="Pictur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90274" cy="1130507"/>
                    </a:xfrm>
                    <a:prstGeom prst="rect">
                      <a:avLst/>
                    </a:prstGeom>
                    <a:noFill/>
                    <a:ln>
                      <a:noFill/>
                    </a:ln>
                  </pic:spPr>
                </pic:pic>
              </a:graphicData>
            </a:graphic>
          </wp:inline>
        </w:drawing>
      </w:r>
      <w:r>
        <w:rPr>
          <w:noProof/>
        </w:rPr>
        <w:t xml:space="preserve"> </w:t>
      </w:r>
    </w:p>
    <w:p w14:paraId="7E4DDE34" w14:textId="77777777" w:rsidR="00F21C42" w:rsidRDefault="00F21C42" w:rsidP="00F21C42">
      <w:pPr>
        <w:jc w:val="both"/>
        <w:rPr>
          <w:noProof/>
        </w:rPr>
      </w:pPr>
    </w:p>
    <w:p w14:paraId="7D536CF5" w14:textId="41EB0D5F" w:rsidR="00F21C42" w:rsidRDefault="00F21C42" w:rsidP="00F21C42">
      <w:pPr>
        <w:jc w:val="both"/>
        <w:rPr>
          <w:spacing w:val="-1"/>
          <w:lang w:eastAsia="x-none"/>
        </w:rPr>
      </w:pPr>
      <w:r>
        <w:rPr>
          <w:noProof/>
        </w:rPr>
        <w:drawing>
          <wp:inline distT="0" distB="0" distL="0" distR="0" wp14:anchorId="7F977781" wp14:editId="435C7897">
            <wp:extent cx="1531620" cy="1073150"/>
            <wp:effectExtent l="0" t="0" r="0" b="0"/>
            <wp:docPr id="13" name="Picture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51444" cy="1087040"/>
                    </a:xfrm>
                    <a:prstGeom prst="rect">
                      <a:avLst/>
                    </a:prstGeom>
                    <a:noFill/>
                    <a:ln>
                      <a:noFill/>
                    </a:ln>
                  </pic:spPr>
                </pic:pic>
              </a:graphicData>
            </a:graphic>
          </wp:inline>
        </w:drawing>
      </w:r>
      <w:r w:rsidR="00911A29">
        <w:rPr>
          <w:spacing w:val="-1"/>
          <w:lang w:eastAsia="x-none"/>
        </w:rPr>
        <w:t xml:space="preserve"> </w:t>
      </w:r>
      <w:r w:rsidR="00911A29">
        <w:rPr>
          <w:noProof/>
        </w:rPr>
        <w:drawing>
          <wp:inline distT="0" distB="0" distL="0" distR="0" wp14:anchorId="00DA15F9" wp14:editId="4DBC1BB8">
            <wp:extent cx="1523365" cy="1072515"/>
            <wp:effectExtent l="0" t="0" r="635" b="0"/>
            <wp:docPr id="14" name="Picture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47680" cy="1089634"/>
                    </a:xfrm>
                    <a:prstGeom prst="rect">
                      <a:avLst/>
                    </a:prstGeom>
                    <a:noFill/>
                    <a:ln>
                      <a:noFill/>
                    </a:ln>
                  </pic:spPr>
                </pic:pic>
              </a:graphicData>
            </a:graphic>
          </wp:inline>
        </w:drawing>
      </w:r>
    </w:p>
    <w:p w14:paraId="716CBB91" w14:textId="431901CC" w:rsidR="00911A29" w:rsidRDefault="00911A29" w:rsidP="00F21C42">
      <w:pPr>
        <w:jc w:val="both"/>
        <w:rPr>
          <w:spacing w:val="-1"/>
          <w:lang w:eastAsia="x-none"/>
        </w:rPr>
      </w:pPr>
    </w:p>
    <w:p w14:paraId="3166BD56" w14:textId="41B39CEA" w:rsidR="00911A29" w:rsidRPr="00453EC9" w:rsidRDefault="00911A29" w:rsidP="00911A29">
      <w:pPr>
        <w:autoSpaceDE w:val="0"/>
        <w:autoSpaceDN w:val="0"/>
        <w:adjustRightInd w:val="0"/>
        <w:jc w:val="both"/>
        <w:rPr>
          <w:spacing w:val="-1"/>
          <w:lang w:eastAsia="x-none"/>
        </w:rPr>
      </w:pPr>
      <w:r>
        <w:t xml:space="preserve">Fig. 3. </w:t>
      </w:r>
      <w:r w:rsidRPr="000D087E">
        <w:rPr>
          <w:rFonts w:asciiTheme="majorBidi" w:hAnsiTheme="majorBidi" w:cstheme="majorBidi"/>
          <w:b/>
          <w:bCs/>
        </w:rPr>
        <w:t>Left</w:t>
      </w:r>
      <w:r w:rsidRPr="000D087E">
        <w:rPr>
          <w:rFonts w:asciiTheme="majorBidi" w:hAnsiTheme="majorBidi" w:cstheme="majorBidi"/>
        </w:rPr>
        <w:t xml:space="preserve">: Example </w:t>
      </w:r>
      <w:r>
        <w:rPr>
          <w:rFonts w:asciiTheme="majorBidi" w:hAnsiTheme="majorBidi" w:cstheme="majorBidi"/>
        </w:rPr>
        <w:t>of color transfer using histogram matching</w:t>
      </w:r>
      <w:r w:rsidRPr="000D087E">
        <w:rPr>
          <w:rFonts w:asciiTheme="majorBidi" w:hAnsiTheme="majorBidi" w:cstheme="majorBidi"/>
        </w:rPr>
        <w:t xml:space="preserve"> </w:t>
      </w:r>
      <w:r w:rsidRPr="000D087E">
        <w:rPr>
          <w:rFonts w:asciiTheme="majorBidi" w:hAnsiTheme="majorBidi" w:cstheme="majorBidi"/>
          <w:b/>
          <w:bCs/>
        </w:rPr>
        <w:t>Right</w:t>
      </w:r>
      <w:r w:rsidRPr="000D087E">
        <w:rPr>
          <w:rFonts w:asciiTheme="majorBidi" w:hAnsiTheme="majorBidi" w:cstheme="majorBidi"/>
        </w:rPr>
        <w:t xml:space="preserve">: Example of </w:t>
      </w:r>
      <w:r>
        <w:rPr>
          <w:rFonts w:asciiTheme="majorBidi" w:hAnsiTheme="majorBidi" w:cstheme="majorBidi"/>
        </w:rPr>
        <w:t>color transfer using LAB channels.</w:t>
      </w:r>
    </w:p>
    <w:p w14:paraId="0104ACFB" w14:textId="77777777" w:rsidR="0051352E" w:rsidRPr="0051352E" w:rsidRDefault="0051352E" w:rsidP="0051352E">
      <w:pPr>
        <w:jc w:val="both"/>
      </w:pPr>
    </w:p>
    <w:p w14:paraId="496D5FCC" w14:textId="33A482DE" w:rsidR="00453EC9" w:rsidRDefault="00453EC9" w:rsidP="00453EC9">
      <w:pPr>
        <w:pStyle w:val="Heading2"/>
      </w:pPr>
      <w:r>
        <w:lastRenderedPageBreak/>
        <w:t>Patch Matching</w:t>
      </w:r>
    </w:p>
    <w:p w14:paraId="30485C8B" w14:textId="63CF0E7A" w:rsidR="00060CC6" w:rsidRDefault="001E4DC5" w:rsidP="001E4DC5">
      <w:pPr>
        <w:ind w:firstLine="14.40pt"/>
        <w:jc w:val="both"/>
        <w:rPr>
          <w:spacing w:val="-1"/>
          <w:lang w:val="x-none" w:eastAsia="x-none"/>
        </w:rPr>
      </w:pPr>
      <w:r w:rsidRPr="001E4DC5">
        <w:rPr>
          <w:spacing w:val="-1"/>
          <w:lang w:val="x-none" w:eastAsia="x-none"/>
        </w:rPr>
        <w:t>The crux of patch matching revolves around identifying the nearest patch in the style image that corresponds to the current patch in the content image. This fundamental process ensures that the changes introduced post-style transfer remain coherent with the original content. For instance, in a scenario where the content image features a sky, after style transfer, the resultant image's sky retains a semblance to that depicted in the painting, such as Van Gogh's "Starry Night." This preservation of content is pivotal, underscoring the significance of patch matching in achieving a harmonious blend of style transfer while upholding content integrity.</w:t>
      </w:r>
    </w:p>
    <w:p w14:paraId="196B37CA" w14:textId="77777777" w:rsidR="001D7F5F" w:rsidRPr="001E4DC5" w:rsidRDefault="001D7F5F" w:rsidP="001E4DC5">
      <w:pPr>
        <w:ind w:firstLine="14.40pt"/>
        <w:jc w:val="both"/>
        <w:rPr>
          <w:spacing w:val="-1"/>
          <w:lang w:val="x-none" w:eastAsia="x-none"/>
        </w:rPr>
      </w:pPr>
    </w:p>
    <w:p w14:paraId="7FB0D89C" w14:textId="3E72CB63" w:rsidR="001D7F5F" w:rsidRDefault="00060CC6" w:rsidP="001D7F5F">
      <w:pPr>
        <w:pStyle w:val="BodyText"/>
        <w:ind w:firstLine="0pt"/>
        <w:rPr>
          <w:lang w:val="en-US"/>
        </w:rPr>
      </w:pPr>
      <m:oMathPara>
        <m:oMath>
          <m:r>
            <w:rPr>
              <w:rFonts w:ascii="Cambria Math" w:hAnsi="Cambria Math"/>
              <w:lang w:val="en-US"/>
            </w:rPr>
            <m:t>Min</m:t>
          </m:r>
          <m:d>
            <m:dPr>
              <m:begChr m:val="‖"/>
              <m:endChr m:val="‖"/>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ij</m:t>
                  </m:r>
                </m:sub>
                <m:sup>
                  <m:r>
                    <w:rPr>
                      <w:rFonts w:ascii="Cambria Math" w:hAnsi="Cambria Math"/>
                      <w:lang w:val="en-US"/>
                    </w:rPr>
                    <m:t>n</m:t>
                  </m:r>
                </m:sup>
              </m:sSubSup>
              <m:r>
                <w:rPr>
                  <w:rFonts w:ascii="Cambria Math" w:hAnsi="Cambria Math"/>
                  <w:lang w:val="en-US"/>
                </w:rPr>
                <m:t>X-</m:t>
              </m:r>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kl</m:t>
                  </m:r>
                </m:sub>
                <m:sup>
                  <m:r>
                    <w:rPr>
                      <w:rFonts w:ascii="Cambria Math" w:hAnsi="Cambria Math"/>
                      <w:lang w:val="en-US"/>
                    </w:rPr>
                    <m:t>n</m:t>
                  </m:r>
                </m:sup>
              </m:sSubSup>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L</m:t>
                  </m:r>
                </m:sub>
                <m:sup>
                  <m:r>
                    <w:rPr>
                      <w:rFonts w:ascii="Cambria Math" w:hAnsi="Cambria Math"/>
                      <w:lang w:val="en-US"/>
                    </w:rPr>
                    <m:t>S</m:t>
                  </m:r>
                </m:sup>
              </m:sSubSup>
              <m:r>
                <w:rPr>
                  <w:rFonts w:ascii="Cambria Math" w:hAnsi="Cambria Math"/>
                  <w:lang w:val="en-US"/>
                </w:rPr>
                <m:t>S</m:t>
              </m:r>
            </m:e>
          </m:d>
          <m:r>
            <w:rPr>
              <w:rFonts w:ascii="Cambria Math" w:hAnsi="Cambria Math"/>
              <w:lang w:val="en-US"/>
            </w:rPr>
            <m:t xml:space="preserve">           (2)</m:t>
          </m:r>
        </m:oMath>
      </m:oMathPara>
    </w:p>
    <w:p w14:paraId="487A37B7" w14:textId="54F17266" w:rsidR="001E4DC5" w:rsidRDefault="00060CC6" w:rsidP="001E4DC5">
      <w:pPr>
        <w:pStyle w:val="BodyText"/>
        <w:ind w:firstLine="0pt"/>
        <w:rPr>
          <w:lang w:val="en-US"/>
        </w:rPr>
      </w:pPr>
      <w:r>
        <w:rPr>
          <w:lang w:val="en-US"/>
        </w:rPr>
        <w:tab/>
      </w:r>
      <w:r w:rsidR="001E4DC5" w:rsidRPr="001E4DC5">
        <w:rPr>
          <w:lang w:val="en-US"/>
        </w:rPr>
        <w:t>The minimization task, denoted by equation (2)</w:t>
      </w:r>
      <w:r w:rsidR="001E4DC5">
        <w:rPr>
          <w:lang w:val="en-US"/>
        </w:rPr>
        <w:t xml:space="preserve"> </w:t>
      </w:r>
      <w:r w:rsidR="001E4DC5" w:rsidRPr="001E4DC5">
        <w:rPr>
          <w:lang w:val="en-US"/>
        </w:rPr>
        <w:t>aims to determine the most fitting patch in the style image, corresponding to each patch in the content image, using a Nearest Neighbor approach. However, the exhaustive nature of Nearest Neighbor for each patch incurs substantial computational overheads.</w:t>
      </w:r>
    </w:p>
    <w:p w14:paraId="0F8408A2" w14:textId="17C3DC6D" w:rsidR="002F2A09" w:rsidRDefault="001E4DC5" w:rsidP="00F70253">
      <w:pPr>
        <w:pStyle w:val="BodyText"/>
        <w:ind w:firstLine="0pt"/>
      </w:pPr>
      <w:r>
        <w:rPr>
          <w:lang w:val="en-US"/>
        </w:rPr>
        <w:tab/>
        <w:t xml:space="preserve">To </w:t>
      </w:r>
      <w:r w:rsidRPr="001E4DC5">
        <w:t>address the computational complexity while retaining fidelity in patch matching, Principal Component Analysis (PCA) was employed as an alternative. PCA's principle lies in reducing the image's dimensionality to its essential components, enabling effective differentiation between patches. This reduction in dimensionality streamlines the matching process, offering computational efficiency without compromising the accuracy of patch correspondence.</w:t>
      </w:r>
    </w:p>
    <w:p w14:paraId="30A0CC6A" w14:textId="31E2C8CF" w:rsidR="002F2A09" w:rsidRDefault="002F2A09" w:rsidP="002F2A09">
      <w:pPr>
        <w:pStyle w:val="NormalWeb"/>
      </w:pPr>
      <w:r>
        <w:rPr>
          <w:noProof/>
        </w:rPr>
        <w:drawing>
          <wp:inline distT="0" distB="0" distL="0" distR="0" wp14:anchorId="2D5F0071" wp14:editId="7A17F3E6">
            <wp:extent cx="1503218" cy="1503218"/>
            <wp:effectExtent l="0" t="0" r="1905" b="1905"/>
            <wp:docPr id="6"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19722" cy="1519722"/>
                    </a:xfrm>
                    <a:prstGeom prst="rect">
                      <a:avLst/>
                    </a:prstGeom>
                    <a:noFill/>
                    <a:ln>
                      <a:noFill/>
                    </a:ln>
                  </pic:spPr>
                </pic:pic>
              </a:graphicData>
            </a:graphic>
          </wp:inline>
        </w:drawing>
      </w:r>
      <w:r>
        <w:t xml:space="preserve"> </w:t>
      </w:r>
      <w:r>
        <w:rPr>
          <w:noProof/>
        </w:rPr>
        <w:drawing>
          <wp:inline distT="0" distB="0" distL="0" distR="0" wp14:anchorId="357FB78A" wp14:editId="60319690">
            <wp:extent cx="1503218" cy="1503218"/>
            <wp:effectExtent l="0" t="0" r="1905" b="1905"/>
            <wp:docPr id="7"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12213" cy="1512213"/>
                    </a:xfrm>
                    <a:prstGeom prst="rect">
                      <a:avLst/>
                    </a:prstGeom>
                    <a:noFill/>
                    <a:ln>
                      <a:noFill/>
                    </a:ln>
                  </pic:spPr>
                </pic:pic>
              </a:graphicData>
            </a:graphic>
          </wp:inline>
        </w:drawing>
      </w:r>
    </w:p>
    <w:p w14:paraId="36199FE5" w14:textId="25DC8418" w:rsidR="002F2A09" w:rsidRPr="000D087E" w:rsidRDefault="002F2A09" w:rsidP="00E830CC">
      <w:pPr>
        <w:autoSpaceDE w:val="0"/>
        <w:autoSpaceDN w:val="0"/>
        <w:adjustRightInd w:val="0"/>
        <w:jc w:val="both"/>
        <w:rPr>
          <w:rFonts w:asciiTheme="majorBidi" w:hAnsiTheme="majorBidi" w:cstheme="majorBidi"/>
        </w:rPr>
      </w:pPr>
      <w:r>
        <w:t xml:space="preserve">Fig. </w:t>
      </w:r>
      <w:r w:rsidR="00911A29">
        <w:t>4</w:t>
      </w:r>
      <w:r>
        <w:t xml:space="preserve">. </w:t>
      </w:r>
      <w:r w:rsidRPr="000D087E">
        <w:rPr>
          <w:rFonts w:asciiTheme="majorBidi" w:hAnsiTheme="majorBidi" w:cstheme="majorBidi"/>
          <w:b/>
          <w:bCs/>
        </w:rPr>
        <w:t>Left</w:t>
      </w:r>
      <w:r w:rsidRPr="000D087E">
        <w:rPr>
          <w:rFonts w:asciiTheme="majorBidi" w:hAnsiTheme="majorBidi" w:cstheme="majorBidi"/>
        </w:rPr>
        <w:t xml:space="preserve">: Example of patch matching </w:t>
      </w:r>
      <w:r>
        <w:rPr>
          <w:rFonts w:asciiTheme="majorBidi" w:hAnsiTheme="majorBidi" w:cstheme="majorBidi"/>
        </w:rPr>
        <w:t xml:space="preserve">with patch sizes = [40, 30] </w:t>
      </w:r>
      <w:r w:rsidRPr="000D087E">
        <w:rPr>
          <w:rFonts w:asciiTheme="majorBidi" w:hAnsiTheme="majorBidi" w:cstheme="majorBidi"/>
          <w:b/>
          <w:bCs/>
        </w:rPr>
        <w:t>Right</w:t>
      </w:r>
      <w:r w:rsidRPr="000D087E">
        <w:rPr>
          <w:rFonts w:asciiTheme="majorBidi" w:hAnsiTheme="majorBidi" w:cstheme="majorBidi"/>
        </w:rPr>
        <w:t xml:space="preserve">: </w:t>
      </w:r>
      <w:r w:rsidR="00E830CC" w:rsidRPr="000D087E">
        <w:rPr>
          <w:rFonts w:asciiTheme="majorBidi" w:hAnsiTheme="majorBidi" w:cstheme="majorBidi"/>
        </w:rPr>
        <w:t xml:space="preserve">Example of patch matching </w:t>
      </w:r>
      <w:r w:rsidR="00E830CC">
        <w:rPr>
          <w:rFonts w:asciiTheme="majorBidi" w:hAnsiTheme="majorBidi" w:cstheme="majorBidi"/>
        </w:rPr>
        <w:t>with patch sizes = [20, 10]</w:t>
      </w:r>
      <w:r w:rsidR="00A748F7">
        <w:rPr>
          <w:rFonts w:asciiTheme="majorBidi" w:hAnsiTheme="majorBidi" w:cstheme="majorBidi"/>
        </w:rPr>
        <w:t xml:space="preserve"> (using Van Gogh “starry night” style image)</w:t>
      </w:r>
      <w:r>
        <w:rPr>
          <w:rFonts w:asciiTheme="majorBidi" w:hAnsiTheme="majorBidi" w:cstheme="majorBidi"/>
        </w:rPr>
        <w:t>.</w:t>
      </w:r>
    </w:p>
    <w:p w14:paraId="13E63152" w14:textId="77777777" w:rsidR="002F2A09" w:rsidRPr="001E4DC5" w:rsidRDefault="002F2A09" w:rsidP="001E4DC5">
      <w:pPr>
        <w:pStyle w:val="BodyText"/>
        <w:ind w:firstLine="0pt"/>
        <w:rPr>
          <w:lang w:val="en-US"/>
        </w:rPr>
      </w:pPr>
    </w:p>
    <w:p w14:paraId="7346525D" w14:textId="1A540F9F" w:rsidR="001E4DC5" w:rsidRDefault="001E4DC5" w:rsidP="001E4DC5">
      <w:pPr>
        <w:pStyle w:val="Heading2"/>
      </w:pPr>
      <w:r>
        <w:t>Robust Aggregation</w:t>
      </w:r>
    </w:p>
    <w:p w14:paraId="6A276BFD" w14:textId="4F2ABE27" w:rsidR="00E27107" w:rsidRDefault="00E27107" w:rsidP="00E27107">
      <w:pPr>
        <w:ind w:firstLine="14.40pt"/>
        <w:jc w:val="both"/>
        <w:rPr>
          <w:spacing w:val="-1"/>
          <w:lang w:eastAsia="x-none"/>
        </w:rPr>
      </w:pPr>
      <w:r w:rsidRPr="00E27107">
        <w:rPr>
          <w:spacing w:val="-1"/>
          <w:lang w:eastAsia="x-none"/>
        </w:rPr>
        <w:t>Robust Aggregation, a crucial procedure within the style transfer algorithm, involves the systematic adjustment of each patch in the content image. This adjustment aims to iteratively align each content patch closer to its matched counterpart in the style image.</w:t>
      </w:r>
    </w:p>
    <w:p w14:paraId="6414C7C9" w14:textId="77777777" w:rsidR="00E27107" w:rsidRDefault="00E27107" w:rsidP="00E27107">
      <w:pPr>
        <w:ind w:firstLine="14.40pt"/>
        <w:jc w:val="both"/>
        <w:rPr>
          <w:spacing w:val="-1"/>
          <w:lang w:eastAsia="x-none"/>
        </w:rPr>
      </w:pPr>
      <w:r w:rsidRPr="00E27107">
        <w:rPr>
          <w:spacing w:val="-1"/>
          <w:lang w:eastAsia="x-none"/>
        </w:rPr>
        <w:t xml:space="preserve">The methodology employed for this purpose, as elucidated in </w:t>
      </w:r>
      <w:proofErr w:type="spellStart"/>
      <w:r w:rsidRPr="00E27107">
        <w:rPr>
          <w:spacing w:val="-1"/>
          <w:lang w:eastAsia="x-none"/>
        </w:rPr>
        <w:t>Kwatra's</w:t>
      </w:r>
      <w:proofErr w:type="spellEnd"/>
      <w:r w:rsidRPr="00E27107">
        <w:rPr>
          <w:spacing w:val="-1"/>
          <w:lang w:eastAsia="x-none"/>
        </w:rPr>
        <w:t xml:space="preserve"> paper, relies on Iteratively Reweighted Least Squares (IRLS). This technique systematically refines the content patches by iteratively adjusting their attributes to converge towards the corresponding style patches.</w:t>
      </w:r>
    </w:p>
    <w:p w14:paraId="719D88CE" w14:textId="7D25BABB" w:rsidR="00E27107" w:rsidRPr="00E27107" w:rsidRDefault="00E27107" w:rsidP="00E27107">
      <w:pPr>
        <w:ind w:firstLine="14.40pt"/>
        <w:jc w:val="both"/>
        <w:rPr>
          <w:spacing w:val="-1"/>
          <w:lang w:eastAsia="x-none"/>
        </w:rPr>
      </w:pPr>
      <w:r w:rsidRPr="00E27107">
        <w:rPr>
          <w:spacing w:val="-1"/>
          <w:lang w:eastAsia="x-none"/>
        </w:rPr>
        <w:t xml:space="preserve">IRLS operates by iteratively recalculating and reweighting the contributions of individual patches in the content image. Through this iterative reweighting process, patches are gradually modified to exhibit closer alignment with their matched style patches. This adaptive adjustment ensures a </w:t>
      </w:r>
      <w:r w:rsidRPr="00E27107">
        <w:rPr>
          <w:spacing w:val="-1"/>
          <w:lang w:eastAsia="x-none"/>
        </w:rPr>
        <w:t>robust and refined aggregation of stylistic attributes from the style image onto the content image, contributing significantly to the coherent application of style transfer.</w:t>
      </w:r>
    </w:p>
    <w:p w14:paraId="5BF4D279" w14:textId="6FC4066C" w:rsidR="002D3349" w:rsidRDefault="002D3349" w:rsidP="002D3349">
      <w:pPr>
        <w:pStyle w:val="Heading2"/>
      </w:pPr>
      <w:r>
        <w:t>Content Fusion</w:t>
      </w:r>
    </w:p>
    <w:p w14:paraId="4DDAF81E" w14:textId="4FEBF8BF" w:rsidR="00E27107" w:rsidRPr="00F70253" w:rsidRDefault="00B50BF3" w:rsidP="00F70253">
      <w:pPr>
        <w:ind w:firstLine="14.40pt"/>
        <w:jc w:val="both"/>
        <w:rPr>
          <w:spacing w:val="-1"/>
          <w:lang w:eastAsia="x-none"/>
        </w:rPr>
      </w:pPr>
      <w:r w:rsidRPr="00B50BF3">
        <w:rPr>
          <w:spacing w:val="-1"/>
          <w:lang w:eastAsia="x-none"/>
        </w:rPr>
        <w:t>Content Fusion serves as the pivotal stage in the style transfer process, focusing on reapplying the content image in alignment with the segmentation outcome. This crucial step aims to ensure the preservation of significant content elements within the final stylized output</w:t>
      </w:r>
      <w:r>
        <w:rPr>
          <w:spacing w:val="-1"/>
          <w:lang w:eastAsia="x-none"/>
        </w:rPr>
        <w:t>.</w:t>
      </w:r>
    </w:p>
    <w:p w14:paraId="45E4DF5A" w14:textId="240E22B8" w:rsidR="00B50BF3" w:rsidRDefault="005C5CA2" w:rsidP="00B50BF3">
      <w:pPr>
        <w:pStyle w:val="BodyText"/>
        <w:ind w:firstLine="0pt"/>
      </w:pPr>
      <w:r>
        <w:rPr>
          <w:lang w:val="en-US"/>
        </w:rPr>
        <w:tab/>
      </w:r>
      <w:r w:rsidR="00B50BF3" w:rsidRPr="00B50BF3">
        <w:t>The segmentation map, guiding this fusion process, plays a decisive role in delineating the essential areas of the content image. By leveraging the segmentation results, the algorithm selectively integrates the content image, emphasizing the preservation of these marked crucial segments.</w:t>
      </w:r>
    </w:p>
    <w:p w14:paraId="31D21FE2" w14:textId="77777777" w:rsidR="00B50BF3" w:rsidRPr="00B50BF3" w:rsidRDefault="00B50BF3" w:rsidP="00B50BF3">
      <w:pPr>
        <w:ind w:firstLine="14.40pt"/>
        <w:jc w:val="both"/>
        <w:rPr>
          <w:spacing w:val="-1"/>
          <w:lang w:eastAsia="x-none"/>
        </w:rPr>
      </w:pPr>
      <w:r w:rsidRPr="00B50BF3">
        <w:rPr>
          <w:spacing w:val="-1"/>
          <w:lang w:eastAsia="x-none"/>
        </w:rPr>
        <w:t>This meticulous fusion mechanism allows the retention of vital content details, ensuring that the style transfer process prioritizes and upholds the integrity of these identified important areas. As a result, the final stylized output maintains the essence of the original content image, strategically blending it with the stylistic attributes borrowed from the style image.</w:t>
      </w:r>
    </w:p>
    <w:p w14:paraId="6FE8E5F2" w14:textId="7D3DA01C" w:rsidR="00B50BF3" w:rsidRDefault="00B50BF3" w:rsidP="00B50BF3">
      <w:pPr>
        <w:pStyle w:val="Heading2"/>
      </w:pPr>
      <w:r>
        <w:t>Denoise</w:t>
      </w:r>
    </w:p>
    <w:p w14:paraId="0ACEBE93" w14:textId="77777777" w:rsidR="00B50BF3" w:rsidRDefault="00B50BF3" w:rsidP="00B50BF3">
      <w:pPr>
        <w:ind w:firstLine="14.40pt"/>
        <w:jc w:val="both"/>
        <w:rPr>
          <w:spacing w:val="-1"/>
          <w:lang w:eastAsia="x-none"/>
        </w:rPr>
      </w:pPr>
      <w:r w:rsidRPr="00B50BF3">
        <w:rPr>
          <w:spacing w:val="-1"/>
          <w:lang w:eastAsia="x-none"/>
        </w:rPr>
        <w:t>Denoising stands as a crucial step within the style transfer process, pivotal in guaranteeing seamless transitions within the resultant image. It plays a pivotal role in refining the overall visual quality by minimizing unwanted artifacts or noise.</w:t>
      </w:r>
    </w:p>
    <w:p w14:paraId="729C720B" w14:textId="77777777" w:rsidR="00B50BF3" w:rsidRDefault="00B50BF3" w:rsidP="00B50BF3">
      <w:pPr>
        <w:ind w:firstLine="14.40pt"/>
        <w:jc w:val="both"/>
        <w:rPr>
          <w:spacing w:val="-1"/>
          <w:lang w:eastAsia="x-none"/>
        </w:rPr>
      </w:pPr>
      <w:r w:rsidRPr="00B50BF3">
        <w:rPr>
          <w:spacing w:val="-1"/>
          <w:lang w:eastAsia="x-none"/>
        </w:rPr>
        <w:t>Throughout our experimentation, various denoising methodologies were rigorously assessed for their efficacy in achieving smooth transitions within the output image. Among the methodologies scrutinized, the Bilateral Filter emerged as the most proficient performer.</w:t>
      </w:r>
    </w:p>
    <w:p w14:paraId="3F232725" w14:textId="76031B8B" w:rsidR="00810E26" w:rsidRDefault="00526ED9" w:rsidP="00526ED9">
      <w:pPr>
        <w:ind w:firstLine="14.40pt"/>
        <w:jc w:val="both"/>
        <w:rPr>
          <w:spacing w:val="-1"/>
          <w:lang w:eastAsia="x-none"/>
        </w:rPr>
      </w:pPr>
      <w:r w:rsidRPr="00526ED9">
        <w:rPr>
          <w:spacing w:val="-1"/>
          <w:lang w:eastAsia="x-none"/>
        </w:rPr>
        <w:t xml:space="preserve">The Bilateral Filter, distinguished by its ability to preserve edges while effectively reducing noise, showcased superior performance in refining the image, ensuring smooth transitions without compromising on the fidelity of structural details. This denoising technique significantly contributed to the enhancement of the final stylized output, achieving a </w:t>
      </w:r>
      <w:r w:rsidR="00A1310E">
        <w:rPr>
          <w:spacing w:val="-1"/>
          <w:lang w:eastAsia="x-none"/>
        </w:rPr>
        <w:t>desirable balance between noise reduction and preservation of image details.</w:t>
      </w:r>
    </w:p>
    <w:p w14:paraId="70449A7B" w14:textId="2549DF4E" w:rsidR="00911A29" w:rsidRDefault="00911A29" w:rsidP="00526ED9">
      <w:pPr>
        <w:ind w:firstLine="14.40pt"/>
        <w:jc w:val="both"/>
        <w:rPr>
          <w:spacing w:val="-1"/>
          <w:lang w:eastAsia="x-none"/>
        </w:rPr>
      </w:pPr>
    </w:p>
    <w:p w14:paraId="08405C5F" w14:textId="37827DEF" w:rsidR="00911A29" w:rsidRPr="009C259A" w:rsidRDefault="00E61AD7" w:rsidP="00911A29">
      <w:pPr>
        <w:pStyle w:val="Heading1"/>
      </w:pPr>
      <w:r>
        <w:t>E</w:t>
      </w:r>
      <w:r w:rsidR="00911A29">
        <w:t>xperiment results</w:t>
      </w:r>
    </w:p>
    <w:p w14:paraId="28246D13" w14:textId="77777777" w:rsidR="00911A29" w:rsidRDefault="00911A29" w:rsidP="00911A29">
      <w:pPr>
        <w:pStyle w:val="BodyText"/>
        <w:rPr>
          <w:lang w:val="en-US"/>
        </w:rPr>
      </w:pPr>
      <w:r>
        <w:rPr>
          <w:lang w:val="en-US"/>
        </w:rPr>
        <w:t>We managed to get good results</w:t>
      </w:r>
      <w:r w:rsidRPr="009C259A">
        <w:rPr>
          <w:lang w:val="en-US"/>
        </w:rPr>
        <w:t xml:space="preserve"> </w:t>
      </w:r>
      <w:r>
        <w:rPr>
          <w:lang w:val="en-US"/>
        </w:rPr>
        <w:t>from our implementation, and also got some failure cases. In this section, we will show some of our results.</w:t>
      </w:r>
    </w:p>
    <w:p w14:paraId="18792D19" w14:textId="479F6DAC" w:rsidR="00911A29" w:rsidRDefault="00911A29" w:rsidP="00911A29">
      <w:pPr>
        <w:jc w:val="both"/>
      </w:pPr>
      <w:r w:rsidRPr="00676209">
        <w:t xml:space="preserve">Fig. </w:t>
      </w:r>
      <w:r w:rsidR="00F70253">
        <w:t>5</w:t>
      </w:r>
      <w:r w:rsidRPr="00676209">
        <w:t xml:space="preserve"> displays some of our successful results. The left images represent the content, the middle ones depict the style, and the right ones show the results. In each case, patch matching worked perfectly. For instance, in the horse example, the dark part of the style image appears around its legs. Additionally, the edges were well-preserved with a smooth transition between the segmented part and the background, thanks to the denoising process.</w:t>
      </w:r>
    </w:p>
    <w:p w14:paraId="7BC3DE96" w14:textId="77777777" w:rsidR="00911A29" w:rsidRDefault="00911A29" w:rsidP="00911A29">
      <w:pPr>
        <w:jc w:val="both"/>
      </w:pPr>
    </w:p>
    <w:p w14:paraId="243F1DC6" w14:textId="7710F09D" w:rsidR="00911A29" w:rsidRDefault="00911A29" w:rsidP="00911A29">
      <w:pPr>
        <w:jc w:val="both"/>
      </w:pPr>
      <w:r w:rsidRPr="00C12BAB">
        <w:t xml:space="preserve">Fig. </w:t>
      </w:r>
      <w:r w:rsidR="00F70253">
        <w:t>6</w:t>
      </w:r>
      <w:r w:rsidRPr="00C12BAB">
        <w:t xml:space="preserve"> demonstrates an additional feature where we preserve geometric shapes in the background.</w:t>
      </w:r>
    </w:p>
    <w:p w14:paraId="24660362" w14:textId="77777777" w:rsidR="00911A29" w:rsidRDefault="00911A29" w:rsidP="00911A29">
      <w:pPr>
        <w:jc w:val="both"/>
      </w:pPr>
    </w:p>
    <w:p w14:paraId="55D6F6A9" w14:textId="60DA9657" w:rsidR="007C1B1E" w:rsidRDefault="00911A29" w:rsidP="00446FF8">
      <w:pPr>
        <w:jc w:val="both"/>
        <w:rPr>
          <w:lang w:bidi="ar-EG"/>
        </w:rPr>
      </w:pPr>
      <w:r>
        <w:rPr>
          <w:lang w:bidi="ar-EG"/>
        </w:rPr>
        <w:t xml:space="preserve">Fig. </w:t>
      </w:r>
      <w:r w:rsidR="00F70253">
        <w:rPr>
          <w:lang w:bidi="ar-EG"/>
        </w:rPr>
        <w:t>7, 8</w:t>
      </w:r>
      <w:r>
        <w:rPr>
          <w:lang w:bidi="ar-EG"/>
        </w:rPr>
        <w:t xml:space="preserve">. </w:t>
      </w:r>
      <w:r w:rsidR="00F70253">
        <w:rPr>
          <w:lang w:bidi="ar-EG"/>
        </w:rPr>
        <w:t>s</w:t>
      </w:r>
      <w:r>
        <w:rPr>
          <w:lang w:bidi="ar-EG"/>
        </w:rPr>
        <w:t>how some failure cases due to bad styles or segmentation.</w:t>
      </w:r>
    </w:p>
    <w:p w14:paraId="621236A8" w14:textId="72139545" w:rsidR="007C1B1E" w:rsidRDefault="007C1B1E" w:rsidP="00911A29">
      <w:pPr>
        <w:jc w:val="both"/>
      </w:pPr>
      <w:r>
        <w:rPr>
          <w:noProof/>
        </w:rPr>
        <w:lastRenderedPageBreak/>
        <w:drawing>
          <wp:inline distT="0" distB="0" distL="0" distR="0" wp14:anchorId="52402EBD" wp14:editId="034DEEA4">
            <wp:extent cx="972457" cy="874149"/>
            <wp:effectExtent l="0" t="0" r="0" b="2540"/>
            <wp:docPr id="8"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19715" cy="916630"/>
                    </a:xfrm>
                    <a:prstGeom prst="rect">
                      <a:avLst/>
                    </a:prstGeom>
                    <a:noFill/>
                    <a:ln>
                      <a:noFill/>
                    </a:ln>
                  </pic:spPr>
                </pic:pic>
              </a:graphicData>
            </a:graphic>
          </wp:inline>
        </w:drawing>
      </w:r>
      <w:r>
        <w:t xml:space="preserve"> </w:t>
      </w:r>
      <w:r>
        <w:rPr>
          <w:noProof/>
        </w:rPr>
        <w:drawing>
          <wp:inline distT="0" distB="0" distL="0" distR="0" wp14:anchorId="468CC4DE" wp14:editId="2BC4D5AD">
            <wp:extent cx="1094014" cy="885035"/>
            <wp:effectExtent l="0" t="0" r="0" b="0"/>
            <wp:docPr id="15" name="Picture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37174" cy="919951"/>
                    </a:xfrm>
                    <a:prstGeom prst="rect">
                      <a:avLst/>
                    </a:prstGeom>
                    <a:noFill/>
                    <a:ln>
                      <a:noFill/>
                    </a:ln>
                  </pic:spPr>
                </pic:pic>
              </a:graphicData>
            </a:graphic>
          </wp:inline>
        </w:drawing>
      </w:r>
      <w:r>
        <w:t xml:space="preserve"> </w:t>
      </w:r>
      <w:r>
        <w:rPr>
          <w:noProof/>
        </w:rPr>
        <w:drawing>
          <wp:inline distT="0" distB="0" distL="0" distR="0" wp14:anchorId="2BAD4824" wp14:editId="13A99127">
            <wp:extent cx="936171" cy="896919"/>
            <wp:effectExtent l="0" t="0" r="0" b="0"/>
            <wp:docPr id="16" name="Picture 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48001" cy="908253"/>
                    </a:xfrm>
                    <a:prstGeom prst="rect">
                      <a:avLst/>
                    </a:prstGeom>
                    <a:noFill/>
                    <a:ln>
                      <a:noFill/>
                    </a:ln>
                  </pic:spPr>
                </pic:pic>
              </a:graphicData>
            </a:graphic>
          </wp:inline>
        </w:drawing>
      </w:r>
    </w:p>
    <w:p w14:paraId="33698FB7" w14:textId="77777777" w:rsidR="007C1B1E" w:rsidRDefault="007C1B1E" w:rsidP="00911A29">
      <w:pPr>
        <w:jc w:val="both"/>
      </w:pPr>
    </w:p>
    <w:p w14:paraId="6CAEA88F" w14:textId="6E94C9BA" w:rsidR="007C1B1E" w:rsidRDefault="007C1B1E" w:rsidP="00911A29">
      <w:pPr>
        <w:jc w:val="both"/>
      </w:pPr>
      <w:r>
        <w:rPr>
          <w:noProof/>
        </w:rPr>
        <w:drawing>
          <wp:inline distT="0" distB="0" distL="0" distR="0" wp14:anchorId="2C7C77C1" wp14:editId="3E0AE947">
            <wp:extent cx="948690" cy="948690"/>
            <wp:effectExtent l="0" t="0" r="3810" b="3810"/>
            <wp:docPr id="22" name="Picture 2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48690" cy="948690"/>
                    </a:xfrm>
                    <a:prstGeom prst="rect">
                      <a:avLst/>
                    </a:prstGeom>
                    <a:noFill/>
                    <a:ln>
                      <a:noFill/>
                    </a:ln>
                  </pic:spPr>
                </pic:pic>
              </a:graphicData>
            </a:graphic>
          </wp:inline>
        </w:drawing>
      </w:r>
      <w:r>
        <w:t xml:space="preserve"> </w:t>
      </w:r>
      <w:r>
        <w:rPr>
          <w:noProof/>
        </w:rPr>
        <w:drawing>
          <wp:inline distT="0" distB="0" distL="0" distR="0" wp14:anchorId="60714747" wp14:editId="74C84DCD">
            <wp:extent cx="1098571" cy="953770"/>
            <wp:effectExtent l="0" t="0" r="6350" b="0"/>
            <wp:docPr id="17" name="Picture 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36259" cy="986490"/>
                    </a:xfrm>
                    <a:prstGeom prst="rect">
                      <a:avLst/>
                    </a:prstGeom>
                    <a:noFill/>
                    <a:ln>
                      <a:noFill/>
                    </a:ln>
                  </pic:spPr>
                </pic:pic>
              </a:graphicData>
            </a:graphic>
          </wp:inline>
        </w:drawing>
      </w:r>
      <w:r>
        <w:t xml:space="preserve"> </w:t>
      </w:r>
      <w:r>
        <w:rPr>
          <w:noProof/>
        </w:rPr>
        <w:drawing>
          <wp:inline distT="0" distB="0" distL="0" distR="0" wp14:anchorId="2E395505" wp14:editId="687F59E9">
            <wp:extent cx="960120" cy="960120"/>
            <wp:effectExtent l="0" t="0" r="6350" b="6350"/>
            <wp:docPr id="19" name="Picture 1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960120" cy="960120"/>
                    </a:xfrm>
                    <a:prstGeom prst="rect">
                      <a:avLst/>
                    </a:prstGeom>
                    <a:noFill/>
                    <a:ln>
                      <a:noFill/>
                    </a:ln>
                  </pic:spPr>
                </pic:pic>
              </a:graphicData>
            </a:graphic>
          </wp:inline>
        </w:drawing>
      </w:r>
    </w:p>
    <w:p w14:paraId="5CCB00DE" w14:textId="77777777" w:rsidR="007C1B1E" w:rsidRDefault="007C1B1E" w:rsidP="00911A29">
      <w:pPr>
        <w:jc w:val="both"/>
      </w:pPr>
    </w:p>
    <w:p w14:paraId="4B2C637C" w14:textId="2CDE4B78" w:rsidR="007C1B1E" w:rsidRDefault="007C1B1E" w:rsidP="00911A29">
      <w:pPr>
        <w:jc w:val="both"/>
      </w:pPr>
      <w:r>
        <w:rPr>
          <w:noProof/>
        </w:rPr>
        <w:drawing>
          <wp:inline distT="0" distB="0" distL="0" distR="0" wp14:anchorId="7C1671D9" wp14:editId="041A800E">
            <wp:extent cx="942474" cy="904005"/>
            <wp:effectExtent l="0" t="0" r="0" b="0"/>
            <wp:docPr id="23" name="Picture 2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65824" cy="926402"/>
                    </a:xfrm>
                    <a:prstGeom prst="rect">
                      <a:avLst/>
                    </a:prstGeom>
                    <a:noFill/>
                    <a:ln>
                      <a:noFill/>
                    </a:ln>
                  </pic:spPr>
                </pic:pic>
              </a:graphicData>
            </a:graphic>
          </wp:inline>
        </w:drawing>
      </w:r>
      <w:r>
        <w:t xml:space="preserve"> </w:t>
      </w:r>
      <w:r>
        <w:rPr>
          <w:noProof/>
        </w:rPr>
        <w:drawing>
          <wp:inline distT="0" distB="0" distL="0" distR="0" wp14:anchorId="5AFDCA1C" wp14:editId="553F852A">
            <wp:extent cx="1106571" cy="901065"/>
            <wp:effectExtent l="0" t="0" r="0" b="0"/>
            <wp:docPr id="27" name="Picture 2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54536" cy="940123"/>
                    </a:xfrm>
                    <a:prstGeom prst="rect">
                      <a:avLst/>
                    </a:prstGeom>
                    <a:noFill/>
                    <a:ln>
                      <a:noFill/>
                    </a:ln>
                  </pic:spPr>
                </pic:pic>
              </a:graphicData>
            </a:graphic>
          </wp:inline>
        </w:drawing>
      </w:r>
      <w:r>
        <w:t xml:space="preserve"> </w:t>
      </w:r>
      <w:r>
        <w:rPr>
          <w:noProof/>
        </w:rPr>
        <w:drawing>
          <wp:inline distT="0" distB="0" distL="0" distR="0" wp14:anchorId="6E39E464" wp14:editId="3DFBB93A">
            <wp:extent cx="968141" cy="889635"/>
            <wp:effectExtent l="0" t="0" r="3810" b="5715"/>
            <wp:docPr id="20" name="Picture 2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973010" cy="894109"/>
                    </a:xfrm>
                    <a:prstGeom prst="rect">
                      <a:avLst/>
                    </a:prstGeom>
                    <a:noFill/>
                    <a:ln>
                      <a:noFill/>
                    </a:ln>
                  </pic:spPr>
                </pic:pic>
              </a:graphicData>
            </a:graphic>
          </wp:inline>
        </w:drawing>
      </w:r>
    </w:p>
    <w:p w14:paraId="2CD9F8F3" w14:textId="77777777" w:rsidR="007C1B1E" w:rsidRDefault="007C1B1E" w:rsidP="00911A29">
      <w:pPr>
        <w:jc w:val="both"/>
      </w:pPr>
    </w:p>
    <w:p w14:paraId="137061B7" w14:textId="55EAD717" w:rsidR="007C1B1E" w:rsidRDefault="007C1B1E" w:rsidP="00911A29">
      <w:pPr>
        <w:jc w:val="both"/>
      </w:pPr>
      <w:r>
        <w:rPr>
          <w:noProof/>
        </w:rPr>
        <w:drawing>
          <wp:inline distT="0" distB="0" distL="0" distR="0" wp14:anchorId="69CAA3E5" wp14:editId="1DFE6E9F">
            <wp:extent cx="948690" cy="895176"/>
            <wp:effectExtent l="0" t="0" r="3810" b="635"/>
            <wp:docPr id="26" name="Picture 2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95970" cy="939789"/>
                    </a:xfrm>
                    <a:prstGeom prst="rect">
                      <a:avLst/>
                    </a:prstGeom>
                    <a:noFill/>
                    <a:ln>
                      <a:noFill/>
                    </a:ln>
                  </pic:spPr>
                </pic:pic>
              </a:graphicData>
            </a:graphic>
          </wp:inline>
        </w:drawing>
      </w:r>
      <w:r>
        <w:t xml:space="preserve"> </w:t>
      </w:r>
      <w:r>
        <w:rPr>
          <w:noProof/>
        </w:rPr>
        <w:drawing>
          <wp:inline distT="0" distB="0" distL="0" distR="0" wp14:anchorId="0A057143" wp14:editId="0DD6C7E6">
            <wp:extent cx="1084943" cy="900430"/>
            <wp:effectExtent l="0" t="0" r="1270" b="0"/>
            <wp:docPr id="9" name="Pictur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136994" cy="943629"/>
                    </a:xfrm>
                    <a:prstGeom prst="rect">
                      <a:avLst/>
                    </a:prstGeom>
                    <a:noFill/>
                    <a:ln>
                      <a:noFill/>
                    </a:ln>
                  </pic:spPr>
                </pic:pic>
              </a:graphicData>
            </a:graphic>
          </wp:inline>
        </w:drawing>
      </w:r>
      <w:r>
        <w:t xml:space="preserve"> </w:t>
      </w:r>
      <w:r>
        <w:rPr>
          <w:noProof/>
        </w:rPr>
        <w:drawing>
          <wp:inline distT="0" distB="0" distL="0" distR="0" wp14:anchorId="54CEFF26" wp14:editId="241F46EC">
            <wp:extent cx="968829" cy="895728"/>
            <wp:effectExtent l="0" t="0" r="3175" b="0"/>
            <wp:docPr id="25" name="Picture 2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979384" cy="905487"/>
                    </a:xfrm>
                    <a:prstGeom prst="rect">
                      <a:avLst/>
                    </a:prstGeom>
                    <a:noFill/>
                    <a:ln>
                      <a:noFill/>
                    </a:ln>
                  </pic:spPr>
                </pic:pic>
              </a:graphicData>
            </a:graphic>
          </wp:inline>
        </w:drawing>
      </w:r>
    </w:p>
    <w:p w14:paraId="45EAA70D" w14:textId="77777777" w:rsidR="007C1B1E" w:rsidRDefault="007C1B1E" w:rsidP="00911A29">
      <w:pPr>
        <w:jc w:val="both"/>
      </w:pPr>
    </w:p>
    <w:p w14:paraId="2C3E59F6" w14:textId="77777777" w:rsidR="007C1B1E" w:rsidRDefault="007C1B1E" w:rsidP="00911A29">
      <w:pPr>
        <w:jc w:val="both"/>
      </w:pPr>
      <w:r>
        <w:rPr>
          <w:noProof/>
        </w:rPr>
        <w:drawing>
          <wp:inline distT="0" distB="0" distL="0" distR="0" wp14:anchorId="63EA53C0" wp14:editId="2F9BD487">
            <wp:extent cx="948690" cy="948690"/>
            <wp:effectExtent l="0" t="0" r="3810" b="3810"/>
            <wp:docPr id="11" name="Pictur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48690" cy="948690"/>
                    </a:xfrm>
                    <a:prstGeom prst="rect">
                      <a:avLst/>
                    </a:prstGeom>
                    <a:noFill/>
                    <a:ln>
                      <a:noFill/>
                    </a:ln>
                  </pic:spPr>
                </pic:pic>
              </a:graphicData>
            </a:graphic>
          </wp:inline>
        </w:drawing>
      </w:r>
      <w:r>
        <w:t xml:space="preserve"> </w:t>
      </w:r>
      <w:r>
        <w:rPr>
          <w:noProof/>
        </w:rPr>
        <w:drawing>
          <wp:inline distT="0" distB="0" distL="0" distR="0" wp14:anchorId="39C499FE" wp14:editId="46546569">
            <wp:extent cx="1094740" cy="944880"/>
            <wp:effectExtent l="0" t="0" r="0" b="7620"/>
            <wp:docPr id="24" name="Picture 2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108818" cy="957031"/>
                    </a:xfrm>
                    <a:prstGeom prst="rect">
                      <a:avLst/>
                    </a:prstGeom>
                    <a:noFill/>
                    <a:ln>
                      <a:noFill/>
                    </a:ln>
                  </pic:spPr>
                </pic:pic>
              </a:graphicData>
            </a:graphic>
          </wp:inline>
        </w:drawing>
      </w:r>
      <w:r>
        <w:t xml:space="preserve"> </w:t>
      </w:r>
      <w:r>
        <w:rPr>
          <w:noProof/>
        </w:rPr>
        <w:drawing>
          <wp:inline distT="0" distB="0" distL="0" distR="0" wp14:anchorId="5E3551D9" wp14:editId="3E91DCD4">
            <wp:extent cx="957580" cy="957580"/>
            <wp:effectExtent l="0" t="0" r="0" b="0"/>
            <wp:docPr id="21" name="Picture 2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57580" cy="957580"/>
                    </a:xfrm>
                    <a:prstGeom prst="rect">
                      <a:avLst/>
                    </a:prstGeom>
                    <a:noFill/>
                    <a:ln>
                      <a:noFill/>
                    </a:ln>
                  </pic:spPr>
                </pic:pic>
              </a:graphicData>
            </a:graphic>
          </wp:inline>
        </w:drawing>
      </w:r>
    </w:p>
    <w:p w14:paraId="1BF9E8AE" w14:textId="1BC18B31" w:rsidR="007C1B1E" w:rsidRDefault="007C1B1E" w:rsidP="00911A29">
      <w:pPr>
        <w:jc w:val="both"/>
      </w:pPr>
    </w:p>
    <w:p w14:paraId="4059B27A" w14:textId="4E88381C" w:rsidR="007C1B1E" w:rsidRDefault="007C1B1E" w:rsidP="00911A29">
      <w:pPr>
        <w:jc w:val="both"/>
      </w:pPr>
      <w:r>
        <w:rPr>
          <w:noProof/>
        </w:rPr>
        <w:drawing>
          <wp:inline distT="0" distB="0" distL="0" distR="0" wp14:anchorId="021DA320" wp14:editId="4607B401">
            <wp:extent cx="972185" cy="932503"/>
            <wp:effectExtent l="0" t="0" r="0" b="1905"/>
            <wp:docPr id="28" name="Picture 2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972185" cy="932503"/>
                    </a:xfrm>
                    <a:prstGeom prst="rect">
                      <a:avLst/>
                    </a:prstGeom>
                    <a:noFill/>
                    <a:ln>
                      <a:noFill/>
                    </a:ln>
                  </pic:spPr>
                </pic:pic>
              </a:graphicData>
            </a:graphic>
          </wp:inline>
        </w:drawing>
      </w:r>
      <w:r>
        <w:t xml:space="preserve"> </w:t>
      </w:r>
      <w:r>
        <w:rPr>
          <w:noProof/>
        </w:rPr>
        <w:drawing>
          <wp:inline distT="0" distB="0" distL="0" distR="0" wp14:anchorId="79EBA963" wp14:editId="60CE2537">
            <wp:extent cx="1079500" cy="931726"/>
            <wp:effectExtent l="0" t="0" r="6350" b="1905"/>
            <wp:docPr id="29" name="Picture 2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94415" cy="944600"/>
                    </a:xfrm>
                    <a:prstGeom prst="rect">
                      <a:avLst/>
                    </a:prstGeom>
                    <a:noFill/>
                    <a:ln>
                      <a:noFill/>
                    </a:ln>
                  </pic:spPr>
                </pic:pic>
              </a:graphicData>
            </a:graphic>
          </wp:inline>
        </w:drawing>
      </w:r>
      <w:r>
        <w:t xml:space="preserve"> </w:t>
      </w:r>
      <w:r>
        <w:rPr>
          <w:noProof/>
        </w:rPr>
        <w:drawing>
          <wp:inline distT="0" distB="0" distL="0" distR="0" wp14:anchorId="4FC18CAD" wp14:editId="4F3E99EB">
            <wp:extent cx="958331" cy="920750"/>
            <wp:effectExtent l="0" t="0" r="0" b="0"/>
            <wp:docPr id="30" name="Picture 3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69108" cy="931105"/>
                    </a:xfrm>
                    <a:prstGeom prst="rect">
                      <a:avLst/>
                    </a:prstGeom>
                    <a:noFill/>
                    <a:ln>
                      <a:noFill/>
                    </a:ln>
                  </pic:spPr>
                </pic:pic>
              </a:graphicData>
            </a:graphic>
          </wp:inline>
        </w:drawing>
      </w:r>
    </w:p>
    <w:p w14:paraId="1D4E7326" w14:textId="77777777" w:rsidR="007C1B1E" w:rsidRDefault="007C1B1E" w:rsidP="00911A29">
      <w:pPr>
        <w:jc w:val="both"/>
      </w:pPr>
    </w:p>
    <w:p w14:paraId="67BA745A" w14:textId="34628D79" w:rsidR="007C1B1E" w:rsidRDefault="007C1B1E" w:rsidP="00911A29">
      <w:pPr>
        <w:jc w:val="both"/>
      </w:pPr>
      <w:r>
        <w:rPr>
          <w:noProof/>
        </w:rPr>
        <w:drawing>
          <wp:inline distT="0" distB="0" distL="0" distR="0" wp14:anchorId="0F18C3C3" wp14:editId="441AC138">
            <wp:extent cx="965018" cy="965018"/>
            <wp:effectExtent l="0" t="0" r="6985" b="6985"/>
            <wp:docPr id="32" name="Picture 3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972955" cy="972955"/>
                    </a:xfrm>
                    <a:prstGeom prst="rect">
                      <a:avLst/>
                    </a:prstGeom>
                    <a:noFill/>
                    <a:ln>
                      <a:noFill/>
                    </a:ln>
                  </pic:spPr>
                </pic:pic>
              </a:graphicData>
            </a:graphic>
          </wp:inline>
        </w:drawing>
      </w:r>
      <w:r>
        <w:t xml:space="preserve"> </w:t>
      </w:r>
      <w:r>
        <w:rPr>
          <w:noProof/>
        </w:rPr>
        <w:drawing>
          <wp:inline distT="0" distB="0" distL="0" distR="0" wp14:anchorId="12FB7FD7" wp14:editId="55641972">
            <wp:extent cx="1077686" cy="967893"/>
            <wp:effectExtent l="0" t="0" r="8255" b="3810"/>
            <wp:docPr id="33" name="Picture 3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7"/>
                    <a:stretch>
                      <a:fillRect/>
                    </a:stretch>
                  </pic:blipFill>
                  <pic:spPr>
                    <a:xfrm>
                      <a:off x="0" y="0"/>
                      <a:ext cx="1089490" cy="978495"/>
                    </a:xfrm>
                    <a:prstGeom prst="rect">
                      <a:avLst/>
                    </a:prstGeom>
                  </pic:spPr>
                </pic:pic>
              </a:graphicData>
            </a:graphic>
          </wp:inline>
        </w:drawing>
      </w:r>
      <w:r>
        <w:t xml:space="preserve"> </w:t>
      </w:r>
      <w:r>
        <w:rPr>
          <w:noProof/>
        </w:rPr>
        <w:drawing>
          <wp:inline distT="0" distB="0" distL="0" distR="0" wp14:anchorId="6A229F61" wp14:editId="4D494CAA">
            <wp:extent cx="957580" cy="963023"/>
            <wp:effectExtent l="0" t="0" r="0" b="8890"/>
            <wp:docPr id="31" name="Picture 3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958304" cy="963751"/>
                    </a:xfrm>
                    <a:prstGeom prst="rect">
                      <a:avLst/>
                    </a:prstGeom>
                    <a:noFill/>
                    <a:ln>
                      <a:noFill/>
                    </a:ln>
                  </pic:spPr>
                </pic:pic>
              </a:graphicData>
            </a:graphic>
          </wp:inline>
        </w:drawing>
      </w:r>
      <w:r>
        <w:t xml:space="preserve"> </w:t>
      </w:r>
    </w:p>
    <w:p w14:paraId="77641C36" w14:textId="77777777" w:rsidR="007C1B1E" w:rsidRDefault="007C1B1E" w:rsidP="00911A29">
      <w:pPr>
        <w:jc w:val="both"/>
      </w:pPr>
    </w:p>
    <w:p w14:paraId="703C0458" w14:textId="2AB2853D" w:rsidR="007C1B1E" w:rsidRDefault="007C1B1E" w:rsidP="00911A29">
      <w:pPr>
        <w:jc w:val="both"/>
      </w:pPr>
      <w:r>
        <w:rPr>
          <w:noProof/>
        </w:rPr>
        <w:drawing>
          <wp:inline distT="0" distB="0" distL="0" distR="0" wp14:anchorId="3D6CD998" wp14:editId="13E479F5">
            <wp:extent cx="948690" cy="711518"/>
            <wp:effectExtent l="0" t="0" r="3810" b="0"/>
            <wp:docPr id="34" name="Picture 3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959505" cy="719630"/>
                    </a:xfrm>
                    <a:prstGeom prst="rect">
                      <a:avLst/>
                    </a:prstGeom>
                    <a:noFill/>
                    <a:ln>
                      <a:noFill/>
                    </a:ln>
                  </pic:spPr>
                </pic:pic>
              </a:graphicData>
            </a:graphic>
          </wp:inline>
        </w:drawing>
      </w:r>
      <w:r w:rsidR="00F70253">
        <w:t xml:space="preserve"> </w:t>
      </w:r>
      <w:r w:rsidR="00F70253">
        <w:rPr>
          <w:noProof/>
        </w:rPr>
        <w:drawing>
          <wp:inline distT="0" distB="0" distL="0" distR="0" wp14:anchorId="6E928ED2" wp14:editId="077E03DB">
            <wp:extent cx="1095375" cy="707242"/>
            <wp:effectExtent l="0" t="0" r="0" b="0"/>
            <wp:docPr id="18" name="Picture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129773" cy="729451"/>
                    </a:xfrm>
                    <a:prstGeom prst="rect">
                      <a:avLst/>
                    </a:prstGeom>
                    <a:noFill/>
                    <a:ln>
                      <a:noFill/>
                    </a:ln>
                  </pic:spPr>
                </pic:pic>
              </a:graphicData>
            </a:graphic>
          </wp:inline>
        </w:drawing>
      </w:r>
      <w:r w:rsidR="00F70253">
        <w:t xml:space="preserve"> </w:t>
      </w:r>
      <w:r w:rsidR="00F70253">
        <w:rPr>
          <w:noProof/>
        </w:rPr>
        <w:drawing>
          <wp:inline distT="0" distB="0" distL="0" distR="0" wp14:anchorId="2AE0EF55" wp14:editId="124A68D2">
            <wp:extent cx="963930" cy="709295"/>
            <wp:effectExtent l="0" t="0" r="7620" b="0"/>
            <wp:docPr id="35" name="Picture 3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994102" cy="731497"/>
                    </a:xfrm>
                    <a:prstGeom prst="rect">
                      <a:avLst/>
                    </a:prstGeom>
                    <a:noFill/>
                    <a:ln>
                      <a:noFill/>
                    </a:ln>
                  </pic:spPr>
                </pic:pic>
              </a:graphicData>
            </a:graphic>
          </wp:inline>
        </w:drawing>
      </w:r>
    </w:p>
    <w:p w14:paraId="2B6C3E33" w14:textId="77777777" w:rsidR="00F70253" w:rsidRDefault="00F70253" w:rsidP="00911A29">
      <w:pPr>
        <w:jc w:val="both"/>
      </w:pPr>
    </w:p>
    <w:p w14:paraId="1DAE4470" w14:textId="01132461" w:rsidR="00F70253" w:rsidRDefault="00F70253" w:rsidP="00911A29">
      <w:pPr>
        <w:jc w:val="both"/>
      </w:pPr>
      <w:r>
        <w:t>Fig. 5. Good results</w:t>
      </w:r>
      <w:r w:rsidR="00471D4C">
        <w:t>.</w:t>
      </w:r>
    </w:p>
    <w:p w14:paraId="0E350752" w14:textId="77777777" w:rsidR="00F70253" w:rsidRDefault="00F70253" w:rsidP="00911A29">
      <w:pPr>
        <w:jc w:val="both"/>
      </w:pPr>
    </w:p>
    <w:p w14:paraId="677DF334" w14:textId="77777777" w:rsidR="00F70253" w:rsidRDefault="00F70253" w:rsidP="00F70253">
      <w:pPr>
        <w:jc w:val="both"/>
        <w:rPr>
          <w:lang w:bidi="ar-EG"/>
        </w:rPr>
      </w:pPr>
      <w:r>
        <w:rPr>
          <w:noProof/>
        </w:rPr>
        <w:drawing>
          <wp:inline distT="0" distB="0" distL="0" distR="0" wp14:anchorId="643C0ECE" wp14:editId="6F10E021">
            <wp:extent cx="942474" cy="904005"/>
            <wp:effectExtent l="0" t="0" r="0" b="0"/>
            <wp:docPr id="38" name="Picture 3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65824" cy="926402"/>
                    </a:xfrm>
                    <a:prstGeom prst="rect">
                      <a:avLst/>
                    </a:prstGeom>
                    <a:noFill/>
                    <a:ln>
                      <a:noFill/>
                    </a:ln>
                  </pic:spPr>
                </pic:pic>
              </a:graphicData>
            </a:graphic>
          </wp:inline>
        </w:drawing>
      </w:r>
      <w:r>
        <w:rPr>
          <w:lang w:bidi="ar-EG"/>
        </w:rPr>
        <w:t xml:space="preserve"> </w:t>
      </w:r>
      <w:r>
        <w:rPr>
          <w:noProof/>
        </w:rPr>
        <w:drawing>
          <wp:inline distT="0" distB="0" distL="0" distR="0" wp14:anchorId="75735662" wp14:editId="64C5EC4E">
            <wp:extent cx="1106261" cy="916305"/>
            <wp:effectExtent l="0" t="0" r="0" b="0"/>
            <wp:docPr id="42" name="Picture 4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123957" cy="930963"/>
                    </a:xfrm>
                    <a:prstGeom prst="rect">
                      <a:avLst/>
                    </a:prstGeom>
                    <a:noFill/>
                    <a:ln>
                      <a:noFill/>
                    </a:ln>
                  </pic:spPr>
                </pic:pic>
              </a:graphicData>
            </a:graphic>
          </wp:inline>
        </w:drawing>
      </w:r>
      <w:r>
        <w:rPr>
          <w:lang w:bidi="ar-EG"/>
        </w:rPr>
        <w:t xml:space="preserve"> </w:t>
      </w:r>
      <w:r>
        <w:rPr>
          <w:noProof/>
        </w:rPr>
        <w:drawing>
          <wp:inline distT="0" distB="0" distL="0" distR="0" wp14:anchorId="18074C2C" wp14:editId="6B01F3AC">
            <wp:extent cx="952500" cy="915113"/>
            <wp:effectExtent l="0" t="0" r="0" b="0"/>
            <wp:docPr id="45" name="Picture 4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963161" cy="925356"/>
                    </a:xfrm>
                    <a:prstGeom prst="rect">
                      <a:avLst/>
                    </a:prstGeom>
                    <a:noFill/>
                    <a:ln>
                      <a:noFill/>
                    </a:ln>
                  </pic:spPr>
                </pic:pic>
              </a:graphicData>
            </a:graphic>
          </wp:inline>
        </w:drawing>
      </w:r>
    </w:p>
    <w:p w14:paraId="65E7F41F" w14:textId="77777777" w:rsidR="00F70253" w:rsidRDefault="00F70253" w:rsidP="00F70253">
      <w:pPr>
        <w:jc w:val="both"/>
        <w:rPr>
          <w:lang w:bidi="ar-EG"/>
        </w:rPr>
      </w:pPr>
    </w:p>
    <w:p w14:paraId="0E8D2820" w14:textId="77777777" w:rsidR="00F70253" w:rsidRDefault="00F70253" w:rsidP="00F70253">
      <w:pPr>
        <w:jc w:val="both"/>
        <w:rPr>
          <w:lang w:bidi="ar-EG"/>
        </w:rPr>
      </w:pPr>
      <w:r>
        <w:rPr>
          <w:noProof/>
        </w:rPr>
        <w:drawing>
          <wp:inline distT="0" distB="0" distL="0" distR="0" wp14:anchorId="44EDF675" wp14:editId="7814D2C6">
            <wp:extent cx="942474" cy="904005"/>
            <wp:effectExtent l="0" t="0" r="0" b="5715"/>
            <wp:docPr id="41" name="Picture 4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942474" cy="904005"/>
                    </a:xfrm>
                    <a:prstGeom prst="rect">
                      <a:avLst/>
                    </a:prstGeom>
                    <a:noFill/>
                    <a:ln>
                      <a:noFill/>
                    </a:ln>
                  </pic:spPr>
                </pic:pic>
              </a:graphicData>
            </a:graphic>
          </wp:inline>
        </w:drawing>
      </w:r>
      <w:r>
        <w:rPr>
          <w:lang w:bidi="ar-EG"/>
        </w:rPr>
        <w:t xml:space="preserve"> </w:t>
      </w:r>
      <w:r>
        <w:rPr>
          <w:noProof/>
        </w:rPr>
        <w:drawing>
          <wp:inline distT="0" distB="0" distL="0" distR="0" wp14:anchorId="51E6E1D3" wp14:editId="21724B13">
            <wp:extent cx="1106170" cy="919480"/>
            <wp:effectExtent l="0" t="0" r="0" b="0"/>
            <wp:docPr id="46" name="Picture 4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119506" cy="930565"/>
                    </a:xfrm>
                    <a:prstGeom prst="rect">
                      <a:avLst/>
                    </a:prstGeom>
                    <a:noFill/>
                    <a:ln>
                      <a:noFill/>
                    </a:ln>
                  </pic:spPr>
                </pic:pic>
              </a:graphicData>
            </a:graphic>
          </wp:inline>
        </w:drawing>
      </w:r>
      <w:r>
        <w:rPr>
          <w:lang w:bidi="ar-EG"/>
        </w:rPr>
        <w:t xml:space="preserve"> </w:t>
      </w:r>
      <w:r>
        <w:rPr>
          <w:noProof/>
        </w:rPr>
        <w:drawing>
          <wp:inline distT="0" distB="0" distL="0" distR="0" wp14:anchorId="38B6CF33" wp14:editId="5837B350">
            <wp:extent cx="947057" cy="909884"/>
            <wp:effectExtent l="0" t="0" r="5715" b="5080"/>
            <wp:docPr id="36" name="Picture 3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967204" cy="929240"/>
                    </a:xfrm>
                    <a:prstGeom prst="rect">
                      <a:avLst/>
                    </a:prstGeom>
                    <a:noFill/>
                    <a:ln>
                      <a:noFill/>
                    </a:ln>
                  </pic:spPr>
                </pic:pic>
              </a:graphicData>
            </a:graphic>
          </wp:inline>
        </w:drawing>
      </w:r>
    </w:p>
    <w:p w14:paraId="58490573" w14:textId="77777777" w:rsidR="00F70253" w:rsidRDefault="00F70253" w:rsidP="00F70253">
      <w:pPr>
        <w:jc w:val="both"/>
        <w:rPr>
          <w:lang w:bidi="ar-EG"/>
        </w:rPr>
      </w:pPr>
    </w:p>
    <w:p w14:paraId="046304F7" w14:textId="77777777" w:rsidR="00F70253" w:rsidRDefault="00F70253" w:rsidP="00F70253">
      <w:pPr>
        <w:jc w:val="both"/>
        <w:rPr>
          <w:lang w:bidi="ar-EG"/>
        </w:rPr>
      </w:pPr>
      <w:r>
        <w:rPr>
          <w:noProof/>
        </w:rPr>
        <w:drawing>
          <wp:inline distT="0" distB="0" distL="0" distR="0" wp14:anchorId="6BE6F175" wp14:editId="15C9F6D7">
            <wp:extent cx="942474" cy="904005"/>
            <wp:effectExtent l="0" t="0" r="0" b="0"/>
            <wp:docPr id="39" name="Picture 3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65824" cy="926402"/>
                    </a:xfrm>
                    <a:prstGeom prst="rect">
                      <a:avLst/>
                    </a:prstGeom>
                    <a:noFill/>
                    <a:ln>
                      <a:noFill/>
                    </a:ln>
                  </pic:spPr>
                </pic:pic>
              </a:graphicData>
            </a:graphic>
          </wp:inline>
        </w:drawing>
      </w:r>
      <w:r>
        <w:rPr>
          <w:lang w:bidi="ar-EG"/>
        </w:rPr>
        <w:t xml:space="preserve"> </w:t>
      </w:r>
      <w:r>
        <w:rPr>
          <w:noProof/>
        </w:rPr>
        <w:drawing>
          <wp:inline distT="0" distB="0" distL="0" distR="0" wp14:anchorId="000F47CA" wp14:editId="6541ADE7">
            <wp:extent cx="1099457" cy="887839"/>
            <wp:effectExtent l="0" t="0" r="5715" b="7620"/>
            <wp:docPr id="43" name="Picture 4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128061" cy="910938"/>
                    </a:xfrm>
                    <a:prstGeom prst="rect">
                      <a:avLst/>
                    </a:prstGeom>
                    <a:noFill/>
                    <a:ln>
                      <a:noFill/>
                    </a:ln>
                  </pic:spPr>
                </pic:pic>
              </a:graphicData>
            </a:graphic>
          </wp:inline>
        </w:drawing>
      </w:r>
      <w:r>
        <w:rPr>
          <w:lang w:bidi="ar-EG"/>
        </w:rPr>
        <w:t xml:space="preserve"> </w:t>
      </w:r>
      <w:r>
        <w:rPr>
          <w:noProof/>
        </w:rPr>
        <w:drawing>
          <wp:inline distT="0" distB="0" distL="0" distR="0" wp14:anchorId="23B9667D" wp14:editId="1A9D9C49">
            <wp:extent cx="963925" cy="903786"/>
            <wp:effectExtent l="0" t="0" r="8255" b="0"/>
            <wp:docPr id="47" name="Picture 4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997110" cy="934900"/>
                    </a:xfrm>
                    <a:prstGeom prst="rect">
                      <a:avLst/>
                    </a:prstGeom>
                    <a:noFill/>
                    <a:ln>
                      <a:noFill/>
                    </a:ln>
                  </pic:spPr>
                </pic:pic>
              </a:graphicData>
            </a:graphic>
          </wp:inline>
        </w:drawing>
      </w:r>
    </w:p>
    <w:p w14:paraId="65C238B1" w14:textId="77777777" w:rsidR="00F70253" w:rsidRDefault="00F70253" w:rsidP="00F70253">
      <w:pPr>
        <w:jc w:val="both"/>
        <w:rPr>
          <w:lang w:bidi="ar-EG"/>
        </w:rPr>
      </w:pPr>
    </w:p>
    <w:p w14:paraId="6705CAA5" w14:textId="47E01468" w:rsidR="00F70253" w:rsidRDefault="00F70253" w:rsidP="00F70253">
      <w:pPr>
        <w:jc w:val="both"/>
        <w:rPr>
          <w:lang w:bidi="ar-EG"/>
        </w:rPr>
      </w:pPr>
      <w:r>
        <w:rPr>
          <w:noProof/>
        </w:rPr>
        <w:drawing>
          <wp:inline distT="0" distB="0" distL="0" distR="0" wp14:anchorId="2B814BF3" wp14:editId="1A4B824B">
            <wp:extent cx="942474" cy="904005"/>
            <wp:effectExtent l="0" t="0" r="0" b="0"/>
            <wp:docPr id="40" name="Picture 4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65824" cy="926402"/>
                    </a:xfrm>
                    <a:prstGeom prst="rect">
                      <a:avLst/>
                    </a:prstGeom>
                    <a:noFill/>
                    <a:ln>
                      <a:noFill/>
                    </a:ln>
                  </pic:spPr>
                </pic:pic>
              </a:graphicData>
            </a:graphic>
          </wp:inline>
        </w:drawing>
      </w:r>
      <w:r>
        <w:rPr>
          <w:lang w:bidi="ar-EG"/>
        </w:rPr>
        <w:t xml:space="preserve"> </w:t>
      </w:r>
      <w:r>
        <w:rPr>
          <w:noProof/>
        </w:rPr>
        <w:drawing>
          <wp:inline distT="0" distB="0" distL="0" distR="0" wp14:anchorId="5DD248FE" wp14:editId="674718A1">
            <wp:extent cx="1099075" cy="903151"/>
            <wp:effectExtent l="0" t="0" r="6350" b="0"/>
            <wp:docPr id="44" name="Picture 4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122209" cy="922161"/>
                    </a:xfrm>
                    <a:prstGeom prst="rect">
                      <a:avLst/>
                    </a:prstGeom>
                    <a:noFill/>
                    <a:ln>
                      <a:noFill/>
                    </a:ln>
                  </pic:spPr>
                </pic:pic>
              </a:graphicData>
            </a:graphic>
          </wp:inline>
        </w:drawing>
      </w:r>
      <w:r>
        <w:rPr>
          <w:lang w:bidi="ar-EG"/>
        </w:rPr>
        <w:t xml:space="preserve"> </w:t>
      </w:r>
      <w:r>
        <w:rPr>
          <w:noProof/>
        </w:rPr>
        <w:drawing>
          <wp:inline distT="0" distB="0" distL="0" distR="0" wp14:anchorId="2D88C8F5" wp14:editId="73922B21">
            <wp:extent cx="963295" cy="900430"/>
            <wp:effectExtent l="0" t="0" r="8255" b="0"/>
            <wp:docPr id="37" name="Picture 3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968499" cy="905294"/>
                    </a:xfrm>
                    <a:prstGeom prst="rect">
                      <a:avLst/>
                    </a:prstGeom>
                    <a:noFill/>
                    <a:ln>
                      <a:noFill/>
                    </a:ln>
                  </pic:spPr>
                </pic:pic>
              </a:graphicData>
            </a:graphic>
          </wp:inline>
        </w:drawing>
      </w:r>
    </w:p>
    <w:p w14:paraId="7A7BB15F" w14:textId="49208F4F" w:rsidR="00F70253" w:rsidRDefault="00F70253" w:rsidP="00F70253">
      <w:pPr>
        <w:jc w:val="both"/>
        <w:rPr>
          <w:lang w:bidi="ar-EG"/>
        </w:rPr>
      </w:pPr>
    </w:p>
    <w:p w14:paraId="40574E15" w14:textId="7E2C9901" w:rsidR="00F70253" w:rsidRDefault="00F70253" w:rsidP="00F70253">
      <w:pPr>
        <w:jc w:val="start"/>
      </w:pPr>
      <w:r>
        <w:t>Fig. 6. Good results with geometric shapes in the style images.</w:t>
      </w:r>
    </w:p>
    <w:p w14:paraId="0FF6ABE9" w14:textId="77777777" w:rsidR="00F70253" w:rsidRDefault="00F70253" w:rsidP="00F70253">
      <w:pPr>
        <w:jc w:val="start"/>
      </w:pPr>
    </w:p>
    <w:p w14:paraId="7702BAB1" w14:textId="77777777" w:rsidR="00F70253" w:rsidRDefault="00F70253" w:rsidP="00F70253">
      <w:pPr>
        <w:jc w:val="both"/>
        <w:rPr>
          <w:lang w:bidi="ar-EG"/>
        </w:rPr>
      </w:pPr>
      <w:r>
        <w:rPr>
          <w:noProof/>
        </w:rPr>
        <w:drawing>
          <wp:inline distT="0" distB="0" distL="0" distR="0" wp14:anchorId="41F79EA9" wp14:editId="538E7E41">
            <wp:extent cx="941614" cy="941614"/>
            <wp:effectExtent l="0" t="0" r="0" b="0"/>
            <wp:docPr id="53" name="Picture 5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950627" cy="950627"/>
                    </a:xfrm>
                    <a:prstGeom prst="rect">
                      <a:avLst/>
                    </a:prstGeom>
                    <a:noFill/>
                    <a:ln>
                      <a:noFill/>
                    </a:ln>
                  </pic:spPr>
                </pic:pic>
              </a:graphicData>
            </a:graphic>
          </wp:inline>
        </w:drawing>
      </w:r>
      <w:r>
        <w:rPr>
          <w:lang w:bidi="ar-EG"/>
        </w:rPr>
        <w:t xml:space="preserve"> </w:t>
      </w:r>
      <w:r>
        <w:rPr>
          <w:noProof/>
        </w:rPr>
        <w:drawing>
          <wp:inline distT="0" distB="0" distL="0" distR="0" wp14:anchorId="1C8E6912" wp14:editId="1E6188C5">
            <wp:extent cx="1104900" cy="935039"/>
            <wp:effectExtent l="0" t="0" r="0" b="0"/>
            <wp:docPr id="49" name="Picture 4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131631" cy="957661"/>
                    </a:xfrm>
                    <a:prstGeom prst="rect">
                      <a:avLst/>
                    </a:prstGeom>
                    <a:noFill/>
                    <a:ln>
                      <a:noFill/>
                    </a:ln>
                  </pic:spPr>
                </pic:pic>
              </a:graphicData>
            </a:graphic>
          </wp:inline>
        </w:drawing>
      </w:r>
      <w:r>
        <w:rPr>
          <w:lang w:bidi="ar-EG"/>
        </w:rPr>
        <w:t xml:space="preserve"> </w:t>
      </w:r>
      <w:r>
        <w:rPr>
          <w:noProof/>
        </w:rPr>
        <w:drawing>
          <wp:inline distT="0" distB="0" distL="0" distR="0" wp14:anchorId="1EC8AE02" wp14:editId="13C83E4C">
            <wp:extent cx="963930" cy="935180"/>
            <wp:effectExtent l="0" t="0" r="7620" b="0"/>
            <wp:docPr id="50" name="Picture 5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983410" cy="954079"/>
                    </a:xfrm>
                    <a:prstGeom prst="rect">
                      <a:avLst/>
                    </a:prstGeom>
                    <a:noFill/>
                    <a:ln>
                      <a:noFill/>
                    </a:ln>
                  </pic:spPr>
                </pic:pic>
              </a:graphicData>
            </a:graphic>
          </wp:inline>
        </w:drawing>
      </w:r>
    </w:p>
    <w:p w14:paraId="3EC10685" w14:textId="77777777" w:rsidR="00F70253" w:rsidRDefault="00F70253" w:rsidP="00F70253">
      <w:pPr>
        <w:jc w:val="both"/>
        <w:rPr>
          <w:lang w:bidi="ar-EG"/>
        </w:rPr>
      </w:pPr>
    </w:p>
    <w:p w14:paraId="0E23FDA7" w14:textId="77777777" w:rsidR="00F70253" w:rsidRDefault="00F70253" w:rsidP="00F70253">
      <w:pPr>
        <w:jc w:val="both"/>
        <w:rPr>
          <w:lang w:bidi="ar-EG"/>
        </w:rPr>
      </w:pPr>
      <w:r>
        <w:rPr>
          <w:noProof/>
        </w:rPr>
        <w:drawing>
          <wp:inline distT="0" distB="0" distL="0" distR="0" wp14:anchorId="040AAC99" wp14:editId="288C2BE5">
            <wp:extent cx="941614" cy="941614"/>
            <wp:effectExtent l="0" t="0" r="0" b="0"/>
            <wp:docPr id="48" name="Picture 4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950627" cy="950627"/>
                    </a:xfrm>
                    <a:prstGeom prst="rect">
                      <a:avLst/>
                    </a:prstGeom>
                    <a:noFill/>
                    <a:ln>
                      <a:noFill/>
                    </a:ln>
                  </pic:spPr>
                </pic:pic>
              </a:graphicData>
            </a:graphic>
          </wp:inline>
        </w:drawing>
      </w:r>
      <w:r>
        <w:rPr>
          <w:lang w:bidi="ar-EG"/>
        </w:rPr>
        <w:t xml:space="preserve"> </w:t>
      </w:r>
      <w:r>
        <w:rPr>
          <w:noProof/>
        </w:rPr>
        <w:drawing>
          <wp:inline distT="0" distB="0" distL="0" distR="0" wp14:anchorId="247CC084" wp14:editId="60F25700">
            <wp:extent cx="1086776" cy="942884"/>
            <wp:effectExtent l="0" t="0" r="0" b="0"/>
            <wp:docPr id="54" name="Picture 5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8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00247" cy="954572"/>
                    </a:xfrm>
                    <a:prstGeom prst="rect">
                      <a:avLst/>
                    </a:prstGeom>
                    <a:noFill/>
                    <a:ln>
                      <a:noFill/>
                    </a:ln>
                  </pic:spPr>
                </pic:pic>
              </a:graphicData>
            </a:graphic>
          </wp:inline>
        </w:drawing>
      </w:r>
      <w:r>
        <w:rPr>
          <w:lang w:bidi="ar-EG"/>
        </w:rPr>
        <w:t xml:space="preserve"> </w:t>
      </w:r>
      <w:r w:rsidRPr="000A1B99">
        <w:rPr>
          <w:noProof/>
          <w:lang w:bidi="ar-EG"/>
        </w:rPr>
        <w:drawing>
          <wp:inline distT="0" distB="0" distL="0" distR="0" wp14:anchorId="4C008D0A" wp14:editId="4C2FA401">
            <wp:extent cx="979623" cy="954235"/>
            <wp:effectExtent l="0" t="0" r="0" b="0"/>
            <wp:docPr id="52" name="Picture 5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55"/>
                    <a:stretch>
                      <a:fillRect/>
                    </a:stretch>
                  </pic:blipFill>
                  <pic:spPr>
                    <a:xfrm>
                      <a:off x="0" y="0"/>
                      <a:ext cx="1010178" cy="983999"/>
                    </a:xfrm>
                    <a:prstGeom prst="rect">
                      <a:avLst/>
                    </a:prstGeom>
                  </pic:spPr>
                </pic:pic>
              </a:graphicData>
            </a:graphic>
          </wp:inline>
        </w:drawing>
      </w:r>
    </w:p>
    <w:p w14:paraId="15C6A146" w14:textId="77777777" w:rsidR="00F70253" w:rsidRDefault="00F70253" w:rsidP="00F70253">
      <w:pPr>
        <w:jc w:val="both"/>
        <w:rPr>
          <w:lang w:bidi="ar-EG"/>
        </w:rPr>
      </w:pPr>
    </w:p>
    <w:p w14:paraId="0025B75A" w14:textId="77777777" w:rsidR="00F70253" w:rsidRDefault="00F70253" w:rsidP="00F70253">
      <w:pPr>
        <w:jc w:val="both"/>
        <w:rPr>
          <w:lang w:bidi="ar-EG"/>
        </w:rPr>
      </w:pPr>
      <w:r>
        <w:rPr>
          <w:noProof/>
        </w:rPr>
        <w:drawing>
          <wp:inline distT="0" distB="0" distL="0" distR="0" wp14:anchorId="5AB39F5E" wp14:editId="37F5AD4B">
            <wp:extent cx="941614" cy="941614"/>
            <wp:effectExtent l="0" t="0" r="0" b="0"/>
            <wp:docPr id="56" name="Picture 5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950627" cy="950627"/>
                    </a:xfrm>
                    <a:prstGeom prst="rect">
                      <a:avLst/>
                    </a:prstGeom>
                    <a:noFill/>
                    <a:ln>
                      <a:noFill/>
                    </a:ln>
                  </pic:spPr>
                </pic:pic>
              </a:graphicData>
            </a:graphic>
          </wp:inline>
        </w:drawing>
      </w:r>
      <w:r>
        <w:rPr>
          <w:lang w:bidi="ar-EG"/>
        </w:rPr>
        <w:t xml:space="preserve"> </w:t>
      </w:r>
      <w:r>
        <w:rPr>
          <w:noProof/>
        </w:rPr>
        <w:drawing>
          <wp:inline distT="0" distB="0" distL="0" distR="0" wp14:anchorId="6705EF69" wp14:editId="69BE6ED3">
            <wp:extent cx="1086485" cy="932180"/>
            <wp:effectExtent l="0" t="0" r="0" b="1270"/>
            <wp:docPr id="57" name="Picture 5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8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101552" cy="945107"/>
                    </a:xfrm>
                    <a:prstGeom prst="rect">
                      <a:avLst/>
                    </a:prstGeom>
                    <a:noFill/>
                    <a:ln>
                      <a:noFill/>
                    </a:ln>
                  </pic:spPr>
                </pic:pic>
              </a:graphicData>
            </a:graphic>
          </wp:inline>
        </w:drawing>
      </w:r>
      <w:r>
        <w:rPr>
          <w:lang w:bidi="ar-EG"/>
        </w:rPr>
        <w:t xml:space="preserve"> </w:t>
      </w:r>
      <w:r>
        <w:rPr>
          <w:noProof/>
        </w:rPr>
        <w:drawing>
          <wp:inline distT="0" distB="0" distL="0" distR="0" wp14:anchorId="49AE9322" wp14:editId="494F4A34">
            <wp:extent cx="996043" cy="930102"/>
            <wp:effectExtent l="0" t="0" r="0" b="3810"/>
            <wp:docPr id="55" name="Picture 5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8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005726" cy="939143"/>
                    </a:xfrm>
                    <a:prstGeom prst="rect">
                      <a:avLst/>
                    </a:prstGeom>
                    <a:noFill/>
                    <a:ln>
                      <a:noFill/>
                    </a:ln>
                  </pic:spPr>
                </pic:pic>
              </a:graphicData>
            </a:graphic>
          </wp:inline>
        </w:drawing>
      </w:r>
    </w:p>
    <w:p w14:paraId="0126960E" w14:textId="77777777" w:rsidR="00F70253" w:rsidRDefault="00F70253" w:rsidP="00F70253">
      <w:pPr>
        <w:jc w:val="both"/>
        <w:rPr>
          <w:lang w:bidi="ar-EG"/>
        </w:rPr>
      </w:pPr>
    </w:p>
    <w:p w14:paraId="45C02B50" w14:textId="1D29D0B8" w:rsidR="00F70253" w:rsidRDefault="00F70253" w:rsidP="00F70253">
      <w:pPr>
        <w:jc w:val="start"/>
      </w:pPr>
      <w:r>
        <w:t>Fig. 7. Bad results due to poor style.</w:t>
      </w:r>
    </w:p>
    <w:p w14:paraId="6838DEB6" w14:textId="77777777" w:rsidR="00F70253" w:rsidRDefault="00F70253" w:rsidP="00F70253">
      <w:pPr>
        <w:jc w:val="start"/>
      </w:pPr>
    </w:p>
    <w:p w14:paraId="2E8A7A88" w14:textId="77777777" w:rsidR="007C1B1E" w:rsidRDefault="007C1B1E" w:rsidP="00911A29">
      <w:pPr>
        <w:jc w:val="both"/>
      </w:pPr>
    </w:p>
    <w:p w14:paraId="18EEBA6A" w14:textId="29D62FA6" w:rsidR="007C1B1E" w:rsidRDefault="007C1B1E" w:rsidP="00911A29">
      <w:pPr>
        <w:jc w:val="both"/>
      </w:pPr>
    </w:p>
    <w:p w14:paraId="4B3D2565" w14:textId="2AA5C390" w:rsidR="007C1B1E" w:rsidRDefault="007C1B1E" w:rsidP="00911A29">
      <w:pPr>
        <w:jc w:val="both"/>
      </w:pPr>
    </w:p>
    <w:p w14:paraId="406F8952" w14:textId="5CA253F4" w:rsidR="007C1B1E" w:rsidRDefault="007C1B1E" w:rsidP="00911A29">
      <w:pPr>
        <w:jc w:val="both"/>
      </w:pPr>
    </w:p>
    <w:p w14:paraId="173E2B3D" w14:textId="470D92F5" w:rsidR="007C1B1E" w:rsidRDefault="007C1B1E" w:rsidP="00911A29">
      <w:pPr>
        <w:jc w:val="both"/>
      </w:pPr>
    </w:p>
    <w:p w14:paraId="6AB755FF" w14:textId="4652BD15" w:rsidR="00F70253" w:rsidRDefault="00F70253" w:rsidP="00F70253">
      <w:pPr>
        <w:jc w:val="both"/>
        <w:rPr>
          <w:lang w:bidi="ar-EG"/>
        </w:rPr>
      </w:pPr>
      <w:r>
        <w:rPr>
          <w:noProof/>
        </w:rPr>
        <w:lastRenderedPageBreak/>
        <w:drawing>
          <wp:inline distT="0" distB="0" distL="0" distR="0" wp14:anchorId="166B10CC" wp14:editId="247030F0">
            <wp:extent cx="941070" cy="956310"/>
            <wp:effectExtent l="0" t="0" r="0" b="0"/>
            <wp:docPr id="59" name="Picture 5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8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955290" cy="970760"/>
                    </a:xfrm>
                    <a:prstGeom prst="rect">
                      <a:avLst/>
                    </a:prstGeom>
                    <a:noFill/>
                    <a:ln>
                      <a:noFill/>
                    </a:ln>
                  </pic:spPr>
                </pic:pic>
              </a:graphicData>
            </a:graphic>
          </wp:inline>
        </w:drawing>
      </w:r>
      <w:r>
        <w:rPr>
          <w:lang w:bidi="ar-EG"/>
        </w:rPr>
        <w:t xml:space="preserve"> </w:t>
      </w:r>
      <w:r>
        <w:rPr>
          <w:noProof/>
        </w:rPr>
        <w:drawing>
          <wp:inline distT="0" distB="0" distL="0" distR="0" wp14:anchorId="7F121DF5" wp14:editId="751437BD">
            <wp:extent cx="1086485" cy="953135"/>
            <wp:effectExtent l="0" t="0" r="0" b="0"/>
            <wp:docPr id="60" name="Picture 6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129604" cy="990962"/>
                    </a:xfrm>
                    <a:prstGeom prst="rect">
                      <a:avLst/>
                    </a:prstGeom>
                    <a:noFill/>
                    <a:ln>
                      <a:noFill/>
                    </a:ln>
                  </pic:spPr>
                </pic:pic>
              </a:graphicData>
            </a:graphic>
          </wp:inline>
        </w:drawing>
      </w:r>
      <w:r>
        <w:rPr>
          <w:lang w:bidi="ar-EG"/>
        </w:rPr>
        <w:t xml:space="preserve"> </w:t>
      </w:r>
      <w:r>
        <w:rPr>
          <w:noProof/>
        </w:rPr>
        <w:drawing>
          <wp:inline distT="0" distB="0" distL="0" distR="0" wp14:anchorId="23AB31B1" wp14:editId="799E19A8">
            <wp:extent cx="979623" cy="952500"/>
            <wp:effectExtent l="0" t="0" r="0" b="0"/>
            <wp:docPr id="58" name="Picture 5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8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979623" cy="952500"/>
                    </a:xfrm>
                    <a:prstGeom prst="rect">
                      <a:avLst/>
                    </a:prstGeom>
                    <a:noFill/>
                    <a:ln>
                      <a:noFill/>
                    </a:ln>
                  </pic:spPr>
                </pic:pic>
              </a:graphicData>
            </a:graphic>
          </wp:inline>
        </w:drawing>
      </w:r>
    </w:p>
    <w:p w14:paraId="6F2C9BCD" w14:textId="74AA5D32" w:rsidR="00F70253" w:rsidRDefault="00F70253" w:rsidP="00F70253">
      <w:pPr>
        <w:jc w:val="both"/>
        <w:rPr>
          <w:lang w:bidi="ar-EG"/>
        </w:rPr>
      </w:pPr>
    </w:p>
    <w:p w14:paraId="3C56F961" w14:textId="5F026241" w:rsidR="00F70253" w:rsidRDefault="00F70253" w:rsidP="00F70253">
      <w:pPr>
        <w:jc w:val="start"/>
      </w:pPr>
      <w:r>
        <w:t>Fig. 8. Bad result due to bad segmentation.</w:t>
      </w:r>
    </w:p>
    <w:p w14:paraId="46C6311D" w14:textId="77777777" w:rsidR="00F70253" w:rsidRDefault="00F70253" w:rsidP="00F70253">
      <w:pPr>
        <w:jc w:val="both"/>
        <w:rPr>
          <w:lang w:bidi="ar-EG"/>
        </w:rPr>
      </w:pPr>
    </w:p>
    <w:p w14:paraId="5CD2593E" w14:textId="624923E3" w:rsidR="00374C53" w:rsidRPr="009C259A" w:rsidRDefault="00E61AD7" w:rsidP="00374C53">
      <w:pPr>
        <w:pStyle w:val="Heading1"/>
      </w:pPr>
      <w:r>
        <w:t>P</w:t>
      </w:r>
      <w:r w:rsidR="00374C53">
        <w:t>erformance</w:t>
      </w:r>
    </w:p>
    <w:p w14:paraId="6ECBAC00" w14:textId="5371D13F" w:rsidR="007C1B1E" w:rsidRPr="00E61AD7" w:rsidRDefault="00E61AD7" w:rsidP="00E61AD7">
      <w:pPr>
        <w:jc w:val="both"/>
      </w:pPr>
      <w:r w:rsidRPr="00E61AD7">
        <w:t>Our algorithm takes about 30 seconds with patch sizes [40, 30] and 60 seconds with patch sizes [20, 10], using a content image of size 400x400.</w:t>
      </w:r>
      <w:r w:rsidR="00AC0DE7" w:rsidRPr="00E61AD7">
        <w:t xml:space="preserve"> </w:t>
      </w:r>
    </w:p>
    <w:p w14:paraId="047D7A88" w14:textId="2D3283A3" w:rsidR="00374C53" w:rsidRDefault="00374C53" w:rsidP="00911A29">
      <w:pPr>
        <w:jc w:val="both"/>
      </w:pPr>
    </w:p>
    <w:p w14:paraId="0480B0E4" w14:textId="4A0E33A0" w:rsidR="00E61AD7" w:rsidRDefault="00E61AD7" w:rsidP="00E61AD7">
      <w:pPr>
        <w:pStyle w:val="Heading1"/>
      </w:pPr>
      <w:r>
        <w:t>Conclusion</w:t>
      </w:r>
    </w:p>
    <w:p w14:paraId="1DDF575F" w14:textId="47E2838B" w:rsidR="00E61AD7" w:rsidRPr="00E61AD7" w:rsidRDefault="00B73FD3" w:rsidP="00E61AD7">
      <w:pPr>
        <w:jc w:val="both"/>
      </w:pPr>
      <w:r w:rsidRPr="00B73FD3">
        <w:t>we engaged with a diverse array of image processing techniques, exploring their nuances and applications. In conjunction with these methods, we seamlessly integrated classical machine learning approaches, including Principal Component Analysis (PCA), Iteratively Reweighted Least Squares (IRLS), and K-Nearest Neighbors (KNN). Each of these methodologies played a crucial role in our overarching objective. Through a thorough exploration of various techniques, our project achieved a harmonious fusion of image processing and classical machine learning, demonstrating the efficacy of this combined approach in accomplishing the intricate task of style transfer</w:t>
      </w:r>
      <w:r w:rsidR="00B74046">
        <w:t>.</w:t>
      </w:r>
    </w:p>
    <w:p w14:paraId="05F0DDFC" w14:textId="77777777" w:rsidR="00E61AD7" w:rsidRDefault="00E61AD7" w:rsidP="00911A29">
      <w:pPr>
        <w:jc w:val="both"/>
      </w:pPr>
    </w:p>
    <w:p w14:paraId="16954B78" w14:textId="77777777" w:rsidR="00F70253" w:rsidRPr="009C259A" w:rsidRDefault="00F70253" w:rsidP="00F70253">
      <w:pPr>
        <w:pStyle w:val="Heading5"/>
      </w:pPr>
      <w:r w:rsidRPr="009C259A">
        <w:t>References</w:t>
      </w:r>
    </w:p>
    <w:p w14:paraId="787D0AFD" w14:textId="77777777" w:rsidR="00F70253" w:rsidRPr="004D3482" w:rsidRDefault="002F0DB8" w:rsidP="00F70253">
      <w:pPr>
        <w:pStyle w:val="references"/>
        <w:ind w:start="17.70pt" w:hanging="17.70pt"/>
        <w:rPr>
          <w:color w:val="000000" w:themeColor="text1"/>
        </w:rPr>
      </w:pPr>
      <w:hyperlink r:id="rId61" w:history="1">
        <w:r w:rsidR="00F70253" w:rsidRPr="004D3482">
          <w:rPr>
            <w:rStyle w:val="Hyperlink"/>
            <w:color w:val="000000" w:themeColor="text1"/>
            <w:u w:val="none"/>
          </w:rPr>
          <w:t>Style Transfer via Texture-Synthesis “Micahael Elad and Peyman Milanfar”.</w:t>
        </w:r>
      </w:hyperlink>
    </w:p>
    <w:p w14:paraId="701B884A" w14:textId="77777777" w:rsidR="00F70253" w:rsidRPr="004D3482" w:rsidRDefault="002F0DB8" w:rsidP="00F70253">
      <w:pPr>
        <w:pStyle w:val="references"/>
        <w:ind w:start="17.70pt" w:hanging="17.70pt"/>
        <w:rPr>
          <w:color w:val="000000" w:themeColor="text1"/>
        </w:rPr>
      </w:pPr>
      <w:hyperlink r:id="rId62" w:history="1">
        <w:r w:rsidR="00F70253" w:rsidRPr="004D3482">
          <w:rPr>
            <w:rStyle w:val="Hyperlink"/>
            <w:color w:val="000000" w:themeColor="text1"/>
            <w:u w:val="none"/>
          </w:rPr>
          <w:t>Artisitc Style Transfer “Elias Wang and Nicholas Tan”.</w:t>
        </w:r>
      </w:hyperlink>
    </w:p>
    <w:p w14:paraId="6B486CCD" w14:textId="77777777" w:rsidR="00F70253" w:rsidRDefault="002F0DB8" w:rsidP="00F70253">
      <w:pPr>
        <w:pStyle w:val="references"/>
        <w:ind w:start="17.70pt" w:hanging="17.70pt"/>
        <w:rPr>
          <w:color w:val="000000" w:themeColor="text1"/>
        </w:rPr>
      </w:pPr>
      <w:hyperlink r:id="rId63" w:history="1">
        <w:r w:rsidR="00F70253" w:rsidRPr="004D3482">
          <w:rPr>
            <w:rStyle w:val="Hyperlink"/>
            <w:color w:val="000000" w:themeColor="text1"/>
            <w:u w:val="none"/>
          </w:rPr>
          <w:t>Domain Transfer for Edge-Aware Image and Video Processing “Eduardo S. L. Gastal and Manuel M. Oliveira”.</w:t>
        </w:r>
      </w:hyperlink>
    </w:p>
    <w:p w14:paraId="09275182" w14:textId="737FF21E" w:rsidR="007C1B1E" w:rsidRDefault="007C1B1E" w:rsidP="00911A29">
      <w:pPr>
        <w:jc w:val="both"/>
      </w:pPr>
    </w:p>
    <w:p w14:paraId="0E7852B3" w14:textId="390962C9" w:rsidR="007C1B1E" w:rsidRDefault="007C1B1E" w:rsidP="00911A29">
      <w:pPr>
        <w:jc w:val="both"/>
      </w:pPr>
    </w:p>
    <w:p w14:paraId="381F96FB" w14:textId="6AE0ABD2" w:rsidR="007C1B1E" w:rsidRDefault="007C1B1E" w:rsidP="00911A29">
      <w:pPr>
        <w:jc w:val="both"/>
      </w:pPr>
    </w:p>
    <w:p w14:paraId="482C90E6" w14:textId="70BF99E6" w:rsidR="007C1B1E" w:rsidRDefault="007C1B1E" w:rsidP="00911A29">
      <w:pPr>
        <w:jc w:val="both"/>
      </w:pPr>
    </w:p>
    <w:p w14:paraId="017FFE4D" w14:textId="264B7943" w:rsidR="007C1B1E" w:rsidRDefault="007C1B1E" w:rsidP="00911A29">
      <w:pPr>
        <w:jc w:val="both"/>
      </w:pPr>
    </w:p>
    <w:p w14:paraId="3877B60A" w14:textId="638F7389" w:rsidR="007C1B1E" w:rsidRDefault="007C1B1E" w:rsidP="00911A29">
      <w:pPr>
        <w:jc w:val="both"/>
      </w:pPr>
    </w:p>
    <w:p w14:paraId="11504576" w14:textId="4F85688D" w:rsidR="007C1B1E" w:rsidRDefault="007C1B1E" w:rsidP="00911A29">
      <w:pPr>
        <w:jc w:val="both"/>
      </w:pPr>
    </w:p>
    <w:p w14:paraId="4C08DB43" w14:textId="0AD084B7" w:rsidR="007C1B1E" w:rsidRDefault="007C1B1E" w:rsidP="00911A29">
      <w:pPr>
        <w:jc w:val="both"/>
      </w:pPr>
    </w:p>
    <w:p w14:paraId="7C801F1E" w14:textId="5A36BC68" w:rsidR="007C1B1E" w:rsidRDefault="007C1B1E" w:rsidP="00911A29">
      <w:pPr>
        <w:jc w:val="both"/>
      </w:pPr>
    </w:p>
    <w:p w14:paraId="00E6BB06" w14:textId="2EA19578" w:rsidR="007C1B1E" w:rsidRDefault="007C1B1E" w:rsidP="00911A29">
      <w:pPr>
        <w:jc w:val="both"/>
      </w:pPr>
    </w:p>
    <w:p w14:paraId="07EFF098" w14:textId="1AEDA796" w:rsidR="007C1B1E" w:rsidRDefault="007C1B1E" w:rsidP="00911A29">
      <w:pPr>
        <w:jc w:val="both"/>
      </w:pPr>
    </w:p>
    <w:p w14:paraId="2A42F5B4" w14:textId="65D8D22B" w:rsidR="007C1B1E" w:rsidRDefault="007C1B1E" w:rsidP="00911A29">
      <w:pPr>
        <w:jc w:val="both"/>
      </w:pPr>
    </w:p>
    <w:p w14:paraId="4A03A0A9" w14:textId="08375E3F" w:rsidR="007C1B1E" w:rsidRDefault="007C1B1E" w:rsidP="00911A29">
      <w:pPr>
        <w:jc w:val="both"/>
      </w:pPr>
    </w:p>
    <w:p w14:paraId="4F274B1C" w14:textId="3179622A" w:rsidR="007C1B1E" w:rsidRDefault="007C1B1E" w:rsidP="00911A29">
      <w:pPr>
        <w:jc w:val="both"/>
      </w:pPr>
    </w:p>
    <w:p w14:paraId="18B7BBCD" w14:textId="5BAC7971" w:rsidR="007C1B1E" w:rsidRDefault="007C1B1E" w:rsidP="00911A29">
      <w:pPr>
        <w:jc w:val="both"/>
      </w:pPr>
    </w:p>
    <w:p w14:paraId="02BBD951" w14:textId="7B8CB62A" w:rsidR="007C1B1E" w:rsidRDefault="007C1B1E" w:rsidP="00911A29">
      <w:pPr>
        <w:jc w:val="both"/>
      </w:pPr>
    </w:p>
    <w:p w14:paraId="60355CDF" w14:textId="7A38D244" w:rsidR="007C1B1E" w:rsidRDefault="007C1B1E" w:rsidP="00911A29">
      <w:pPr>
        <w:jc w:val="both"/>
      </w:pPr>
    </w:p>
    <w:p w14:paraId="70E7732F" w14:textId="7A3AD545" w:rsidR="007C1B1E" w:rsidRDefault="007C1B1E" w:rsidP="00911A29">
      <w:pPr>
        <w:jc w:val="both"/>
      </w:pPr>
    </w:p>
    <w:p w14:paraId="3E14BA5E" w14:textId="3C3E7D31" w:rsidR="007C1B1E" w:rsidRDefault="007C1B1E" w:rsidP="00911A29">
      <w:pPr>
        <w:jc w:val="both"/>
      </w:pPr>
    </w:p>
    <w:p w14:paraId="4455A0DC" w14:textId="2408EC85" w:rsidR="007C1B1E" w:rsidRDefault="007C1B1E" w:rsidP="00911A29">
      <w:pPr>
        <w:jc w:val="both"/>
      </w:pPr>
    </w:p>
    <w:p w14:paraId="05666092" w14:textId="439361A2" w:rsidR="007C1B1E" w:rsidRDefault="007C1B1E" w:rsidP="00911A29">
      <w:pPr>
        <w:jc w:val="both"/>
      </w:pPr>
    </w:p>
    <w:p w14:paraId="08155E38" w14:textId="36CC4011" w:rsidR="007C1B1E" w:rsidRDefault="007C1B1E" w:rsidP="00911A29">
      <w:pPr>
        <w:jc w:val="both"/>
      </w:pPr>
    </w:p>
    <w:p w14:paraId="54C2AF15" w14:textId="4BC3897A" w:rsidR="007C1B1E" w:rsidRDefault="007C1B1E" w:rsidP="00911A29">
      <w:pPr>
        <w:jc w:val="both"/>
      </w:pPr>
    </w:p>
    <w:p w14:paraId="277DE6C9" w14:textId="240B8237" w:rsidR="007C1B1E" w:rsidRDefault="007C1B1E" w:rsidP="00911A29">
      <w:pPr>
        <w:jc w:val="both"/>
      </w:pPr>
    </w:p>
    <w:p w14:paraId="688F3F9C" w14:textId="5A883663" w:rsidR="007C1B1E" w:rsidRDefault="007C1B1E" w:rsidP="00911A29">
      <w:pPr>
        <w:jc w:val="both"/>
      </w:pPr>
    </w:p>
    <w:p w14:paraId="369B5154" w14:textId="7F8BC36D" w:rsidR="007C1B1E" w:rsidRDefault="007C1B1E" w:rsidP="00911A29">
      <w:pPr>
        <w:jc w:val="both"/>
      </w:pPr>
    </w:p>
    <w:p w14:paraId="2FD52A7A" w14:textId="1FCB6A28" w:rsidR="007C1B1E" w:rsidRDefault="007C1B1E" w:rsidP="00911A29">
      <w:pPr>
        <w:jc w:val="both"/>
      </w:pPr>
    </w:p>
    <w:p w14:paraId="59B44038" w14:textId="73108D51" w:rsidR="007C1B1E" w:rsidRDefault="007C1B1E" w:rsidP="00911A29">
      <w:pPr>
        <w:jc w:val="both"/>
      </w:pPr>
    </w:p>
    <w:p w14:paraId="5D0A489F" w14:textId="6E90E0B0" w:rsidR="007C1B1E" w:rsidRDefault="007C1B1E" w:rsidP="00911A29">
      <w:pPr>
        <w:jc w:val="both"/>
      </w:pPr>
    </w:p>
    <w:p w14:paraId="4708B37A" w14:textId="619883F4" w:rsidR="007C1B1E" w:rsidRDefault="007C1B1E" w:rsidP="00911A29">
      <w:pPr>
        <w:jc w:val="both"/>
      </w:pPr>
    </w:p>
    <w:p w14:paraId="330B0574" w14:textId="48DCF680" w:rsidR="007C1B1E" w:rsidRDefault="007C1B1E" w:rsidP="00911A29">
      <w:pPr>
        <w:jc w:val="both"/>
      </w:pPr>
    </w:p>
    <w:p w14:paraId="5FE971A7" w14:textId="19B9F5C0" w:rsidR="007C1B1E" w:rsidRDefault="007C1B1E" w:rsidP="00911A29">
      <w:pPr>
        <w:jc w:val="both"/>
      </w:pPr>
    </w:p>
    <w:p w14:paraId="0E1597AD" w14:textId="6D6881EA" w:rsidR="007C1B1E" w:rsidRDefault="007C1B1E" w:rsidP="00911A29">
      <w:pPr>
        <w:jc w:val="both"/>
      </w:pPr>
    </w:p>
    <w:p w14:paraId="5D4CE571" w14:textId="6A0B0E91" w:rsidR="007C1B1E" w:rsidRDefault="007C1B1E" w:rsidP="00911A29">
      <w:pPr>
        <w:jc w:val="both"/>
      </w:pPr>
    </w:p>
    <w:p w14:paraId="453ACDCE" w14:textId="7BF63EB6" w:rsidR="007C1B1E" w:rsidRDefault="007C1B1E" w:rsidP="00911A29">
      <w:pPr>
        <w:jc w:val="both"/>
      </w:pPr>
    </w:p>
    <w:p w14:paraId="30D0B505" w14:textId="51BD3FAE" w:rsidR="007C1B1E" w:rsidRDefault="007C1B1E" w:rsidP="00911A29">
      <w:pPr>
        <w:jc w:val="both"/>
      </w:pPr>
    </w:p>
    <w:p w14:paraId="6440DF42" w14:textId="27C1DA25" w:rsidR="007C1B1E" w:rsidRDefault="007C1B1E" w:rsidP="00911A29">
      <w:pPr>
        <w:jc w:val="both"/>
      </w:pPr>
    </w:p>
    <w:p w14:paraId="52DA77E2" w14:textId="22360D05" w:rsidR="007C1B1E" w:rsidRDefault="007C1B1E" w:rsidP="00911A29">
      <w:pPr>
        <w:jc w:val="both"/>
      </w:pPr>
    </w:p>
    <w:p w14:paraId="0E9E2C38" w14:textId="65132B0C" w:rsidR="007C1B1E" w:rsidRDefault="007C1B1E" w:rsidP="00911A29">
      <w:pPr>
        <w:jc w:val="both"/>
      </w:pPr>
    </w:p>
    <w:p w14:paraId="2B6748DF" w14:textId="346360DD" w:rsidR="007C1B1E" w:rsidRDefault="007C1B1E" w:rsidP="00911A29">
      <w:pPr>
        <w:jc w:val="both"/>
      </w:pPr>
    </w:p>
    <w:p w14:paraId="6387CD8F" w14:textId="6BE5C788" w:rsidR="007C1B1E" w:rsidRDefault="007C1B1E" w:rsidP="00911A29">
      <w:pPr>
        <w:jc w:val="both"/>
      </w:pPr>
    </w:p>
    <w:p w14:paraId="69248B6A" w14:textId="3A0547A3" w:rsidR="007C1B1E" w:rsidRDefault="007C1B1E" w:rsidP="00911A29">
      <w:pPr>
        <w:jc w:val="both"/>
      </w:pPr>
    </w:p>
    <w:p w14:paraId="779A01CB" w14:textId="6A43B0D2" w:rsidR="007C1B1E" w:rsidRDefault="007C1B1E" w:rsidP="00911A29">
      <w:pPr>
        <w:jc w:val="both"/>
      </w:pPr>
    </w:p>
    <w:p w14:paraId="41E34DAB" w14:textId="482769BE" w:rsidR="007C1B1E" w:rsidRDefault="007C1B1E" w:rsidP="00911A29">
      <w:pPr>
        <w:jc w:val="both"/>
      </w:pPr>
    </w:p>
    <w:p w14:paraId="2B1088F3" w14:textId="77777777" w:rsidR="007C1B1E" w:rsidRDefault="007C1B1E" w:rsidP="00911A29">
      <w:pPr>
        <w:jc w:val="both"/>
      </w:pPr>
    </w:p>
    <w:p w14:paraId="53F3D55C" w14:textId="4C4CFDD1" w:rsidR="007C1B1E" w:rsidRDefault="007C1B1E" w:rsidP="00911A29">
      <w:pPr>
        <w:jc w:val="both"/>
      </w:pPr>
    </w:p>
    <w:p w14:paraId="0A98B779" w14:textId="71A68BE3" w:rsidR="007C1B1E" w:rsidRDefault="007C1B1E" w:rsidP="00911A29">
      <w:pPr>
        <w:jc w:val="both"/>
      </w:pPr>
    </w:p>
    <w:p w14:paraId="1D51847E" w14:textId="77777777" w:rsidR="007C1B1E" w:rsidRDefault="007C1B1E" w:rsidP="00911A29">
      <w:pPr>
        <w:jc w:val="both"/>
      </w:pPr>
    </w:p>
    <w:p w14:paraId="5228CE94" w14:textId="77777777" w:rsidR="007C1B1E" w:rsidRDefault="007C1B1E" w:rsidP="00911A29">
      <w:pPr>
        <w:jc w:val="both"/>
      </w:pPr>
    </w:p>
    <w:p w14:paraId="06670AB1" w14:textId="77777777" w:rsidR="007C1B1E" w:rsidRDefault="007C1B1E" w:rsidP="00911A29">
      <w:pPr>
        <w:jc w:val="both"/>
      </w:pPr>
    </w:p>
    <w:p w14:paraId="69E1DD14" w14:textId="78DB285C" w:rsidR="007C1B1E" w:rsidRDefault="007C1B1E" w:rsidP="00911A29">
      <w:pPr>
        <w:jc w:val="both"/>
      </w:pPr>
    </w:p>
    <w:p w14:paraId="31629838" w14:textId="77777777" w:rsidR="00911A29" w:rsidRPr="00911A29" w:rsidRDefault="00911A29" w:rsidP="007C1B1E">
      <w:pPr>
        <w:jc w:val="both"/>
      </w:pPr>
    </w:p>
    <w:p w14:paraId="2B7CB615" w14:textId="77777777" w:rsidR="00816184" w:rsidRDefault="00816184" w:rsidP="00911A29">
      <w:pPr>
        <w:pStyle w:val="references"/>
        <w:numPr>
          <w:ilvl w:val="0"/>
          <w:numId w:val="0"/>
        </w:numPr>
        <w:spacing w:line="12pt" w:lineRule="auto"/>
        <w:ind w:start="18pt" w:hanging="18pt"/>
        <w:rPr>
          <w:rFonts w:eastAsia="SimSun"/>
          <w:b/>
          <w:noProof w:val="0"/>
          <w:color w:val="FFC000"/>
          <w:spacing w:val="-1"/>
          <w:sz w:val="20"/>
          <w:szCs w:val="20"/>
          <w:lang w:eastAsia="x-none"/>
        </w:rPr>
      </w:pPr>
    </w:p>
    <w:p w14:paraId="43E9F49C" w14:textId="6B3E003F" w:rsidR="00836367" w:rsidRPr="00F44186" w:rsidRDefault="00836367" w:rsidP="001D7F5F">
      <w:pPr>
        <w:pStyle w:val="references"/>
        <w:numPr>
          <w:ilvl w:val="0"/>
          <w:numId w:val="0"/>
        </w:numPr>
        <w:spacing w:line="12pt" w:lineRule="auto"/>
        <w:rPr>
          <w:rFonts w:eastAsia="SimSun"/>
          <w:b/>
          <w:noProof w:val="0"/>
          <w:color w:val="00B0F0"/>
          <w:spacing w:val="-1"/>
          <w:sz w:val="20"/>
          <w:szCs w:val="20"/>
          <w:lang w:eastAsia="x-none"/>
        </w:rPr>
        <w:sectPr w:rsidR="00836367" w:rsidRPr="00F44186" w:rsidSect="007C1B1E">
          <w:type w:val="continuous"/>
          <w:pgSz w:w="595.30pt" w:h="841.90pt" w:code="9"/>
          <w:pgMar w:top="54pt" w:right="45.35pt" w:bottom="72pt" w:left="45.35pt" w:header="14.40pt" w:footer="14.40pt" w:gutter="0pt"/>
          <w:cols w:num="2" w:space="18pt"/>
          <w:docGrid w:linePitch="360"/>
        </w:sectPr>
      </w:pPr>
    </w:p>
    <w:p w14:paraId="0159E230" w14:textId="1276E43F" w:rsidR="009303D9" w:rsidRDefault="009303D9" w:rsidP="005B520E"/>
    <w:p w14:paraId="761F0DCA" w14:textId="712B26AB" w:rsidR="007C1B1E" w:rsidRPr="009C259A" w:rsidRDefault="007C1B1E" w:rsidP="005B520E"/>
    <w:sectPr w:rsidR="007C1B1E" w:rsidRPr="009C259A"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3A7130FC" w14:textId="77777777" w:rsidR="002F0DB8" w:rsidRDefault="002F0DB8" w:rsidP="001A3B3D">
      <w:r>
        <w:separator/>
      </w:r>
    </w:p>
  </w:endnote>
  <w:endnote w:type="continuationSeparator" w:id="0">
    <w:p w14:paraId="40BCDBED" w14:textId="77777777" w:rsidR="002F0DB8" w:rsidRDefault="002F0DB8"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mbria Math">
    <w:panose1 w:val="02040503050406030204"/>
    <w:charset w:characterSet="iso-8859-1"/>
    <w:family w:val="roman"/>
    <w:pitch w:val="variable"/>
    <w:sig w:usb0="E00006FF" w:usb1="420024FF" w:usb2="02000000" w:usb3="00000000" w:csb0="0000019F" w:csb1="00000000"/>
  </w:font>
  <w:font w:name="Calibri Light">
    <w:panose1 w:val="020F0302020204030204"/>
    <w:charset w:characterSet="iso-8859-1"/>
    <w:family w:val="swiss"/>
    <w:pitch w:val="variable"/>
    <w:sig w:usb0="E4002EFF" w:usb1="C200247B" w:usb2="00000009" w:usb3="00000000" w:csb0="000001FF" w:csb1="00000000"/>
  </w:font>
  <w:font w:name="Calibri">
    <w:panose1 w:val="020F0502020204030204"/>
    <w:charset w:characterSet="iso-8859-1"/>
    <w:family w:val="swiss"/>
    <w:pitch w:val="variable"/>
    <w:sig w:usb0="E4002EFF" w:usb1="C200247B" w:usb2="00000009" w:usb3="00000000" w:csb0="000001FF" w:csb1="00000000"/>
  </w:font>
  <w:font w:name="Arial">
    <w:panose1 w:val="020B0604020202020204"/>
    <w:charset w:characterSet="iso-8859-1"/>
    <w:family w:val="swiss"/>
    <w:pitch w:val="variable"/>
    <w:sig w:usb0="E0002EFF" w:usb1="C000785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61843FB1" w14:textId="2E99F815"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0DEE3DDA" w14:textId="77777777" w:rsidR="002F0DB8" w:rsidRDefault="002F0DB8" w:rsidP="001A3B3D">
      <w:r>
        <w:separator/>
      </w:r>
    </w:p>
  </w:footnote>
  <w:footnote w:type="continuationSeparator" w:id="0">
    <w:p w14:paraId="0E646F5F" w14:textId="77777777" w:rsidR="002F0DB8" w:rsidRDefault="002F0DB8"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FD262F46"/>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E46469B0"/>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30349B5E"/>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0BCE247A"/>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32B48462"/>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C8004E02"/>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E8EB290"/>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DA8CB452"/>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A160E26"/>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4AA2B010"/>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36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40.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4F5A6A06"/>
    <w:multiLevelType w:val="hybridMultilevel"/>
    <w:tmpl w:val="7D849828"/>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19"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0" w15:restartNumberingAfterBreak="0">
    <w:nsid w:val="689D24D7"/>
    <w:multiLevelType w:val="hybridMultilevel"/>
    <w:tmpl w:val="EEC0D3D8"/>
    <w:lvl w:ilvl="0" w:tplc="04090001">
      <w:start w:val="1"/>
      <w:numFmt w:val="bullet"/>
      <w:lvlText w:val=""/>
      <w:lvlJc w:val="start"/>
      <w:pPr>
        <w:ind w:start="50.40pt" w:hanging="18pt"/>
      </w:pPr>
      <w:rPr>
        <w:rFonts w:ascii="Symbol" w:hAnsi="Symbol" w:hint="default"/>
      </w:rPr>
    </w:lvl>
    <w:lvl w:ilvl="1" w:tplc="04090003" w:tentative="1">
      <w:start w:val="1"/>
      <w:numFmt w:val="bullet"/>
      <w:lvlText w:val="o"/>
      <w:lvlJc w:val="start"/>
      <w:pPr>
        <w:ind w:start="86.40pt" w:hanging="18pt"/>
      </w:pPr>
      <w:rPr>
        <w:rFonts w:ascii="Courier New" w:hAnsi="Courier New" w:cs="Courier New" w:hint="default"/>
      </w:rPr>
    </w:lvl>
    <w:lvl w:ilvl="2" w:tplc="04090005" w:tentative="1">
      <w:start w:val="1"/>
      <w:numFmt w:val="bullet"/>
      <w:lvlText w:val=""/>
      <w:lvlJc w:val="start"/>
      <w:pPr>
        <w:ind w:start="122.40pt" w:hanging="18pt"/>
      </w:pPr>
      <w:rPr>
        <w:rFonts w:ascii="Wingdings" w:hAnsi="Wingdings" w:hint="default"/>
      </w:rPr>
    </w:lvl>
    <w:lvl w:ilvl="3" w:tplc="04090001" w:tentative="1">
      <w:start w:val="1"/>
      <w:numFmt w:val="bullet"/>
      <w:lvlText w:val=""/>
      <w:lvlJc w:val="start"/>
      <w:pPr>
        <w:ind w:start="158.40pt" w:hanging="18pt"/>
      </w:pPr>
      <w:rPr>
        <w:rFonts w:ascii="Symbol" w:hAnsi="Symbol" w:hint="default"/>
      </w:rPr>
    </w:lvl>
    <w:lvl w:ilvl="4" w:tplc="04090003" w:tentative="1">
      <w:start w:val="1"/>
      <w:numFmt w:val="bullet"/>
      <w:lvlText w:val="o"/>
      <w:lvlJc w:val="start"/>
      <w:pPr>
        <w:ind w:start="194.40pt" w:hanging="18pt"/>
      </w:pPr>
      <w:rPr>
        <w:rFonts w:ascii="Courier New" w:hAnsi="Courier New" w:cs="Courier New" w:hint="default"/>
      </w:rPr>
    </w:lvl>
    <w:lvl w:ilvl="5" w:tplc="04090005" w:tentative="1">
      <w:start w:val="1"/>
      <w:numFmt w:val="bullet"/>
      <w:lvlText w:val=""/>
      <w:lvlJc w:val="start"/>
      <w:pPr>
        <w:ind w:start="230.40pt" w:hanging="18pt"/>
      </w:pPr>
      <w:rPr>
        <w:rFonts w:ascii="Wingdings" w:hAnsi="Wingdings" w:hint="default"/>
      </w:rPr>
    </w:lvl>
    <w:lvl w:ilvl="6" w:tplc="04090001" w:tentative="1">
      <w:start w:val="1"/>
      <w:numFmt w:val="bullet"/>
      <w:lvlText w:val=""/>
      <w:lvlJc w:val="start"/>
      <w:pPr>
        <w:ind w:start="266.40pt" w:hanging="18pt"/>
      </w:pPr>
      <w:rPr>
        <w:rFonts w:ascii="Symbol" w:hAnsi="Symbol" w:hint="default"/>
      </w:rPr>
    </w:lvl>
    <w:lvl w:ilvl="7" w:tplc="04090003" w:tentative="1">
      <w:start w:val="1"/>
      <w:numFmt w:val="bullet"/>
      <w:lvlText w:val="o"/>
      <w:lvlJc w:val="start"/>
      <w:pPr>
        <w:ind w:start="302.40pt" w:hanging="18pt"/>
      </w:pPr>
      <w:rPr>
        <w:rFonts w:ascii="Courier New" w:hAnsi="Courier New" w:cs="Courier New" w:hint="default"/>
      </w:rPr>
    </w:lvl>
    <w:lvl w:ilvl="8" w:tplc="04090005" w:tentative="1">
      <w:start w:val="1"/>
      <w:numFmt w:val="bullet"/>
      <w:lvlText w:val=""/>
      <w:lvlJc w:val="start"/>
      <w:pPr>
        <w:ind w:start="338.40pt" w:hanging="18pt"/>
      </w:pPr>
      <w:rPr>
        <w:rFonts w:ascii="Wingdings" w:hAnsi="Wingdings" w:hint="default"/>
      </w:rPr>
    </w:lvl>
  </w:abstractNum>
  <w:abstractNum w:abstractNumId="21"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2"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4"/>
  </w:num>
  <w:num w:numId="2">
    <w:abstractNumId w:val="21"/>
  </w:num>
  <w:num w:numId="3">
    <w:abstractNumId w:val="13"/>
  </w:num>
  <w:num w:numId="4">
    <w:abstractNumId w:val="16"/>
  </w:num>
  <w:num w:numId="5">
    <w:abstractNumId w:val="16"/>
  </w:num>
  <w:num w:numId="6">
    <w:abstractNumId w:val="16"/>
  </w:num>
  <w:num w:numId="7">
    <w:abstractNumId w:val="16"/>
  </w:num>
  <w:num w:numId="8">
    <w:abstractNumId w:val="19"/>
  </w:num>
  <w:num w:numId="9">
    <w:abstractNumId w:val="22"/>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 w:numId="25">
    <w:abstractNumId w:val="20"/>
  </w:num>
  <w:num w:numId="26">
    <w:abstractNumId w:val="18"/>
  </w:num>
  <w:num w:numId="27">
    <w:abstractNumId w:val="16"/>
    <w:lvlOverride w:ilvl="0">
      <w:startOverride w:val="1"/>
    </w:lvlOverride>
    <w:lvlOverride w:ilvl="1">
      <w:startOverride w:val="1"/>
    </w:lvlOverride>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4B2D"/>
    <w:rsid w:val="0004781E"/>
    <w:rsid w:val="00060CC6"/>
    <w:rsid w:val="0008758A"/>
    <w:rsid w:val="000C1E68"/>
    <w:rsid w:val="000C4438"/>
    <w:rsid w:val="000D087E"/>
    <w:rsid w:val="000D36F9"/>
    <w:rsid w:val="00111505"/>
    <w:rsid w:val="0013525B"/>
    <w:rsid w:val="001A2EFD"/>
    <w:rsid w:val="001A3B3D"/>
    <w:rsid w:val="001B67DC"/>
    <w:rsid w:val="001C3D38"/>
    <w:rsid w:val="001D7F5F"/>
    <w:rsid w:val="001E4DC5"/>
    <w:rsid w:val="002254A9"/>
    <w:rsid w:val="002264DC"/>
    <w:rsid w:val="00233D97"/>
    <w:rsid w:val="002347A2"/>
    <w:rsid w:val="0023619D"/>
    <w:rsid w:val="002850E3"/>
    <w:rsid w:val="002D3349"/>
    <w:rsid w:val="002E7CBA"/>
    <w:rsid w:val="002F0DB8"/>
    <w:rsid w:val="002F2A09"/>
    <w:rsid w:val="002F527D"/>
    <w:rsid w:val="00307BC9"/>
    <w:rsid w:val="003300B1"/>
    <w:rsid w:val="00354FCF"/>
    <w:rsid w:val="0035639D"/>
    <w:rsid w:val="00374C53"/>
    <w:rsid w:val="00397225"/>
    <w:rsid w:val="003A19E2"/>
    <w:rsid w:val="003B2B40"/>
    <w:rsid w:val="003B4E04"/>
    <w:rsid w:val="003F5A08"/>
    <w:rsid w:val="00402641"/>
    <w:rsid w:val="00402742"/>
    <w:rsid w:val="004077E7"/>
    <w:rsid w:val="004107FB"/>
    <w:rsid w:val="00420716"/>
    <w:rsid w:val="004325FB"/>
    <w:rsid w:val="004432BA"/>
    <w:rsid w:val="0044407E"/>
    <w:rsid w:val="00446FF8"/>
    <w:rsid w:val="004474E0"/>
    <w:rsid w:val="00447BB9"/>
    <w:rsid w:val="00452E02"/>
    <w:rsid w:val="00453EC9"/>
    <w:rsid w:val="00454421"/>
    <w:rsid w:val="0046031D"/>
    <w:rsid w:val="0046692A"/>
    <w:rsid w:val="00471D4C"/>
    <w:rsid w:val="00473AC9"/>
    <w:rsid w:val="004845BF"/>
    <w:rsid w:val="00495427"/>
    <w:rsid w:val="004D72B5"/>
    <w:rsid w:val="0050532B"/>
    <w:rsid w:val="005067CE"/>
    <w:rsid w:val="0051352E"/>
    <w:rsid w:val="00526ED9"/>
    <w:rsid w:val="00551B7F"/>
    <w:rsid w:val="0056610F"/>
    <w:rsid w:val="00575BCA"/>
    <w:rsid w:val="00582C8E"/>
    <w:rsid w:val="005B0344"/>
    <w:rsid w:val="005B520E"/>
    <w:rsid w:val="005C5CA2"/>
    <w:rsid w:val="005E2800"/>
    <w:rsid w:val="00605825"/>
    <w:rsid w:val="00645D22"/>
    <w:rsid w:val="00651A08"/>
    <w:rsid w:val="00654204"/>
    <w:rsid w:val="00670434"/>
    <w:rsid w:val="006B6B66"/>
    <w:rsid w:val="006F6D3D"/>
    <w:rsid w:val="007142F8"/>
    <w:rsid w:val="00715BEA"/>
    <w:rsid w:val="00740EEA"/>
    <w:rsid w:val="00794804"/>
    <w:rsid w:val="007B33F1"/>
    <w:rsid w:val="007B6DDA"/>
    <w:rsid w:val="007C0308"/>
    <w:rsid w:val="007C1B1E"/>
    <w:rsid w:val="007C2FF2"/>
    <w:rsid w:val="007C6F08"/>
    <w:rsid w:val="007D6232"/>
    <w:rsid w:val="007E1AFF"/>
    <w:rsid w:val="007F1F99"/>
    <w:rsid w:val="007F768F"/>
    <w:rsid w:val="0080791D"/>
    <w:rsid w:val="00810E26"/>
    <w:rsid w:val="00814997"/>
    <w:rsid w:val="00814F64"/>
    <w:rsid w:val="00816184"/>
    <w:rsid w:val="00836367"/>
    <w:rsid w:val="00873603"/>
    <w:rsid w:val="008A2C7D"/>
    <w:rsid w:val="008B6524"/>
    <w:rsid w:val="008C3C24"/>
    <w:rsid w:val="008C4B23"/>
    <w:rsid w:val="008F6E2C"/>
    <w:rsid w:val="00911A29"/>
    <w:rsid w:val="009303D9"/>
    <w:rsid w:val="00933C64"/>
    <w:rsid w:val="00957BA6"/>
    <w:rsid w:val="00965E44"/>
    <w:rsid w:val="00970D63"/>
    <w:rsid w:val="00972203"/>
    <w:rsid w:val="00994367"/>
    <w:rsid w:val="009C259A"/>
    <w:rsid w:val="009F1D79"/>
    <w:rsid w:val="00A059B3"/>
    <w:rsid w:val="00A1310E"/>
    <w:rsid w:val="00A46460"/>
    <w:rsid w:val="00A715A2"/>
    <w:rsid w:val="00A748F7"/>
    <w:rsid w:val="00AC0DE7"/>
    <w:rsid w:val="00AC1370"/>
    <w:rsid w:val="00AC7F32"/>
    <w:rsid w:val="00AE3409"/>
    <w:rsid w:val="00B11A60"/>
    <w:rsid w:val="00B22613"/>
    <w:rsid w:val="00B3320C"/>
    <w:rsid w:val="00B44A76"/>
    <w:rsid w:val="00B50BF3"/>
    <w:rsid w:val="00B66F5D"/>
    <w:rsid w:val="00B67F73"/>
    <w:rsid w:val="00B73FD3"/>
    <w:rsid w:val="00B74046"/>
    <w:rsid w:val="00B768D1"/>
    <w:rsid w:val="00BA1025"/>
    <w:rsid w:val="00BC3420"/>
    <w:rsid w:val="00BD5962"/>
    <w:rsid w:val="00BD670B"/>
    <w:rsid w:val="00BE0DE7"/>
    <w:rsid w:val="00BE7D3C"/>
    <w:rsid w:val="00BF5FF6"/>
    <w:rsid w:val="00C0207F"/>
    <w:rsid w:val="00C16117"/>
    <w:rsid w:val="00C3075A"/>
    <w:rsid w:val="00C37ACC"/>
    <w:rsid w:val="00C8040C"/>
    <w:rsid w:val="00C919A4"/>
    <w:rsid w:val="00C929B4"/>
    <w:rsid w:val="00CA4392"/>
    <w:rsid w:val="00CC393F"/>
    <w:rsid w:val="00CD7146"/>
    <w:rsid w:val="00CF0031"/>
    <w:rsid w:val="00D2176E"/>
    <w:rsid w:val="00D632BE"/>
    <w:rsid w:val="00D7039C"/>
    <w:rsid w:val="00D72D06"/>
    <w:rsid w:val="00D7522C"/>
    <w:rsid w:val="00D7536F"/>
    <w:rsid w:val="00D76668"/>
    <w:rsid w:val="00E07383"/>
    <w:rsid w:val="00E12778"/>
    <w:rsid w:val="00E165BC"/>
    <w:rsid w:val="00E204AA"/>
    <w:rsid w:val="00E27107"/>
    <w:rsid w:val="00E61AD7"/>
    <w:rsid w:val="00E61E12"/>
    <w:rsid w:val="00E7596C"/>
    <w:rsid w:val="00E7707A"/>
    <w:rsid w:val="00E830CC"/>
    <w:rsid w:val="00E878F2"/>
    <w:rsid w:val="00E90E4E"/>
    <w:rsid w:val="00EB5191"/>
    <w:rsid w:val="00ED0149"/>
    <w:rsid w:val="00EF7DE3"/>
    <w:rsid w:val="00F03103"/>
    <w:rsid w:val="00F21C42"/>
    <w:rsid w:val="00F26C4E"/>
    <w:rsid w:val="00F271DE"/>
    <w:rsid w:val="00F3774B"/>
    <w:rsid w:val="00F44186"/>
    <w:rsid w:val="00F627DA"/>
    <w:rsid w:val="00F70253"/>
    <w:rsid w:val="00F7288F"/>
    <w:rsid w:val="00F847A6"/>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5888986"/>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74C53"/>
    <w:pPr>
      <w:jc w:val="center"/>
    </w:pPr>
  </w:style>
  <w:style w:type="paragraph" w:styleId="Heading1">
    <w:name w:val="heading 1"/>
    <w:basedOn w:val="Normal"/>
    <w:next w:val="Normal"/>
    <w:link w:val="Heading1Char"/>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start" w:pos="36pt"/>
      </w:tabs>
      <w:spacing w:before="2pt" w:after="2pt"/>
      <w:ind w:firstLine="25.20pt"/>
      <w:jc w:val="both"/>
      <w:outlineLvl w:val="3"/>
    </w:pPr>
    <w:rPr>
      <w:i/>
      <w:iCs/>
      <w:noProof/>
    </w:rPr>
  </w:style>
  <w:style w:type="paragraph" w:styleId="Heading5">
    <w:name w:val="heading 5"/>
    <w:basedOn w:val="Normal"/>
    <w:next w:val="Normal"/>
    <w:link w:val="Heading5Char"/>
    <w:qFormat/>
    <w:pPr>
      <w:tabs>
        <w:tab w:val="start" w:pos="18pt"/>
      </w:tabs>
      <w:spacing w:before="8pt" w:after="4pt"/>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PlaceholderText">
    <w:name w:val="Placeholder Text"/>
    <w:basedOn w:val="DefaultParagraphFont"/>
    <w:uiPriority w:val="99"/>
    <w:semiHidden/>
    <w:rsid w:val="00814F64"/>
    <w:rPr>
      <w:color w:val="666666"/>
    </w:rPr>
  </w:style>
  <w:style w:type="paragraph" w:styleId="ListParagraph">
    <w:name w:val="List Paragraph"/>
    <w:basedOn w:val="Normal"/>
    <w:uiPriority w:val="34"/>
    <w:qFormat/>
    <w:rsid w:val="00B67F73"/>
    <w:pPr>
      <w:ind w:start="36pt"/>
      <w:contextualSpacing/>
    </w:pPr>
  </w:style>
  <w:style w:type="character" w:customStyle="1" w:styleId="Heading5Char">
    <w:name w:val="Heading 5 Char"/>
    <w:basedOn w:val="DefaultParagraphFont"/>
    <w:link w:val="Heading5"/>
    <w:rsid w:val="001D7F5F"/>
    <w:rPr>
      <w:smallCaps/>
      <w:noProof/>
    </w:rPr>
  </w:style>
  <w:style w:type="character" w:styleId="Hyperlink">
    <w:name w:val="Hyperlink"/>
    <w:basedOn w:val="DefaultParagraphFont"/>
    <w:rsid w:val="001D7F5F"/>
    <w:rPr>
      <w:color w:val="0563C1" w:themeColor="hyperlink"/>
      <w:u w:val="single"/>
    </w:rPr>
  </w:style>
  <w:style w:type="character" w:styleId="FollowedHyperlink">
    <w:name w:val="FollowedHyperlink"/>
    <w:basedOn w:val="DefaultParagraphFont"/>
    <w:rsid w:val="004474E0"/>
    <w:rPr>
      <w:color w:val="954F72" w:themeColor="followedHyperlink"/>
      <w:u w:val="single"/>
    </w:rPr>
  </w:style>
  <w:style w:type="paragraph" w:styleId="NormalWeb">
    <w:name w:val="Normal (Web)"/>
    <w:basedOn w:val="Normal"/>
    <w:uiPriority w:val="99"/>
    <w:unhideWhenUsed/>
    <w:rsid w:val="000D087E"/>
    <w:pPr>
      <w:spacing w:before="5pt" w:beforeAutospacing="1" w:after="5pt" w:afterAutospacing="1"/>
      <w:jc w:val="start"/>
    </w:pPr>
    <w:rPr>
      <w:rFonts w:eastAsia="Times New Roman"/>
      <w:sz w:val="24"/>
      <w:szCs w:val="24"/>
    </w:rPr>
  </w:style>
  <w:style w:type="character" w:customStyle="1" w:styleId="Heading1Char">
    <w:name w:val="Heading 1 Char"/>
    <w:basedOn w:val="DefaultParagraphFont"/>
    <w:link w:val="Heading1"/>
    <w:rsid w:val="00911A29"/>
    <w:rPr>
      <w:smallCaps/>
      <w:noProof/>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891835">
      <w:bodyDiv w:val="1"/>
      <w:marLeft w:val="0pt"/>
      <w:marRight w:val="0pt"/>
      <w:marTop w:val="0pt"/>
      <w:marBottom w:val="0pt"/>
      <w:divBdr>
        <w:top w:val="none" w:sz="0" w:space="0" w:color="auto"/>
        <w:left w:val="none" w:sz="0" w:space="0" w:color="auto"/>
        <w:bottom w:val="none" w:sz="0" w:space="0" w:color="auto"/>
        <w:right w:val="none" w:sz="0" w:space="0" w:color="auto"/>
      </w:divBdr>
    </w:div>
    <w:div w:id="428816451">
      <w:bodyDiv w:val="1"/>
      <w:marLeft w:val="0pt"/>
      <w:marRight w:val="0pt"/>
      <w:marTop w:val="0pt"/>
      <w:marBottom w:val="0pt"/>
      <w:divBdr>
        <w:top w:val="none" w:sz="0" w:space="0" w:color="auto"/>
        <w:left w:val="none" w:sz="0" w:space="0" w:color="auto"/>
        <w:bottom w:val="none" w:sz="0" w:space="0" w:color="auto"/>
        <w:right w:val="none" w:sz="0" w:space="0" w:color="auto"/>
      </w:divBdr>
    </w:div>
    <w:div w:id="743455688">
      <w:bodyDiv w:val="1"/>
      <w:marLeft w:val="0pt"/>
      <w:marRight w:val="0pt"/>
      <w:marTop w:val="0pt"/>
      <w:marBottom w:val="0pt"/>
      <w:divBdr>
        <w:top w:val="none" w:sz="0" w:space="0" w:color="auto"/>
        <w:left w:val="none" w:sz="0" w:space="0" w:color="auto"/>
        <w:bottom w:val="none" w:sz="0" w:space="0" w:color="auto"/>
        <w:right w:val="none" w:sz="0" w:space="0" w:color="auto"/>
      </w:divBdr>
    </w:div>
    <w:div w:id="87322779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49017505">
          <w:marLeft w:val="0pt"/>
          <w:marRight w:val="0pt"/>
          <w:marTop w:val="0pt"/>
          <w:marBottom w:val="0pt"/>
          <w:divBdr>
            <w:top w:val="none" w:sz="0" w:space="0" w:color="auto"/>
            <w:left w:val="none" w:sz="0" w:space="0" w:color="auto"/>
            <w:bottom w:val="none" w:sz="0" w:space="0" w:color="auto"/>
            <w:right w:val="none" w:sz="0" w:space="0" w:color="auto"/>
          </w:divBdr>
          <w:divsChild>
            <w:div w:id="1288700322">
              <w:marLeft w:val="0pt"/>
              <w:marRight w:val="0pt"/>
              <w:marTop w:val="0pt"/>
              <w:marBottom w:val="0pt"/>
              <w:divBdr>
                <w:top w:val="none" w:sz="0" w:space="0" w:color="auto"/>
                <w:left w:val="none" w:sz="0" w:space="0" w:color="auto"/>
                <w:bottom w:val="none" w:sz="0" w:space="0" w:color="auto"/>
                <w:right w:val="none" w:sz="0" w:space="0" w:color="auto"/>
              </w:divBdr>
              <w:divsChild>
                <w:div w:id="1550336684">
                  <w:marLeft w:val="0pt"/>
                  <w:marRight w:val="0pt"/>
                  <w:marTop w:val="0pt"/>
                  <w:marBottom w:val="0pt"/>
                  <w:divBdr>
                    <w:top w:val="none" w:sz="0" w:space="0" w:color="auto"/>
                    <w:left w:val="none" w:sz="0" w:space="0" w:color="auto"/>
                    <w:bottom w:val="none" w:sz="0" w:space="0" w:color="auto"/>
                    <w:right w:val="none" w:sz="0" w:space="0" w:color="auto"/>
                  </w:divBdr>
                  <w:divsChild>
                    <w:div w:id="1446149368">
                      <w:marLeft w:val="0pt"/>
                      <w:marRight w:val="0pt"/>
                      <w:marTop w:val="0pt"/>
                      <w:marBottom w:val="0pt"/>
                      <w:divBdr>
                        <w:top w:val="none" w:sz="0" w:space="0" w:color="auto"/>
                        <w:left w:val="none" w:sz="0" w:space="0" w:color="auto"/>
                        <w:bottom w:val="none" w:sz="0" w:space="0" w:color="auto"/>
                        <w:right w:val="none" w:sz="0" w:space="0" w:color="auto"/>
                      </w:divBdr>
                      <w:divsChild>
                        <w:div w:id="1156995094">
                          <w:marLeft w:val="0pt"/>
                          <w:marRight w:val="0pt"/>
                          <w:marTop w:val="0pt"/>
                          <w:marBottom w:val="0pt"/>
                          <w:divBdr>
                            <w:top w:val="none" w:sz="0" w:space="0" w:color="auto"/>
                            <w:left w:val="none" w:sz="0" w:space="0" w:color="auto"/>
                            <w:bottom w:val="none" w:sz="0" w:space="0" w:color="auto"/>
                            <w:right w:val="none" w:sz="0" w:space="0" w:color="auto"/>
                          </w:divBdr>
                          <w:divsChild>
                            <w:div w:id="226494606">
                              <w:marLeft w:val="-12pt"/>
                              <w:marRight w:val="-6pt"/>
                              <w:marTop w:val="0pt"/>
                              <w:marBottom w:val="0pt"/>
                              <w:divBdr>
                                <w:top w:val="none" w:sz="0" w:space="0" w:color="auto"/>
                                <w:left w:val="none" w:sz="0" w:space="0" w:color="auto"/>
                                <w:bottom w:val="none" w:sz="0" w:space="0" w:color="auto"/>
                                <w:right w:val="none" w:sz="0" w:space="0" w:color="auto"/>
                              </w:divBdr>
                              <w:divsChild>
                                <w:div w:id="1650406477">
                                  <w:marLeft w:val="0pt"/>
                                  <w:marRight w:val="0pt"/>
                                  <w:marTop w:val="0pt"/>
                                  <w:marBottom w:val="3pt"/>
                                  <w:divBdr>
                                    <w:top w:val="none" w:sz="0" w:space="0" w:color="auto"/>
                                    <w:left w:val="none" w:sz="0" w:space="0" w:color="auto"/>
                                    <w:bottom w:val="none" w:sz="0" w:space="0" w:color="auto"/>
                                    <w:right w:val="none" w:sz="0" w:space="0" w:color="auto"/>
                                  </w:divBdr>
                                  <w:divsChild>
                                    <w:div w:id="2024159242">
                                      <w:marLeft w:val="0pt"/>
                                      <w:marRight w:val="0pt"/>
                                      <w:marTop w:val="0pt"/>
                                      <w:marBottom w:val="0pt"/>
                                      <w:divBdr>
                                        <w:top w:val="none" w:sz="0" w:space="0" w:color="auto"/>
                                        <w:left w:val="none" w:sz="0" w:space="0" w:color="auto"/>
                                        <w:bottom w:val="none" w:sz="0" w:space="0" w:color="auto"/>
                                        <w:right w:val="none" w:sz="0" w:space="0" w:color="auto"/>
                                      </w:divBdr>
                                      <w:divsChild>
                                        <w:div w:id="335807274">
                                          <w:marLeft w:val="0pt"/>
                                          <w:marRight w:val="0pt"/>
                                          <w:marTop w:val="0pt"/>
                                          <w:marBottom w:val="0pt"/>
                                          <w:divBdr>
                                            <w:top w:val="none" w:sz="0" w:space="0" w:color="auto"/>
                                            <w:left w:val="none" w:sz="0" w:space="0" w:color="auto"/>
                                            <w:bottom w:val="none" w:sz="0" w:space="0" w:color="auto"/>
                                            <w:right w:val="none" w:sz="0" w:space="0" w:color="auto"/>
                                          </w:divBdr>
                                          <w:divsChild>
                                            <w:div w:id="1388067858">
                                              <w:marLeft w:val="0pt"/>
                                              <w:marRight w:val="0pt"/>
                                              <w:marTop w:val="0pt"/>
                                              <w:marBottom w:val="0pt"/>
                                              <w:divBdr>
                                                <w:top w:val="none" w:sz="0" w:space="0" w:color="auto"/>
                                                <w:left w:val="none" w:sz="0" w:space="0" w:color="auto"/>
                                                <w:bottom w:val="none" w:sz="0" w:space="0" w:color="auto"/>
                                                <w:right w:val="none" w:sz="0" w:space="0" w:color="auto"/>
                                              </w:divBdr>
                                              <w:divsChild>
                                                <w:div w:id="202277456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07955663">
          <w:marLeft w:val="0pt"/>
          <w:marRight w:val="0pt"/>
          <w:marTop w:val="0pt"/>
          <w:marBottom w:val="0pt"/>
          <w:divBdr>
            <w:top w:val="none" w:sz="0" w:space="0" w:color="auto"/>
            <w:left w:val="none" w:sz="0" w:space="0" w:color="auto"/>
            <w:bottom w:val="none" w:sz="0" w:space="0" w:color="auto"/>
            <w:right w:val="none" w:sz="0" w:space="0" w:color="auto"/>
          </w:divBdr>
          <w:divsChild>
            <w:div w:id="225528213">
              <w:marLeft w:val="0pt"/>
              <w:marRight w:val="0pt"/>
              <w:marTop w:val="0pt"/>
              <w:marBottom w:val="0pt"/>
              <w:divBdr>
                <w:top w:val="none" w:sz="0" w:space="0" w:color="auto"/>
                <w:left w:val="none" w:sz="0" w:space="0" w:color="auto"/>
                <w:bottom w:val="none" w:sz="0" w:space="0" w:color="auto"/>
                <w:right w:val="none" w:sz="0" w:space="0" w:color="auto"/>
              </w:divBdr>
              <w:divsChild>
                <w:div w:id="962538366">
                  <w:marLeft w:val="0pt"/>
                  <w:marRight w:val="0pt"/>
                  <w:marTop w:val="0pt"/>
                  <w:marBottom w:val="0pt"/>
                  <w:divBdr>
                    <w:top w:val="none" w:sz="0" w:space="0" w:color="auto"/>
                    <w:left w:val="none" w:sz="0" w:space="0" w:color="auto"/>
                    <w:bottom w:val="none" w:sz="0" w:space="0" w:color="auto"/>
                    <w:right w:val="none" w:sz="0" w:space="0" w:color="auto"/>
                  </w:divBdr>
                  <w:divsChild>
                    <w:div w:id="98959808">
                      <w:marLeft w:val="0pt"/>
                      <w:marRight w:val="0pt"/>
                      <w:marTop w:val="0pt"/>
                      <w:marBottom w:val="0pt"/>
                      <w:divBdr>
                        <w:top w:val="none" w:sz="0" w:space="0" w:color="auto"/>
                        <w:left w:val="none" w:sz="0" w:space="0" w:color="auto"/>
                        <w:bottom w:val="none" w:sz="0" w:space="0" w:color="auto"/>
                        <w:right w:val="none" w:sz="0" w:space="0" w:color="auto"/>
                      </w:divBdr>
                      <w:divsChild>
                        <w:div w:id="420183238">
                          <w:marLeft w:val="0pt"/>
                          <w:marRight w:val="0pt"/>
                          <w:marTop w:val="0pt"/>
                          <w:marBottom w:val="0pt"/>
                          <w:divBdr>
                            <w:top w:val="none" w:sz="0" w:space="0" w:color="auto"/>
                            <w:left w:val="none" w:sz="0" w:space="0" w:color="auto"/>
                            <w:bottom w:val="none" w:sz="0" w:space="0" w:color="auto"/>
                            <w:right w:val="none" w:sz="0" w:space="0" w:color="auto"/>
                          </w:divBdr>
                          <w:divsChild>
                            <w:div w:id="1882668339">
                              <w:marLeft w:val="0pt"/>
                              <w:marRight w:val="6pt"/>
                              <w:marTop w:val="0pt"/>
                              <w:marBottom w:val="0pt"/>
                              <w:divBdr>
                                <w:top w:val="none" w:sz="0" w:space="0" w:color="auto"/>
                                <w:left w:val="none" w:sz="0" w:space="0" w:color="auto"/>
                                <w:bottom w:val="none" w:sz="0" w:space="0" w:color="auto"/>
                                <w:right w:val="none" w:sz="0" w:space="0" w:color="auto"/>
                              </w:divBdr>
                              <w:divsChild>
                                <w:div w:id="597299774">
                                  <w:marLeft w:val="-15pt"/>
                                  <w:marRight w:val="0pt"/>
                                  <w:marTop w:val="0pt"/>
                                  <w:marBottom w:val="0pt"/>
                                  <w:divBdr>
                                    <w:top w:val="none" w:sz="0" w:space="0" w:color="auto"/>
                                    <w:left w:val="none" w:sz="0" w:space="0" w:color="auto"/>
                                    <w:bottom w:val="none" w:sz="0" w:space="0" w:color="auto"/>
                                    <w:right w:val="none" w:sz="0" w:space="0" w:color="auto"/>
                                  </w:divBdr>
                                </w:div>
                              </w:divsChild>
                            </w:div>
                            <w:div w:id="1501265019">
                              <w:marLeft w:val="-12pt"/>
                              <w:marRight w:val="-6pt"/>
                              <w:marTop w:val="0pt"/>
                              <w:marBottom w:val="0pt"/>
                              <w:divBdr>
                                <w:top w:val="none" w:sz="0" w:space="0" w:color="auto"/>
                                <w:left w:val="none" w:sz="0" w:space="0" w:color="auto"/>
                                <w:bottom w:val="none" w:sz="0" w:space="0" w:color="auto"/>
                                <w:right w:val="none" w:sz="0" w:space="0" w:color="auto"/>
                              </w:divBdr>
                              <w:divsChild>
                                <w:div w:id="457573458">
                                  <w:marLeft w:val="0pt"/>
                                  <w:marRight w:val="0pt"/>
                                  <w:marTop w:val="0pt"/>
                                  <w:marBottom w:val="3pt"/>
                                  <w:divBdr>
                                    <w:top w:val="none" w:sz="0" w:space="0" w:color="auto"/>
                                    <w:left w:val="none" w:sz="0" w:space="0" w:color="auto"/>
                                    <w:bottom w:val="none" w:sz="0" w:space="0" w:color="auto"/>
                                    <w:right w:val="none" w:sz="0" w:space="0" w:color="auto"/>
                                  </w:divBdr>
                                  <w:divsChild>
                                    <w:div w:id="1957364360">
                                      <w:marLeft w:val="0pt"/>
                                      <w:marRight w:val="0pt"/>
                                      <w:marTop w:val="0pt"/>
                                      <w:marBottom w:val="0pt"/>
                                      <w:divBdr>
                                        <w:top w:val="none" w:sz="0" w:space="0" w:color="auto"/>
                                        <w:left w:val="none" w:sz="0" w:space="0" w:color="auto"/>
                                        <w:bottom w:val="none" w:sz="0" w:space="0" w:color="auto"/>
                                        <w:right w:val="none" w:sz="0" w:space="0" w:color="auto"/>
                                      </w:divBdr>
                                      <w:divsChild>
                                        <w:div w:id="1298224857">
                                          <w:marLeft w:val="0pt"/>
                                          <w:marRight w:val="0pt"/>
                                          <w:marTop w:val="0pt"/>
                                          <w:marBottom w:val="0pt"/>
                                          <w:divBdr>
                                            <w:top w:val="none" w:sz="0" w:space="0" w:color="auto"/>
                                            <w:left w:val="none" w:sz="0" w:space="0" w:color="auto"/>
                                            <w:bottom w:val="none" w:sz="0" w:space="0" w:color="auto"/>
                                            <w:right w:val="none" w:sz="0" w:space="0" w:color="auto"/>
                                          </w:divBdr>
                                          <w:divsChild>
                                            <w:div w:id="1364014179">
                                              <w:marLeft w:val="0pt"/>
                                              <w:marRight w:val="0pt"/>
                                              <w:marTop w:val="0pt"/>
                                              <w:marBottom w:val="0pt"/>
                                              <w:divBdr>
                                                <w:top w:val="none" w:sz="0" w:space="0" w:color="auto"/>
                                                <w:left w:val="none" w:sz="0" w:space="0" w:color="auto"/>
                                                <w:bottom w:val="none" w:sz="0" w:space="0" w:color="auto"/>
                                                <w:right w:val="none" w:sz="0" w:space="0" w:color="auto"/>
                                              </w:divBdr>
                                              <w:divsChild>
                                                <w:div w:id="204570848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0748635">
                          <w:marLeft w:val="0pt"/>
                          <w:marRight w:val="0pt"/>
                          <w:marTop w:val="0pt"/>
                          <w:marBottom w:val="0pt"/>
                          <w:divBdr>
                            <w:top w:val="none" w:sz="0" w:space="0" w:color="auto"/>
                            <w:left w:val="none" w:sz="0" w:space="0" w:color="auto"/>
                            <w:bottom w:val="none" w:sz="0" w:space="0" w:color="auto"/>
                            <w:right w:val="none" w:sz="0" w:space="0" w:color="auto"/>
                          </w:divBdr>
                          <w:divsChild>
                            <w:div w:id="1764110118">
                              <w:marLeft w:val="6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 w:id="476996524">
          <w:marLeft w:val="0pt"/>
          <w:marRight w:val="0pt"/>
          <w:marTop w:val="0pt"/>
          <w:marBottom w:val="0pt"/>
          <w:divBdr>
            <w:top w:val="none" w:sz="0" w:space="0" w:color="auto"/>
            <w:left w:val="none" w:sz="0" w:space="0" w:color="auto"/>
            <w:bottom w:val="none" w:sz="0" w:space="0" w:color="auto"/>
            <w:right w:val="none" w:sz="0" w:space="0" w:color="auto"/>
          </w:divBdr>
          <w:divsChild>
            <w:div w:id="855996288">
              <w:marLeft w:val="0pt"/>
              <w:marRight w:val="0pt"/>
              <w:marTop w:val="0pt"/>
              <w:marBottom w:val="0pt"/>
              <w:divBdr>
                <w:top w:val="none" w:sz="0" w:space="0" w:color="auto"/>
                <w:left w:val="none" w:sz="0" w:space="0" w:color="auto"/>
                <w:bottom w:val="none" w:sz="0" w:space="0" w:color="auto"/>
                <w:right w:val="none" w:sz="0" w:space="0" w:color="auto"/>
              </w:divBdr>
              <w:divsChild>
                <w:div w:id="1884630187">
                  <w:marLeft w:val="0pt"/>
                  <w:marRight w:val="0pt"/>
                  <w:marTop w:val="0pt"/>
                  <w:marBottom w:val="0pt"/>
                  <w:divBdr>
                    <w:top w:val="none" w:sz="0" w:space="0" w:color="auto"/>
                    <w:left w:val="none" w:sz="0" w:space="0" w:color="auto"/>
                    <w:bottom w:val="none" w:sz="0" w:space="0" w:color="auto"/>
                    <w:right w:val="none" w:sz="0" w:space="0" w:color="auto"/>
                  </w:divBdr>
                  <w:divsChild>
                    <w:div w:id="262735749">
                      <w:marLeft w:val="0pt"/>
                      <w:marRight w:val="0pt"/>
                      <w:marTop w:val="0pt"/>
                      <w:marBottom w:val="0pt"/>
                      <w:divBdr>
                        <w:top w:val="none" w:sz="0" w:space="0" w:color="auto"/>
                        <w:left w:val="none" w:sz="0" w:space="0" w:color="auto"/>
                        <w:bottom w:val="none" w:sz="0" w:space="0" w:color="auto"/>
                        <w:right w:val="none" w:sz="0" w:space="0" w:color="auto"/>
                      </w:divBdr>
                      <w:divsChild>
                        <w:div w:id="142742123">
                          <w:marLeft w:val="0pt"/>
                          <w:marRight w:val="0pt"/>
                          <w:marTop w:val="0pt"/>
                          <w:marBottom w:val="0pt"/>
                          <w:divBdr>
                            <w:top w:val="none" w:sz="0" w:space="0" w:color="auto"/>
                            <w:left w:val="none" w:sz="0" w:space="0" w:color="auto"/>
                            <w:bottom w:val="none" w:sz="0" w:space="0" w:color="auto"/>
                            <w:right w:val="none" w:sz="0" w:space="0" w:color="auto"/>
                          </w:divBdr>
                          <w:divsChild>
                            <w:div w:id="1171749460">
                              <w:marLeft w:val="0pt"/>
                              <w:marRight w:val="6pt"/>
                              <w:marTop w:val="0pt"/>
                              <w:marBottom w:val="0pt"/>
                              <w:divBdr>
                                <w:top w:val="none" w:sz="0" w:space="0" w:color="auto"/>
                                <w:left w:val="none" w:sz="0" w:space="0" w:color="auto"/>
                                <w:bottom w:val="none" w:sz="0" w:space="0" w:color="auto"/>
                                <w:right w:val="none" w:sz="0" w:space="0" w:color="auto"/>
                              </w:divBdr>
                              <w:divsChild>
                                <w:div w:id="2106076372">
                                  <w:marLeft w:val="-15pt"/>
                                  <w:marRight w:val="0pt"/>
                                  <w:marTop w:val="0pt"/>
                                  <w:marBottom w:val="0pt"/>
                                  <w:divBdr>
                                    <w:top w:val="none" w:sz="0" w:space="0" w:color="auto"/>
                                    <w:left w:val="none" w:sz="0" w:space="0" w:color="auto"/>
                                    <w:bottom w:val="none" w:sz="0" w:space="0" w:color="auto"/>
                                    <w:right w:val="none" w:sz="0" w:space="0" w:color="auto"/>
                                  </w:divBdr>
                                </w:div>
                              </w:divsChild>
                            </w:div>
                            <w:div w:id="1220021926">
                              <w:marLeft w:val="-12pt"/>
                              <w:marRight w:val="-6pt"/>
                              <w:marTop w:val="0pt"/>
                              <w:marBottom w:val="0pt"/>
                              <w:divBdr>
                                <w:top w:val="none" w:sz="0" w:space="0" w:color="auto"/>
                                <w:left w:val="none" w:sz="0" w:space="0" w:color="auto"/>
                                <w:bottom w:val="none" w:sz="0" w:space="0" w:color="auto"/>
                                <w:right w:val="none" w:sz="0" w:space="0" w:color="auto"/>
                              </w:divBdr>
                              <w:divsChild>
                                <w:div w:id="777525368">
                                  <w:marLeft w:val="0pt"/>
                                  <w:marRight w:val="0pt"/>
                                  <w:marTop w:val="0pt"/>
                                  <w:marBottom w:val="3pt"/>
                                  <w:divBdr>
                                    <w:top w:val="none" w:sz="0" w:space="0" w:color="auto"/>
                                    <w:left w:val="none" w:sz="0" w:space="0" w:color="auto"/>
                                    <w:bottom w:val="none" w:sz="0" w:space="0" w:color="auto"/>
                                    <w:right w:val="none" w:sz="0" w:space="0" w:color="auto"/>
                                  </w:divBdr>
                                  <w:divsChild>
                                    <w:div w:id="1247884867">
                                      <w:marLeft w:val="0pt"/>
                                      <w:marRight w:val="0pt"/>
                                      <w:marTop w:val="0pt"/>
                                      <w:marBottom w:val="0pt"/>
                                      <w:divBdr>
                                        <w:top w:val="none" w:sz="0" w:space="0" w:color="auto"/>
                                        <w:left w:val="none" w:sz="0" w:space="0" w:color="auto"/>
                                        <w:bottom w:val="none" w:sz="0" w:space="0" w:color="auto"/>
                                        <w:right w:val="none" w:sz="0" w:space="0" w:color="auto"/>
                                      </w:divBdr>
                                      <w:divsChild>
                                        <w:div w:id="568805126">
                                          <w:marLeft w:val="0pt"/>
                                          <w:marRight w:val="0pt"/>
                                          <w:marTop w:val="0pt"/>
                                          <w:marBottom w:val="0pt"/>
                                          <w:divBdr>
                                            <w:top w:val="none" w:sz="0" w:space="0" w:color="auto"/>
                                            <w:left w:val="none" w:sz="0" w:space="0" w:color="auto"/>
                                            <w:bottom w:val="none" w:sz="0" w:space="0" w:color="auto"/>
                                            <w:right w:val="none" w:sz="0" w:space="0" w:color="auto"/>
                                          </w:divBdr>
                                          <w:divsChild>
                                            <w:div w:id="1697659118">
                                              <w:marLeft w:val="0pt"/>
                                              <w:marRight w:val="0pt"/>
                                              <w:marTop w:val="0pt"/>
                                              <w:marBottom w:val="0pt"/>
                                              <w:divBdr>
                                                <w:top w:val="none" w:sz="0" w:space="0" w:color="auto"/>
                                                <w:left w:val="none" w:sz="0" w:space="0" w:color="auto"/>
                                                <w:bottom w:val="none" w:sz="0" w:space="0" w:color="auto"/>
                                                <w:right w:val="none" w:sz="0" w:space="0" w:color="auto"/>
                                              </w:divBdr>
                                              <w:divsChild>
                                                <w:div w:id="7826146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7230767">
          <w:marLeft w:val="0pt"/>
          <w:marRight w:val="0pt"/>
          <w:marTop w:val="0pt"/>
          <w:marBottom w:val="0pt"/>
          <w:divBdr>
            <w:top w:val="none" w:sz="0" w:space="0" w:color="auto"/>
            <w:left w:val="none" w:sz="0" w:space="0" w:color="auto"/>
            <w:bottom w:val="none" w:sz="0" w:space="0" w:color="auto"/>
            <w:right w:val="none" w:sz="0" w:space="0" w:color="auto"/>
          </w:divBdr>
          <w:divsChild>
            <w:div w:id="398673830">
              <w:marLeft w:val="0pt"/>
              <w:marRight w:val="0pt"/>
              <w:marTop w:val="0pt"/>
              <w:marBottom w:val="12pt"/>
              <w:divBdr>
                <w:top w:val="none" w:sz="0" w:space="0" w:color="auto"/>
                <w:left w:val="none" w:sz="0" w:space="0" w:color="auto"/>
                <w:bottom w:val="none" w:sz="0" w:space="0" w:color="auto"/>
                <w:right w:val="none" w:sz="0" w:space="0" w:color="auto"/>
              </w:divBdr>
              <w:divsChild>
                <w:div w:id="1202399272">
                  <w:marLeft w:val="0pt"/>
                  <w:marRight w:val="0pt"/>
                  <w:marTop w:val="0pt"/>
                  <w:marBottom w:val="0pt"/>
                  <w:divBdr>
                    <w:top w:val="none" w:sz="0" w:space="0" w:color="auto"/>
                    <w:left w:val="none" w:sz="0" w:space="0" w:color="auto"/>
                    <w:bottom w:val="none" w:sz="0" w:space="0" w:color="auto"/>
                    <w:right w:val="none" w:sz="0" w:space="0" w:color="auto"/>
                  </w:divBdr>
                  <w:divsChild>
                    <w:div w:id="1836874966">
                      <w:marLeft w:val="0pt"/>
                      <w:marRight w:val="0pt"/>
                      <w:marTop w:val="0pt"/>
                      <w:marBottom w:val="0pt"/>
                      <w:divBdr>
                        <w:top w:val="none" w:sz="0" w:space="0" w:color="auto"/>
                        <w:left w:val="none" w:sz="0" w:space="0" w:color="auto"/>
                        <w:bottom w:val="none" w:sz="0" w:space="0" w:color="auto"/>
                        <w:right w:val="none" w:sz="0" w:space="0" w:color="auto"/>
                      </w:divBdr>
                      <w:divsChild>
                        <w:div w:id="1360277637">
                          <w:marLeft w:val="0pt"/>
                          <w:marRight w:val="0pt"/>
                          <w:marTop w:val="0pt"/>
                          <w:marBottom w:val="0pt"/>
                          <w:divBdr>
                            <w:top w:val="none" w:sz="0" w:space="0" w:color="auto"/>
                            <w:left w:val="none" w:sz="0" w:space="0" w:color="auto"/>
                            <w:bottom w:val="none" w:sz="0" w:space="0" w:color="auto"/>
                            <w:right w:val="none" w:sz="0" w:space="0" w:color="auto"/>
                          </w:divBdr>
                          <w:divsChild>
                            <w:div w:id="1893299864">
                              <w:marLeft w:val="0pt"/>
                              <w:marRight w:val="6pt"/>
                              <w:marTop w:val="0pt"/>
                              <w:marBottom w:val="0pt"/>
                              <w:divBdr>
                                <w:top w:val="none" w:sz="0" w:space="0" w:color="auto"/>
                                <w:left w:val="none" w:sz="0" w:space="0" w:color="auto"/>
                                <w:bottom w:val="none" w:sz="0" w:space="0" w:color="auto"/>
                                <w:right w:val="none" w:sz="0" w:space="0" w:color="auto"/>
                              </w:divBdr>
                              <w:divsChild>
                                <w:div w:id="1571841020">
                                  <w:marLeft w:val="-15pt"/>
                                  <w:marRight w:val="0pt"/>
                                  <w:marTop w:val="0pt"/>
                                  <w:marBottom w:val="0pt"/>
                                  <w:divBdr>
                                    <w:top w:val="none" w:sz="0" w:space="0" w:color="auto"/>
                                    <w:left w:val="none" w:sz="0" w:space="0" w:color="auto"/>
                                    <w:bottom w:val="none" w:sz="0" w:space="0" w:color="auto"/>
                                    <w:right w:val="none" w:sz="0" w:space="0" w:color="auto"/>
                                  </w:divBdr>
                                </w:div>
                              </w:divsChild>
                            </w:div>
                            <w:div w:id="1528131350">
                              <w:marLeft w:val="-12pt"/>
                              <w:marRight w:val="-6pt"/>
                              <w:marTop w:val="0pt"/>
                              <w:marBottom w:val="0pt"/>
                              <w:divBdr>
                                <w:top w:val="none" w:sz="0" w:space="0" w:color="auto"/>
                                <w:left w:val="none" w:sz="0" w:space="0" w:color="auto"/>
                                <w:bottom w:val="none" w:sz="0" w:space="0" w:color="auto"/>
                                <w:right w:val="none" w:sz="0" w:space="0" w:color="auto"/>
                              </w:divBdr>
                              <w:divsChild>
                                <w:div w:id="437025326">
                                  <w:marLeft w:val="0pt"/>
                                  <w:marRight w:val="0pt"/>
                                  <w:marTop w:val="0pt"/>
                                  <w:marBottom w:val="3pt"/>
                                  <w:divBdr>
                                    <w:top w:val="none" w:sz="0" w:space="0" w:color="auto"/>
                                    <w:left w:val="none" w:sz="0" w:space="0" w:color="auto"/>
                                    <w:bottom w:val="none" w:sz="0" w:space="0" w:color="auto"/>
                                    <w:right w:val="none" w:sz="0" w:space="0" w:color="auto"/>
                                  </w:divBdr>
                                  <w:divsChild>
                                    <w:div w:id="357505717">
                                      <w:marLeft w:val="0pt"/>
                                      <w:marRight w:val="0pt"/>
                                      <w:marTop w:val="0pt"/>
                                      <w:marBottom w:val="0pt"/>
                                      <w:divBdr>
                                        <w:top w:val="none" w:sz="0" w:space="0" w:color="auto"/>
                                        <w:left w:val="none" w:sz="0" w:space="0" w:color="auto"/>
                                        <w:bottom w:val="none" w:sz="0" w:space="0" w:color="auto"/>
                                        <w:right w:val="none" w:sz="0" w:space="0" w:color="auto"/>
                                      </w:divBdr>
                                      <w:divsChild>
                                        <w:div w:id="155075015">
                                          <w:marLeft w:val="0pt"/>
                                          <w:marRight w:val="0pt"/>
                                          <w:marTop w:val="0pt"/>
                                          <w:marBottom w:val="0pt"/>
                                          <w:divBdr>
                                            <w:top w:val="none" w:sz="0" w:space="0" w:color="auto"/>
                                            <w:left w:val="none" w:sz="0" w:space="0" w:color="auto"/>
                                            <w:bottom w:val="none" w:sz="0" w:space="0" w:color="auto"/>
                                            <w:right w:val="none" w:sz="0" w:space="0" w:color="auto"/>
                                          </w:divBdr>
                                          <w:divsChild>
                                            <w:div w:id="1236168312">
                                              <w:marLeft w:val="0pt"/>
                                              <w:marRight w:val="0pt"/>
                                              <w:marTop w:val="0pt"/>
                                              <w:marBottom w:val="0pt"/>
                                              <w:divBdr>
                                                <w:top w:val="none" w:sz="0" w:space="0" w:color="auto"/>
                                                <w:left w:val="none" w:sz="0" w:space="0" w:color="auto"/>
                                                <w:bottom w:val="none" w:sz="0" w:space="0" w:color="auto"/>
                                                <w:right w:val="none" w:sz="0" w:space="0" w:color="auto"/>
                                              </w:divBdr>
                                              <w:divsChild>
                                                <w:div w:id="120883166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06405044">
      <w:bodyDiv w:val="1"/>
      <w:marLeft w:val="0pt"/>
      <w:marRight w:val="0pt"/>
      <w:marTop w:val="0pt"/>
      <w:marBottom w:val="0pt"/>
      <w:divBdr>
        <w:top w:val="none" w:sz="0" w:space="0" w:color="auto"/>
        <w:left w:val="none" w:sz="0" w:space="0" w:color="auto"/>
        <w:bottom w:val="none" w:sz="0" w:space="0" w:color="auto"/>
        <w:right w:val="none" w:sz="0" w:space="0" w:color="auto"/>
      </w:divBdr>
    </w:div>
    <w:div w:id="1237975416">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purl.oclc.org/ooxml/officeDocument/relationships/image" Target="media/image18.jpeg"/><Relationship Id="rId21" Type="http://purl.oclc.org/ooxml/officeDocument/relationships/image" Target="media/image13.jpeg"/><Relationship Id="rId34" Type="http://purl.oclc.org/ooxml/officeDocument/relationships/image" Target="media/image26.jpeg"/><Relationship Id="rId42" Type="http://purl.oclc.org/ooxml/officeDocument/relationships/image" Target="media/image34.jpeg"/><Relationship Id="rId47" Type="http://purl.oclc.org/ooxml/officeDocument/relationships/image" Target="media/image39.png"/><Relationship Id="rId50" Type="http://purl.oclc.org/ooxml/officeDocument/relationships/image" Target="media/image42.jpeg"/><Relationship Id="rId55" Type="http://purl.oclc.org/ooxml/officeDocument/relationships/image" Target="media/image47.png"/><Relationship Id="rId63" Type="http://purl.oclc.org/ooxml/officeDocument/relationships/hyperlink" Target="https://www.inf.ufrgs.br/~eslgastal/DomainTransform/Gastal_Oliveira_SIGGRAPH2011_Domain_Transform.pdf" TargetMode="External"/><Relationship Id="rId7" Type="http://purl.oclc.org/ooxml/officeDocument/relationships/endnotes" Target="endnotes.xml"/><Relationship Id="rId2" Type="http://purl.oclc.org/ooxml/officeDocument/relationships/numbering" Target="numbering.xml"/><Relationship Id="rId16" Type="http://purl.oclc.org/ooxml/officeDocument/relationships/image" Target="media/image8.jpeg"/><Relationship Id="rId29" Type="http://purl.oclc.org/ooxml/officeDocument/relationships/image" Target="media/image21.jpeg"/><Relationship Id="rId11" Type="http://purl.oclc.org/ooxml/officeDocument/relationships/image" Target="media/image3.jpeg"/><Relationship Id="rId24" Type="http://purl.oclc.org/ooxml/officeDocument/relationships/image" Target="media/image16.jpeg"/><Relationship Id="rId32" Type="http://purl.oclc.org/ooxml/officeDocument/relationships/image" Target="media/image24.jpeg"/><Relationship Id="rId37" Type="http://purl.oclc.org/ooxml/officeDocument/relationships/image" Target="media/image29.png"/><Relationship Id="rId40" Type="http://purl.oclc.org/ooxml/officeDocument/relationships/image" Target="media/image32.jpeg"/><Relationship Id="rId45" Type="http://purl.oclc.org/ooxml/officeDocument/relationships/image" Target="media/image37.png"/><Relationship Id="rId53" Type="http://purl.oclc.org/ooxml/officeDocument/relationships/image" Target="media/image45.jpeg"/><Relationship Id="rId58" Type="http://purl.oclc.org/ooxml/officeDocument/relationships/image" Target="media/image50.jpeg"/><Relationship Id="rId5" Type="http://purl.oclc.org/ooxml/officeDocument/relationships/webSettings" Target="webSettings.xml"/><Relationship Id="rId61" Type="http://purl.oclc.org/ooxml/officeDocument/relationships/hyperlink" Target="https://arxiv.org/abs/1609.03057" TargetMode="External"/><Relationship Id="rId19" Type="http://purl.oclc.org/ooxml/officeDocument/relationships/image" Target="media/image11.jpeg"/><Relationship Id="rId14" Type="http://purl.oclc.org/ooxml/officeDocument/relationships/image" Target="media/image6.jpeg"/><Relationship Id="rId22" Type="http://purl.oclc.org/ooxml/officeDocument/relationships/image" Target="media/image14.jpeg"/><Relationship Id="rId27" Type="http://purl.oclc.org/ooxml/officeDocument/relationships/image" Target="media/image19.jpeg"/><Relationship Id="rId30" Type="http://purl.oclc.org/ooxml/officeDocument/relationships/image" Target="media/image22.jpeg"/><Relationship Id="rId35" Type="http://purl.oclc.org/ooxml/officeDocument/relationships/image" Target="media/image27.jpeg"/><Relationship Id="rId43" Type="http://purl.oclc.org/ooxml/officeDocument/relationships/image" Target="media/image35.jpeg"/><Relationship Id="rId48" Type="http://purl.oclc.org/ooxml/officeDocument/relationships/image" Target="media/image40.jpeg"/><Relationship Id="rId56" Type="http://purl.oclc.org/ooxml/officeDocument/relationships/image" Target="media/image48.jpeg"/><Relationship Id="rId64" Type="http://purl.oclc.org/ooxml/officeDocument/relationships/fontTable" Target="fontTable.xml"/><Relationship Id="rId8" Type="http://purl.oclc.org/ooxml/officeDocument/relationships/footer" Target="footer1.xml"/><Relationship Id="rId51" Type="http://purl.oclc.org/ooxml/officeDocument/relationships/image" Target="media/image43.jpeg"/><Relationship Id="rId3" Type="http://purl.oclc.org/ooxml/officeDocument/relationships/styles" Target="styles.xml"/><Relationship Id="rId12" Type="http://purl.oclc.org/ooxml/officeDocument/relationships/image" Target="media/image4.jpeg"/><Relationship Id="rId17" Type="http://purl.oclc.org/ooxml/officeDocument/relationships/image" Target="media/image9.jpeg"/><Relationship Id="rId25" Type="http://purl.oclc.org/ooxml/officeDocument/relationships/image" Target="media/image17.jpeg"/><Relationship Id="rId33" Type="http://purl.oclc.org/ooxml/officeDocument/relationships/image" Target="media/image25.jpeg"/><Relationship Id="rId38" Type="http://purl.oclc.org/ooxml/officeDocument/relationships/image" Target="media/image30.jpeg"/><Relationship Id="rId46" Type="http://purl.oclc.org/ooxml/officeDocument/relationships/image" Target="media/image38.jpeg"/><Relationship Id="rId59" Type="http://purl.oclc.org/ooxml/officeDocument/relationships/image" Target="media/image51.jpeg"/><Relationship Id="rId20" Type="http://purl.oclc.org/ooxml/officeDocument/relationships/image" Target="media/image12.jpeg"/><Relationship Id="rId41" Type="http://purl.oclc.org/ooxml/officeDocument/relationships/image" Target="media/image33.jpeg"/><Relationship Id="rId54" Type="http://purl.oclc.org/ooxml/officeDocument/relationships/image" Target="media/image46.jpeg"/><Relationship Id="rId62" Type="http://purl.oclc.org/ooxml/officeDocument/relationships/hyperlink" Target="https://web.stanford.edu/class/ee368/Project_Autumn_1617/Reports/report_wang_tan.pdf" TargetMode="External"/><Relationship Id="rId1" Type="http://purl.oclc.org/ooxml/officeDocument/relationships/customXml" Target="../customXml/item1.xml"/><Relationship Id="rId6" Type="http://purl.oclc.org/ooxml/officeDocument/relationships/footnotes" Target="footnotes.xml"/><Relationship Id="rId15" Type="http://purl.oclc.org/ooxml/officeDocument/relationships/image" Target="media/image7.jpeg"/><Relationship Id="rId23" Type="http://purl.oclc.org/ooxml/officeDocument/relationships/image" Target="media/image15.jpeg"/><Relationship Id="rId28" Type="http://purl.oclc.org/ooxml/officeDocument/relationships/image" Target="media/image20.jpeg"/><Relationship Id="rId36" Type="http://purl.oclc.org/ooxml/officeDocument/relationships/image" Target="media/image28.jpeg"/><Relationship Id="rId49" Type="http://purl.oclc.org/ooxml/officeDocument/relationships/image" Target="media/image41.jpeg"/><Relationship Id="rId57" Type="http://purl.oclc.org/ooxml/officeDocument/relationships/image" Target="media/image49.jpeg"/><Relationship Id="rId10" Type="http://purl.oclc.org/ooxml/officeDocument/relationships/image" Target="media/image2.jpeg"/><Relationship Id="rId31" Type="http://purl.oclc.org/ooxml/officeDocument/relationships/image" Target="media/image23.jpeg"/><Relationship Id="rId44" Type="http://purl.oclc.org/ooxml/officeDocument/relationships/image" Target="media/image36.jpeg"/><Relationship Id="rId52" Type="http://purl.oclc.org/ooxml/officeDocument/relationships/image" Target="media/image44.jpeg"/><Relationship Id="rId60" Type="http://purl.oclc.org/ooxml/officeDocument/relationships/image" Target="media/image52.jpeg"/><Relationship Id="rId65" Type="http://purl.oclc.org/ooxml/officeDocument/relationships/theme" Target="theme/theme1.xml"/><Relationship Id="rId4" Type="http://purl.oclc.org/ooxml/officeDocument/relationships/settings" Target="settings.xml"/><Relationship Id="rId9" Type="http://purl.oclc.org/ooxml/officeDocument/relationships/image" Target="media/image1.jpeg"/><Relationship Id="rId13" Type="http://purl.oclc.org/ooxml/officeDocument/relationships/image" Target="media/image5.jpeg"/><Relationship Id="rId18" Type="http://purl.oclc.org/ooxml/officeDocument/relationships/image" Target="media/image10.jpeg"/><Relationship Id="rId39" Type="http://purl.oclc.org/ooxml/officeDocument/relationships/image" Target="media/image31.jpe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595</TotalTime>
  <Pages>5</Pages>
  <Words>2394</Words>
  <Characters>13647</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16009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fares atef</cp:lastModifiedBy>
  <cp:revision>15</cp:revision>
  <dcterms:created xsi:type="dcterms:W3CDTF">2023-12-24T13:32:00Z</dcterms:created>
  <dcterms:modified xsi:type="dcterms:W3CDTF">2023-12-25T15:53:00Z</dcterms:modified>
</cp:coreProperties>
</file>