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8793" w14:textId="77777777" w:rsidR="00527258" w:rsidRPr="001F2CB8" w:rsidRDefault="00527258" w:rsidP="006B286A">
      <w:pPr>
        <w:jc w:val="center"/>
        <w:rPr>
          <w:sz w:val="28"/>
          <w:szCs w:val="28"/>
        </w:rPr>
      </w:pPr>
      <w:r w:rsidRPr="001F2CB8">
        <w:rPr>
          <w:b/>
          <w:sz w:val="40"/>
          <w:szCs w:val="28"/>
        </w:rPr>
        <w:t>HW 3 - Chapter 3: Joins</w:t>
      </w:r>
    </w:p>
    <w:p w14:paraId="19601D9F" w14:textId="175D1808" w:rsidR="006B286A" w:rsidRDefault="00527258" w:rsidP="006B286A">
      <w:pPr>
        <w:jc w:val="center"/>
        <w:rPr>
          <w:b/>
          <w:sz w:val="28"/>
          <w:szCs w:val="28"/>
        </w:rPr>
      </w:pPr>
      <w:r w:rsidRPr="001F2CB8">
        <w:rPr>
          <w:b/>
          <w:sz w:val="28"/>
          <w:szCs w:val="28"/>
        </w:rPr>
        <w:t>CSCI 331 Database Systems</w:t>
      </w:r>
    </w:p>
    <w:p w14:paraId="1432CB81" w14:textId="77777777" w:rsidR="007E7BDE" w:rsidRPr="001F2CB8" w:rsidRDefault="007E7BDE" w:rsidP="006B286A">
      <w:pPr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5765"/>
      </w:tblGrid>
      <w:tr w:rsidR="00527258" w14:paraId="70D473D3" w14:textId="77777777" w:rsidTr="007E7BDE">
        <w:trPr>
          <w:trHeight w:val="539"/>
        </w:trPr>
        <w:tc>
          <w:tcPr>
            <w:tcW w:w="2875" w:type="dxa"/>
          </w:tcPr>
          <w:p w14:paraId="57C1F283" w14:textId="77777777" w:rsidR="00527258" w:rsidRPr="001F2CB8" w:rsidRDefault="00527258" w:rsidP="006B28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C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5765" w:type="dxa"/>
          </w:tcPr>
          <w:p w14:paraId="46817E3B" w14:textId="1094FC2E" w:rsidR="00527258" w:rsidRPr="001F2CB8" w:rsidRDefault="00527258" w:rsidP="006B28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7258">
              <w:rPr>
                <w:rFonts w:ascii="Times New Roman" w:hAnsi="Times New Roman" w:cs="Times New Roman"/>
                <w:sz w:val="28"/>
                <w:szCs w:val="28"/>
              </w:rPr>
              <w:t>Amrina-Qayyum</w:t>
            </w:r>
          </w:p>
        </w:tc>
      </w:tr>
      <w:tr w:rsidR="00527258" w14:paraId="29E31D14" w14:textId="77777777" w:rsidTr="007E7BDE">
        <w:trPr>
          <w:trHeight w:val="440"/>
        </w:trPr>
        <w:tc>
          <w:tcPr>
            <w:tcW w:w="2875" w:type="dxa"/>
          </w:tcPr>
          <w:p w14:paraId="1E377AA2" w14:textId="77777777" w:rsidR="00527258" w:rsidRPr="001F2CB8" w:rsidRDefault="00527258" w:rsidP="006B28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C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</w:t>
            </w:r>
          </w:p>
        </w:tc>
        <w:tc>
          <w:tcPr>
            <w:tcW w:w="5765" w:type="dxa"/>
          </w:tcPr>
          <w:p w14:paraId="51685073" w14:textId="77777777" w:rsidR="00527258" w:rsidRPr="001F2CB8" w:rsidRDefault="00527258" w:rsidP="006B28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CB8">
              <w:rPr>
                <w:rFonts w:ascii="Times New Roman" w:hAnsi="Times New Roman" w:cs="Times New Roman"/>
                <w:sz w:val="28"/>
                <w:szCs w:val="28"/>
              </w:rPr>
              <w:t>2026-02-16</w:t>
            </w:r>
          </w:p>
        </w:tc>
      </w:tr>
    </w:tbl>
    <w:p w14:paraId="0BB35E0B" w14:textId="77777777" w:rsidR="004F6100" w:rsidRPr="00092300" w:rsidRDefault="004F6100" w:rsidP="004F6100">
      <w:pPr>
        <w:jc w:val="both"/>
        <w:rPr>
          <w:b/>
          <w:bCs/>
          <w:u w:val="single"/>
        </w:rPr>
      </w:pPr>
    </w:p>
    <w:p w14:paraId="4A0344B7" w14:textId="2D020668" w:rsidR="004F6100" w:rsidRPr="006B286A" w:rsidRDefault="004F6100" w:rsidP="006B286A">
      <w:pPr>
        <w:pStyle w:val="Heading1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6B286A">
        <w:rPr>
          <w:b/>
          <w:bCs/>
          <w:sz w:val="32"/>
          <w:szCs w:val="32"/>
        </w:rPr>
        <w:t>Medium Articles (Join Topics)</w:t>
      </w:r>
    </w:p>
    <w:p w14:paraId="7A7001BC" w14:textId="77777777" w:rsidR="004F6100" w:rsidRPr="006B286A" w:rsidRDefault="004F6100" w:rsidP="004F6100">
      <w:pPr>
        <w:pStyle w:val="Heading2"/>
        <w:jc w:val="both"/>
        <w:rPr>
          <w:b/>
          <w:bCs/>
          <w:sz w:val="28"/>
          <w:szCs w:val="28"/>
        </w:rPr>
      </w:pPr>
      <w:r w:rsidRPr="006B286A">
        <w:rPr>
          <w:b/>
          <w:bCs/>
          <w:sz w:val="28"/>
          <w:szCs w:val="28"/>
        </w:rPr>
        <w:t>Article 1 (Instructor-provided additional article)</w:t>
      </w:r>
    </w:p>
    <w:p w14:paraId="35FF80A9" w14:textId="77777777" w:rsidR="004F6100" w:rsidRDefault="004F6100" w:rsidP="004F6100">
      <w:pPr>
        <w:jc w:val="both"/>
      </w:pPr>
      <w:r w:rsidRPr="006B286A">
        <w:rPr>
          <w:b/>
          <w:bCs/>
        </w:rPr>
        <w:t>Title:</w:t>
      </w:r>
      <w:r>
        <w:t xml:space="preserve"> SQL: What is look like when LEFT JOIN twice? - fixing a bad query</w:t>
      </w:r>
    </w:p>
    <w:p w14:paraId="25F79482" w14:textId="77777777" w:rsidR="004F6100" w:rsidRDefault="004F6100" w:rsidP="004F6100">
      <w:pPr>
        <w:jc w:val="both"/>
      </w:pPr>
      <w:r w:rsidRPr="006B286A">
        <w:rPr>
          <w:b/>
          <w:bCs/>
        </w:rPr>
        <w:t>Link:</w:t>
      </w:r>
      <w:r>
        <w:t xml:space="preserve"> </w:t>
      </w:r>
      <w:hyperlink r:id="rId5" w:history="1">
        <w:r>
          <w:rPr>
            <w:rStyle w:val="Hyperlink"/>
          </w:rPr>
          <w:t>SQL: What is look like when LEFT JOIN twice? - fixing a bad query</w:t>
        </w:r>
      </w:hyperlink>
    </w:p>
    <w:p w14:paraId="26091326" w14:textId="77777777" w:rsidR="004F6100" w:rsidRDefault="004F6100" w:rsidP="004F6100">
      <w:pPr>
        <w:jc w:val="both"/>
      </w:pPr>
      <w:r>
        <w:t>Technique(s) used (Chapter 3): LEFT JOIN twice with aliases; avoid OR in join conditions; COALESCE to select the best match.</w:t>
      </w:r>
    </w:p>
    <w:p w14:paraId="45305D10" w14:textId="77777777" w:rsidR="004F6100" w:rsidRDefault="004F6100" w:rsidP="004F6100">
      <w:pPr>
        <w:jc w:val="both"/>
      </w:pPr>
      <w:r>
        <w:t>Why it matters: Reduces incorrect matches and improves query clarity and performance compared to OR inside JOIN.</w:t>
      </w:r>
    </w:p>
    <w:p w14:paraId="6B6F1ADB" w14:textId="77777777" w:rsidR="004F6100" w:rsidRPr="003F3BE8" w:rsidRDefault="004F6100" w:rsidP="004F6100">
      <w:pPr>
        <w:pStyle w:val="Heading2"/>
        <w:jc w:val="both"/>
        <w:rPr>
          <w:b/>
          <w:bCs/>
          <w:sz w:val="28"/>
          <w:szCs w:val="28"/>
        </w:rPr>
      </w:pPr>
      <w:r w:rsidRPr="003F3BE8">
        <w:rPr>
          <w:b/>
          <w:bCs/>
          <w:sz w:val="28"/>
          <w:szCs w:val="28"/>
        </w:rPr>
        <w:t>Article 2 (Found on Medium)</w:t>
      </w:r>
    </w:p>
    <w:p w14:paraId="206640EA" w14:textId="77777777" w:rsidR="004F6100" w:rsidRDefault="004F6100" w:rsidP="004F6100">
      <w:pPr>
        <w:jc w:val="both"/>
      </w:pPr>
      <w:r w:rsidRPr="006B286A">
        <w:rPr>
          <w:b/>
          <w:bCs/>
        </w:rPr>
        <w:t>Title:</w:t>
      </w:r>
      <w:r>
        <w:t xml:space="preserve"> How To Write </w:t>
      </w:r>
      <w:proofErr w:type="gramStart"/>
      <w:r>
        <w:t>A</w:t>
      </w:r>
      <w:proofErr w:type="gramEnd"/>
      <w:r>
        <w:t xml:space="preserve"> Left Anti Join and Why</w:t>
      </w:r>
    </w:p>
    <w:p w14:paraId="0DD52681" w14:textId="77777777" w:rsidR="004F6100" w:rsidRDefault="004F6100" w:rsidP="004F6100">
      <w:pPr>
        <w:jc w:val="both"/>
      </w:pPr>
      <w:r w:rsidRPr="006B286A">
        <w:rPr>
          <w:b/>
          <w:bCs/>
        </w:rPr>
        <w:t>Link:</w:t>
      </w:r>
      <w:r>
        <w:t xml:space="preserve"> </w:t>
      </w:r>
      <w:hyperlink r:id="rId6" w:history="1">
        <w:r>
          <w:rPr>
            <w:rStyle w:val="Hyperlink"/>
          </w:rPr>
          <w:t>How To Write A Left Anti Join and Why</w:t>
        </w:r>
      </w:hyperlink>
    </w:p>
    <w:p w14:paraId="4532E001" w14:textId="77777777" w:rsidR="004F6100" w:rsidRDefault="004F6100" w:rsidP="004F6100">
      <w:pPr>
        <w:jc w:val="both"/>
      </w:pPr>
      <w:r>
        <w:t>Technique(s) used (Chapter 3): LEFT ANTI JOIN pattern = LEFT JOIN + WHERE right side key IS NULL (find missing records).</w:t>
      </w:r>
    </w:p>
    <w:p w14:paraId="4BC86898" w14:textId="77777777" w:rsidR="004F6100" w:rsidRDefault="004F6100" w:rsidP="004F6100">
      <w:pPr>
        <w:jc w:val="both"/>
      </w:pPr>
      <w:r>
        <w:t>Why it matters: Quickly finds items that do not have related rows (e.g., customers with no orders).</w:t>
      </w:r>
    </w:p>
    <w:p w14:paraId="62616E14" w14:textId="77777777" w:rsidR="004F6100" w:rsidRDefault="004F6100" w:rsidP="004F6100">
      <w:pPr>
        <w:jc w:val="both"/>
        <w:rPr>
          <w:i/>
          <w:color w:val="505050"/>
        </w:rPr>
      </w:pPr>
      <w:r>
        <w:rPr>
          <w:i/>
          <w:color w:val="505050"/>
        </w:rPr>
        <w:t>In the video: open each article, show the title, and see the details</w:t>
      </w:r>
    </w:p>
    <w:p w14:paraId="021CF2B5" w14:textId="44BC6E24" w:rsidR="004F6100" w:rsidRPr="004B4F39" w:rsidRDefault="004B4F39" w:rsidP="004F6100">
      <w:pPr>
        <w:pStyle w:val="Heading1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4F6100" w:rsidRPr="004B4F39">
        <w:rPr>
          <w:b/>
          <w:bCs/>
          <w:sz w:val="32"/>
          <w:szCs w:val="32"/>
        </w:rPr>
        <w:t>. Chapter 3 Examples</w:t>
      </w:r>
    </w:p>
    <w:p w14:paraId="1C9167A3" w14:textId="26D0D622" w:rsidR="004F6100" w:rsidRPr="000D5F99" w:rsidRDefault="000D5F99" w:rsidP="004F6100">
      <w:pPr>
        <w:jc w:val="both"/>
      </w:pPr>
      <w:r w:rsidRPr="000D5F99">
        <w:t xml:space="preserve">We ran the Chapter 3 join examples using the Northwinds2024Student database. We executed different join types such as CROSS JOIN, INNER JOIN, LEFT JOIN, multi-table joins, and anti-joins, and </w:t>
      </w:r>
      <w:r w:rsidR="009F4FC5">
        <w:t>show</w:t>
      </w:r>
      <w:r w:rsidRPr="000D5F99">
        <w:t xml:space="preserve"> the outputs. All example queries, execution steps, and result outputs are also shown in our MP4 video to prove the queries work correctly in the required database.</w:t>
      </w:r>
    </w:p>
    <w:p w14:paraId="124A116E" w14:textId="28233C22" w:rsidR="004F6100" w:rsidRPr="004B4F39" w:rsidRDefault="004B4F39" w:rsidP="004F6100">
      <w:pPr>
        <w:pStyle w:val="Heading1"/>
        <w:jc w:val="both"/>
        <w:rPr>
          <w:b/>
          <w:bCs/>
          <w:sz w:val="32"/>
          <w:szCs w:val="32"/>
        </w:rPr>
      </w:pPr>
      <w:r w:rsidRPr="004B4F39">
        <w:rPr>
          <w:b/>
          <w:bCs/>
          <w:sz w:val="32"/>
          <w:szCs w:val="32"/>
        </w:rPr>
        <w:lastRenderedPageBreak/>
        <w:t>3</w:t>
      </w:r>
      <w:r w:rsidR="004F6100" w:rsidRPr="004B4F39">
        <w:rPr>
          <w:b/>
          <w:bCs/>
          <w:sz w:val="32"/>
          <w:szCs w:val="32"/>
        </w:rPr>
        <w:t>. Propositions and Queries (Northwinds2024Student)</w:t>
      </w:r>
    </w:p>
    <w:p w14:paraId="793CADDD" w14:textId="2A9C17DA" w:rsidR="004F6100" w:rsidRPr="004F6100" w:rsidRDefault="004F6100" w:rsidP="004F6100">
      <w:pPr>
        <w:jc w:val="both"/>
      </w:pPr>
      <w:r w:rsidRPr="004F6100">
        <w:t xml:space="preserve">We created problem propositions (real-life questions) based on two </w:t>
      </w:r>
      <w:proofErr w:type="gramStart"/>
      <w:r>
        <w:t>M</w:t>
      </w:r>
      <w:r w:rsidRPr="004F6100">
        <w:t>edium</w:t>
      </w:r>
      <w:proofErr w:type="gramEnd"/>
      <w:r w:rsidRPr="004F6100">
        <w:t xml:space="preserve"> join articles. For each proposition, we wrote SQL join queries in the </w:t>
      </w:r>
      <w:r w:rsidRPr="004F6100">
        <w:rPr>
          <w:b/>
          <w:bCs/>
        </w:rPr>
        <w:t>Northwinds2024Student</w:t>
      </w:r>
      <w:r w:rsidRPr="004F6100">
        <w:t xml:space="preserve"> database, executed them, and checked the results. We demonstrated all propositions, queries, and outputs in our </w:t>
      </w:r>
      <w:r w:rsidRPr="004F6100">
        <w:rPr>
          <w:b/>
          <w:bCs/>
        </w:rPr>
        <w:t>MP4 video</w:t>
      </w:r>
      <w:r w:rsidRPr="004F6100">
        <w:t xml:space="preserve">, and we also included the full SQL work in the file </w:t>
      </w:r>
      <w:r w:rsidRPr="004F6100">
        <w:rPr>
          <w:b/>
          <w:bCs/>
        </w:rPr>
        <w:t>Ch3_HW3_Amrina-Qayyum.sql</w:t>
      </w:r>
      <w:r w:rsidRPr="004F6100">
        <w:t>. This shows we can apply Chapter 3 join concepts to solve practical business problems.</w:t>
      </w:r>
    </w:p>
    <w:p w14:paraId="06F957DD" w14:textId="61EED856" w:rsidR="004F6100" w:rsidRPr="004B4F39" w:rsidRDefault="004B4F39" w:rsidP="004F6100">
      <w:pPr>
        <w:pStyle w:val="Heading1"/>
        <w:jc w:val="both"/>
        <w:rPr>
          <w:b/>
          <w:bCs/>
          <w:sz w:val="32"/>
          <w:szCs w:val="32"/>
        </w:rPr>
      </w:pPr>
      <w:r w:rsidRPr="004B4F39">
        <w:rPr>
          <w:b/>
          <w:bCs/>
          <w:sz w:val="32"/>
          <w:szCs w:val="32"/>
        </w:rPr>
        <w:t>4</w:t>
      </w:r>
      <w:r w:rsidR="004F6100" w:rsidRPr="004B4F39">
        <w:rPr>
          <w:b/>
          <w:bCs/>
          <w:sz w:val="32"/>
          <w:szCs w:val="32"/>
        </w:rPr>
        <w:t>. To-do List and Gantt Chart Evidence</w:t>
      </w:r>
    </w:p>
    <w:p w14:paraId="4009042F" w14:textId="2D01E290" w:rsidR="004F6100" w:rsidRPr="004F6100" w:rsidRDefault="004F6100" w:rsidP="004F6100">
      <w:pPr>
        <w:jc w:val="both"/>
      </w:pPr>
      <w:r w:rsidRPr="004F6100">
        <w:t xml:space="preserve">In this section, we showed evidence of planning and tracking our work using the </w:t>
      </w:r>
      <w:r w:rsidRPr="004F6100">
        <w:rPr>
          <w:b/>
          <w:bCs/>
        </w:rPr>
        <w:t>To-do list</w:t>
      </w:r>
      <w:r w:rsidRPr="004F6100">
        <w:t xml:space="preserve"> and </w:t>
      </w:r>
      <w:r w:rsidRPr="004F6100">
        <w:rPr>
          <w:b/>
          <w:bCs/>
        </w:rPr>
        <w:t>Gantt chart</w:t>
      </w:r>
      <w:r w:rsidRPr="004F6100">
        <w:t xml:space="preserve">. The to-do list shows </w:t>
      </w:r>
      <w:r w:rsidRPr="004F6100">
        <w:rPr>
          <w:b/>
          <w:bCs/>
        </w:rPr>
        <w:t>who did which task and status</w:t>
      </w:r>
      <w:r w:rsidRPr="004F6100">
        <w:t xml:space="preserve">, and the Gantt chart shows the </w:t>
      </w:r>
      <w:r w:rsidRPr="004F6100">
        <w:rPr>
          <w:b/>
          <w:bCs/>
        </w:rPr>
        <w:t>timeline and deadlines</w:t>
      </w:r>
      <w:r w:rsidRPr="004F6100">
        <w:t>. This proves we followed an organized workflow to complete HW3.</w:t>
      </w:r>
    </w:p>
    <w:p w14:paraId="4D0B6A8B" w14:textId="77777777" w:rsidR="004F6100" w:rsidRDefault="004F6100" w:rsidP="004F6100">
      <w:pPr>
        <w:jc w:val="both"/>
        <w:rPr>
          <w:b/>
          <w:bCs/>
        </w:rPr>
      </w:pPr>
    </w:p>
    <w:p w14:paraId="6CC70615" w14:textId="0085E893" w:rsidR="004F6100" w:rsidRDefault="004F6100" w:rsidP="004F6100">
      <w:pPr>
        <w:jc w:val="both"/>
        <w:rPr>
          <w:b/>
          <w:bCs/>
        </w:rPr>
      </w:pPr>
      <w:r w:rsidRPr="004F6100">
        <w:rPr>
          <w:b/>
          <w:bCs/>
        </w:rPr>
        <w:drawing>
          <wp:inline distT="0" distB="0" distL="0" distR="0" wp14:anchorId="2C38123D" wp14:editId="708ABB31">
            <wp:extent cx="5731510" cy="1793875"/>
            <wp:effectExtent l="0" t="0" r="2540" b="0"/>
            <wp:docPr id="2116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3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B988" w14:textId="6C7977DC" w:rsidR="004F6100" w:rsidRDefault="004F6100" w:rsidP="004F6100">
      <w:pPr>
        <w:jc w:val="center"/>
        <w:rPr>
          <w:b/>
          <w:bCs/>
        </w:rPr>
      </w:pPr>
      <w:r>
        <w:rPr>
          <w:b/>
          <w:bCs/>
        </w:rPr>
        <w:t>Fig</w:t>
      </w:r>
      <w:r w:rsidR="005B27D3">
        <w:rPr>
          <w:b/>
          <w:bCs/>
        </w:rPr>
        <w:t xml:space="preserve"> 1</w:t>
      </w:r>
      <w:r>
        <w:rPr>
          <w:b/>
          <w:bCs/>
        </w:rPr>
        <w:t xml:space="preserve">. </w:t>
      </w:r>
      <w:r w:rsidRPr="005B27D3">
        <w:t>Gantt Chart of our work</w:t>
      </w:r>
    </w:p>
    <w:p w14:paraId="3DC97A08" w14:textId="77777777" w:rsidR="00BB534E" w:rsidRDefault="00BB534E" w:rsidP="004F6100">
      <w:pPr>
        <w:jc w:val="both"/>
      </w:pPr>
    </w:p>
    <w:sectPr w:rsidR="00BB534E" w:rsidSect="0009230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7764"/>
    <w:multiLevelType w:val="hybridMultilevel"/>
    <w:tmpl w:val="8F0AE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48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A1"/>
    <w:rsid w:val="00092300"/>
    <w:rsid w:val="000D5F99"/>
    <w:rsid w:val="001F2CB8"/>
    <w:rsid w:val="002376E8"/>
    <w:rsid w:val="00295E69"/>
    <w:rsid w:val="003F3BE8"/>
    <w:rsid w:val="004A48E0"/>
    <w:rsid w:val="004B4F39"/>
    <w:rsid w:val="004F6100"/>
    <w:rsid w:val="00527258"/>
    <w:rsid w:val="005A4BA1"/>
    <w:rsid w:val="005B27D3"/>
    <w:rsid w:val="006B286A"/>
    <w:rsid w:val="007E7BDE"/>
    <w:rsid w:val="00983C35"/>
    <w:rsid w:val="009F4FC5"/>
    <w:rsid w:val="00BB534E"/>
    <w:rsid w:val="00D1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F094"/>
  <w15:chartTrackingRefBased/>
  <w15:docId w15:val="{66729AD5-D596-48EB-B0B0-EE326D32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3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3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2725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linsix.medium.com/hive-sql-and-t-sql-how-to-write-a-left-anti-join-and-why-74876e465f04" TargetMode="External"/><Relationship Id="rId5" Type="http://schemas.openxmlformats.org/officeDocument/2006/relationships/hyperlink" Target="https://medium.com/@life-is-short-so-enjoy-it/sql-what-is-look-like-when-left-join-twice-fixing-a-bad-query-834b8f696b0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Mehraj Hossain Mahi</dc:creator>
  <cp:keywords/>
  <dc:description/>
  <cp:lastModifiedBy>Mehraj Hossain Mahi</cp:lastModifiedBy>
  <cp:revision>18</cp:revision>
  <dcterms:created xsi:type="dcterms:W3CDTF">2026-02-16T13:53:00Z</dcterms:created>
  <dcterms:modified xsi:type="dcterms:W3CDTF">2026-02-16T17:06:00Z</dcterms:modified>
</cp:coreProperties>
</file>