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D29944" w14:textId="77777777" w:rsidR="003E1F8D" w:rsidRPr="003E1F8D" w:rsidRDefault="003E1F8D" w:rsidP="003E1F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E1F8D">
        <w:rPr>
          <w:rFonts w:ascii="Times New Roman" w:eastAsia="Times New Roman" w:hAnsi="Times New Roman" w:cs="Times New Roman"/>
          <w:b/>
          <w:bCs/>
          <w:kern w:val="36"/>
          <w:sz w:val="48"/>
          <w:szCs w:val="48"/>
          <w:lang w:eastAsia="en-GB"/>
          <w14:ligatures w14:val="none"/>
        </w:rPr>
        <w:t>PROJECT 2 – WEEK 4</w:t>
      </w:r>
    </w:p>
    <w:p w14:paraId="664EAA2E" w14:textId="77777777" w:rsidR="003E1F8D" w:rsidRPr="003E1F8D" w:rsidRDefault="003E1F8D" w:rsidP="003E1F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E1F8D">
        <w:rPr>
          <w:rFonts w:ascii="Times New Roman" w:eastAsia="Times New Roman" w:hAnsi="Times New Roman" w:cs="Times New Roman"/>
          <w:b/>
          <w:bCs/>
          <w:kern w:val="36"/>
          <w:sz w:val="48"/>
          <w:szCs w:val="48"/>
          <w:lang w:eastAsia="en-GB"/>
          <w14:ligatures w14:val="none"/>
        </w:rPr>
        <w:t>FINAL PENETRATION TESTING REPORT AND REMEDIATION ANALYSIS</w:t>
      </w:r>
    </w:p>
    <w:p w14:paraId="72E396E0"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6009DA2E">
          <v:rect id="_x0000_i1043" alt="" style="width:451.3pt;height:.05pt;mso-width-percent:0;mso-height-percent:0;mso-width-percent:0;mso-height-percent:0" o:hralign="center" o:hrstd="t" o:hr="t" fillcolor="#a0a0a0" stroked="f"/>
        </w:pict>
      </w:r>
    </w:p>
    <w:p w14:paraId="20200C5C" w14:textId="77777777"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Introduction</w:t>
      </w:r>
    </w:p>
    <w:p w14:paraId="0886D801"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Penetration testing is a systematic process used to identify, analyze, and evaluate security vulnerabilities within web applications. The purpose of this project was to assess the security posture of OWASP Juice Shop by performing reconnaissance, traffic analysis, API enumeration, security misconfiguration testing, and access control assessments using industry-standard tools.</w:t>
      </w:r>
    </w:p>
    <w:p w14:paraId="381942C7"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Throughout the project, multiple testing phases were conducted to understand application behavior, identify weaknesses, and document findings. The final week focused on consolidating all observations, preparing proof-of-concept documentation, and providing remediation recommendations.</w:t>
      </w:r>
    </w:p>
    <w:p w14:paraId="3C23B0C6"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5DC49EA0">
          <v:rect id="_x0000_i1042" alt="" style="width:451.3pt;height:.05pt;mso-width-percent:0;mso-height-percent:0;mso-width-percent:0;mso-height-percent:0" o:hralign="center" o:hrstd="t" o:hr="t" fillcolor="#a0a0a0" stroked="f"/>
        </w:pict>
      </w:r>
    </w:p>
    <w:p w14:paraId="404165A9" w14:textId="77777777"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Objectives</w:t>
      </w:r>
    </w:p>
    <w:p w14:paraId="27E5D40C"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The primary objectives of Week 4 were:</w:t>
      </w:r>
    </w:p>
    <w:p w14:paraId="3704870F" w14:textId="77777777" w:rsidR="003E1F8D" w:rsidRPr="003E1F8D" w:rsidRDefault="003E1F8D" w:rsidP="003E1F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To summarize all findings identified during previous phases. </w:t>
      </w:r>
    </w:p>
    <w:p w14:paraId="43BE14DA" w14:textId="77777777" w:rsidR="003E1F8D" w:rsidRPr="003E1F8D" w:rsidRDefault="003E1F8D" w:rsidP="003E1F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To validate discovered vulnerabilities. </w:t>
      </w:r>
    </w:p>
    <w:p w14:paraId="6E32D731" w14:textId="77777777" w:rsidR="003E1F8D" w:rsidRPr="003E1F8D" w:rsidRDefault="003E1F8D" w:rsidP="003E1F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To create professional Proof-of-Concept (PoC) documentation. </w:t>
      </w:r>
    </w:p>
    <w:p w14:paraId="2F767780" w14:textId="77777777" w:rsidR="003E1F8D" w:rsidRPr="003E1F8D" w:rsidRDefault="003E1F8D" w:rsidP="003E1F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To assess the security impact of identified issues. </w:t>
      </w:r>
    </w:p>
    <w:p w14:paraId="6ED33759" w14:textId="77777777" w:rsidR="003E1F8D" w:rsidRPr="003E1F8D" w:rsidRDefault="003E1F8D" w:rsidP="003E1F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To recommend remediation strategies. </w:t>
      </w:r>
    </w:p>
    <w:p w14:paraId="37FF46F8" w14:textId="77777777" w:rsidR="003E1F8D" w:rsidRPr="003E1F8D" w:rsidRDefault="003E1F8D" w:rsidP="003E1F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To prepare a comprehensive penetration testing report. </w:t>
      </w:r>
    </w:p>
    <w:p w14:paraId="575278AD" w14:textId="77777777" w:rsidR="003E1F8D" w:rsidRPr="003E1F8D" w:rsidRDefault="003E1F8D" w:rsidP="003E1F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To document testing evidence through screenshots and logs. </w:t>
      </w:r>
    </w:p>
    <w:p w14:paraId="11EC63DC"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592F721E">
          <v:rect id="_x0000_i1041" alt="" style="width:451.3pt;height:.05pt;mso-width-percent:0;mso-height-percent:0;mso-width-percent:0;mso-height-percent:0" o:hralign="center" o:hrstd="t" o:hr="t" fillcolor="#a0a0a0" stroked="f"/>
        </w:pict>
      </w:r>
    </w:p>
    <w:p w14:paraId="4A089419" w14:textId="77777777" w:rsid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9C49006" w14:textId="77777777" w:rsid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644FE0D" w14:textId="77777777" w:rsid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4BFAEB0" w14:textId="14D6248D"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lastRenderedPageBreak/>
        <w:t>Tools Used</w:t>
      </w:r>
    </w:p>
    <w:tbl>
      <w:tblPr>
        <w:tblStyle w:val="TableGrid"/>
        <w:tblW w:w="0" w:type="auto"/>
        <w:tblLook w:val="04A0" w:firstRow="1" w:lastRow="0" w:firstColumn="1" w:lastColumn="0" w:noHBand="0" w:noVBand="1"/>
      </w:tblPr>
      <w:tblGrid>
        <w:gridCol w:w="3223"/>
        <w:gridCol w:w="4375"/>
      </w:tblGrid>
      <w:tr w:rsidR="003E1F8D" w:rsidRPr="003E1F8D" w14:paraId="53C078D8" w14:textId="77777777" w:rsidTr="003E1F8D">
        <w:tc>
          <w:tcPr>
            <w:tcW w:w="0" w:type="auto"/>
            <w:hideMark/>
          </w:tcPr>
          <w:p w14:paraId="389D5F85" w14:textId="77777777" w:rsidR="003E1F8D" w:rsidRPr="003E1F8D" w:rsidRDefault="003E1F8D" w:rsidP="003E1F8D">
            <w:pPr>
              <w:jc w:val="center"/>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Tool</w:t>
            </w:r>
          </w:p>
        </w:tc>
        <w:tc>
          <w:tcPr>
            <w:tcW w:w="0" w:type="auto"/>
            <w:hideMark/>
          </w:tcPr>
          <w:p w14:paraId="08663308" w14:textId="77777777" w:rsidR="003E1F8D" w:rsidRPr="003E1F8D" w:rsidRDefault="003E1F8D" w:rsidP="003E1F8D">
            <w:pPr>
              <w:jc w:val="center"/>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Purpose</w:t>
            </w:r>
          </w:p>
        </w:tc>
      </w:tr>
      <w:tr w:rsidR="003E1F8D" w:rsidRPr="003E1F8D" w14:paraId="06C5DD8B" w14:textId="77777777" w:rsidTr="003E1F8D">
        <w:tc>
          <w:tcPr>
            <w:tcW w:w="0" w:type="auto"/>
            <w:hideMark/>
          </w:tcPr>
          <w:p w14:paraId="19E8E67D"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Kali Linux</w:t>
            </w:r>
          </w:p>
        </w:tc>
        <w:tc>
          <w:tcPr>
            <w:tcW w:w="0" w:type="auto"/>
            <w:hideMark/>
          </w:tcPr>
          <w:p w14:paraId="16DF1218"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Penetration Testing Platform</w:t>
            </w:r>
          </w:p>
        </w:tc>
      </w:tr>
      <w:tr w:rsidR="003E1F8D" w:rsidRPr="003E1F8D" w14:paraId="2DCE2E86" w14:textId="77777777" w:rsidTr="003E1F8D">
        <w:tc>
          <w:tcPr>
            <w:tcW w:w="0" w:type="auto"/>
            <w:hideMark/>
          </w:tcPr>
          <w:p w14:paraId="6FD0C129"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OWASP Juice Shop</w:t>
            </w:r>
          </w:p>
        </w:tc>
        <w:tc>
          <w:tcPr>
            <w:tcW w:w="0" w:type="auto"/>
            <w:hideMark/>
          </w:tcPr>
          <w:p w14:paraId="368F2D6B"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Vulnerable Target Application</w:t>
            </w:r>
          </w:p>
        </w:tc>
      </w:tr>
      <w:tr w:rsidR="003E1F8D" w:rsidRPr="003E1F8D" w14:paraId="54657278" w14:textId="77777777" w:rsidTr="003E1F8D">
        <w:tc>
          <w:tcPr>
            <w:tcW w:w="0" w:type="auto"/>
            <w:hideMark/>
          </w:tcPr>
          <w:p w14:paraId="59DB9D8D"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Docker</w:t>
            </w:r>
          </w:p>
        </w:tc>
        <w:tc>
          <w:tcPr>
            <w:tcW w:w="0" w:type="auto"/>
            <w:hideMark/>
          </w:tcPr>
          <w:p w14:paraId="59380004"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Container Deployment</w:t>
            </w:r>
          </w:p>
        </w:tc>
      </w:tr>
      <w:tr w:rsidR="003E1F8D" w:rsidRPr="003E1F8D" w14:paraId="24C4A1D6" w14:textId="77777777" w:rsidTr="003E1F8D">
        <w:tc>
          <w:tcPr>
            <w:tcW w:w="0" w:type="auto"/>
            <w:hideMark/>
          </w:tcPr>
          <w:p w14:paraId="52E53757"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Burp Suite Community Edition</w:t>
            </w:r>
          </w:p>
        </w:tc>
        <w:tc>
          <w:tcPr>
            <w:tcW w:w="0" w:type="auto"/>
            <w:hideMark/>
          </w:tcPr>
          <w:p w14:paraId="3E88E4F7"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Traffic Analysis and Request Manipulation</w:t>
            </w:r>
          </w:p>
        </w:tc>
      </w:tr>
      <w:tr w:rsidR="003E1F8D" w:rsidRPr="003E1F8D" w14:paraId="377AF8DF" w14:textId="77777777" w:rsidTr="003E1F8D">
        <w:tc>
          <w:tcPr>
            <w:tcW w:w="0" w:type="auto"/>
            <w:hideMark/>
          </w:tcPr>
          <w:p w14:paraId="26815ADF"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Firefox Browser</w:t>
            </w:r>
          </w:p>
        </w:tc>
        <w:tc>
          <w:tcPr>
            <w:tcW w:w="0" w:type="auto"/>
            <w:hideMark/>
          </w:tcPr>
          <w:p w14:paraId="4B87E578"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Web Application Access</w:t>
            </w:r>
          </w:p>
        </w:tc>
      </w:tr>
      <w:tr w:rsidR="003E1F8D" w:rsidRPr="003E1F8D" w14:paraId="35235F12" w14:textId="77777777" w:rsidTr="003E1F8D">
        <w:tc>
          <w:tcPr>
            <w:tcW w:w="0" w:type="auto"/>
            <w:hideMark/>
          </w:tcPr>
          <w:p w14:paraId="03AA5968"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Nmap</w:t>
            </w:r>
          </w:p>
        </w:tc>
        <w:tc>
          <w:tcPr>
            <w:tcW w:w="0" w:type="auto"/>
            <w:hideMark/>
          </w:tcPr>
          <w:p w14:paraId="3934AED1"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Service Discovery</w:t>
            </w:r>
          </w:p>
        </w:tc>
      </w:tr>
      <w:tr w:rsidR="003E1F8D" w:rsidRPr="003E1F8D" w14:paraId="520FFD21" w14:textId="77777777" w:rsidTr="003E1F8D">
        <w:tc>
          <w:tcPr>
            <w:tcW w:w="0" w:type="auto"/>
            <w:hideMark/>
          </w:tcPr>
          <w:p w14:paraId="2902F288"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cURL</w:t>
            </w:r>
          </w:p>
        </w:tc>
        <w:tc>
          <w:tcPr>
            <w:tcW w:w="0" w:type="auto"/>
            <w:hideMark/>
          </w:tcPr>
          <w:p w14:paraId="711F1FB3"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HTTP Analysis and API Enumeration</w:t>
            </w:r>
          </w:p>
        </w:tc>
      </w:tr>
      <w:tr w:rsidR="003E1F8D" w:rsidRPr="003E1F8D" w14:paraId="479FCED3" w14:textId="77777777" w:rsidTr="003E1F8D">
        <w:tc>
          <w:tcPr>
            <w:tcW w:w="0" w:type="auto"/>
            <w:hideMark/>
          </w:tcPr>
          <w:p w14:paraId="4A6EB26E"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Gobuster</w:t>
            </w:r>
          </w:p>
        </w:tc>
        <w:tc>
          <w:tcPr>
            <w:tcW w:w="0" w:type="auto"/>
            <w:hideMark/>
          </w:tcPr>
          <w:p w14:paraId="13BFFED4" w14:textId="77777777" w:rsidR="003E1F8D" w:rsidRPr="003E1F8D" w:rsidRDefault="003E1F8D" w:rsidP="003E1F8D">
            <w:pPr>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Directory Enumeration</w:t>
            </w:r>
          </w:p>
        </w:tc>
      </w:tr>
    </w:tbl>
    <w:p w14:paraId="58CE5D40"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5200C94A">
          <v:rect id="_x0000_i1040" style="width:0;height:1.5pt" o:hralign="center" o:hrstd="t" o:hr="t" fillcolor="#a0a0a0" stroked="f"/>
        </w:pict>
      </w:r>
    </w:p>
    <w:p w14:paraId="7FDC4FF7" w14:textId="77777777"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Final Environment Verification</w:t>
      </w:r>
    </w:p>
    <w:p w14:paraId="41F4B044"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Commands Used</w:t>
      </w:r>
    </w:p>
    <w:p w14:paraId="631AEC01" w14:textId="4B58F51D"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docker ps</w:t>
      </w:r>
      <w:r>
        <w:rPr>
          <w:rFonts w:ascii="Courier New" w:eastAsia="Times New Roman" w:hAnsi="Courier New" w:cs="Courier New"/>
          <w:kern w:val="0"/>
          <w:sz w:val="20"/>
          <w:szCs w:val="20"/>
          <w:lang w:eastAsia="en-GB"/>
          <w14:ligatures w14:val="none"/>
        </w:rPr>
        <w:t>”</w:t>
      </w:r>
    </w:p>
    <w:p w14:paraId="1ADCD142" w14:textId="7757A124"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nmap -sV 127.0.0.1</w:t>
      </w:r>
      <w:r>
        <w:rPr>
          <w:rFonts w:ascii="Courier New" w:eastAsia="Times New Roman" w:hAnsi="Courier New" w:cs="Courier New"/>
          <w:kern w:val="0"/>
          <w:sz w:val="20"/>
          <w:szCs w:val="20"/>
          <w:lang w:eastAsia="en-GB"/>
          <w14:ligatures w14:val="none"/>
        </w:rPr>
        <w:t>”</w:t>
      </w:r>
    </w:p>
    <w:p w14:paraId="2454A439"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Findings</w:t>
      </w:r>
    </w:p>
    <w:p w14:paraId="5E2CF0FA"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The OWASP Juice Shop application was verified to be operational throughout the assessment period. Nmap identified active services and confirmed application availability.</w:t>
      </w:r>
    </w:p>
    <w:p w14:paraId="7D259197"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Figures</w:t>
      </w:r>
    </w:p>
    <w:p w14:paraId="2FF5FB56" w14:textId="146B183D" w:rsidR="003E1F8D" w:rsidRDefault="003E1F8D" w:rsidP="003E1F8D">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6B8D8C09" wp14:editId="2128579F">
            <wp:extent cx="5731510" cy="1166495"/>
            <wp:effectExtent l="0" t="0" r="0" b="1905"/>
            <wp:docPr id="1165207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07152" name="Picture 11652071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166495"/>
                    </a:xfrm>
                    <a:prstGeom prst="rect">
                      <a:avLst/>
                    </a:prstGeom>
                  </pic:spPr>
                </pic:pic>
              </a:graphicData>
            </a:graphic>
          </wp:inline>
        </w:drawing>
      </w:r>
    </w:p>
    <w:p w14:paraId="254F47D7" w14:textId="77CDDF21"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b/>
          <w:bCs/>
          <w:kern w:val="0"/>
          <w:lang w:eastAsia="en-GB"/>
          <w14:ligatures w14:val="none"/>
        </w:rPr>
        <w:t>Figure 24:</w:t>
      </w:r>
      <w:r w:rsidRPr="003E1F8D">
        <w:rPr>
          <w:rFonts w:ascii="Times New Roman" w:eastAsia="Times New Roman" w:hAnsi="Times New Roman" w:cs="Times New Roman"/>
          <w:kern w:val="0"/>
          <w:lang w:eastAsia="en-GB"/>
          <w14:ligatures w14:val="none"/>
        </w:rPr>
        <w:t xml:space="preserve"> OWASP Juice Shop Container Running Successfully</w:t>
      </w:r>
    </w:p>
    <w:p w14:paraId="2C8E8369" w14:textId="77777777" w:rsidR="003E1F8D" w:rsidRDefault="003E1F8D" w:rsidP="003E1F8D">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1E214155" w14:textId="77EE457F" w:rsidR="003E1F8D" w:rsidRDefault="003E1F8D" w:rsidP="003E1F8D">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0AED2029" wp14:editId="55831779">
            <wp:extent cx="5731510" cy="3434715"/>
            <wp:effectExtent l="0" t="0" r="0" b="0"/>
            <wp:docPr id="644454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54845" name="Picture 6444548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34715"/>
                    </a:xfrm>
                    <a:prstGeom prst="rect">
                      <a:avLst/>
                    </a:prstGeom>
                  </pic:spPr>
                </pic:pic>
              </a:graphicData>
            </a:graphic>
          </wp:inline>
        </w:drawing>
      </w:r>
    </w:p>
    <w:p w14:paraId="6D83D1DA" w14:textId="58336835"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b/>
          <w:bCs/>
          <w:kern w:val="0"/>
          <w:lang w:eastAsia="en-GB"/>
          <w14:ligatures w14:val="none"/>
        </w:rPr>
        <w:t>Figure 25:</w:t>
      </w:r>
      <w:r w:rsidRPr="003E1F8D">
        <w:rPr>
          <w:rFonts w:ascii="Times New Roman" w:eastAsia="Times New Roman" w:hAnsi="Times New Roman" w:cs="Times New Roman"/>
          <w:kern w:val="0"/>
          <w:lang w:eastAsia="en-GB"/>
          <w14:ligatures w14:val="none"/>
        </w:rPr>
        <w:t xml:space="preserve"> Final Service Enumeration Using Nmap</w:t>
      </w:r>
    </w:p>
    <w:p w14:paraId="751694B9"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2D2A3B54">
          <v:rect id="_x0000_i1039" style="width:0;height:1.5pt" o:hralign="center" o:hrstd="t" o:hr="t" fillcolor="#a0a0a0" stroked="f"/>
        </w:pict>
      </w:r>
    </w:p>
    <w:p w14:paraId="7E54790F" w14:textId="77777777"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Testing Methodology</w:t>
      </w:r>
    </w:p>
    <w:p w14:paraId="09B53E65"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The assessment followed the following phases:</w:t>
      </w:r>
    </w:p>
    <w:p w14:paraId="09276B9B"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Phase 1: Reconnaissance</w:t>
      </w:r>
    </w:p>
    <w:p w14:paraId="4857D4A7"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Activities:</w:t>
      </w:r>
    </w:p>
    <w:p w14:paraId="6C85DF1C" w14:textId="77777777" w:rsidR="003E1F8D" w:rsidRPr="003E1F8D" w:rsidRDefault="003E1F8D" w:rsidP="003E1F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Service Enumeration </w:t>
      </w:r>
    </w:p>
    <w:p w14:paraId="66CD2A35" w14:textId="77777777" w:rsidR="003E1F8D" w:rsidRPr="003E1F8D" w:rsidRDefault="003E1F8D" w:rsidP="003E1F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Port Scanning </w:t>
      </w:r>
    </w:p>
    <w:p w14:paraId="67D928D0" w14:textId="77777777" w:rsidR="003E1F8D" w:rsidRPr="003E1F8D" w:rsidRDefault="003E1F8D" w:rsidP="003E1F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Application Discovery </w:t>
      </w:r>
    </w:p>
    <w:p w14:paraId="10FFB38B"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Tools:</w:t>
      </w:r>
    </w:p>
    <w:p w14:paraId="3C979843" w14:textId="6A3BA471"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nmap -sV 127.0.0.1</w:t>
      </w:r>
      <w:r>
        <w:rPr>
          <w:rFonts w:ascii="Courier New" w:eastAsia="Times New Roman" w:hAnsi="Courier New" w:cs="Courier New"/>
          <w:kern w:val="0"/>
          <w:sz w:val="20"/>
          <w:szCs w:val="20"/>
          <w:lang w:eastAsia="en-GB"/>
          <w14:ligatures w14:val="none"/>
        </w:rPr>
        <w:t>”</w:t>
      </w:r>
    </w:p>
    <w:p w14:paraId="1EB92818"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53F61789">
          <v:rect id="_x0000_i1038" style="width:0;height:1.5pt" o:hralign="center" o:hrstd="t" o:hr="t" fillcolor="#a0a0a0" stroked="f"/>
        </w:pict>
      </w:r>
    </w:p>
    <w:p w14:paraId="4043EDD2"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Phase 2: Traffic Analysis</w:t>
      </w:r>
    </w:p>
    <w:p w14:paraId="0907679C"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Activities:</w:t>
      </w:r>
    </w:p>
    <w:p w14:paraId="7C1E88BC" w14:textId="77777777" w:rsidR="003E1F8D" w:rsidRPr="003E1F8D" w:rsidRDefault="003E1F8D" w:rsidP="003E1F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HTTP Request Analysis </w:t>
      </w:r>
    </w:p>
    <w:p w14:paraId="3A7095EC" w14:textId="77777777" w:rsidR="003E1F8D" w:rsidRPr="003E1F8D" w:rsidRDefault="003E1F8D" w:rsidP="003E1F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HTTP Response Inspection </w:t>
      </w:r>
    </w:p>
    <w:p w14:paraId="0C3461B8" w14:textId="77777777" w:rsidR="003E1F8D" w:rsidRPr="003E1F8D" w:rsidRDefault="003E1F8D" w:rsidP="003E1F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API Enumeration </w:t>
      </w:r>
    </w:p>
    <w:p w14:paraId="5095814C"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lastRenderedPageBreak/>
        <w:t>Tools:</w:t>
      </w:r>
    </w:p>
    <w:p w14:paraId="128E15F5" w14:textId="6B29C3BD"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curl http://127.0.0.1:3000/api/Products</w:t>
      </w:r>
      <w:r>
        <w:rPr>
          <w:rFonts w:ascii="Courier New" w:eastAsia="Times New Roman" w:hAnsi="Courier New" w:cs="Courier New"/>
          <w:kern w:val="0"/>
          <w:sz w:val="20"/>
          <w:szCs w:val="20"/>
          <w:lang w:eastAsia="en-GB"/>
          <w14:ligatures w14:val="none"/>
        </w:rPr>
        <w:t>”</w:t>
      </w:r>
    </w:p>
    <w:p w14:paraId="6FED0735" w14:textId="29334F12"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curl http://127.0.0.1:3000/api/Challenges</w:t>
      </w:r>
      <w:r>
        <w:rPr>
          <w:rFonts w:ascii="Courier New" w:eastAsia="Times New Roman" w:hAnsi="Courier New" w:cs="Courier New"/>
          <w:kern w:val="0"/>
          <w:sz w:val="20"/>
          <w:szCs w:val="20"/>
          <w:lang w:eastAsia="en-GB"/>
          <w14:ligatures w14:val="none"/>
        </w:rPr>
        <w:t>”</w:t>
      </w:r>
    </w:p>
    <w:p w14:paraId="733A66B9"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45364540">
          <v:rect id="_x0000_i1037" style="width:0;height:1.5pt" o:hralign="center" o:hrstd="t" o:hr="t" fillcolor="#a0a0a0" stroked="f"/>
        </w:pict>
      </w:r>
    </w:p>
    <w:p w14:paraId="69A103DB" w14:textId="77777777" w:rsid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530FD72B" w14:textId="77777777" w:rsid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F98D81D" w14:textId="77777777" w:rsid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6243CE6" w14:textId="77777777" w:rsid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A84212C" w14:textId="77777777" w:rsid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EA502C6" w14:textId="77777777" w:rsid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283CBC2" w14:textId="59F95E5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Phase 3: Security Assessment</w:t>
      </w:r>
    </w:p>
    <w:p w14:paraId="352C9164"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Activities:</w:t>
      </w:r>
    </w:p>
    <w:p w14:paraId="09D280D9" w14:textId="77777777" w:rsidR="003E1F8D" w:rsidRPr="003E1F8D" w:rsidRDefault="003E1F8D" w:rsidP="003E1F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Security Misconfiguration Testing </w:t>
      </w:r>
    </w:p>
    <w:p w14:paraId="6BA5BE4D" w14:textId="77777777" w:rsidR="003E1F8D" w:rsidRPr="003E1F8D" w:rsidRDefault="003E1F8D" w:rsidP="003E1F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Broken Access Control Testing </w:t>
      </w:r>
    </w:p>
    <w:p w14:paraId="50827606" w14:textId="77777777" w:rsidR="003E1F8D" w:rsidRPr="003E1F8D" w:rsidRDefault="003E1F8D" w:rsidP="003E1F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Authentication Analysis </w:t>
      </w:r>
    </w:p>
    <w:p w14:paraId="37F6AD28" w14:textId="77777777" w:rsidR="003E1F8D" w:rsidRPr="003E1F8D" w:rsidRDefault="003E1F8D" w:rsidP="003E1F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Input Validation Testing </w:t>
      </w:r>
    </w:p>
    <w:p w14:paraId="0D5D9D5E"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Tools:</w:t>
      </w:r>
    </w:p>
    <w:p w14:paraId="5B6ADDB6" w14:textId="77777777" w:rsidR="003E1F8D" w:rsidRPr="003E1F8D" w:rsidRDefault="003E1F8D" w:rsidP="003E1F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Burp Suite </w:t>
      </w:r>
    </w:p>
    <w:p w14:paraId="2DC882A8" w14:textId="77777777" w:rsidR="003E1F8D" w:rsidRPr="003E1F8D" w:rsidRDefault="003E1F8D" w:rsidP="003E1F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Browser Testing </w:t>
      </w:r>
    </w:p>
    <w:p w14:paraId="00494452" w14:textId="77777777" w:rsidR="003E1F8D" w:rsidRPr="003E1F8D" w:rsidRDefault="003E1F8D" w:rsidP="003E1F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cURL </w:t>
      </w:r>
    </w:p>
    <w:p w14:paraId="15CEB6BD" w14:textId="77777777" w:rsidR="003E1F8D" w:rsidRPr="003E1F8D" w:rsidRDefault="003E1F8D" w:rsidP="003E1F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Gobuster </w:t>
      </w:r>
    </w:p>
    <w:p w14:paraId="364525F0"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5D59F58E">
          <v:rect id="_x0000_i1036" style="width:0;height:1.5pt" o:hralign="center" o:hrstd="t" o:hr="t" fillcolor="#a0a0a0" stroked="f"/>
        </w:pict>
      </w:r>
    </w:p>
    <w:p w14:paraId="15CD2FA7" w14:textId="77777777"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Findings and Vulnerability Assessment</w:t>
      </w:r>
    </w:p>
    <w:p w14:paraId="7BA9DFF3"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Finding 1: Security Misconfiguration</w:t>
      </w:r>
    </w:p>
    <w:p w14:paraId="3F0155A7"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Description</w:t>
      </w:r>
    </w:p>
    <w:p w14:paraId="313FC28F"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The application exposed administrative configuration information through publicly accessible endpoints.</w:t>
      </w:r>
    </w:p>
    <w:p w14:paraId="7617A816"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Evidence</w:t>
      </w:r>
    </w:p>
    <w:p w14:paraId="0498406B" w14:textId="67A0C6A1"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curl http://127.0.0.1:3000/rest/admin/application-configuration</w:t>
      </w:r>
      <w:r>
        <w:rPr>
          <w:rFonts w:ascii="Courier New" w:eastAsia="Times New Roman" w:hAnsi="Courier New" w:cs="Courier New"/>
          <w:kern w:val="0"/>
          <w:sz w:val="20"/>
          <w:szCs w:val="20"/>
          <w:lang w:eastAsia="en-GB"/>
          <w14:ligatures w14:val="none"/>
        </w:rPr>
        <w:t>”</w:t>
      </w:r>
    </w:p>
    <w:p w14:paraId="5FEBF60D"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lastRenderedPageBreak/>
        <w:t>Impact</w:t>
      </w:r>
    </w:p>
    <w:p w14:paraId="7A4B3EDD" w14:textId="77777777" w:rsidR="003E1F8D" w:rsidRPr="003E1F8D" w:rsidRDefault="003E1F8D" w:rsidP="003E1F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Information Disclosure </w:t>
      </w:r>
    </w:p>
    <w:p w14:paraId="33B7A4F0" w14:textId="77777777" w:rsidR="003E1F8D" w:rsidRPr="003E1F8D" w:rsidRDefault="003E1F8D" w:rsidP="003E1F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Increased Attack Surface </w:t>
      </w:r>
    </w:p>
    <w:p w14:paraId="273F6062" w14:textId="77777777" w:rsidR="003E1F8D" w:rsidRPr="003E1F8D" w:rsidRDefault="003E1F8D" w:rsidP="003E1F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Reconnaissance Facilitation </w:t>
      </w:r>
    </w:p>
    <w:p w14:paraId="4561573C"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Risk Level</w:t>
      </w:r>
    </w:p>
    <w:p w14:paraId="425C6526"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Medium</w:t>
      </w:r>
    </w:p>
    <w:p w14:paraId="6DA1402A"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Remediation</w:t>
      </w:r>
    </w:p>
    <w:p w14:paraId="5E277189" w14:textId="77777777" w:rsidR="003E1F8D" w:rsidRPr="003E1F8D" w:rsidRDefault="003E1F8D" w:rsidP="003E1F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Restrict Administrative Endpoints </w:t>
      </w:r>
    </w:p>
    <w:p w14:paraId="2A3B6C5D" w14:textId="77777777" w:rsidR="003E1F8D" w:rsidRPr="003E1F8D" w:rsidRDefault="003E1F8D" w:rsidP="003E1F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Implement Authentication Controls </w:t>
      </w:r>
    </w:p>
    <w:p w14:paraId="44B8EC39" w14:textId="77777777" w:rsidR="003E1F8D" w:rsidRPr="003E1F8D" w:rsidRDefault="003E1F8D" w:rsidP="003E1F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Disable Unnecessary Information Disclosure </w:t>
      </w:r>
    </w:p>
    <w:p w14:paraId="054B28A4"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6FA4F280">
          <v:rect id="_x0000_i1035" style="width:0;height:1.5pt" o:hralign="center" o:hrstd="t" o:hr="t" fillcolor="#a0a0a0" stroked="f"/>
        </w:pict>
      </w:r>
    </w:p>
    <w:p w14:paraId="2F62DE91"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Finding 2: Information Disclosure Through APIs</w:t>
      </w:r>
    </w:p>
    <w:p w14:paraId="7F0122FC"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Description</w:t>
      </w:r>
    </w:p>
    <w:p w14:paraId="69A8143B"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Several APIs exposed application metadata and internal information.</w:t>
      </w:r>
    </w:p>
    <w:p w14:paraId="701D10D8"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Evidence</w:t>
      </w:r>
    </w:p>
    <w:p w14:paraId="261C2083" w14:textId="1D97BBDA"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curl http://127.0.0.1:3000/api/Products</w:t>
      </w:r>
      <w:r>
        <w:rPr>
          <w:rFonts w:ascii="Courier New" w:eastAsia="Times New Roman" w:hAnsi="Courier New" w:cs="Courier New"/>
          <w:kern w:val="0"/>
          <w:sz w:val="20"/>
          <w:szCs w:val="20"/>
          <w:lang w:eastAsia="en-GB"/>
          <w14:ligatures w14:val="none"/>
        </w:rPr>
        <w:t>”</w:t>
      </w:r>
    </w:p>
    <w:p w14:paraId="2018069A" w14:textId="5CD5B81C"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curl http://127.0.0.1:3000/api/Challenges</w:t>
      </w:r>
      <w:r>
        <w:rPr>
          <w:rFonts w:ascii="Courier New" w:eastAsia="Times New Roman" w:hAnsi="Courier New" w:cs="Courier New"/>
          <w:kern w:val="0"/>
          <w:sz w:val="20"/>
          <w:szCs w:val="20"/>
          <w:lang w:eastAsia="en-GB"/>
          <w14:ligatures w14:val="none"/>
        </w:rPr>
        <w:t>”</w:t>
      </w:r>
    </w:p>
    <w:p w14:paraId="54C20096"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Impact</w:t>
      </w:r>
    </w:p>
    <w:p w14:paraId="319D4EA3" w14:textId="77777777" w:rsidR="003E1F8D" w:rsidRPr="003E1F8D" w:rsidRDefault="003E1F8D" w:rsidP="003E1F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Exposure of Application Structure </w:t>
      </w:r>
    </w:p>
    <w:p w14:paraId="7ADE9C60" w14:textId="77777777" w:rsidR="003E1F8D" w:rsidRPr="003E1F8D" w:rsidRDefault="003E1F8D" w:rsidP="003E1F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Improved Attacker Reconnaissance </w:t>
      </w:r>
    </w:p>
    <w:p w14:paraId="492214EC"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Risk Level</w:t>
      </w:r>
    </w:p>
    <w:p w14:paraId="3B8979ED"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Medium</w:t>
      </w:r>
    </w:p>
    <w:p w14:paraId="24174AEC"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Remediation</w:t>
      </w:r>
    </w:p>
    <w:p w14:paraId="2CA200B3" w14:textId="77777777" w:rsidR="003E1F8D" w:rsidRPr="003E1F8D" w:rsidRDefault="003E1F8D" w:rsidP="003E1F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Limit Information Exposure </w:t>
      </w:r>
    </w:p>
    <w:p w14:paraId="5E019902" w14:textId="77777777" w:rsidR="003E1F8D" w:rsidRPr="003E1F8D" w:rsidRDefault="003E1F8D" w:rsidP="003E1F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Apply Proper Authorization Checks </w:t>
      </w:r>
    </w:p>
    <w:p w14:paraId="7E57D497"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3BA86E0E">
          <v:rect id="_x0000_i1034" style="width:0;height:1.5pt" o:hralign="center" o:hrstd="t" o:hr="t" fillcolor="#a0a0a0" stroked="f"/>
        </w:pict>
      </w:r>
    </w:p>
    <w:p w14:paraId="0A839028"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Finding 3: Broken Access Control Assessment</w:t>
      </w:r>
    </w:p>
    <w:p w14:paraId="743E0633"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Description</w:t>
      </w:r>
    </w:p>
    <w:p w14:paraId="0A80D129"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Restricted resources were tested to determine whether unauthorized access was possible.</w:t>
      </w:r>
    </w:p>
    <w:p w14:paraId="0AE4C453"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lastRenderedPageBreak/>
        <w:t>Evidence</w:t>
      </w:r>
    </w:p>
    <w:p w14:paraId="054C60FF" w14:textId="0AA52C11"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#/administration</w:t>
      </w: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br/>
      </w: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#/privacy-security</w:t>
      </w: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br/>
      </w: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#/accounting</w:t>
      </w:r>
      <w:r>
        <w:rPr>
          <w:rFonts w:ascii="Courier New" w:eastAsia="Times New Roman" w:hAnsi="Courier New" w:cs="Courier New"/>
          <w:kern w:val="0"/>
          <w:sz w:val="20"/>
          <w:szCs w:val="20"/>
          <w:lang w:eastAsia="en-GB"/>
          <w14:ligatures w14:val="none"/>
        </w:rPr>
        <w:t>”</w:t>
      </w:r>
    </w:p>
    <w:p w14:paraId="5E31DCFE"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Impact</w:t>
      </w:r>
    </w:p>
    <w:p w14:paraId="39F7EB9E"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Potential unauthorized access to administrative functionality.</w:t>
      </w:r>
    </w:p>
    <w:p w14:paraId="7716E316"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Risk Level</w:t>
      </w:r>
    </w:p>
    <w:p w14:paraId="4412C944"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Medium</w:t>
      </w:r>
    </w:p>
    <w:p w14:paraId="52F635B2" w14:textId="77777777" w:rsid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
    <w:p w14:paraId="4951F73A" w14:textId="77777777" w:rsid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
    <w:p w14:paraId="1FBFFC5D" w14:textId="4A76C435"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Remediation</w:t>
      </w:r>
    </w:p>
    <w:p w14:paraId="23413A47" w14:textId="77777777" w:rsidR="003E1F8D" w:rsidRPr="003E1F8D" w:rsidRDefault="003E1F8D" w:rsidP="003E1F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Enforce Server-Side Authorization </w:t>
      </w:r>
    </w:p>
    <w:p w14:paraId="18657C01" w14:textId="77777777" w:rsidR="003E1F8D" w:rsidRPr="003E1F8D" w:rsidRDefault="003E1F8D" w:rsidP="003E1F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Implement Role-Based Access Control </w:t>
      </w:r>
    </w:p>
    <w:p w14:paraId="0852ED69" w14:textId="77777777" w:rsidR="003E1F8D" w:rsidRPr="003E1F8D" w:rsidRDefault="003E1F8D" w:rsidP="003E1F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Deny Access by Default </w:t>
      </w:r>
    </w:p>
    <w:p w14:paraId="706A8DB6"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7586A5EA">
          <v:rect id="_x0000_i1033" style="width:0;height:1.5pt" o:hralign="center" o:hrstd="t" o:hr="t" fillcolor="#a0a0a0" stroked="f"/>
        </w:pict>
      </w:r>
    </w:p>
    <w:p w14:paraId="42CB84A4"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Finding 4: Input Validation Testing</w:t>
      </w:r>
    </w:p>
    <w:p w14:paraId="14AC5548"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Description</w:t>
      </w:r>
    </w:p>
    <w:p w14:paraId="32506C7F"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Basic XSS payloads were tested against application input fields.</w:t>
      </w:r>
    </w:p>
    <w:p w14:paraId="525F0699"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Payload</w:t>
      </w:r>
    </w:p>
    <w:p w14:paraId="228CF9D8" w14:textId="21C56D96"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&lt;script&gt;alert(1)&lt;/script&gt;</w:t>
      </w:r>
      <w:r>
        <w:rPr>
          <w:rFonts w:ascii="Courier New" w:eastAsia="Times New Roman" w:hAnsi="Courier New" w:cs="Courier New"/>
          <w:kern w:val="0"/>
          <w:sz w:val="20"/>
          <w:szCs w:val="20"/>
          <w:lang w:eastAsia="en-GB"/>
          <w14:ligatures w14:val="none"/>
        </w:rPr>
        <w:t>”</w:t>
      </w:r>
    </w:p>
    <w:p w14:paraId="15599A47"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Result</w:t>
      </w:r>
    </w:p>
    <w:p w14:paraId="29806239"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The payload was not executed, indicating the presence of input filtering or sanitization mechanisms.</w:t>
      </w:r>
    </w:p>
    <w:p w14:paraId="3D44E2AC"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Risk Level</w:t>
      </w:r>
    </w:p>
    <w:p w14:paraId="16B8C2A5"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Low</w:t>
      </w:r>
    </w:p>
    <w:p w14:paraId="490FE578" w14:textId="77777777" w:rsidR="003E1F8D" w:rsidRPr="003E1F8D" w:rsidRDefault="003E1F8D" w:rsidP="003E1F8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Remediation</w:t>
      </w:r>
    </w:p>
    <w:p w14:paraId="01E308E9" w14:textId="77777777" w:rsidR="003E1F8D" w:rsidRPr="003E1F8D" w:rsidRDefault="003E1F8D" w:rsidP="003E1F8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Continue Input Validation </w:t>
      </w:r>
    </w:p>
    <w:p w14:paraId="7DD97DBA" w14:textId="77777777" w:rsidR="003E1F8D" w:rsidRPr="003E1F8D" w:rsidRDefault="003E1F8D" w:rsidP="003E1F8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Use Context-Aware Output Encoding </w:t>
      </w:r>
    </w:p>
    <w:p w14:paraId="1BB9336C"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lastRenderedPageBreak/>
        <w:pict w14:anchorId="02E0E24E">
          <v:rect id="_x0000_i1032" style="width:0;height:1.5pt" o:hralign="center" o:hrstd="t" o:hr="t" fillcolor="#a0a0a0" stroked="f"/>
        </w:pict>
      </w:r>
    </w:p>
    <w:p w14:paraId="2AF68164" w14:textId="77777777"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Vulnerability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874"/>
        <w:gridCol w:w="1008"/>
      </w:tblGrid>
      <w:tr w:rsidR="003E1F8D" w:rsidRPr="003E1F8D" w14:paraId="2852AEE3" w14:textId="77777777">
        <w:trPr>
          <w:tblHeader/>
          <w:tblCellSpacing w:w="15" w:type="dxa"/>
        </w:trPr>
        <w:tc>
          <w:tcPr>
            <w:tcW w:w="0" w:type="auto"/>
            <w:vAlign w:val="center"/>
            <w:hideMark/>
          </w:tcPr>
          <w:p w14:paraId="4DCE93EC" w14:textId="77777777" w:rsidR="003E1F8D" w:rsidRPr="003E1F8D" w:rsidRDefault="003E1F8D" w:rsidP="003E1F8D">
            <w:pPr>
              <w:spacing w:after="0" w:line="240" w:lineRule="auto"/>
              <w:jc w:val="center"/>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Vulnerability</w:t>
            </w:r>
          </w:p>
        </w:tc>
        <w:tc>
          <w:tcPr>
            <w:tcW w:w="0" w:type="auto"/>
            <w:vAlign w:val="center"/>
            <w:hideMark/>
          </w:tcPr>
          <w:p w14:paraId="090DA03A" w14:textId="77777777" w:rsidR="003E1F8D" w:rsidRPr="003E1F8D" w:rsidRDefault="003E1F8D" w:rsidP="003E1F8D">
            <w:pPr>
              <w:spacing w:after="0" w:line="240" w:lineRule="auto"/>
              <w:jc w:val="center"/>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Risk</w:t>
            </w:r>
          </w:p>
        </w:tc>
        <w:tc>
          <w:tcPr>
            <w:tcW w:w="0" w:type="auto"/>
            <w:vAlign w:val="center"/>
            <w:hideMark/>
          </w:tcPr>
          <w:p w14:paraId="6AC87C3A" w14:textId="77777777" w:rsidR="003E1F8D" w:rsidRPr="003E1F8D" w:rsidRDefault="003E1F8D" w:rsidP="003E1F8D">
            <w:pPr>
              <w:spacing w:after="0" w:line="240" w:lineRule="auto"/>
              <w:jc w:val="center"/>
              <w:rPr>
                <w:rFonts w:ascii="Times New Roman" w:eastAsia="Times New Roman" w:hAnsi="Times New Roman" w:cs="Times New Roman"/>
                <w:b/>
                <w:bCs/>
                <w:kern w:val="0"/>
                <w:lang w:eastAsia="en-GB"/>
                <w14:ligatures w14:val="none"/>
              </w:rPr>
            </w:pPr>
            <w:r w:rsidRPr="003E1F8D">
              <w:rPr>
                <w:rFonts w:ascii="Times New Roman" w:eastAsia="Times New Roman" w:hAnsi="Times New Roman" w:cs="Times New Roman"/>
                <w:b/>
                <w:bCs/>
                <w:kern w:val="0"/>
                <w:lang w:eastAsia="en-GB"/>
                <w14:ligatures w14:val="none"/>
              </w:rPr>
              <w:t>Status</w:t>
            </w:r>
          </w:p>
        </w:tc>
      </w:tr>
      <w:tr w:rsidR="003E1F8D" w:rsidRPr="003E1F8D" w14:paraId="3C72C847" w14:textId="77777777">
        <w:trPr>
          <w:tblCellSpacing w:w="15" w:type="dxa"/>
        </w:trPr>
        <w:tc>
          <w:tcPr>
            <w:tcW w:w="0" w:type="auto"/>
            <w:vAlign w:val="center"/>
            <w:hideMark/>
          </w:tcPr>
          <w:p w14:paraId="070C1103"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Security Misconfiguration</w:t>
            </w:r>
          </w:p>
        </w:tc>
        <w:tc>
          <w:tcPr>
            <w:tcW w:w="0" w:type="auto"/>
            <w:vAlign w:val="center"/>
            <w:hideMark/>
          </w:tcPr>
          <w:p w14:paraId="74F54BB2"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Medium</w:t>
            </w:r>
          </w:p>
        </w:tc>
        <w:tc>
          <w:tcPr>
            <w:tcW w:w="0" w:type="auto"/>
            <w:vAlign w:val="center"/>
            <w:hideMark/>
          </w:tcPr>
          <w:p w14:paraId="0165E0EE"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Identified</w:t>
            </w:r>
          </w:p>
        </w:tc>
      </w:tr>
      <w:tr w:rsidR="003E1F8D" w:rsidRPr="003E1F8D" w14:paraId="553651D4" w14:textId="77777777">
        <w:trPr>
          <w:tblCellSpacing w:w="15" w:type="dxa"/>
        </w:trPr>
        <w:tc>
          <w:tcPr>
            <w:tcW w:w="0" w:type="auto"/>
            <w:vAlign w:val="center"/>
            <w:hideMark/>
          </w:tcPr>
          <w:p w14:paraId="1A7A2004"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Information Disclosure</w:t>
            </w:r>
          </w:p>
        </w:tc>
        <w:tc>
          <w:tcPr>
            <w:tcW w:w="0" w:type="auto"/>
            <w:vAlign w:val="center"/>
            <w:hideMark/>
          </w:tcPr>
          <w:p w14:paraId="5A2AFEB0"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Medium</w:t>
            </w:r>
          </w:p>
        </w:tc>
        <w:tc>
          <w:tcPr>
            <w:tcW w:w="0" w:type="auto"/>
            <w:vAlign w:val="center"/>
            <w:hideMark/>
          </w:tcPr>
          <w:p w14:paraId="3E79797C"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Identified</w:t>
            </w:r>
          </w:p>
        </w:tc>
      </w:tr>
      <w:tr w:rsidR="003E1F8D" w:rsidRPr="003E1F8D" w14:paraId="0C617019" w14:textId="77777777">
        <w:trPr>
          <w:tblCellSpacing w:w="15" w:type="dxa"/>
        </w:trPr>
        <w:tc>
          <w:tcPr>
            <w:tcW w:w="0" w:type="auto"/>
            <w:vAlign w:val="center"/>
            <w:hideMark/>
          </w:tcPr>
          <w:p w14:paraId="1FEE0C4E"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API Enumeration</w:t>
            </w:r>
          </w:p>
        </w:tc>
        <w:tc>
          <w:tcPr>
            <w:tcW w:w="0" w:type="auto"/>
            <w:vAlign w:val="center"/>
            <w:hideMark/>
          </w:tcPr>
          <w:p w14:paraId="0A5AE175"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Low</w:t>
            </w:r>
          </w:p>
        </w:tc>
        <w:tc>
          <w:tcPr>
            <w:tcW w:w="0" w:type="auto"/>
            <w:vAlign w:val="center"/>
            <w:hideMark/>
          </w:tcPr>
          <w:p w14:paraId="5B88062A"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Identified</w:t>
            </w:r>
          </w:p>
        </w:tc>
      </w:tr>
      <w:tr w:rsidR="003E1F8D" w:rsidRPr="003E1F8D" w14:paraId="30FDC8E9" w14:textId="77777777">
        <w:trPr>
          <w:tblCellSpacing w:w="15" w:type="dxa"/>
        </w:trPr>
        <w:tc>
          <w:tcPr>
            <w:tcW w:w="0" w:type="auto"/>
            <w:vAlign w:val="center"/>
            <w:hideMark/>
          </w:tcPr>
          <w:p w14:paraId="111625B5"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Broken Access Control Testing</w:t>
            </w:r>
          </w:p>
        </w:tc>
        <w:tc>
          <w:tcPr>
            <w:tcW w:w="0" w:type="auto"/>
            <w:vAlign w:val="center"/>
            <w:hideMark/>
          </w:tcPr>
          <w:p w14:paraId="19B15431"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Medium</w:t>
            </w:r>
          </w:p>
        </w:tc>
        <w:tc>
          <w:tcPr>
            <w:tcW w:w="0" w:type="auto"/>
            <w:vAlign w:val="center"/>
            <w:hideMark/>
          </w:tcPr>
          <w:p w14:paraId="42F7A18F"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Tested</w:t>
            </w:r>
          </w:p>
        </w:tc>
      </w:tr>
      <w:tr w:rsidR="003E1F8D" w:rsidRPr="003E1F8D" w14:paraId="147D82E9" w14:textId="77777777">
        <w:trPr>
          <w:tblCellSpacing w:w="15" w:type="dxa"/>
        </w:trPr>
        <w:tc>
          <w:tcPr>
            <w:tcW w:w="0" w:type="auto"/>
            <w:vAlign w:val="center"/>
            <w:hideMark/>
          </w:tcPr>
          <w:p w14:paraId="131163F2"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Authentication Analysis</w:t>
            </w:r>
          </w:p>
        </w:tc>
        <w:tc>
          <w:tcPr>
            <w:tcW w:w="0" w:type="auto"/>
            <w:vAlign w:val="center"/>
            <w:hideMark/>
          </w:tcPr>
          <w:p w14:paraId="1D33F177"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Medium</w:t>
            </w:r>
          </w:p>
        </w:tc>
        <w:tc>
          <w:tcPr>
            <w:tcW w:w="0" w:type="auto"/>
            <w:vAlign w:val="center"/>
            <w:hideMark/>
          </w:tcPr>
          <w:p w14:paraId="6CC31EB2"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Tested</w:t>
            </w:r>
          </w:p>
        </w:tc>
      </w:tr>
      <w:tr w:rsidR="003E1F8D" w:rsidRPr="003E1F8D" w14:paraId="77DD5657" w14:textId="77777777">
        <w:trPr>
          <w:tblCellSpacing w:w="15" w:type="dxa"/>
        </w:trPr>
        <w:tc>
          <w:tcPr>
            <w:tcW w:w="0" w:type="auto"/>
            <w:vAlign w:val="center"/>
            <w:hideMark/>
          </w:tcPr>
          <w:p w14:paraId="2E13DBDE"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Input Validation Testing</w:t>
            </w:r>
          </w:p>
        </w:tc>
        <w:tc>
          <w:tcPr>
            <w:tcW w:w="0" w:type="auto"/>
            <w:vAlign w:val="center"/>
            <w:hideMark/>
          </w:tcPr>
          <w:p w14:paraId="4AE6A878"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Low</w:t>
            </w:r>
          </w:p>
        </w:tc>
        <w:tc>
          <w:tcPr>
            <w:tcW w:w="0" w:type="auto"/>
            <w:vAlign w:val="center"/>
            <w:hideMark/>
          </w:tcPr>
          <w:p w14:paraId="0DD9CEC0" w14:textId="77777777" w:rsidR="003E1F8D" w:rsidRPr="003E1F8D" w:rsidRDefault="003E1F8D" w:rsidP="003E1F8D">
            <w:pPr>
              <w:spacing w:after="0"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Tested</w:t>
            </w:r>
          </w:p>
        </w:tc>
      </w:tr>
    </w:tbl>
    <w:p w14:paraId="01464976"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296C086B">
          <v:rect id="_x0000_i1031" style="width:0;height:1.5pt" o:hralign="center" o:hrstd="t" o:hr="t" fillcolor="#a0a0a0" stroked="f"/>
        </w:pict>
      </w:r>
    </w:p>
    <w:p w14:paraId="4BB220C5" w14:textId="77777777" w:rsid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007CDF1B" w14:textId="2E09DEB9"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Proof-of-Concept (PoC)</w:t>
      </w:r>
    </w:p>
    <w:p w14:paraId="5187BADE"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Vulnerability Name</w:t>
      </w:r>
    </w:p>
    <w:p w14:paraId="5F18B47E"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Security Misconfiguration</w:t>
      </w:r>
    </w:p>
    <w:p w14:paraId="51D12F32"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Description</w:t>
      </w:r>
    </w:p>
    <w:p w14:paraId="610C80CE"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Administrative configuration information was accessible through a publicly exposed endpoint.</w:t>
      </w:r>
    </w:p>
    <w:p w14:paraId="37B65167"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Steps to Reproduce</w:t>
      </w:r>
    </w:p>
    <w:p w14:paraId="685DABD7" w14:textId="77777777" w:rsidR="003E1F8D" w:rsidRPr="003E1F8D" w:rsidRDefault="003E1F8D" w:rsidP="003E1F8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Open Burp Suite. </w:t>
      </w:r>
    </w:p>
    <w:p w14:paraId="6C96459F" w14:textId="77777777" w:rsidR="003E1F8D" w:rsidRPr="003E1F8D" w:rsidRDefault="003E1F8D" w:rsidP="003E1F8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Browse OWASP Juice Shop. </w:t>
      </w:r>
    </w:p>
    <w:p w14:paraId="5BF9E1E4" w14:textId="77777777" w:rsidR="003E1F8D" w:rsidRPr="003E1F8D" w:rsidRDefault="003E1F8D" w:rsidP="003E1F8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Capture request: </w:t>
      </w:r>
    </w:p>
    <w:p w14:paraId="1C5BCEB5" w14:textId="4B90083E" w:rsidR="003E1F8D" w:rsidRPr="003E1F8D" w:rsidRDefault="003E1F8D" w:rsidP="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w:t>
      </w:r>
      <w:r w:rsidRPr="003E1F8D">
        <w:rPr>
          <w:rFonts w:ascii="Courier New" w:eastAsia="Times New Roman" w:hAnsi="Courier New" w:cs="Courier New"/>
          <w:kern w:val="0"/>
          <w:sz w:val="20"/>
          <w:szCs w:val="20"/>
          <w:lang w:eastAsia="en-GB"/>
          <w14:ligatures w14:val="none"/>
        </w:rPr>
        <w:t>GET /rest/admin/application-configuration</w:t>
      </w:r>
      <w:r>
        <w:rPr>
          <w:rFonts w:ascii="Courier New" w:eastAsia="Times New Roman" w:hAnsi="Courier New" w:cs="Courier New"/>
          <w:kern w:val="0"/>
          <w:sz w:val="20"/>
          <w:szCs w:val="20"/>
          <w:lang w:eastAsia="en-GB"/>
          <w14:ligatures w14:val="none"/>
        </w:rPr>
        <w:t>”</w:t>
      </w:r>
    </w:p>
    <w:p w14:paraId="0915B84B" w14:textId="77777777" w:rsidR="003E1F8D" w:rsidRPr="003E1F8D" w:rsidRDefault="003E1F8D" w:rsidP="003E1F8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Analyze response. </w:t>
      </w:r>
    </w:p>
    <w:p w14:paraId="214BD41D" w14:textId="77777777" w:rsidR="003E1F8D" w:rsidRPr="003E1F8D" w:rsidRDefault="003E1F8D" w:rsidP="003E1F8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Observe exposed configuration information. </w:t>
      </w:r>
    </w:p>
    <w:p w14:paraId="75151F38"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Impact</w:t>
      </w:r>
    </w:p>
    <w:p w14:paraId="465B9A82"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Attackers may gain insight into application internals and use the information to facilitate future attacks.</w:t>
      </w:r>
    </w:p>
    <w:p w14:paraId="43434E1C"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Remediation</w:t>
      </w:r>
    </w:p>
    <w:p w14:paraId="08185CB2"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Restrict access to administrative APIs and implement authentication controls.</w:t>
      </w:r>
    </w:p>
    <w:p w14:paraId="29A8C7F2"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lastRenderedPageBreak/>
        <w:pict w14:anchorId="381202CB">
          <v:rect id="_x0000_i1030" style="width:0;height:1.5pt" o:hralign="center" o:hrstd="t" o:hr="t" fillcolor="#a0a0a0" stroked="f"/>
        </w:pict>
      </w:r>
    </w:p>
    <w:p w14:paraId="4B0B59FE" w14:textId="77777777"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Issues Encountered and Resolutions</w:t>
      </w:r>
    </w:p>
    <w:p w14:paraId="0D883F44"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Issue 1: Burp Suite Traffic Capture Failure</w:t>
      </w:r>
    </w:p>
    <w:p w14:paraId="3EEFCCF3"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Cause:</w:t>
      </w:r>
      <w:r w:rsidRPr="003E1F8D">
        <w:rPr>
          <w:rFonts w:ascii="Times New Roman" w:eastAsia="Times New Roman" w:hAnsi="Times New Roman" w:cs="Times New Roman"/>
          <w:kern w:val="0"/>
          <w:lang w:eastAsia="en-GB"/>
          <w14:ligatures w14:val="none"/>
        </w:rPr>
        <w:br/>
        <w:t>Incorrect browser proxy configuration.</w:t>
      </w:r>
    </w:p>
    <w:p w14:paraId="1096576E"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Solution:</w:t>
      </w:r>
      <w:r w:rsidRPr="003E1F8D">
        <w:rPr>
          <w:rFonts w:ascii="Times New Roman" w:eastAsia="Times New Roman" w:hAnsi="Times New Roman" w:cs="Times New Roman"/>
          <w:kern w:val="0"/>
          <w:lang w:eastAsia="en-GB"/>
          <w14:ligatures w14:val="none"/>
        </w:rPr>
        <w:br/>
        <w:t>Configured Firefox to use Burp Proxy.</w:t>
      </w:r>
    </w:p>
    <w:p w14:paraId="72A4BF92"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Result:</w:t>
      </w:r>
      <w:r w:rsidRPr="003E1F8D">
        <w:rPr>
          <w:rFonts w:ascii="Times New Roman" w:eastAsia="Times New Roman" w:hAnsi="Times New Roman" w:cs="Times New Roman"/>
          <w:kern w:val="0"/>
          <w:lang w:eastAsia="en-GB"/>
          <w14:ligatures w14:val="none"/>
        </w:rPr>
        <w:br/>
        <w:t>Traffic successfully captured.</w:t>
      </w:r>
    </w:p>
    <w:p w14:paraId="35562F1D"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4492E204">
          <v:rect id="_x0000_i1029" alt="" style="width:451.3pt;height:.05pt;mso-width-percent:0;mso-height-percent:0;mso-width-percent:0;mso-height-percent:0" o:hralign="center" o:hrstd="t" o:hr="t" fillcolor="#a0a0a0" stroked="f"/>
        </w:pict>
      </w:r>
    </w:p>
    <w:p w14:paraId="465A34BD"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Issue 2: Docker Container Accessibility Issues</w:t>
      </w:r>
    </w:p>
    <w:p w14:paraId="0DA62243"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Cause:</w:t>
      </w:r>
      <w:r w:rsidRPr="003E1F8D">
        <w:rPr>
          <w:rFonts w:ascii="Times New Roman" w:eastAsia="Times New Roman" w:hAnsi="Times New Roman" w:cs="Times New Roman"/>
          <w:kern w:val="0"/>
          <w:lang w:eastAsia="en-GB"/>
          <w14:ligatures w14:val="none"/>
        </w:rPr>
        <w:br/>
        <w:t>Container configuration problems.</w:t>
      </w:r>
    </w:p>
    <w:p w14:paraId="397D1186"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Solution:</w:t>
      </w:r>
      <w:r w:rsidRPr="003E1F8D">
        <w:rPr>
          <w:rFonts w:ascii="Times New Roman" w:eastAsia="Times New Roman" w:hAnsi="Times New Roman" w:cs="Times New Roman"/>
          <w:kern w:val="0"/>
          <w:lang w:eastAsia="en-GB"/>
          <w14:ligatures w14:val="none"/>
        </w:rPr>
        <w:br/>
        <w:t>Restarted Docker container and verified service availability.</w:t>
      </w:r>
    </w:p>
    <w:p w14:paraId="0E160977"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Result:</w:t>
      </w:r>
      <w:r w:rsidRPr="003E1F8D">
        <w:rPr>
          <w:rFonts w:ascii="Times New Roman" w:eastAsia="Times New Roman" w:hAnsi="Times New Roman" w:cs="Times New Roman"/>
          <w:kern w:val="0"/>
          <w:lang w:eastAsia="en-GB"/>
          <w14:ligatures w14:val="none"/>
        </w:rPr>
        <w:br/>
        <w:t>Application became accessible.</w:t>
      </w:r>
    </w:p>
    <w:p w14:paraId="7E75CE27"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2C37674D">
          <v:rect id="_x0000_i1028" alt="" style="width:451.3pt;height:.05pt;mso-width-percent:0;mso-height-percent:0;mso-width-percent:0;mso-height-percent:0" o:hralign="center" o:hrstd="t" o:hr="t" fillcolor="#a0a0a0" stroked="f"/>
        </w:pict>
      </w:r>
    </w:p>
    <w:p w14:paraId="0872A9A7"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Issue 3: Empty Burp Site Map</w:t>
      </w:r>
    </w:p>
    <w:p w14:paraId="31E32C55"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Cause:</w:t>
      </w:r>
      <w:r w:rsidRPr="003E1F8D">
        <w:rPr>
          <w:rFonts w:ascii="Times New Roman" w:eastAsia="Times New Roman" w:hAnsi="Times New Roman" w:cs="Times New Roman"/>
          <w:kern w:val="0"/>
          <w:lang w:eastAsia="en-GB"/>
          <w14:ligatures w14:val="none"/>
        </w:rPr>
        <w:br/>
        <w:t>Community Edition limitations.</w:t>
      </w:r>
    </w:p>
    <w:p w14:paraId="73288959"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Solution:</w:t>
      </w:r>
      <w:r w:rsidRPr="003E1F8D">
        <w:rPr>
          <w:rFonts w:ascii="Times New Roman" w:eastAsia="Times New Roman" w:hAnsi="Times New Roman" w:cs="Times New Roman"/>
          <w:kern w:val="0"/>
          <w:lang w:eastAsia="en-GB"/>
          <w14:ligatures w14:val="none"/>
        </w:rPr>
        <w:br/>
        <w:t>Used HTTP History and Repeater for analysis.</w:t>
      </w:r>
    </w:p>
    <w:p w14:paraId="752A1EAE"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Result:</w:t>
      </w:r>
      <w:r w:rsidRPr="003E1F8D">
        <w:rPr>
          <w:rFonts w:ascii="Times New Roman" w:eastAsia="Times New Roman" w:hAnsi="Times New Roman" w:cs="Times New Roman"/>
          <w:kern w:val="0"/>
          <w:lang w:eastAsia="en-GB"/>
          <w14:ligatures w14:val="none"/>
        </w:rPr>
        <w:br/>
        <w:t>Successfully analyzed application traffic.</w:t>
      </w:r>
    </w:p>
    <w:p w14:paraId="6BE7E315"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2615A477">
          <v:rect id="_x0000_i1027" alt="" style="width:451.3pt;height:.05pt;mso-width-percent:0;mso-height-percent:0;mso-width-percent:0;mso-height-percent:0" o:hralign="center" o:hrstd="t" o:hr="t" fillcolor="#a0a0a0" stroked="f"/>
        </w:pict>
      </w:r>
    </w:p>
    <w:p w14:paraId="39FF8FCB" w14:textId="77777777"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Outcome</w:t>
      </w:r>
    </w:p>
    <w:p w14:paraId="1C3C3FA2"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The penetration testing assessment of OWASP Juice Shop was successfully completed.</w:t>
      </w:r>
    </w:p>
    <w:p w14:paraId="4E61D802" w14:textId="77777777" w:rsidR="003E1F8D" w:rsidRPr="003E1F8D" w:rsidRDefault="003E1F8D" w:rsidP="003E1F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E1F8D">
        <w:rPr>
          <w:rFonts w:ascii="Times New Roman" w:eastAsia="Times New Roman" w:hAnsi="Times New Roman" w:cs="Times New Roman"/>
          <w:b/>
          <w:bCs/>
          <w:kern w:val="0"/>
          <w:sz w:val="27"/>
          <w:szCs w:val="27"/>
          <w:lang w:eastAsia="en-GB"/>
          <w14:ligatures w14:val="none"/>
        </w:rPr>
        <w:t>Achievements</w:t>
      </w:r>
    </w:p>
    <w:p w14:paraId="1AA89A5F"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lastRenderedPageBreak/>
        <w:t xml:space="preserve">Reconnaissance completed. </w:t>
      </w:r>
    </w:p>
    <w:p w14:paraId="5136F997"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Traffic analysis performed. </w:t>
      </w:r>
    </w:p>
    <w:p w14:paraId="4511EFD8"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API endpoints identified. </w:t>
      </w:r>
    </w:p>
    <w:p w14:paraId="5C2B1113"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Authentication workflow analyzed. </w:t>
      </w:r>
    </w:p>
    <w:p w14:paraId="7B3AFD69"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Security Misconfiguration tested. </w:t>
      </w:r>
    </w:p>
    <w:p w14:paraId="21189A7C"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Broken Access Control assessed. </w:t>
      </w:r>
    </w:p>
    <w:p w14:paraId="47EB4BC2"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Input validation testing performed. </w:t>
      </w:r>
    </w:p>
    <w:p w14:paraId="28C61A9C"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Proof-of-Concept documentation prepared. </w:t>
      </w:r>
    </w:p>
    <w:p w14:paraId="52F790F0" w14:textId="77777777" w:rsidR="003E1F8D" w:rsidRPr="003E1F8D" w:rsidRDefault="003E1F8D" w:rsidP="003E1F8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 xml:space="preserve">Remediation recommendations provided. </w:t>
      </w:r>
    </w:p>
    <w:p w14:paraId="7E801EDA"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6CFADF3D">
          <v:rect id="_x0000_i1026" alt="" style="width:451.3pt;height:.05pt;mso-width-percent:0;mso-height-percent:0;mso-width-percent:0;mso-height-percent:0" o:hralign="center" o:hrstd="t" o:hr="t" fillcolor="#a0a0a0" stroked="f"/>
        </w:pict>
      </w:r>
    </w:p>
    <w:p w14:paraId="60283EAD" w14:textId="77777777" w:rsid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36CB1AD" w14:textId="77777777" w:rsid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42C7EF8" w14:textId="02F95CE0" w:rsidR="003E1F8D" w:rsidRPr="003E1F8D" w:rsidRDefault="003E1F8D" w:rsidP="003E1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E1F8D">
        <w:rPr>
          <w:rFonts w:ascii="Times New Roman" w:eastAsia="Times New Roman" w:hAnsi="Times New Roman" w:cs="Times New Roman"/>
          <w:b/>
          <w:bCs/>
          <w:kern w:val="0"/>
          <w:sz w:val="36"/>
          <w:szCs w:val="36"/>
          <w:lang w:eastAsia="en-GB"/>
          <w14:ligatures w14:val="none"/>
        </w:rPr>
        <w:t>Conclusion</w:t>
      </w:r>
    </w:p>
    <w:p w14:paraId="0A0FA79F" w14:textId="77777777" w:rsidR="003E1F8D" w:rsidRPr="003E1F8D" w:rsidRDefault="003E1F8D" w:rsidP="003E1F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F8D">
        <w:rPr>
          <w:rFonts w:ascii="Times New Roman" w:eastAsia="Times New Roman" w:hAnsi="Times New Roman" w:cs="Times New Roman"/>
          <w:kern w:val="0"/>
          <w:lang w:eastAsia="en-GB"/>
          <w14:ligatures w14:val="none"/>
        </w:rPr>
        <w:t>The Web Application Penetration Testing project successfully demonstrated the practical use of industry-standard tools such as Burp Suite, Nmap, Docker, Gobuster, and cURL. Multiple security assessment techniques were applied to OWASP Juice Shop to understand application behavior, identify potential weaknesses, and document security findings. The project provided valuable hands-on experience in reconnaissance, traffic analysis, vulnerability assessment, and reporting, thereby strengthening practical cybersecurity skills and knowledge.</w:t>
      </w:r>
    </w:p>
    <w:p w14:paraId="159E22BB" w14:textId="77777777" w:rsidR="003E1F8D" w:rsidRPr="003E1F8D" w:rsidRDefault="000D77DE" w:rsidP="003E1F8D">
      <w:pPr>
        <w:spacing w:after="0" w:line="240" w:lineRule="auto"/>
        <w:rPr>
          <w:rFonts w:ascii="Times New Roman" w:eastAsia="Times New Roman" w:hAnsi="Times New Roman" w:cs="Times New Roman"/>
          <w:kern w:val="0"/>
          <w:lang w:eastAsia="en-GB"/>
          <w14:ligatures w14:val="none"/>
        </w:rPr>
      </w:pPr>
      <w:r w:rsidRPr="000D77DE">
        <w:rPr>
          <w:rFonts w:ascii="Times New Roman" w:eastAsia="Times New Roman" w:hAnsi="Times New Roman" w:cs="Times New Roman"/>
          <w:noProof/>
          <w:kern w:val="0"/>
          <w:lang w:eastAsia="en-GB"/>
        </w:rPr>
        <w:pict w14:anchorId="5F6E8172">
          <v:rect id="_x0000_i1025" style="width:0;height:1.5pt" o:hralign="center" o:hrstd="t" o:hr="t" fillcolor="#a0a0a0" stroked="f"/>
        </w:pict>
      </w:r>
    </w:p>
    <w:p w14:paraId="73F1EC6B" w14:textId="77777777" w:rsidR="006A4E7B" w:rsidRDefault="006A4E7B"/>
    <w:sectPr w:rsidR="006A4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036F2"/>
    <w:multiLevelType w:val="multilevel"/>
    <w:tmpl w:val="262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C6505"/>
    <w:multiLevelType w:val="multilevel"/>
    <w:tmpl w:val="7DA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A03F2"/>
    <w:multiLevelType w:val="multilevel"/>
    <w:tmpl w:val="23283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B5BBD"/>
    <w:multiLevelType w:val="multilevel"/>
    <w:tmpl w:val="5858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C4ABE"/>
    <w:multiLevelType w:val="multilevel"/>
    <w:tmpl w:val="21A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63573"/>
    <w:multiLevelType w:val="multilevel"/>
    <w:tmpl w:val="8DF0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050D3"/>
    <w:multiLevelType w:val="multilevel"/>
    <w:tmpl w:val="0D5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7192C"/>
    <w:multiLevelType w:val="multilevel"/>
    <w:tmpl w:val="BDD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81B98"/>
    <w:multiLevelType w:val="multilevel"/>
    <w:tmpl w:val="A6DC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B4BB4"/>
    <w:multiLevelType w:val="multilevel"/>
    <w:tmpl w:val="F776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C7B61"/>
    <w:multiLevelType w:val="multilevel"/>
    <w:tmpl w:val="9C8C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149E2"/>
    <w:multiLevelType w:val="multilevel"/>
    <w:tmpl w:val="35B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F7871"/>
    <w:multiLevelType w:val="multilevel"/>
    <w:tmpl w:val="D12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F1992"/>
    <w:multiLevelType w:val="multilevel"/>
    <w:tmpl w:val="6D9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672801">
    <w:abstractNumId w:val="10"/>
  </w:num>
  <w:num w:numId="2" w16cid:durableId="2139641452">
    <w:abstractNumId w:val="1"/>
  </w:num>
  <w:num w:numId="3" w16cid:durableId="989871660">
    <w:abstractNumId w:val="4"/>
  </w:num>
  <w:num w:numId="4" w16cid:durableId="1190337098">
    <w:abstractNumId w:val="8"/>
  </w:num>
  <w:num w:numId="5" w16cid:durableId="633869377">
    <w:abstractNumId w:val="7"/>
  </w:num>
  <w:num w:numId="6" w16cid:durableId="126240668">
    <w:abstractNumId w:val="6"/>
  </w:num>
  <w:num w:numId="7" w16cid:durableId="2021007114">
    <w:abstractNumId w:val="12"/>
  </w:num>
  <w:num w:numId="8" w16cid:durableId="2056617582">
    <w:abstractNumId w:val="9"/>
  </w:num>
  <w:num w:numId="9" w16cid:durableId="2089230017">
    <w:abstractNumId w:val="0"/>
  </w:num>
  <w:num w:numId="10" w16cid:durableId="444731606">
    <w:abstractNumId w:val="13"/>
  </w:num>
  <w:num w:numId="11" w16cid:durableId="465858429">
    <w:abstractNumId w:val="3"/>
  </w:num>
  <w:num w:numId="12" w16cid:durableId="1399129055">
    <w:abstractNumId w:val="5"/>
  </w:num>
  <w:num w:numId="13" w16cid:durableId="1998924058">
    <w:abstractNumId w:val="2"/>
  </w:num>
  <w:num w:numId="14" w16cid:durableId="202023318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F8D"/>
    <w:rsid w:val="000D77DE"/>
    <w:rsid w:val="003E1F8D"/>
    <w:rsid w:val="006A4E7B"/>
    <w:rsid w:val="00853179"/>
    <w:rsid w:val="00AD2340"/>
    <w:rsid w:val="00B64B97"/>
    <w:rsid w:val="00D374B3"/>
    <w:rsid w:val="00FA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A681"/>
  <w15:chartTrackingRefBased/>
  <w15:docId w15:val="{F88368E7-D17A-874C-BDA0-5F92C410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F8D"/>
    <w:rPr>
      <w:rFonts w:eastAsiaTheme="majorEastAsia" w:cstheme="majorBidi"/>
      <w:color w:val="272727" w:themeColor="text1" w:themeTint="D8"/>
    </w:rPr>
  </w:style>
  <w:style w:type="paragraph" w:styleId="Title">
    <w:name w:val="Title"/>
    <w:basedOn w:val="Normal"/>
    <w:next w:val="Normal"/>
    <w:link w:val="TitleChar"/>
    <w:uiPriority w:val="10"/>
    <w:qFormat/>
    <w:rsid w:val="003E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F8D"/>
    <w:pPr>
      <w:spacing w:before="160"/>
      <w:jc w:val="center"/>
    </w:pPr>
    <w:rPr>
      <w:i/>
      <w:iCs/>
      <w:color w:val="404040" w:themeColor="text1" w:themeTint="BF"/>
    </w:rPr>
  </w:style>
  <w:style w:type="character" w:customStyle="1" w:styleId="QuoteChar">
    <w:name w:val="Quote Char"/>
    <w:basedOn w:val="DefaultParagraphFont"/>
    <w:link w:val="Quote"/>
    <w:uiPriority w:val="29"/>
    <w:rsid w:val="003E1F8D"/>
    <w:rPr>
      <w:i/>
      <w:iCs/>
      <w:color w:val="404040" w:themeColor="text1" w:themeTint="BF"/>
    </w:rPr>
  </w:style>
  <w:style w:type="paragraph" w:styleId="ListParagraph">
    <w:name w:val="List Paragraph"/>
    <w:basedOn w:val="Normal"/>
    <w:uiPriority w:val="34"/>
    <w:qFormat/>
    <w:rsid w:val="003E1F8D"/>
    <w:pPr>
      <w:ind w:left="720"/>
      <w:contextualSpacing/>
    </w:pPr>
  </w:style>
  <w:style w:type="character" w:styleId="IntenseEmphasis">
    <w:name w:val="Intense Emphasis"/>
    <w:basedOn w:val="DefaultParagraphFont"/>
    <w:uiPriority w:val="21"/>
    <w:qFormat/>
    <w:rsid w:val="003E1F8D"/>
    <w:rPr>
      <w:i/>
      <w:iCs/>
      <w:color w:val="0F4761" w:themeColor="accent1" w:themeShade="BF"/>
    </w:rPr>
  </w:style>
  <w:style w:type="paragraph" w:styleId="IntenseQuote">
    <w:name w:val="Intense Quote"/>
    <w:basedOn w:val="Normal"/>
    <w:next w:val="Normal"/>
    <w:link w:val="IntenseQuoteChar"/>
    <w:uiPriority w:val="30"/>
    <w:qFormat/>
    <w:rsid w:val="003E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F8D"/>
    <w:rPr>
      <w:i/>
      <w:iCs/>
      <w:color w:val="0F4761" w:themeColor="accent1" w:themeShade="BF"/>
    </w:rPr>
  </w:style>
  <w:style w:type="character" w:styleId="IntenseReference">
    <w:name w:val="Intense Reference"/>
    <w:basedOn w:val="DefaultParagraphFont"/>
    <w:uiPriority w:val="32"/>
    <w:qFormat/>
    <w:rsid w:val="003E1F8D"/>
    <w:rPr>
      <w:b/>
      <w:bCs/>
      <w:smallCaps/>
      <w:color w:val="0F4761" w:themeColor="accent1" w:themeShade="BF"/>
      <w:spacing w:val="5"/>
    </w:rPr>
  </w:style>
  <w:style w:type="paragraph" w:styleId="NormalWeb">
    <w:name w:val="Normal (Web)"/>
    <w:basedOn w:val="Normal"/>
    <w:uiPriority w:val="99"/>
    <w:semiHidden/>
    <w:unhideWhenUsed/>
    <w:rsid w:val="003E1F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3E1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E1F8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E1F8D"/>
    <w:rPr>
      <w:rFonts w:ascii="Courier New" w:eastAsia="Times New Roman" w:hAnsi="Courier New" w:cs="Courier New"/>
      <w:sz w:val="20"/>
      <w:szCs w:val="20"/>
    </w:rPr>
  </w:style>
  <w:style w:type="character" w:customStyle="1" w:styleId="l">
    <w:name w:val="ͼl"/>
    <w:basedOn w:val="DefaultParagraphFont"/>
    <w:rsid w:val="003E1F8D"/>
  </w:style>
  <w:style w:type="character" w:customStyle="1" w:styleId="n">
    <w:name w:val="ͼn"/>
    <w:basedOn w:val="DefaultParagraphFont"/>
    <w:rsid w:val="003E1F8D"/>
  </w:style>
  <w:style w:type="character" w:customStyle="1" w:styleId="j">
    <w:name w:val="ͼj"/>
    <w:basedOn w:val="DefaultParagraphFont"/>
    <w:rsid w:val="003E1F8D"/>
  </w:style>
  <w:style w:type="character" w:styleId="Strong">
    <w:name w:val="Strong"/>
    <w:basedOn w:val="DefaultParagraphFont"/>
    <w:uiPriority w:val="22"/>
    <w:qFormat/>
    <w:rsid w:val="003E1F8D"/>
    <w:rPr>
      <w:b/>
      <w:bCs/>
    </w:rPr>
  </w:style>
  <w:style w:type="character" w:customStyle="1" w:styleId="o">
    <w:name w:val="ͼo"/>
    <w:basedOn w:val="DefaultParagraphFont"/>
    <w:rsid w:val="003E1F8D"/>
  </w:style>
  <w:style w:type="character" w:customStyle="1" w:styleId="m">
    <w:name w:val="ͼm"/>
    <w:basedOn w:val="DefaultParagraphFont"/>
    <w:rsid w:val="003E1F8D"/>
  </w:style>
  <w:style w:type="table" w:styleId="TableGrid">
    <w:name w:val="Table Grid"/>
    <w:basedOn w:val="TableNormal"/>
    <w:uiPriority w:val="39"/>
    <w:rsid w:val="003E1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Kalmane</dc:creator>
  <cp:keywords/>
  <dc:description/>
  <cp:lastModifiedBy>Amrit Kalmane</cp:lastModifiedBy>
  <cp:revision>1</cp:revision>
  <dcterms:created xsi:type="dcterms:W3CDTF">2026-06-08T12:22:00Z</dcterms:created>
  <dcterms:modified xsi:type="dcterms:W3CDTF">2026-06-08T12:32:00Z</dcterms:modified>
</cp:coreProperties>
</file>