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6A4C1" w14:textId="77777777" w:rsidR="00A72821" w:rsidRDefault="00000000">
      <w:pPr>
        <w:pStyle w:val="Title"/>
      </w:pPr>
      <w:r>
        <w:t>Day16</w:t>
      </w:r>
    </w:p>
    <w:p w14:paraId="055B35FE" w14:textId="77777777" w:rsidR="00A72821" w:rsidRDefault="00000000">
      <w:pPr>
        <w:pStyle w:val="Author"/>
      </w:pPr>
      <w:r>
        <w:t>Amrit Singh</w:t>
      </w:r>
    </w:p>
    <w:p w14:paraId="1732F565" w14:textId="77777777" w:rsidR="00A72821" w:rsidRDefault="00000000">
      <w:pPr>
        <w:pStyle w:val="Date"/>
      </w:pPr>
      <w:r>
        <w:t>2025-11-14</w:t>
      </w:r>
    </w:p>
    <w:p w14:paraId="18FCDCEF" w14:textId="77777777" w:rsidR="00A72821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(readr)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</w:p>
    <w:p w14:paraId="37B48659" w14:textId="77777777" w:rsidR="00A72821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'dplyr'</w:t>
      </w:r>
    </w:p>
    <w:p w14:paraId="2392DD98" w14:textId="77777777" w:rsidR="00A72821" w:rsidRDefault="00000000">
      <w:pPr>
        <w:pStyle w:val="SourceCode"/>
      </w:pP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filter, lag</w:t>
      </w:r>
    </w:p>
    <w:p w14:paraId="544BC8A4" w14:textId="77777777" w:rsidR="00A72821" w:rsidRDefault="00000000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intersect, setdiff, setequal, union</w:t>
      </w:r>
    </w:p>
    <w:p w14:paraId="7A5D0CCC" w14:textId="77777777" w:rsidR="00A72821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(car)</w:t>
      </w:r>
    </w:p>
    <w:p w14:paraId="5EC0EA6A" w14:textId="77777777" w:rsidR="00A72821" w:rsidRDefault="00000000">
      <w:pPr>
        <w:pStyle w:val="SourceCode"/>
      </w:pPr>
      <w:r>
        <w:rPr>
          <w:rStyle w:val="VerbatimChar"/>
        </w:rPr>
        <w:t>## Loading required package: carData</w:t>
      </w:r>
    </w:p>
    <w:p w14:paraId="29EDCB89" w14:textId="77777777" w:rsidR="00A72821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'car'</w:t>
      </w:r>
    </w:p>
    <w:p w14:paraId="22A6173F" w14:textId="77777777" w:rsidR="00A72821" w:rsidRDefault="00000000">
      <w:pPr>
        <w:pStyle w:val="SourceCode"/>
      </w:pPr>
      <w:r>
        <w:rPr>
          <w:rStyle w:val="VerbatimChar"/>
        </w:rPr>
        <w:t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recode</w:t>
      </w:r>
    </w:p>
    <w:p w14:paraId="58D68282" w14:textId="77777777" w:rsidR="00A72821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(mosaic)</w:t>
      </w:r>
    </w:p>
    <w:p w14:paraId="38599F07" w14:textId="77777777" w:rsidR="00A72821" w:rsidRDefault="00000000">
      <w:pPr>
        <w:pStyle w:val="SourceCode"/>
      </w:pPr>
      <w:r>
        <w:rPr>
          <w:rStyle w:val="VerbatimChar"/>
        </w:rPr>
        <w:t>## Registered S3 method overwritten by 'mosaic':</w:t>
      </w:r>
      <w:r>
        <w:br/>
      </w:r>
      <w:r>
        <w:rPr>
          <w:rStyle w:val="VerbatimChar"/>
        </w:rPr>
        <w:t xml:space="preserve">##   method                           from   </w:t>
      </w:r>
      <w:r>
        <w:br/>
      </w:r>
      <w:r>
        <w:rPr>
          <w:rStyle w:val="VerbatimChar"/>
        </w:rPr>
        <w:t>##   fortify.SpatialPolygonsDataFrame ggplot2</w:t>
      </w:r>
    </w:p>
    <w:p w14:paraId="6136954D" w14:textId="77777777" w:rsidR="00A72821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'mosaic' package masks several functions from core packages in order to add </w:t>
      </w:r>
      <w:r>
        <w:br/>
      </w:r>
      <w:r>
        <w:rPr>
          <w:rStyle w:val="VerbatimChar"/>
        </w:rPr>
        <w:t>## additional features.  The original behavior of these functions should not be affected by this.</w:t>
      </w:r>
    </w:p>
    <w:p w14:paraId="060A88F0" w14:textId="77777777" w:rsidR="00A72821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'mosaic'</w:t>
      </w:r>
    </w:p>
    <w:p w14:paraId="5D340A1F" w14:textId="77777777" w:rsidR="00A72821" w:rsidRDefault="00000000">
      <w:pPr>
        <w:pStyle w:val="SourceCode"/>
      </w:pPr>
      <w:r>
        <w:rPr>
          <w:rStyle w:val="VerbatimChar"/>
        </w:rPr>
        <w:t>## The following object is masked from 'package:Matrix':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mean</w:t>
      </w:r>
    </w:p>
    <w:p w14:paraId="3075242D" w14:textId="77777777" w:rsidR="00A72821" w:rsidRDefault="00000000">
      <w:pPr>
        <w:pStyle w:val="SourceCode"/>
      </w:pPr>
      <w:r>
        <w:rPr>
          <w:rStyle w:val="VerbatimChar"/>
        </w:rPr>
        <w:lastRenderedPageBreak/>
        <w:t>## The following objects are masked from 'package:car':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deltaMethod, logit</w:t>
      </w:r>
    </w:p>
    <w:p w14:paraId="18F98ED1" w14:textId="77777777" w:rsidR="00A72821" w:rsidRDefault="00000000">
      <w:pPr>
        <w:pStyle w:val="SourceCode"/>
      </w:pPr>
      <w:r>
        <w:rPr>
          <w:rStyle w:val="VerbatimChar"/>
        </w:rPr>
        <w:t>## The following objects are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count, do, tally</w:t>
      </w:r>
    </w:p>
    <w:p w14:paraId="38E8B1CE" w14:textId="77777777" w:rsidR="00A72821" w:rsidRDefault="00000000">
      <w:pPr>
        <w:pStyle w:val="SourceCode"/>
      </w:pPr>
      <w:r>
        <w:rPr>
          <w:rStyle w:val="VerbatimChar"/>
        </w:rPr>
        <w:t>## The following object is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stat</w:t>
      </w:r>
    </w:p>
    <w:p w14:paraId="51FA096C" w14:textId="77777777" w:rsidR="00A72821" w:rsidRDefault="00000000">
      <w:pPr>
        <w:pStyle w:val="SourceCode"/>
      </w:pP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binom.test, cor, cor.test, cov, fivenum, IQR, median, prop.test,</w:t>
      </w:r>
      <w:r>
        <w:br/>
      </w:r>
      <w:r>
        <w:rPr>
          <w:rStyle w:val="VerbatimChar"/>
        </w:rPr>
        <w:t>##     quantile, sd, t.test, var</w:t>
      </w:r>
    </w:p>
    <w:p w14:paraId="0048490F" w14:textId="77777777" w:rsidR="00A72821" w:rsidRDefault="00000000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max, mean, min, prod, range, sample, sum</w:t>
      </w:r>
    </w:p>
    <w:p w14:paraId="7027693D" w14:textId="77777777" w:rsidR="00A72821" w:rsidRDefault="00000000">
      <w:pPr>
        <w:pStyle w:val="SourceCode"/>
      </w:pPr>
      <w:r>
        <w:rPr>
          <w:rStyle w:val="NormalTok"/>
        </w:rPr>
        <w:t xml:space="preserve">Meniscus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"Meniscus.csv"</w:t>
      </w:r>
      <w:r>
        <w:rPr>
          <w:rStyle w:val="NormalTok"/>
        </w:rPr>
        <w:t>)</w:t>
      </w:r>
    </w:p>
    <w:p w14:paraId="32FD2A1F" w14:textId="77777777" w:rsidR="00A72821" w:rsidRDefault="00000000">
      <w:pPr>
        <w:pStyle w:val="SourceCode"/>
      </w:pPr>
      <w:r>
        <w:rPr>
          <w:rStyle w:val="VerbatimChar"/>
        </w:rPr>
        <w:t>## Rows: 18 Columns: 4</w:t>
      </w:r>
    </w:p>
    <w:p w14:paraId="3545AAC6" w14:textId="77777777" w:rsidR="00A72821" w:rsidRDefault="00000000">
      <w:pPr>
        <w:pStyle w:val="SourceCode"/>
      </w:pP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dbl (4): Method, FailureLoad, Displacement, Stiffness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quiet this message.</w:t>
      </w:r>
    </w:p>
    <w:p w14:paraId="4CB53AA8" w14:textId="77777777" w:rsidR="00A72821" w:rsidRDefault="00000000">
      <w:pPr>
        <w:pStyle w:val="SourceCode"/>
      </w:pPr>
      <w:r>
        <w:rPr>
          <w:rStyle w:val="NormalTok"/>
        </w:rPr>
        <w:t xml:space="preserve">oil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"OilDeapsorbtion.csv"</w:t>
      </w:r>
      <w:r>
        <w:rPr>
          <w:rStyle w:val="NormalTok"/>
        </w:rPr>
        <w:t>)</w:t>
      </w:r>
    </w:p>
    <w:p w14:paraId="5F9818DE" w14:textId="77777777" w:rsidR="00A72821" w:rsidRDefault="00000000">
      <w:pPr>
        <w:pStyle w:val="SourceCode"/>
      </w:pPr>
      <w:r>
        <w:rPr>
          <w:rStyle w:val="VerbatimChar"/>
        </w:rPr>
        <w:t>## Rows: 40 Columns: 4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dbl (4): salt, Ultra, Oil, diff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quiet this message.</w:t>
      </w:r>
    </w:p>
    <w:p w14:paraId="68FEF4AE" w14:textId="77777777" w:rsidR="00A72821" w:rsidRDefault="00000000">
      <w:pPr>
        <w:pStyle w:val="SourceCode"/>
      </w:pPr>
      <w:r>
        <w:rPr>
          <w:rStyle w:val="CommentTok"/>
        </w:rPr>
        <w:t>#53:</w:t>
      </w:r>
      <w:r>
        <w:br/>
      </w:r>
      <w:r>
        <w:rPr>
          <w:rStyle w:val="CommentTok"/>
        </w:rPr>
        <w:t># a.)</w:t>
      </w:r>
      <w:r>
        <w:br/>
      </w:r>
      <w:r>
        <w:rPr>
          <w:rStyle w:val="NormalTok"/>
        </w:rPr>
        <w:t>oil</w:t>
      </w:r>
      <w:r>
        <w:rPr>
          <w:rStyle w:val="SpecialCharTok"/>
        </w:rPr>
        <w:t>$</w:t>
      </w:r>
      <w:r>
        <w:rPr>
          <w:rStyle w:val="NormalTok"/>
        </w:rPr>
        <w:t xml:space="preserve">Oil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(oil</w:t>
      </w:r>
      <w:r>
        <w:rPr>
          <w:rStyle w:val="SpecialCharTok"/>
        </w:rPr>
        <w:t>$</w:t>
      </w:r>
      <w:r>
        <w:rPr>
          <w:rStyle w:val="NormalTok"/>
        </w:rPr>
        <w:t>Oil)</w:t>
      </w:r>
      <w:r>
        <w:br/>
      </w:r>
      <w:r>
        <w:rPr>
          <w:rStyle w:val="FunctionTok"/>
        </w:rPr>
        <w:t>stripchart</w:t>
      </w:r>
      <w:r>
        <w:rPr>
          <w:rStyle w:val="NormalTok"/>
        </w:rPr>
        <w:t>(diff</w:t>
      </w:r>
      <w:r>
        <w:rPr>
          <w:rStyle w:val="SpecialCharTok"/>
        </w:rPr>
        <w:t>~</w:t>
      </w:r>
      <w:r>
        <w:rPr>
          <w:rStyle w:val="NormalTok"/>
        </w:rPr>
        <w:t xml:space="preserve"> Oil, </w:t>
      </w:r>
      <w:r>
        <w:rPr>
          <w:rStyle w:val="AttributeTok"/>
        </w:rPr>
        <w:t>data =</w:t>
      </w:r>
      <w:r>
        <w:rPr>
          <w:rStyle w:val="NormalTok"/>
        </w:rPr>
        <w:t xml:space="preserve"> oil,</w:t>
      </w:r>
      <w:r>
        <w:br/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"stack"</w:t>
      </w:r>
      <w:r>
        <w:rPr>
          <w:rStyle w:val="NormalTok"/>
        </w:rPr>
        <w:t>,</w:t>
      </w:r>
      <w:r>
        <w:br/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DecValTok"/>
        </w:rPr>
        <w:t>19</w:t>
      </w:r>
      <w:r>
        <w:rPr>
          <w:rStyle w:val="NormalTok"/>
        </w:rPr>
        <w:t>,</w:t>
      </w:r>
      <w:r>
        <w:br/>
      </w:r>
      <w:r>
        <w:rPr>
          <w:rStyle w:val="AttributeTok"/>
        </w:rPr>
        <w:lastRenderedPageBreak/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"Difference (Experimental - Control)"</w:t>
      </w:r>
      <w:r>
        <w:rPr>
          <w:rStyle w:val="NormalTok"/>
        </w:rPr>
        <w:t>,</w:t>
      </w:r>
      <w:r>
        <w:br/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"Dotplot of Difference by Oil Level"</w:t>
      </w:r>
      <w:r>
        <w:rPr>
          <w:rStyle w:val="NormalTok"/>
        </w:rPr>
        <w:t>)</w:t>
      </w:r>
    </w:p>
    <w:p w14:paraId="17FDB6F7" w14:textId="77777777" w:rsidR="00A72821" w:rsidRDefault="00000000">
      <w:pPr>
        <w:pStyle w:val="FirstParagraph"/>
      </w:pPr>
      <w:r>
        <w:rPr>
          <w:noProof/>
        </w:rPr>
        <w:drawing>
          <wp:inline distT="0" distB="0" distL="0" distR="0" wp14:anchorId="409C45D0" wp14:editId="462F0518">
            <wp:extent cx="5334000" cy="42672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Day16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60EFF4" w14:textId="77777777" w:rsidR="00A72821" w:rsidRDefault="00000000">
      <w:pPr>
        <w:pStyle w:val="SourceCode"/>
      </w:pPr>
      <w:r>
        <w:rPr>
          <w:rStyle w:val="FunctionTok"/>
        </w:rPr>
        <w:t>favstats</w:t>
      </w:r>
      <w:r>
        <w:rPr>
          <w:rStyle w:val="NormalTok"/>
        </w:rPr>
        <w:t>(diff</w:t>
      </w:r>
      <w:r>
        <w:rPr>
          <w:rStyle w:val="SpecialCharTok"/>
        </w:rPr>
        <w:t>~</w:t>
      </w:r>
      <w:r>
        <w:rPr>
          <w:rStyle w:val="NormalTok"/>
        </w:rPr>
        <w:t xml:space="preserve"> Oil, </w:t>
      </w:r>
      <w:r>
        <w:rPr>
          <w:rStyle w:val="AttributeTok"/>
        </w:rPr>
        <w:t>data =</w:t>
      </w:r>
      <w:r>
        <w:rPr>
          <w:rStyle w:val="NormalTok"/>
        </w:rPr>
        <w:t xml:space="preserve"> oil)</w:t>
      </w:r>
    </w:p>
    <w:p w14:paraId="50E255C1" w14:textId="77777777" w:rsidR="00A72821" w:rsidRDefault="00000000">
      <w:pPr>
        <w:pStyle w:val="SourceCode"/>
      </w:pPr>
      <w:r>
        <w:rPr>
          <w:rStyle w:val="VerbatimChar"/>
        </w:rPr>
        <w:t>##   Oil  min  Q1 median    Q3 max  mean        sd  n missing</w:t>
      </w:r>
      <w:r>
        <w:br/>
      </w:r>
      <w:r>
        <w:rPr>
          <w:rStyle w:val="VerbatimChar"/>
        </w:rPr>
        <w:t>## 1   5 -0.5 0.5    0.5 1.000 1.5 0.650 0.5871429 20       0</w:t>
      </w:r>
      <w:r>
        <w:br/>
      </w:r>
      <w:r>
        <w:rPr>
          <w:rStyle w:val="VerbatimChar"/>
        </w:rPr>
        <w:t>## 2  10 -1.0 1.0    1.5 1.625 3.0 1.325 0.8472090 20       0</w:t>
      </w:r>
    </w:p>
    <w:p w14:paraId="1600BF88" w14:textId="77777777" w:rsidR="00A72821" w:rsidRDefault="00000000">
      <w:pPr>
        <w:pStyle w:val="SourceCode"/>
      </w:pPr>
      <w:r>
        <w:rPr>
          <w:rStyle w:val="CommentTok"/>
        </w:rPr>
        <w:t># From the dotplot, there is a difference in the amount of oil de-adsorbed between the experimental and control.</w:t>
      </w:r>
      <w:r>
        <w:br/>
      </w:r>
      <w:r>
        <w:br/>
      </w:r>
      <w:r>
        <w:rPr>
          <w:rStyle w:val="CommentTok"/>
        </w:rPr>
        <w:t># b.)</w:t>
      </w:r>
      <w:r>
        <w:br/>
      </w:r>
      <w:r>
        <w:rPr>
          <w:rStyle w:val="NormalTok"/>
        </w:rPr>
        <w:t xml:space="preserve">model_oil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aov</w:t>
      </w:r>
      <w:r>
        <w:rPr>
          <w:rStyle w:val="NormalTok"/>
        </w:rPr>
        <w:t>(diff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(Oil), </w:t>
      </w:r>
      <w:r>
        <w:rPr>
          <w:rStyle w:val="AttributeTok"/>
        </w:rPr>
        <w:t>data =</w:t>
      </w:r>
      <w:r>
        <w:rPr>
          <w:rStyle w:val="NormalTok"/>
        </w:rPr>
        <w:t xml:space="preserve"> oil)</w:t>
      </w:r>
      <w:r>
        <w:br/>
      </w:r>
      <w:r>
        <w:rPr>
          <w:rStyle w:val="FunctionTok"/>
        </w:rPr>
        <w:t>t.test</w:t>
      </w:r>
      <w:r>
        <w:rPr>
          <w:rStyle w:val="NormalTok"/>
        </w:rPr>
        <w:t>(diff</w:t>
      </w:r>
      <w:r>
        <w:rPr>
          <w:rStyle w:val="SpecialCharTok"/>
        </w:rPr>
        <w:t>~</w:t>
      </w:r>
      <w:r>
        <w:rPr>
          <w:rStyle w:val="NormalTok"/>
        </w:rPr>
        <w:t xml:space="preserve"> Oil, </w:t>
      </w:r>
      <w:r>
        <w:rPr>
          <w:rStyle w:val="AttributeTok"/>
        </w:rPr>
        <w:t>data =</w:t>
      </w:r>
      <w:r>
        <w:rPr>
          <w:rStyle w:val="NormalTok"/>
        </w:rPr>
        <w:t xml:space="preserve"> oil, </w:t>
      </w:r>
      <w:r>
        <w:rPr>
          <w:rStyle w:val="AttributeTok"/>
        </w:rPr>
        <w:t>var.equal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35C085E5" w14:textId="77777777" w:rsidR="00A72821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diff by Oil</w:t>
      </w:r>
      <w:r>
        <w:br/>
      </w:r>
      <w:r>
        <w:rPr>
          <w:rStyle w:val="VerbatimChar"/>
        </w:rPr>
        <w:t>## t = -2.9286, df = 38, p-value = 0.005728</w:t>
      </w:r>
      <w:r>
        <w:br/>
      </w:r>
      <w:r>
        <w:rPr>
          <w:rStyle w:val="VerbatimChar"/>
        </w:rPr>
        <w:t>## alternative hypothesis: true difference in means between group 5 and group 10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lastRenderedPageBreak/>
        <w:t>##  -1.1415998 -0.2084002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 mean in group 5 mean in group 10 </w:t>
      </w:r>
      <w:r>
        <w:br/>
      </w:r>
      <w:r>
        <w:rPr>
          <w:rStyle w:val="VerbatimChar"/>
        </w:rPr>
        <w:t>##            0.650            1.325</w:t>
      </w:r>
    </w:p>
    <w:p w14:paraId="35DD7297" w14:textId="77777777" w:rsidR="00A72821" w:rsidRDefault="00000000">
      <w:pPr>
        <w:pStyle w:val="SourceCode"/>
      </w:pPr>
      <w:r>
        <w:rPr>
          <w:rStyle w:val="CommentTok"/>
        </w:rPr>
        <w:t># P-value is 0.006 which is less than 0.05. Therefore, we reject H0 and evidence shows that there is a difference.</w:t>
      </w:r>
      <w:r>
        <w:br/>
      </w:r>
      <w:r>
        <w:br/>
      </w:r>
      <w:r>
        <w:rPr>
          <w:rStyle w:val="CommentTok"/>
        </w:rPr>
        <w:t># c.)</w:t>
      </w:r>
      <w:r>
        <w:br/>
      </w:r>
      <w:r>
        <w:rPr>
          <w:rStyle w:val="NormalTok"/>
        </w:rPr>
        <w:t xml:space="preserve">anova_oil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aov</w:t>
      </w:r>
      <w:r>
        <w:rPr>
          <w:rStyle w:val="NormalTok"/>
        </w:rPr>
        <w:t xml:space="preserve">(diff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(Oil), </w:t>
      </w:r>
      <w:r>
        <w:rPr>
          <w:rStyle w:val="AttributeTok"/>
        </w:rPr>
        <w:t>data =</w:t>
      </w:r>
      <w:r>
        <w:rPr>
          <w:rStyle w:val="NormalTok"/>
        </w:rPr>
        <w:t xml:space="preserve"> oil)</w:t>
      </w:r>
      <w:r>
        <w:br/>
      </w: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(anova_oil)</w:t>
      </w:r>
    </w:p>
    <w:p w14:paraId="0B81E0E0" w14:textId="77777777" w:rsidR="00A72821" w:rsidRDefault="00000000">
      <w:pPr>
        <w:pStyle w:val="FirstParagraph"/>
      </w:pPr>
      <w:r>
        <w:rPr>
          <w:noProof/>
        </w:rPr>
        <w:drawing>
          <wp:inline distT="0" distB="0" distL="0" distR="0" wp14:anchorId="14E33CF8" wp14:editId="6CA6A200">
            <wp:extent cx="5334000" cy="42672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Day16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9CB8EF" w14:textId="77777777" w:rsidR="00A72821" w:rsidRDefault="00000000">
      <w:pPr>
        <w:pStyle w:val="SourceCode"/>
      </w:pP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(anova_oil)</w:t>
      </w:r>
    </w:p>
    <w:p w14:paraId="676F6E35" w14:textId="77777777" w:rsidR="00A72821" w:rsidRDefault="00000000">
      <w:pPr>
        <w:pStyle w:val="SourceCode"/>
      </w:pPr>
      <w:r>
        <w:rPr>
          <w:rStyle w:val="VerbatimChar"/>
        </w:rPr>
        <w:t xml:space="preserve">##             Df Sum Sq Mean Sq F value  Pr(&gt;F)   </w:t>
      </w:r>
      <w:r>
        <w:br/>
      </w:r>
      <w:r>
        <w:rPr>
          <w:rStyle w:val="VerbatimChar"/>
        </w:rPr>
        <w:t>## factor(Oil)  1  4.556   4.556   8.576 0.00573 **</w:t>
      </w:r>
      <w:r>
        <w:br/>
      </w:r>
      <w:r>
        <w:rPr>
          <w:rStyle w:val="VerbatimChar"/>
        </w:rPr>
        <w:t xml:space="preserve">## Residuals   38 20.188   0.531               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38E3C8BD" w14:textId="77777777" w:rsidR="00A72821" w:rsidRDefault="00000000">
      <w:pPr>
        <w:pStyle w:val="SourceCode"/>
      </w:pPr>
      <w:r>
        <w:rPr>
          <w:rStyle w:val="CommentTok"/>
        </w:rPr>
        <w:t># Residuals are normally and equal, QQ-Plot is linear so conditions are met. P is 0.006 so we reject H0.</w:t>
      </w:r>
      <w:r>
        <w:br/>
      </w:r>
      <w:r>
        <w:lastRenderedPageBreak/>
        <w:br/>
      </w:r>
      <w:r>
        <w:rPr>
          <w:rStyle w:val="CommentTok"/>
        </w:rPr>
        <w:t># d.)</w:t>
      </w:r>
      <w:r>
        <w:br/>
      </w:r>
      <w:r>
        <w:rPr>
          <w:rStyle w:val="CommentTok"/>
        </w:rPr>
        <w:t># The conclusions are the same</w:t>
      </w:r>
      <w:r>
        <w:br/>
      </w:r>
      <w:r>
        <w:br/>
      </w:r>
      <w:r>
        <w:rPr>
          <w:rStyle w:val="CommentTok"/>
        </w:rPr>
        <w:t>#55:</w:t>
      </w:r>
      <w:r>
        <w:br/>
      </w:r>
      <w:r>
        <w:rPr>
          <w:rStyle w:val="CommentTok"/>
        </w:rPr>
        <w:t># a.)</w:t>
      </w:r>
      <w:r>
        <w:br/>
      </w:r>
      <w:r>
        <w:rPr>
          <w:rStyle w:val="NormalTok"/>
        </w:rPr>
        <w:t>oil</w:t>
      </w:r>
      <w:r>
        <w:rPr>
          <w:rStyle w:val="SpecialCharTok"/>
        </w:rPr>
        <w:t>$</w:t>
      </w:r>
      <w:r>
        <w:rPr>
          <w:rStyle w:val="NormalTok"/>
        </w:rPr>
        <w:t xml:space="preserve">Ultra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(oil</w:t>
      </w:r>
      <w:r>
        <w:rPr>
          <w:rStyle w:val="SpecialCharTok"/>
        </w:rPr>
        <w:t>$</w:t>
      </w:r>
      <w:r>
        <w:rPr>
          <w:rStyle w:val="NormalTok"/>
        </w:rPr>
        <w:t>Ultra)</w:t>
      </w:r>
      <w:r>
        <w:br/>
      </w:r>
      <w:r>
        <w:rPr>
          <w:rStyle w:val="FunctionTok"/>
        </w:rPr>
        <w:t>stripchart</w:t>
      </w:r>
      <w:r>
        <w:rPr>
          <w:rStyle w:val="NormalTok"/>
        </w:rPr>
        <w:t xml:space="preserve">(diff </w:t>
      </w:r>
      <w:r>
        <w:rPr>
          <w:rStyle w:val="SpecialCharTok"/>
        </w:rPr>
        <w:t>~</w:t>
      </w:r>
      <w:r>
        <w:rPr>
          <w:rStyle w:val="NormalTok"/>
        </w:rPr>
        <w:t xml:space="preserve"> Ultra, </w:t>
      </w:r>
      <w:r>
        <w:rPr>
          <w:rStyle w:val="AttributeTok"/>
        </w:rPr>
        <w:t>data =</w:t>
      </w:r>
      <w:r>
        <w:rPr>
          <w:rStyle w:val="NormalTok"/>
        </w:rPr>
        <w:t xml:space="preserve"> oil,</w:t>
      </w:r>
      <w:r>
        <w:br/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"stack"</w:t>
      </w:r>
      <w:r>
        <w:rPr>
          <w:rStyle w:val="NormalTok"/>
        </w:rPr>
        <w:t>,</w:t>
      </w:r>
      <w:r>
        <w:br/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DecValTok"/>
        </w:rPr>
        <w:t>19</w:t>
      </w:r>
      <w:r>
        <w:rPr>
          <w:rStyle w:val="NormalTok"/>
        </w:rPr>
        <w:t>,</w:t>
      </w:r>
      <w:r>
        <w:br/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"Difference (Experimental - Control)"</w:t>
      </w:r>
      <w:r>
        <w:rPr>
          <w:rStyle w:val="NormalTok"/>
        </w:rPr>
        <w:t>,</w:t>
      </w:r>
      <w:r>
        <w:br/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"Dotplot of Difference by Ultrasound Duration"</w:t>
      </w:r>
      <w:r>
        <w:rPr>
          <w:rStyle w:val="NormalTok"/>
        </w:rPr>
        <w:t>)</w:t>
      </w:r>
    </w:p>
    <w:p w14:paraId="1598BA34" w14:textId="77777777" w:rsidR="00A72821" w:rsidRDefault="00000000">
      <w:pPr>
        <w:pStyle w:val="FirstParagraph"/>
      </w:pPr>
      <w:r>
        <w:rPr>
          <w:noProof/>
        </w:rPr>
        <w:drawing>
          <wp:inline distT="0" distB="0" distL="0" distR="0" wp14:anchorId="4FA1C4C6" wp14:editId="0C06B3A1">
            <wp:extent cx="5334000" cy="42672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Day16_files/figure-docx/unnamed-chunk-1-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2C1191" w14:textId="77777777" w:rsidR="00A72821" w:rsidRDefault="00000000">
      <w:pPr>
        <w:pStyle w:val="SourceCode"/>
      </w:pPr>
      <w:r>
        <w:rPr>
          <w:rStyle w:val="FunctionTok"/>
        </w:rPr>
        <w:t>favstats</w:t>
      </w:r>
      <w:r>
        <w:rPr>
          <w:rStyle w:val="NormalTok"/>
        </w:rPr>
        <w:t xml:space="preserve">(diff </w:t>
      </w:r>
      <w:r>
        <w:rPr>
          <w:rStyle w:val="SpecialCharTok"/>
        </w:rPr>
        <w:t>~</w:t>
      </w:r>
      <w:r>
        <w:rPr>
          <w:rStyle w:val="NormalTok"/>
        </w:rPr>
        <w:t xml:space="preserve"> Ultra, </w:t>
      </w:r>
      <w:r>
        <w:rPr>
          <w:rStyle w:val="AttributeTok"/>
        </w:rPr>
        <w:t>data =</w:t>
      </w:r>
      <w:r>
        <w:rPr>
          <w:rStyle w:val="NormalTok"/>
        </w:rPr>
        <w:t xml:space="preserve"> oil)</w:t>
      </w:r>
    </w:p>
    <w:p w14:paraId="78AAB5BF" w14:textId="77777777" w:rsidR="00A72821" w:rsidRDefault="00000000">
      <w:pPr>
        <w:pStyle w:val="SourceCode"/>
      </w:pPr>
      <w:r>
        <w:rPr>
          <w:rStyle w:val="VerbatimChar"/>
        </w:rPr>
        <w:t>##   Ultra  min  Q1 median    Q3 max  mean        sd  n missing</w:t>
      </w:r>
      <w:r>
        <w:br/>
      </w:r>
      <w:r>
        <w:rPr>
          <w:rStyle w:val="VerbatimChar"/>
        </w:rPr>
        <w:t>## 1     5 -1.0 0.5      1 1.625 3.0 1.025 0.9930681 20       0</w:t>
      </w:r>
      <w:r>
        <w:br/>
      </w:r>
      <w:r>
        <w:rPr>
          <w:rStyle w:val="VerbatimChar"/>
        </w:rPr>
        <w:t>## 2    10 -0.5 0.5      1 1.500 1.5 0.950 0.5596051 20       0</w:t>
      </w:r>
    </w:p>
    <w:p w14:paraId="480B6AEE" w14:textId="77777777" w:rsidR="00A72821" w:rsidRDefault="00000000">
      <w:pPr>
        <w:pStyle w:val="SourceCode"/>
      </w:pPr>
      <w:r>
        <w:rPr>
          <w:rStyle w:val="CommentTok"/>
        </w:rPr>
        <w:t># There isn't much difference based off of how long the sand is in the ultrasound.</w:t>
      </w:r>
      <w:r>
        <w:br/>
      </w:r>
      <w:r>
        <w:br/>
      </w:r>
      <w:r>
        <w:rPr>
          <w:rStyle w:val="CommentTok"/>
        </w:rPr>
        <w:lastRenderedPageBreak/>
        <w:t># b.)</w:t>
      </w:r>
      <w:r>
        <w:br/>
      </w:r>
      <w:r>
        <w:rPr>
          <w:rStyle w:val="FunctionTok"/>
        </w:rPr>
        <w:t>t.test</w:t>
      </w:r>
      <w:r>
        <w:rPr>
          <w:rStyle w:val="NormalTok"/>
        </w:rPr>
        <w:t xml:space="preserve">(diff </w:t>
      </w:r>
      <w:r>
        <w:rPr>
          <w:rStyle w:val="SpecialCharTok"/>
        </w:rPr>
        <w:t>~</w:t>
      </w:r>
      <w:r>
        <w:rPr>
          <w:rStyle w:val="NormalTok"/>
        </w:rPr>
        <w:t xml:space="preserve"> Ultra, </w:t>
      </w:r>
      <w:r>
        <w:rPr>
          <w:rStyle w:val="AttributeTok"/>
        </w:rPr>
        <w:t>data =</w:t>
      </w:r>
      <w:r>
        <w:rPr>
          <w:rStyle w:val="NormalTok"/>
        </w:rPr>
        <w:t xml:space="preserve"> oil, </w:t>
      </w:r>
      <w:r>
        <w:rPr>
          <w:rStyle w:val="AttributeTok"/>
        </w:rPr>
        <w:t>var.equal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791200C1" w14:textId="77777777" w:rsidR="00A72821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diff by Ultra</w:t>
      </w:r>
      <w:r>
        <w:br/>
      </w:r>
      <w:r>
        <w:rPr>
          <w:rStyle w:val="VerbatimChar"/>
        </w:rPr>
        <w:t>## t = 0.29425, df = 38, p-value = 0.7702</w:t>
      </w:r>
      <w:r>
        <w:br/>
      </w:r>
      <w:r>
        <w:rPr>
          <w:rStyle w:val="VerbatimChar"/>
        </w:rPr>
        <w:t>## alternative hypothesis: true difference in means between group 5 and group 10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-0.4409907  0.5909907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 mean in group 5 mean in group 10 </w:t>
      </w:r>
      <w:r>
        <w:br/>
      </w:r>
      <w:r>
        <w:rPr>
          <w:rStyle w:val="VerbatimChar"/>
        </w:rPr>
        <w:t>##            1.025            0.950</w:t>
      </w:r>
    </w:p>
    <w:p w14:paraId="42B3D337" w14:textId="77777777" w:rsidR="00A72821" w:rsidRDefault="00000000">
      <w:pPr>
        <w:pStyle w:val="SourceCode"/>
      </w:pPr>
      <w:r>
        <w:rPr>
          <w:rStyle w:val="CommentTok"/>
        </w:rPr>
        <w:t># P is 0.77 which is less than 0.05. So we fail to reject H0. Evidence suggests that there is no difference.</w:t>
      </w:r>
      <w:r>
        <w:br/>
      </w:r>
      <w:r>
        <w:br/>
      </w:r>
      <w:r>
        <w:rPr>
          <w:rStyle w:val="CommentTok"/>
        </w:rPr>
        <w:t># c.)</w:t>
      </w:r>
      <w:r>
        <w:br/>
      </w:r>
      <w:r>
        <w:rPr>
          <w:rStyle w:val="NormalTok"/>
        </w:rPr>
        <w:t xml:space="preserve">anova_ultra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aov</w:t>
      </w:r>
      <w:r>
        <w:rPr>
          <w:rStyle w:val="NormalTok"/>
        </w:rPr>
        <w:t xml:space="preserve">(diff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(Ultra), </w:t>
      </w:r>
      <w:r>
        <w:rPr>
          <w:rStyle w:val="AttributeTok"/>
        </w:rPr>
        <w:t>data =</w:t>
      </w:r>
      <w:r>
        <w:rPr>
          <w:rStyle w:val="NormalTok"/>
        </w:rPr>
        <w:t xml:space="preserve"> oil)</w:t>
      </w:r>
      <w:r>
        <w:br/>
      </w: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(anova_ultra)</w:t>
      </w:r>
    </w:p>
    <w:p w14:paraId="07BABC6D" w14:textId="77777777" w:rsidR="00A72821" w:rsidRDefault="00000000">
      <w:pPr>
        <w:pStyle w:val="FirstParagraph"/>
      </w:pPr>
      <w:r>
        <w:rPr>
          <w:noProof/>
        </w:rPr>
        <w:drawing>
          <wp:inline distT="0" distB="0" distL="0" distR="0" wp14:anchorId="7825D6D7" wp14:editId="5EAFEE84">
            <wp:extent cx="5334000" cy="42672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Day16_files/figure-docx/unnamed-chunk-1-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DB541A" w14:textId="77777777" w:rsidR="00A72821" w:rsidRDefault="00000000">
      <w:pPr>
        <w:pStyle w:val="SourceCode"/>
      </w:pPr>
      <w:r>
        <w:rPr>
          <w:rStyle w:val="FunctionTok"/>
        </w:rPr>
        <w:lastRenderedPageBreak/>
        <w:t>par</w:t>
      </w:r>
      <w:r>
        <w:rPr>
          <w:rStyle w:val="NormalTok"/>
        </w:rPr>
        <w:t>(</w:t>
      </w:r>
      <w:r>
        <w:rPr>
          <w:rStyle w:val="AttributeTok"/>
        </w:rPr>
        <w:t>mfrow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(anova_ultra)</w:t>
      </w:r>
    </w:p>
    <w:p w14:paraId="76362D41" w14:textId="77777777" w:rsidR="00A72821" w:rsidRDefault="00000000">
      <w:pPr>
        <w:pStyle w:val="SourceCode"/>
      </w:pPr>
      <w:r>
        <w:rPr>
          <w:rStyle w:val="VerbatimChar"/>
        </w:rPr>
        <w:t>##               Df Sum Sq Mean Sq F value Pr(&gt;F)</w:t>
      </w:r>
      <w:r>
        <w:br/>
      </w:r>
      <w:r>
        <w:rPr>
          <w:rStyle w:val="VerbatimChar"/>
        </w:rPr>
        <w:t>## factor(Ultra)  1  0.056  0.0562   0.087   0.77</w:t>
      </w:r>
      <w:r>
        <w:br/>
      </w:r>
      <w:r>
        <w:rPr>
          <w:rStyle w:val="VerbatimChar"/>
        </w:rPr>
        <w:t>## Residuals     38 24.688  0.6497</w:t>
      </w:r>
    </w:p>
    <w:p w14:paraId="1772FF37" w14:textId="77777777" w:rsidR="00A72821" w:rsidRDefault="00000000">
      <w:pPr>
        <w:pStyle w:val="SourceCode"/>
      </w:pPr>
      <w:r>
        <w:rPr>
          <w:rStyle w:val="CommentTok"/>
        </w:rPr>
        <w:t># Residuals are normally and equal, QQ-Plot is linear so conditions are met. P is 0.770 so we fail to reject.</w:t>
      </w:r>
      <w:r>
        <w:br/>
      </w:r>
      <w:r>
        <w:br/>
      </w:r>
      <w:r>
        <w:rPr>
          <w:rStyle w:val="CommentTok"/>
        </w:rPr>
        <w:t># d.)</w:t>
      </w:r>
      <w:r>
        <w:br/>
      </w:r>
      <w:r>
        <w:rPr>
          <w:rStyle w:val="CommentTok"/>
        </w:rPr>
        <w:t># The conclusions are the same</w:t>
      </w:r>
      <w:r>
        <w:br/>
      </w:r>
      <w:r>
        <w:br/>
      </w:r>
      <w:r>
        <w:rPr>
          <w:rStyle w:val="CommentTok"/>
        </w:rPr>
        <w:t>#57:</w:t>
      </w:r>
      <w:r>
        <w:br/>
      </w:r>
      <w:r>
        <w:rPr>
          <w:rStyle w:val="CommentTok"/>
        </w:rPr>
        <w:t># a.)</w:t>
      </w:r>
      <w:r>
        <w:br/>
      </w:r>
      <w:r>
        <w:rPr>
          <w:rStyle w:val="CommentTok"/>
        </w:rPr>
        <w:t># H0: aa = af = av = 0</w:t>
      </w:r>
      <w:r>
        <w:br/>
      </w:r>
      <w:r>
        <w:rPr>
          <w:rStyle w:val="CommentTok"/>
        </w:rPr>
        <w:t># Ha: At least one ak = 0</w:t>
      </w:r>
      <w:r>
        <w:br/>
      </w:r>
      <w:r>
        <w:br/>
      </w:r>
      <w:r>
        <w:rPr>
          <w:rStyle w:val="CommentTok"/>
        </w:rPr>
        <w:t># b.)</w:t>
      </w:r>
      <w:r>
        <w:br/>
      </w:r>
      <w:r>
        <w:rPr>
          <w:rStyle w:val="NormalTok"/>
        </w:rPr>
        <w:t xml:space="preserve">model_fail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aov</w:t>
      </w:r>
      <w:r>
        <w:rPr>
          <w:rStyle w:val="NormalTok"/>
        </w:rPr>
        <w:t xml:space="preserve">(FailureLoad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(Method), </w:t>
      </w:r>
      <w:r>
        <w:rPr>
          <w:rStyle w:val="AttributeTok"/>
        </w:rPr>
        <w:t>data =</w:t>
      </w:r>
      <w:r>
        <w:rPr>
          <w:rStyle w:val="NormalTok"/>
        </w:rPr>
        <w:t xml:space="preserve"> Meniscus)</w:t>
      </w:r>
      <w:r>
        <w:br/>
      </w: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(model_fail)</w:t>
      </w:r>
    </w:p>
    <w:p w14:paraId="31B5AA56" w14:textId="77777777" w:rsidR="00A72821" w:rsidRDefault="00000000">
      <w:pPr>
        <w:pStyle w:val="FirstParagraph"/>
      </w:pPr>
      <w:r>
        <w:rPr>
          <w:noProof/>
        </w:rPr>
        <w:drawing>
          <wp:inline distT="0" distB="0" distL="0" distR="0" wp14:anchorId="1E5E13E6" wp14:editId="1A2E1F25">
            <wp:extent cx="5334000" cy="4267200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Day16_files/figure-docx/unnamed-chunk-1-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54786A" w14:textId="77777777" w:rsidR="00A72821" w:rsidRDefault="00000000">
      <w:pPr>
        <w:pStyle w:val="SourceCode"/>
      </w:pPr>
      <w:r>
        <w:rPr>
          <w:rStyle w:val="FunctionTok"/>
        </w:rPr>
        <w:lastRenderedPageBreak/>
        <w:t>par</w:t>
      </w:r>
      <w:r>
        <w:rPr>
          <w:rStyle w:val="NormalTok"/>
        </w:rPr>
        <w:t>(</w:t>
      </w:r>
      <w:r>
        <w:rPr>
          <w:rStyle w:val="AttributeTok"/>
        </w:rPr>
        <w:t>mfrow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CommentTok"/>
        </w:rPr>
        <w:t># The residuals are normally distributed but don't seem equal</w:t>
      </w:r>
    </w:p>
    <w:sectPr w:rsidR="00A7282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654E5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487088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821"/>
    <w:rsid w:val="006E3409"/>
    <w:rsid w:val="009003C9"/>
    <w:rsid w:val="00A7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2578CE"/>
  <w15:docId w15:val="{C8AE331A-9E24-DD43-A96F-F2E01524D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819</Words>
  <Characters>4674</Characters>
  <Application>Microsoft Office Word</Application>
  <DocSecurity>0</DocSecurity>
  <Lines>38</Lines>
  <Paragraphs>10</Paragraphs>
  <ScaleCrop>false</ScaleCrop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Day16</dc:title>
  <dc:creator>Amrit Singh</dc:creator>
  <cp:keywords/>
  <cp:lastModifiedBy>mic816129</cp:lastModifiedBy>
  <cp:revision>2</cp:revision>
  <dcterms:created xsi:type="dcterms:W3CDTF">2025-11-14T17:55:00Z</dcterms:created>
  <dcterms:modified xsi:type="dcterms:W3CDTF">2025-11-14T17:55:00Z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2025-11-14</vt:lpwstr>
  </property>
  <property fmtid="{D5CDD505-2E9C-101B-9397-08002B2CF9AE}" pid="3" name="output">
    <vt:lpwstr/>
  </property>
</Properties>
</file>