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8D1C2" w14:textId="77777777" w:rsidR="005E057A" w:rsidRDefault="00000000">
      <w:pPr>
        <w:pStyle w:val="Title"/>
      </w:pPr>
      <w:r>
        <w:t>PS-4</w:t>
      </w:r>
    </w:p>
    <w:p w14:paraId="54C3D1AC" w14:textId="77777777" w:rsidR="005E057A" w:rsidRDefault="00000000">
      <w:pPr>
        <w:pStyle w:val="Author"/>
      </w:pPr>
      <w:r>
        <w:t>Amrita Nath</w:t>
      </w:r>
    </w:p>
    <w:p w14:paraId="774F9749" w14:textId="77777777" w:rsidR="005E057A" w:rsidRDefault="00000000">
      <w:pPr>
        <w:pStyle w:val="Date"/>
      </w:pPr>
      <w:r>
        <w:t>2026-02-19</w:t>
      </w:r>
    </w:p>
    <w:p w14:paraId="436BC9A0" w14:textId="77777777" w:rsidR="005E057A" w:rsidRDefault="00000000">
      <w:pPr>
        <w:pStyle w:val="FirstParagraph"/>
      </w:pPr>
      <w:r>
        <w:t>Consider the Credit data in the ISLR library. Choose balance as the response and Age, Limit and Rating as the predictors.</w:t>
      </w:r>
    </w:p>
    <w:p w14:paraId="1922CD94" w14:textId="77777777" w:rsidR="005E057A" w:rsidRDefault="00000000">
      <w:pPr>
        <w:pStyle w:val="SourceCode"/>
      </w:pPr>
      <w:r>
        <w:rPr>
          <w:rStyle w:val="FunctionTok"/>
        </w:rPr>
        <w:t>library</w:t>
      </w:r>
      <w:r>
        <w:rPr>
          <w:rStyle w:val="NormalTok"/>
        </w:rPr>
        <w:t>(ISLR)</w:t>
      </w:r>
      <w:r>
        <w:br/>
      </w:r>
      <w:r>
        <w:rPr>
          <w:rStyle w:val="FunctionTok"/>
        </w:rPr>
        <w:t>library</w:t>
      </w:r>
      <w:r>
        <w:rPr>
          <w:rStyle w:val="NormalTok"/>
        </w:rPr>
        <w:t>(car)</w:t>
      </w:r>
    </w:p>
    <w:p w14:paraId="6735610F" w14:textId="77777777" w:rsidR="005E057A" w:rsidRDefault="00000000">
      <w:pPr>
        <w:pStyle w:val="SourceCode"/>
      </w:pPr>
      <w:r>
        <w:rPr>
          <w:rStyle w:val="VerbatimChar"/>
        </w:rPr>
        <w:t>## Loading required package: carData</w:t>
      </w:r>
    </w:p>
    <w:p w14:paraId="05D9626E" w14:textId="77777777" w:rsidR="005E057A" w:rsidRDefault="00000000">
      <w:pPr>
        <w:pStyle w:val="SourceCode"/>
      </w:pPr>
      <w:r>
        <w:rPr>
          <w:rStyle w:val="FunctionTok"/>
        </w:rPr>
        <w:t>library</w:t>
      </w:r>
      <w:r>
        <w:rPr>
          <w:rStyle w:val="NormalTok"/>
        </w:rPr>
        <w:t>(stargazer)</w:t>
      </w:r>
    </w:p>
    <w:p w14:paraId="7FA1D19A" w14:textId="77777777" w:rsidR="005E057A" w:rsidRDefault="00000000">
      <w:pPr>
        <w:pStyle w:val="SourceCode"/>
      </w:pPr>
      <w:r>
        <w:rPr>
          <w:rStyle w:val="VerbatimChar"/>
        </w:rPr>
        <w:t xml:space="preserve">## </w:t>
      </w:r>
      <w:r>
        <w:br/>
      </w:r>
      <w:r>
        <w:rPr>
          <w:rStyle w:val="VerbatimChar"/>
        </w:rPr>
        <w:t>## Please cite as:</w:t>
      </w:r>
    </w:p>
    <w:p w14:paraId="7DF2F142" w14:textId="77777777" w:rsidR="005E057A" w:rsidRDefault="00000000">
      <w:pPr>
        <w:pStyle w:val="SourceCode"/>
      </w:pPr>
      <w:r>
        <w:rPr>
          <w:rStyle w:val="VerbatimChar"/>
        </w:rPr>
        <w:t>##  Hlavac, Marek (2022). stargazer: Well-Formatted Regression and Summary Statistics Tables.</w:t>
      </w:r>
    </w:p>
    <w:p w14:paraId="6C1E7BF7" w14:textId="77777777" w:rsidR="005E057A" w:rsidRDefault="00000000">
      <w:pPr>
        <w:pStyle w:val="SourceCode"/>
      </w:pPr>
      <w:r>
        <w:rPr>
          <w:rStyle w:val="VerbatimChar"/>
        </w:rPr>
        <w:t>##  R package version 5.2.3. https://CRAN.R-project.org/package=stargazer</w:t>
      </w:r>
    </w:p>
    <w:p w14:paraId="6886B0D5" w14:textId="77777777" w:rsidR="005E057A" w:rsidRDefault="00000000">
      <w:pPr>
        <w:pStyle w:val="SourceCode"/>
      </w:pPr>
      <w:r>
        <w:rPr>
          <w:rStyle w:val="FunctionTok"/>
        </w:rPr>
        <w:t>attach</w:t>
      </w:r>
      <w:r>
        <w:rPr>
          <w:rStyle w:val="NormalTok"/>
        </w:rPr>
        <w:t>(Credit)</w:t>
      </w:r>
      <w:r>
        <w:br/>
      </w:r>
      <w:r>
        <w:rPr>
          <w:rStyle w:val="NormalTok"/>
        </w:rPr>
        <w:t>df</w:t>
      </w:r>
      <w:r>
        <w:rPr>
          <w:rStyle w:val="OtherTok"/>
        </w:rPr>
        <w:t>=</w:t>
      </w:r>
      <w:r>
        <w:rPr>
          <w:rStyle w:val="NormalTok"/>
        </w:rPr>
        <w:t>Credit[,</w:t>
      </w:r>
      <w:r>
        <w:rPr>
          <w:rStyle w:val="FunctionTok"/>
        </w:rPr>
        <w:t>c</w:t>
      </w:r>
      <w:r>
        <w:rPr>
          <w:rStyle w:val="NormalTok"/>
        </w:rPr>
        <w:t>(</w:t>
      </w:r>
      <w:r>
        <w:rPr>
          <w:rStyle w:val="DecValTok"/>
        </w:rPr>
        <w:t>3</w:t>
      </w:r>
      <w:r>
        <w:rPr>
          <w:rStyle w:val="NormalTok"/>
        </w:rPr>
        <w:t>,</w:t>
      </w:r>
      <w:r>
        <w:rPr>
          <w:rStyle w:val="DecValTok"/>
        </w:rPr>
        <w:t>4</w:t>
      </w:r>
      <w:r>
        <w:rPr>
          <w:rStyle w:val="NormalTok"/>
        </w:rPr>
        <w:t>,</w:t>
      </w:r>
      <w:r>
        <w:rPr>
          <w:rStyle w:val="DecValTok"/>
        </w:rPr>
        <w:t>6</w:t>
      </w:r>
      <w:r>
        <w:rPr>
          <w:rStyle w:val="NormalTok"/>
        </w:rPr>
        <w:t>,</w:t>
      </w:r>
      <w:r>
        <w:rPr>
          <w:rStyle w:val="DecValTok"/>
        </w:rPr>
        <w:t>12</w:t>
      </w:r>
      <w:r>
        <w:rPr>
          <w:rStyle w:val="NormalTok"/>
        </w:rPr>
        <w:t>)]</w:t>
      </w:r>
      <w:r>
        <w:br/>
      </w:r>
      <w:r>
        <w:rPr>
          <w:rStyle w:val="FunctionTok"/>
        </w:rPr>
        <w:t>head</w:t>
      </w:r>
      <w:r>
        <w:rPr>
          <w:rStyle w:val="NormalTok"/>
        </w:rPr>
        <w:t>(df)</w:t>
      </w:r>
    </w:p>
    <w:p w14:paraId="123AD032" w14:textId="77777777" w:rsidR="005E057A" w:rsidRDefault="00000000">
      <w:pPr>
        <w:pStyle w:val="SourceCode"/>
      </w:pPr>
      <w:r>
        <w:rPr>
          <w:rStyle w:val="VerbatimChar"/>
        </w:rPr>
        <w:t>##   Limit Rating Age Balance</w:t>
      </w:r>
      <w:r>
        <w:br/>
      </w:r>
      <w:r>
        <w:rPr>
          <w:rStyle w:val="VerbatimChar"/>
        </w:rPr>
        <w:t>## 1  3606    283  34     333</w:t>
      </w:r>
      <w:r>
        <w:br/>
      </w:r>
      <w:r>
        <w:rPr>
          <w:rStyle w:val="VerbatimChar"/>
        </w:rPr>
        <w:t>## 2  6645    483  82     903</w:t>
      </w:r>
      <w:r>
        <w:br/>
      </w:r>
      <w:r>
        <w:rPr>
          <w:rStyle w:val="VerbatimChar"/>
        </w:rPr>
        <w:t>## 3  7075    514  71     580</w:t>
      </w:r>
      <w:r>
        <w:br/>
      </w:r>
      <w:r>
        <w:rPr>
          <w:rStyle w:val="VerbatimChar"/>
        </w:rPr>
        <w:t>## 4  9504    681  36     964</w:t>
      </w:r>
      <w:r>
        <w:br/>
      </w:r>
      <w:r>
        <w:rPr>
          <w:rStyle w:val="VerbatimChar"/>
        </w:rPr>
        <w:t>## 5  4897    357  68     331</w:t>
      </w:r>
      <w:r>
        <w:br/>
      </w:r>
      <w:r>
        <w:rPr>
          <w:rStyle w:val="VerbatimChar"/>
        </w:rPr>
        <w:t>## 6  8047    569  77    1151</w:t>
      </w:r>
    </w:p>
    <w:p w14:paraId="7551C875" w14:textId="77777777" w:rsidR="005E057A" w:rsidRDefault="00000000">
      <w:pPr>
        <w:pStyle w:val="Compact"/>
        <w:numPr>
          <w:ilvl w:val="0"/>
          <w:numId w:val="2"/>
        </w:numPr>
      </w:pPr>
      <w:r>
        <w:t>Make a scatter plot of (i) Age versus Limit and (ii) Rating Versus Limit. Comment on the scatter plot</w:t>
      </w:r>
    </w:p>
    <w:p w14:paraId="5D84167B" w14:textId="77777777" w:rsidR="005E057A"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(Limit,Rating,</w:t>
      </w:r>
      <w:r>
        <w:rPr>
          <w:rStyle w:val="AttributeTok"/>
        </w:rPr>
        <w:t>main=</w:t>
      </w:r>
      <w:r>
        <w:rPr>
          <w:rStyle w:val="StringTok"/>
        </w:rPr>
        <w:t>"Scatterplot of Rating vs Limit"</w:t>
      </w:r>
      <w:r>
        <w:rPr>
          <w:rStyle w:val="NormalTok"/>
        </w:rPr>
        <w:t>)</w:t>
      </w:r>
      <w:r>
        <w:br/>
      </w:r>
      <w:r>
        <w:rPr>
          <w:rStyle w:val="FunctionTok"/>
        </w:rPr>
        <w:t>plot</w:t>
      </w:r>
      <w:r>
        <w:rPr>
          <w:rStyle w:val="NormalTok"/>
        </w:rPr>
        <w:t>(Limit,Age,</w:t>
      </w:r>
      <w:r>
        <w:rPr>
          <w:rStyle w:val="AttributeTok"/>
        </w:rPr>
        <w:t>main=</w:t>
      </w:r>
      <w:r>
        <w:rPr>
          <w:rStyle w:val="StringTok"/>
        </w:rPr>
        <w:t>"Scatterplot of Age vs Limit"</w:t>
      </w:r>
      <w:r>
        <w:rPr>
          <w:rStyle w:val="NormalTok"/>
        </w:rPr>
        <w:t>)</w:t>
      </w:r>
    </w:p>
    <w:p w14:paraId="2F5F4EC4" w14:textId="77777777" w:rsidR="005E057A" w:rsidRDefault="00000000">
      <w:pPr>
        <w:pStyle w:val="FirstParagraph"/>
      </w:pPr>
      <w:r>
        <w:rPr>
          <w:noProof/>
        </w:rPr>
        <w:lastRenderedPageBreak/>
        <w:drawing>
          <wp:inline distT="0" distB="0" distL="0" distR="0" wp14:anchorId="6C397151" wp14:editId="72BD2529">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S-4_files/figure-docx/unnamed-chunk-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Interpretation</w:t>
      </w:r>
    </w:p>
    <w:p w14:paraId="765D861F" w14:textId="77777777" w:rsidR="005E057A" w:rsidRDefault="00000000">
      <w:pPr>
        <w:pStyle w:val="BodyText"/>
      </w:pPr>
      <w:r>
        <w:t>From the scatterplot ,we observe that there is a positive strong positive linear correlation between Rating and Limit.This suggests that including both variables in a regression model may cause severe multicollinearity.</w:t>
      </w:r>
    </w:p>
    <w:p w14:paraId="7CEF5A0E" w14:textId="77777777" w:rsidR="005E057A" w:rsidRDefault="00000000">
      <w:pPr>
        <w:pStyle w:val="BodyText"/>
      </w:pPr>
      <w:r>
        <w:t>From the scatterplot, there seems to be no linear relationship between Limit and Age.</w:t>
      </w:r>
    </w:p>
    <w:p w14:paraId="055EC29A" w14:textId="77777777" w:rsidR="005E057A" w:rsidRDefault="00000000">
      <w:pPr>
        <w:pStyle w:val="Compact"/>
        <w:numPr>
          <w:ilvl w:val="0"/>
          <w:numId w:val="3"/>
        </w:numPr>
      </w:pPr>
      <w:r>
        <w:t>Run three separate regressions: (i) Balance on Age and Limit (ii) Balance on Age, Rating and Limit (iii) Balance on Rating and Limit. Present all the regression output in a single table using stargazer. What is the marked differ ence that you can observe from the output</w:t>
      </w:r>
    </w:p>
    <w:p w14:paraId="1F5C36A2" w14:textId="77777777" w:rsidR="005E057A" w:rsidRDefault="00000000">
      <w:pPr>
        <w:pStyle w:val="SourceCode"/>
      </w:pPr>
      <w:r>
        <w:rPr>
          <w:rStyle w:val="NormalTok"/>
        </w:rPr>
        <w:t>fit1</w:t>
      </w:r>
      <w:r>
        <w:rPr>
          <w:rStyle w:val="OtherTok"/>
        </w:rPr>
        <w:t>=</w:t>
      </w:r>
      <w:r>
        <w:rPr>
          <w:rStyle w:val="FunctionTok"/>
        </w:rPr>
        <w:t>lm</w:t>
      </w:r>
      <w:r>
        <w:rPr>
          <w:rStyle w:val="NormalTok"/>
        </w:rPr>
        <w:t>(Balance</w:t>
      </w:r>
      <w:r>
        <w:rPr>
          <w:rStyle w:val="SpecialCharTok"/>
        </w:rPr>
        <w:t>~</w:t>
      </w:r>
      <w:r>
        <w:rPr>
          <w:rStyle w:val="NormalTok"/>
        </w:rPr>
        <w:t>Age</w:t>
      </w:r>
      <w:r>
        <w:rPr>
          <w:rStyle w:val="SpecialCharTok"/>
        </w:rPr>
        <w:t>+</w:t>
      </w:r>
      <w:r>
        <w:rPr>
          <w:rStyle w:val="NormalTok"/>
        </w:rPr>
        <w:t>Limit)</w:t>
      </w:r>
      <w:r>
        <w:br/>
      </w:r>
      <w:r>
        <w:rPr>
          <w:rStyle w:val="NormalTok"/>
        </w:rPr>
        <w:t>fit2</w:t>
      </w:r>
      <w:r>
        <w:rPr>
          <w:rStyle w:val="OtherTok"/>
        </w:rPr>
        <w:t>=</w:t>
      </w:r>
      <w:r>
        <w:rPr>
          <w:rStyle w:val="FunctionTok"/>
        </w:rPr>
        <w:t>lm</w:t>
      </w:r>
      <w:r>
        <w:rPr>
          <w:rStyle w:val="NormalTok"/>
        </w:rPr>
        <w:t>(Balance</w:t>
      </w:r>
      <w:r>
        <w:rPr>
          <w:rStyle w:val="SpecialCharTok"/>
        </w:rPr>
        <w:t>~</w:t>
      </w:r>
      <w:r>
        <w:rPr>
          <w:rStyle w:val="NormalTok"/>
        </w:rPr>
        <w:t>Rating</w:t>
      </w:r>
      <w:r>
        <w:rPr>
          <w:rStyle w:val="SpecialCharTok"/>
        </w:rPr>
        <w:t>+</w:t>
      </w:r>
      <w:r>
        <w:rPr>
          <w:rStyle w:val="NormalTok"/>
        </w:rPr>
        <w:t>Age</w:t>
      </w:r>
      <w:r>
        <w:rPr>
          <w:rStyle w:val="SpecialCharTok"/>
        </w:rPr>
        <w:t>+</w:t>
      </w:r>
      <w:r>
        <w:rPr>
          <w:rStyle w:val="NormalTok"/>
        </w:rPr>
        <w:t>Limit)</w:t>
      </w:r>
      <w:r>
        <w:br/>
      </w:r>
      <w:r>
        <w:rPr>
          <w:rStyle w:val="NormalTok"/>
        </w:rPr>
        <w:t>fit3</w:t>
      </w:r>
      <w:r>
        <w:rPr>
          <w:rStyle w:val="OtherTok"/>
        </w:rPr>
        <w:t>=</w:t>
      </w:r>
      <w:r>
        <w:rPr>
          <w:rStyle w:val="FunctionTok"/>
        </w:rPr>
        <w:t>lm</w:t>
      </w:r>
      <w:r>
        <w:rPr>
          <w:rStyle w:val="NormalTok"/>
        </w:rPr>
        <w:t>(Balance</w:t>
      </w:r>
      <w:r>
        <w:rPr>
          <w:rStyle w:val="SpecialCharTok"/>
        </w:rPr>
        <w:t>~</w:t>
      </w:r>
      <w:r>
        <w:rPr>
          <w:rStyle w:val="NormalTok"/>
        </w:rPr>
        <w:t>Rating</w:t>
      </w:r>
      <w:r>
        <w:rPr>
          <w:rStyle w:val="SpecialCharTok"/>
        </w:rPr>
        <w:t>+</w:t>
      </w:r>
      <w:r>
        <w:rPr>
          <w:rStyle w:val="NormalTok"/>
        </w:rPr>
        <w:t>Limit)</w:t>
      </w:r>
      <w:r>
        <w:br/>
      </w:r>
      <w:r>
        <w:rPr>
          <w:rStyle w:val="FunctionTok"/>
        </w:rPr>
        <w:t>library</w:t>
      </w:r>
      <w:r>
        <w:rPr>
          <w:rStyle w:val="NormalTok"/>
        </w:rPr>
        <w:t>(stargazer)</w:t>
      </w:r>
      <w:r>
        <w:br/>
      </w:r>
      <w:r>
        <w:rPr>
          <w:rStyle w:val="FunctionTok"/>
        </w:rPr>
        <w:t>stargazer</w:t>
      </w:r>
      <w:r>
        <w:rPr>
          <w:rStyle w:val="NormalTok"/>
        </w:rPr>
        <w:t>(fit1,fit2,fit3,</w:t>
      </w:r>
      <w:r>
        <w:rPr>
          <w:rStyle w:val="AttributeTok"/>
        </w:rPr>
        <w:t>type=</w:t>
      </w:r>
      <w:r>
        <w:rPr>
          <w:rStyle w:val="StringTok"/>
        </w:rPr>
        <w:t>"text"</w:t>
      </w:r>
      <w:r>
        <w:rPr>
          <w:rStyle w:val="NormalTok"/>
        </w:rPr>
        <w:t>,</w:t>
      </w:r>
      <w:r>
        <w:rPr>
          <w:rStyle w:val="AttributeTok"/>
        </w:rPr>
        <w:t>out=</w:t>
      </w:r>
      <w:r>
        <w:rPr>
          <w:rStyle w:val="StringTok"/>
        </w:rPr>
        <w:t>"f2.txt"</w:t>
      </w:r>
      <w:r>
        <w:rPr>
          <w:rStyle w:val="NormalTok"/>
        </w:rPr>
        <w:t>)</w:t>
      </w:r>
    </w:p>
    <w:p w14:paraId="2FA8B088" w14:textId="77777777" w:rsidR="005E057A" w:rsidRDefault="00000000">
      <w:pPr>
        <w:pStyle w:val="SourceCode"/>
      </w:pPr>
      <w:r>
        <w:rPr>
          <w:rStyle w:val="VerbatimChar"/>
        </w:rPr>
        <w:t xml:space="preserve">## </w:t>
      </w:r>
      <w:r>
        <w:br/>
      </w:r>
      <w:r>
        <w:rPr>
          <w:rStyle w:val="VerbatimChar"/>
        </w:rPr>
        <w:t>## ==============================================================================================</w:t>
      </w:r>
      <w:r>
        <w:br/>
      </w:r>
      <w:r>
        <w:rPr>
          <w:rStyle w:val="VerbatimChar"/>
        </w:rPr>
        <w:t xml:space="preserve">##                                                Dependent variable:                            </w:t>
      </w:r>
      <w:r>
        <w:br/>
      </w:r>
      <w:r>
        <w:rPr>
          <w:rStyle w:val="VerbatimChar"/>
        </w:rPr>
        <w:t>##                     --------------------------------------------------------------------------</w:t>
      </w:r>
      <w:r>
        <w:br/>
      </w:r>
      <w:r>
        <w:rPr>
          <w:rStyle w:val="VerbatimChar"/>
        </w:rPr>
        <w:t xml:space="preserve">##                                                      Balance                                  </w:t>
      </w:r>
      <w:r>
        <w:br/>
      </w:r>
      <w:r>
        <w:rPr>
          <w:rStyle w:val="VerbatimChar"/>
        </w:rPr>
        <w:t xml:space="preserve">##                               (1)                      (2)                      (3)           </w:t>
      </w:r>
      <w:r>
        <w:br/>
      </w:r>
      <w:r>
        <w:rPr>
          <w:rStyle w:val="VerbatimChar"/>
        </w:rPr>
        <w:lastRenderedPageBreak/>
        <w:t>## ----------------------------------------------------------------------------------------------</w:t>
      </w:r>
      <w:r>
        <w:br/>
      </w:r>
      <w:r>
        <w:rPr>
          <w:rStyle w:val="VerbatimChar"/>
        </w:rPr>
        <w:t xml:space="preserve">## Rating                                               2.310**                  2.202**         </w:t>
      </w:r>
      <w:r>
        <w:br/>
      </w:r>
      <w:r>
        <w:rPr>
          <w:rStyle w:val="VerbatimChar"/>
        </w:rPr>
        <w:t xml:space="preserve">##                                                      (0.940)                  (0.952)         </w:t>
      </w:r>
      <w:r>
        <w:br/>
      </w:r>
      <w:r>
        <w:rPr>
          <w:rStyle w:val="VerbatimChar"/>
        </w:rPr>
        <w:t xml:space="preserve">##                                                                                               </w:t>
      </w:r>
      <w:r>
        <w:br/>
      </w:r>
      <w:r>
        <w:rPr>
          <w:rStyle w:val="VerbatimChar"/>
        </w:rPr>
        <w:t xml:space="preserve">## Age                        -2.291***                -2.346***                                 </w:t>
      </w:r>
      <w:r>
        <w:br/>
      </w:r>
      <w:r>
        <w:rPr>
          <w:rStyle w:val="VerbatimChar"/>
        </w:rPr>
        <w:t xml:space="preserve">##                             (0.672)                  (0.669)                                  </w:t>
      </w:r>
      <w:r>
        <w:br/>
      </w:r>
      <w:r>
        <w:rPr>
          <w:rStyle w:val="VerbatimChar"/>
        </w:rPr>
        <w:t xml:space="preserve">##                                                                                               </w:t>
      </w:r>
      <w:r>
        <w:br/>
      </w:r>
      <w:r>
        <w:rPr>
          <w:rStyle w:val="VerbatimChar"/>
        </w:rPr>
        <w:t xml:space="preserve">## Limit                       0.173***                  0.019                    0.025          </w:t>
      </w:r>
      <w:r>
        <w:br/>
      </w:r>
      <w:r>
        <w:rPr>
          <w:rStyle w:val="VerbatimChar"/>
        </w:rPr>
        <w:t xml:space="preserve">##                             (0.005)                  (0.063)                  (0.064)         </w:t>
      </w:r>
      <w:r>
        <w:br/>
      </w:r>
      <w:r>
        <w:rPr>
          <w:rStyle w:val="VerbatimChar"/>
        </w:rPr>
        <w:t xml:space="preserve">##                                                                                               </w:t>
      </w:r>
      <w:r>
        <w:br/>
      </w:r>
      <w:r>
        <w:rPr>
          <w:rStyle w:val="VerbatimChar"/>
        </w:rPr>
        <w:t xml:space="preserve">## Constant                  -173.411***              -259.518***              -377.537***       </w:t>
      </w:r>
      <w:r>
        <w:br/>
      </w:r>
      <w:r>
        <w:rPr>
          <w:rStyle w:val="VerbatimChar"/>
        </w:rPr>
        <w:t xml:space="preserve">##                             (43.828)                 (55.882)                 (45.254)        </w:t>
      </w:r>
      <w:r>
        <w:br/>
      </w:r>
      <w:r>
        <w:rPr>
          <w:rStyle w:val="VerbatimChar"/>
        </w:rPr>
        <w:t xml:space="preserve">##                                                                                               </w:t>
      </w:r>
      <w:r>
        <w:br/>
      </w:r>
      <w:r>
        <w:rPr>
          <w:rStyle w:val="VerbatimChar"/>
        </w:rPr>
        <w:t>## ----------------------------------------------------------------------------------------------</w:t>
      </w:r>
      <w:r>
        <w:br/>
      </w:r>
      <w:r>
        <w:rPr>
          <w:rStyle w:val="VerbatimChar"/>
        </w:rPr>
        <w:t xml:space="preserve">## Observations                  400                      400                      400           </w:t>
      </w:r>
      <w:r>
        <w:br/>
      </w:r>
      <w:r>
        <w:rPr>
          <w:rStyle w:val="VerbatimChar"/>
        </w:rPr>
        <w:t xml:space="preserve">## R2                           0.750                    0.754                    0.746          </w:t>
      </w:r>
      <w:r>
        <w:br/>
      </w:r>
      <w:r>
        <w:rPr>
          <w:rStyle w:val="VerbatimChar"/>
        </w:rPr>
        <w:t xml:space="preserve">## Adjusted R2                  0.749                    0.752                    0.745          </w:t>
      </w:r>
      <w:r>
        <w:br/>
      </w:r>
      <w:r>
        <w:rPr>
          <w:rStyle w:val="VerbatimChar"/>
        </w:rPr>
        <w:t xml:space="preserve">## Residual Std. Error    230.532 (df = 397)       229.080 (df = 396)       232.320 (df = 397)   </w:t>
      </w:r>
      <w:r>
        <w:br/>
      </w:r>
      <w:r>
        <w:rPr>
          <w:rStyle w:val="VerbatimChar"/>
        </w:rPr>
        <w:t>## F Statistic         594.988*** (df = 2; 397) 403.718*** (df = 3; 396) 582.820*** (df = 2; 397)</w:t>
      </w:r>
      <w:r>
        <w:br/>
      </w:r>
      <w:r>
        <w:rPr>
          <w:rStyle w:val="VerbatimChar"/>
        </w:rPr>
        <w:t>## ==============================================================================================</w:t>
      </w:r>
      <w:r>
        <w:br/>
      </w:r>
      <w:r>
        <w:rPr>
          <w:rStyle w:val="VerbatimChar"/>
        </w:rPr>
        <w:t>## Note:                                                              *p&lt;0.1; **p&lt;0.05; ***p&lt;0.01</w:t>
      </w:r>
    </w:p>
    <w:p w14:paraId="7589166A" w14:textId="77777777" w:rsidR="005E057A" w:rsidRDefault="00000000">
      <w:pPr>
        <w:pStyle w:val="FirstParagraph"/>
      </w:pPr>
      <w:r>
        <w:rPr>
          <w:b/>
          <w:bCs/>
        </w:rPr>
        <w:t>Interpretation</w:t>
      </w:r>
    </w:p>
    <w:p w14:paraId="272DC583" w14:textId="77777777" w:rsidR="005E057A" w:rsidRDefault="00000000">
      <w:pPr>
        <w:pStyle w:val="BodyText"/>
      </w:pPr>
      <w:r>
        <w:t>• In model (1), Limit is highly significant (0.173***).</w:t>
      </w:r>
    </w:p>
    <w:p w14:paraId="21FF06BD" w14:textId="77777777" w:rsidR="005E057A" w:rsidRDefault="00000000">
      <w:pPr>
        <w:pStyle w:val="BodyText"/>
      </w:pPr>
      <w:r>
        <w:t>• In model (2), when Rating is added, Limit becomes statistically insignificant (0.019, not significant).</w:t>
      </w:r>
    </w:p>
    <w:p w14:paraId="4FB23376" w14:textId="77777777" w:rsidR="005E057A" w:rsidRDefault="00000000">
      <w:pPr>
        <w:pStyle w:val="BodyText"/>
      </w:pPr>
      <w:r>
        <w:t>• In model (3), Limit remains insignificant.</w:t>
      </w:r>
    </w:p>
    <w:p w14:paraId="026D158E" w14:textId="77777777" w:rsidR="005E057A" w:rsidRDefault="00000000">
      <w:pPr>
        <w:pStyle w:val="BodyText"/>
      </w:pPr>
      <w:r>
        <w:t>At the same time, Rating is significant when included (in models 2 and 3).</w:t>
      </w:r>
    </w:p>
    <w:p w14:paraId="2DE09A57" w14:textId="77777777" w:rsidR="005E057A" w:rsidRDefault="00000000">
      <w:pPr>
        <w:pStyle w:val="BodyText"/>
      </w:pPr>
      <w:r>
        <w:lastRenderedPageBreak/>
        <w:t>This indicates that Rating absorbs the explanatory power of Limit. From the earlier scatterplot, Rating and Limit are almost perfectly linearly related, so this is a clear case of multicollinearity. When both are included, the model cannot separately identify their individual effects.</w:t>
      </w:r>
    </w:p>
    <w:p w14:paraId="1C8DC677" w14:textId="77777777" w:rsidR="005E057A" w:rsidRDefault="00000000">
      <w:pPr>
        <w:pStyle w:val="Compact"/>
        <w:numPr>
          <w:ilvl w:val="0"/>
          <w:numId w:val="4"/>
        </w:numPr>
      </w:pPr>
      <w:r>
        <w:t>Calculate the variance inflation factor (VIF) and comment on multicollinearity</w:t>
      </w:r>
    </w:p>
    <w:p w14:paraId="060378F5" w14:textId="77777777" w:rsidR="005E057A" w:rsidRDefault="00000000">
      <w:pPr>
        <w:pStyle w:val="SourceCode"/>
      </w:pPr>
      <w:r>
        <w:rPr>
          <w:rStyle w:val="FunctionTok"/>
        </w:rPr>
        <w:t>library</w:t>
      </w:r>
      <w:r>
        <w:rPr>
          <w:rStyle w:val="NormalTok"/>
        </w:rPr>
        <w:t>(car)</w:t>
      </w:r>
      <w:r>
        <w:br/>
      </w:r>
      <w:r>
        <w:rPr>
          <w:rStyle w:val="FunctionTok"/>
        </w:rPr>
        <w:t>vif</w:t>
      </w:r>
      <w:r>
        <w:rPr>
          <w:rStyle w:val="NormalTok"/>
        </w:rPr>
        <w:t>(fit1)</w:t>
      </w:r>
    </w:p>
    <w:p w14:paraId="4E440B8C" w14:textId="77777777" w:rsidR="005E057A" w:rsidRDefault="00000000">
      <w:pPr>
        <w:pStyle w:val="SourceCode"/>
      </w:pPr>
      <w:r>
        <w:rPr>
          <w:rStyle w:val="VerbatimChar"/>
        </w:rPr>
        <w:t xml:space="preserve">##      Age    Limit </w:t>
      </w:r>
      <w:r>
        <w:br/>
      </w:r>
      <w:r>
        <w:rPr>
          <w:rStyle w:val="VerbatimChar"/>
        </w:rPr>
        <w:t>## 1.010283 1.010283</w:t>
      </w:r>
    </w:p>
    <w:p w14:paraId="237BCAB6" w14:textId="77777777" w:rsidR="005E057A" w:rsidRDefault="00000000">
      <w:pPr>
        <w:pStyle w:val="SourceCode"/>
      </w:pPr>
      <w:r>
        <w:rPr>
          <w:rStyle w:val="FunctionTok"/>
        </w:rPr>
        <w:t>vif</w:t>
      </w:r>
      <w:r>
        <w:rPr>
          <w:rStyle w:val="NormalTok"/>
        </w:rPr>
        <w:t>(fit2)</w:t>
      </w:r>
    </w:p>
    <w:p w14:paraId="5F1C5B37" w14:textId="77777777" w:rsidR="005E057A" w:rsidRDefault="00000000">
      <w:pPr>
        <w:pStyle w:val="SourceCode"/>
      </w:pPr>
      <w:r>
        <w:rPr>
          <w:rStyle w:val="VerbatimChar"/>
        </w:rPr>
        <w:t xml:space="preserve">##     Rating        Age      Limit </w:t>
      </w:r>
      <w:r>
        <w:br/>
      </w:r>
      <w:r>
        <w:rPr>
          <w:rStyle w:val="VerbatimChar"/>
        </w:rPr>
        <w:t>## 160.668301   1.011385 160.592880</w:t>
      </w:r>
    </w:p>
    <w:p w14:paraId="5DE44889" w14:textId="77777777" w:rsidR="005E057A" w:rsidRDefault="00000000">
      <w:pPr>
        <w:pStyle w:val="SourceCode"/>
      </w:pPr>
      <w:r>
        <w:rPr>
          <w:rStyle w:val="FunctionTok"/>
        </w:rPr>
        <w:t>vif</w:t>
      </w:r>
      <w:r>
        <w:rPr>
          <w:rStyle w:val="NormalTok"/>
        </w:rPr>
        <w:t>(fit3)</w:t>
      </w:r>
    </w:p>
    <w:p w14:paraId="19BF9DC4" w14:textId="77777777" w:rsidR="005E057A" w:rsidRDefault="00000000">
      <w:pPr>
        <w:pStyle w:val="SourceCode"/>
      </w:pPr>
      <w:r>
        <w:rPr>
          <w:rStyle w:val="VerbatimChar"/>
        </w:rPr>
        <w:t xml:space="preserve">##   Rating    Limit </w:t>
      </w:r>
      <w:r>
        <w:br/>
      </w:r>
      <w:r>
        <w:rPr>
          <w:rStyle w:val="VerbatimChar"/>
        </w:rPr>
        <w:t>## 160.4933 160.4933</w:t>
      </w:r>
    </w:p>
    <w:p w14:paraId="6714348E" w14:textId="77777777" w:rsidR="005E057A" w:rsidRDefault="00000000">
      <w:pPr>
        <w:pStyle w:val="FirstParagraph"/>
      </w:pPr>
      <w:r>
        <w:rPr>
          <w:b/>
          <w:bCs/>
        </w:rPr>
        <w:t>Interpretation</w:t>
      </w:r>
    </w:p>
    <w:p w14:paraId="0D3108F3" w14:textId="77777777" w:rsidR="005E057A" w:rsidRDefault="00000000">
      <w:pPr>
        <w:pStyle w:val="BodyText"/>
      </w:pPr>
      <w:r>
        <w:t>The VIF results clearly confirm the presence of multicollinearity.</w:t>
      </w:r>
    </w:p>
    <w:p w14:paraId="2D311231" w14:textId="77777777" w:rsidR="005E057A" w:rsidRDefault="00000000">
      <w:pPr>
        <w:pStyle w:val="BodyText"/>
      </w:pPr>
      <w:r>
        <w:t>In fit1, the VIF values for Age and Limit are approximately 1, which indicates no multicollinearity. This means the predictors in that model are essentially independent of each other.</w:t>
      </w:r>
    </w:p>
    <w:p w14:paraId="4E93B951" w14:textId="77777777" w:rsidR="005E057A" w:rsidRDefault="00000000">
      <w:pPr>
        <w:pStyle w:val="BodyText"/>
      </w:pPr>
      <w:r>
        <w:t>However, in fit2 and fit3, the VIF values for Rating and Limit are extremely large (around 160). A VIF above 10 is considered problematic, so values around 160 indicate severe multicollinearity. This happens because Rating and Limit are almost perfectly linearly related.The VIF results clearly confirm the presence of multicollinearity.</w:t>
      </w:r>
    </w:p>
    <w:p w14:paraId="14393843" w14:textId="77777777" w:rsidR="005E057A" w:rsidRDefault="00000000">
      <w:pPr>
        <w:pStyle w:val="BodyText"/>
      </w:pPr>
      <w:r>
        <w:t>In fit1, the VIF values for Age and Limit are approximately 1, which indicates no multicollinearity. This means the predictors in that model are essentially independent of each other.</w:t>
      </w:r>
    </w:p>
    <w:p w14:paraId="72302207" w14:textId="77777777" w:rsidR="005E057A" w:rsidRDefault="00000000">
      <w:pPr>
        <w:pStyle w:val="BodyText"/>
      </w:pPr>
      <w:r>
        <w:t>However, in fit2 and fit3, the VIF values for Rating and Limit are extremely large. A VIF above 10 is already considered problematic, so values around 160 indicate severe multicollinearity. This happens because Rating and Limit are almost perfectly linearly related.</w:t>
      </w:r>
    </w:p>
    <w:p w14:paraId="3B964F85" w14:textId="77777777" w:rsidR="005E057A" w:rsidRDefault="00000000">
      <w:pPr>
        <w:pStyle w:val="BodyText"/>
      </w:pPr>
      <w:r>
        <w:t>Consequently, when both Rating and Limit are included in the model, they compete to explain the same variation in Balance, leading to unstable coefficient estimates and inflated standard errors. This explains why Limit becomes insignificant once Rating is added.</w:t>
      </w:r>
    </w:p>
    <w:p w14:paraId="1075673A" w14:textId="77777777" w:rsidR="005E057A" w:rsidRDefault="00000000">
      <w:pPr>
        <w:pStyle w:val="BodyText"/>
      </w:pPr>
      <w:r>
        <w:lastRenderedPageBreak/>
        <w:t>Overall, the VIF results strongly support the earlier conclusion that Rating and Limit should not be included together in the same regression model.</w:t>
      </w:r>
    </w:p>
    <w:p w14:paraId="0305E19C" w14:textId="77777777" w:rsidR="005E057A" w:rsidRDefault="00000000">
      <w:pPr>
        <w:pStyle w:val="BodyText"/>
      </w:pPr>
      <w:r>
        <w:rPr>
          <w:i/>
          <w:iCs/>
        </w:rPr>
        <w:t>2 Problem to demonstrate the detection of outlier, leverage and influential points</w:t>
      </w:r>
    </w:p>
    <w:p w14:paraId="13ACC05E" w14:textId="77777777" w:rsidR="005E057A" w:rsidRDefault="00000000">
      <w:pPr>
        <w:pStyle w:val="BodyText"/>
      </w:pPr>
      <w:r>
        <w:t>Attach “Boston” data from MASS library in R. Select median value of owner occupied homes, as the response and per capita crime rate, nitrogen oxides concentration, proportion of blacks and percentage of lower status of the population as predictors. The objective is to fit a multiple linear regression model of the response on the predictors. With reference to this problem, detect outliers,leverage points and influential points if any</w:t>
      </w:r>
    </w:p>
    <w:p w14:paraId="655C8D72" w14:textId="77777777" w:rsidR="005E057A"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(MASS)</w:t>
      </w:r>
      <w:r>
        <w:br/>
      </w:r>
      <w:r>
        <w:rPr>
          <w:rStyle w:val="FunctionTok"/>
        </w:rPr>
        <w:t>attach</w:t>
      </w:r>
      <w:r>
        <w:rPr>
          <w:rStyle w:val="NormalTok"/>
        </w:rPr>
        <w:t>(Boston)</w:t>
      </w:r>
      <w:r>
        <w:br/>
      </w:r>
      <w:r>
        <w:rPr>
          <w:rStyle w:val="NormalTok"/>
        </w:rPr>
        <w:t>df</w:t>
      </w:r>
      <w:r>
        <w:rPr>
          <w:rStyle w:val="OtherTok"/>
        </w:rPr>
        <w:t>=</w:t>
      </w:r>
      <w:r>
        <w:rPr>
          <w:rStyle w:val="FunctionTok"/>
        </w:rPr>
        <w:t>data.frame</w:t>
      </w:r>
      <w:r>
        <w:rPr>
          <w:rStyle w:val="NormalTok"/>
        </w:rPr>
        <w:t>(medv,crim,black,nox,lstat)</w:t>
      </w:r>
      <w:r>
        <w:br/>
      </w:r>
      <w:r>
        <w:rPr>
          <w:rStyle w:val="FunctionTok"/>
        </w:rPr>
        <w:t>head</w:t>
      </w:r>
      <w:r>
        <w:rPr>
          <w:rStyle w:val="NormalTok"/>
        </w:rPr>
        <w:t>(df)</w:t>
      </w:r>
    </w:p>
    <w:p w14:paraId="2AAB4135" w14:textId="77777777" w:rsidR="005E057A" w:rsidRDefault="00000000">
      <w:pPr>
        <w:pStyle w:val="SourceCode"/>
      </w:pPr>
      <w:r>
        <w:rPr>
          <w:rStyle w:val="VerbatimChar"/>
        </w:rPr>
        <w:t>##   medv    crim  black   nox lstat</w:t>
      </w:r>
      <w:r>
        <w:br/>
      </w:r>
      <w:r>
        <w:rPr>
          <w:rStyle w:val="VerbatimChar"/>
        </w:rPr>
        <w:t>## 1 24.0 0.00632 396.90 0.538  4.98</w:t>
      </w:r>
      <w:r>
        <w:br/>
      </w:r>
      <w:r>
        <w:rPr>
          <w:rStyle w:val="VerbatimChar"/>
        </w:rPr>
        <w:t>## 2 21.6 0.02731 396.90 0.469  9.14</w:t>
      </w:r>
      <w:r>
        <w:br/>
      </w:r>
      <w:r>
        <w:rPr>
          <w:rStyle w:val="VerbatimChar"/>
        </w:rPr>
        <w:t>## 3 34.7 0.02729 392.83 0.469  4.03</w:t>
      </w:r>
      <w:r>
        <w:br/>
      </w:r>
      <w:r>
        <w:rPr>
          <w:rStyle w:val="VerbatimChar"/>
        </w:rPr>
        <w:t>## 4 33.4 0.03237 394.63 0.458  2.94</w:t>
      </w:r>
      <w:r>
        <w:br/>
      </w:r>
      <w:r>
        <w:rPr>
          <w:rStyle w:val="VerbatimChar"/>
        </w:rPr>
        <w:t>## 5 36.2 0.06905 396.90 0.458  5.33</w:t>
      </w:r>
      <w:r>
        <w:br/>
      </w:r>
      <w:r>
        <w:rPr>
          <w:rStyle w:val="VerbatimChar"/>
        </w:rPr>
        <w:t>## 6 28.7 0.02985 394.12 0.458  5.21</w:t>
      </w:r>
    </w:p>
    <w:p w14:paraId="06F14C39" w14:textId="77777777" w:rsidR="005E057A" w:rsidRDefault="00000000">
      <w:pPr>
        <w:pStyle w:val="SourceCode"/>
      </w:pPr>
      <w:r>
        <w:rPr>
          <w:rStyle w:val="NormalTok"/>
        </w:rPr>
        <w:t>model</w:t>
      </w:r>
      <w:r>
        <w:rPr>
          <w:rStyle w:val="OtherTok"/>
        </w:rPr>
        <w:t>=</w:t>
      </w:r>
      <w:r>
        <w:rPr>
          <w:rStyle w:val="FunctionTok"/>
        </w:rPr>
        <w:t>lm</w:t>
      </w:r>
      <w:r>
        <w:rPr>
          <w:rStyle w:val="NormalTok"/>
        </w:rPr>
        <w:t>(medv</w:t>
      </w:r>
      <w:r>
        <w:rPr>
          <w:rStyle w:val="SpecialCharTok"/>
        </w:rPr>
        <w:t>~</w:t>
      </w:r>
      <w:r>
        <w:rPr>
          <w:rStyle w:val="NormalTok"/>
        </w:rPr>
        <w:t>.,</w:t>
      </w:r>
      <w:r>
        <w:rPr>
          <w:rStyle w:val="AttributeTok"/>
        </w:rPr>
        <w:t>data=</w:t>
      </w:r>
      <w:r>
        <w:rPr>
          <w:rStyle w:val="NormalTok"/>
        </w:rPr>
        <w:t>df)</w:t>
      </w:r>
      <w:r>
        <w:br/>
      </w:r>
      <w:r>
        <w:rPr>
          <w:rStyle w:val="FunctionTok"/>
        </w:rPr>
        <w:t>summary</w:t>
      </w:r>
      <w:r>
        <w:rPr>
          <w:rStyle w:val="NormalTok"/>
        </w:rPr>
        <w:t>(model)</w:t>
      </w:r>
    </w:p>
    <w:p w14:paraId="7205E27F" w14:textId="77777777" w:rsidR="005E057A" w:rsidRDefault="00000000">
      <w:pPr>
        <w:pStyle w:val="SourceCode"/>
      </w:pPr>
      <w:r>
        <w:rPr>
          <w:rStyle w:val="VerbatimChar"/>
        </w:rPr>
        <w:t xml:space="preserve">## </w:t>
      </w:r>
      <w:r>
        <w:br/>
      </w:r>
      <w:r>
        <w:rPr>
          <w:rStyle w:val="VerbatimChar"/>
        </w:rPr>
        <w:t>## Call:</w:t>
      </w:r>
      <w:r>
        <w:br/>
      </w:r>
      <w:r>
        <w:rPr>
          <w:rStyle w:val="VerbatimChar"/>
        </w:rPr>
        <w:t>## lm(formula = medv ~ .,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-15.564  -4.004  -1.504   2.178  24.608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30.053584   2.170839  13.844   &lt;2e-16 ***</w:t>
      </w:r>
      <w:r>
        <w:br/>
      </w:r>
      <w:r>
        <w:rPr>
          <w:rStyle w:val="VerbatimChar"/>
        </w:rPr>
        <w:t xml:space="preserve">## crim        -0.059424   0.037755  -1.574    0.116    </w:t>
      </w:r>
      <w:r>
        <w:br/>
      </w:r>
      <w:r>
        <w:rPr>
          <w:rStyle w:val="VerbatimChar"/>
        </w:rPr>
        <w:t xml:space="preserve">## black        0.006785   0.003408   1.991    0.047 *  </w:t>
      </w:r>
      <w:r>
        <w:br/>
      </w:r>
      <w:r>
        <w:rPr>
          <w:rStyle w:val="VerbatimChar"/>
        </w:rPr>
        <w:t xml:space="preserve">## nox          3.415809   3.056602   1.118    0.264    </w:t>
      </w:r>
      <w:r>
        <w:br/>
      </w:r>
      <w:r>
        <w:rPr>
          <w:rStyle w:val="VerbatimChar"/>
        </w:rPr>
        <w:t>## lstat       -0.918431   0.050167 -18.307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6.183 on 501 degrees of freedom</w:t>
      </w:r>
      <w:r>
        <w:br/>
      </w:r>
      <w:r>
        <w:rPr>
          <w:rStyle w:val="VerbatimChar"/>
        </w:rPr>
        <w:t xml:space="preserve">## Multiple R-squared:  0.5517, Adjusted R-squared:  0.5481 </w:t>
      </w:r>
      <w:r>
        <w:br/>
      </w:r>
      <w:r>
        <w:rPr>
          <w:rStyle w:val="VerbatimChar"/>
        </w:rPr>
        <w:t>## F-statistic: 154.1 on 4 and 501 DF,  p-value: &lt; 2.2e-16</w:t>
      </w:r>
    </w:p>
    <w:p w14:paraId="66CF2064" w14:textId="77777777" w:rsidR="005E057A" w:rsidRDefault="00000000">
      <w:pPr>
        <w:pStyle w:val="FirstParagraph"/>
      </w:pPr>
      <w:r>
        <w:lastRenderedPageBreak/>
        <w:t>Fitted Model:</w:t>
      </w:r>
    </w:p>
    <w:p w14:paraId="331A78B7" w14:textId="77777777" w:rsidR="005E057A" w:rsidRDefault="00000000">
      <w:pPr>
        <w:pStyle w:val="BodyText"/>
      </w:pPr>
      <m:oMathPara>
        <m:oMathParaPr>
          <m:jc m:val="center"/>
        </m:oMathParaPr>
        <m:oMath>
          <m:acc>
            <m:accPr>
              <m:ctrlPr>
                <w:rPr>
                  <w:rFonts w:ascii="Cambria Math" w:hAnsi="Cambria Math"/>
                </w:rPr>
              </m:ctrlPr>
            </m:accPr>
            <m:e>
              <m:r>
                <w:rPr>
                  <w:rFonts w:ascii="Cambria Math" w:hAnsi="Cambria Math"/>
                </w:rPr>
                <m:t>medv</m:t>
              </m:r>
            </m:e>
          </m:acc>
          <m:r>
            <m:rPr>
              <m:sty m:val="p"/>
            </m:rPr>
            <w:rPr>
              <w:rFonts w:ascii="Cambria Math" w:hAnsi="Cambria Math"/>
            </w:rPr>
            <m:t>=</m:t>
          </m:r>
          <m:r>
            <w:rPr>
              <w:rFonts w:ascii="Cambria Math" w:hAnsi="Cambria Math"/>
            </w:rPr>
            <m:t>30.0536</m:t>
          </m:r>
          <m:r>
            <m:rPr>
              <m:sty m:val="p"/>
            </m:rPr>
            <w:rPr>
              <w:rFonts w:ascii="Cambria Math" w:hAnsi="Cambria Math"/>
            </w:rPr>
            <m:t>-</m:t>
          </m:r>
          <m:r>
            <w:rPr>
              <w:rFonts w:ascii="Cambria Math" w:hAnsi="Cambria Math"/>
            </w:rPr>
            <m:t>0.059424 crim</m:t>
          </m:r>
          <m:r>
            <m:rPr>
              <m:sty m:val="p"/>
            </m:rPr>
            <w:rPr>
              <w:rFonts w:ascii="Cambria Math" w:hAnsi="Cambria Math"/>
            </w:rPr>
            <m:t>+</m:t>
          </m:r>
          <m:r>
            <w:rPr>
              <w:rFonts w:ascii="Cambria Math" w:hAnsi="Cambria Math"/>
            </w:rPr>
            <m:t>0.006785 black</m:t>
          </m:r>
          <m:r>
            <m:rPr>
              <m:sty m:val="p"/>
            </m:rPr>
            <w:rPr>
              <w:rFonts w:ascii="Cambria Math" w:hAnsi="Cambria Math"/>
            </w:rPr>
            <m:t>+</m:t>
          </m:r>
          <m:r>
            <w:rPr>
              <w:rFonts w:ascii="Cambria Math" w:hAnsi="Cambria Math"/>
            </w:rPr>
            <m:t>3.415809 nox</m:t>
          </m:r>
          <m:r>
            <m:rPr>
              <m:sty m:val="p"/>
            </m:rPr>
            <w:rPr>
              <w:rFonts w:ascii="Cambria Math" w:hAnsi="Cambria Math"/>
            </w:rPr>
            <m:t>-</m:t>
          </m:r>
          <m:r>
            <w:rPr>
              <w:rFonts w:ascii="Cambria Math" w:hAnsi="Cambria Math"/>
            </w:rPr>
            <m:t>0.918431 lstat</m:t>
          </m:r>
        </m:oMath>
      </m:oMathPara>
    </w:p>
    <w:p w14:paraId="1995DCE6" w14:textId="77777777" w:rsidR="005E057A" w:rsidRDefault="00000000">
      <w:pPr>
        <w:pStyle w:val="FirstParagraph"/>
      </w:pPr>
      <w:r>
        <w:t>Residual Plot</w:t>
      </w:r>
    </w:p>
    <w:p w14:paraId="254823EC" w14:textId="77777777" w:rsidR="005E057A" w:rsidRDefault="00000000">
      <w:pPr>
        <w:pStyle w:val="SourceCode"/>
      </w:pPr>
      <w:r>
        <w:rPr>
          <w:rStyle w:val="FunctionTok"/>
        </w:rPr>
        <w:t>plot</w:t>
      </w:r>
      <w:r>
        <w:rPr>
          <w:rStyle w:val="NormalTok"/>
        </w:rPr>
        <w:t>(model</w:t>
      </w:r>
      <w:r>
        <w:rPr>
          <w:rStyle w:val="SpecialCharTok"/>
        </w:rPr>
        <w:t>$</w:t>
      </w:r>
      <w:r>
        <w:rPr>
          <w:rStyle w:val="NormalTok"/>
        </w:rPr>
        <w:t xml:space="preserve">fitted.values, </w:t>
      </w:r>
      <w:r>
        <w:rPr>
          <w:rStyle w:val="FunctionTok"/>
        </w:rPr>
        <w:t>resid</w:t>
      </w:r>
      <w:r>
        <w:rPr>
          <w:rStyle w:val="NormalTok"/>
        </w:rPr>
        <w:t>(model),</w:t>
      </w:r>
      <w:r>
        <w:br/>
      </w:r>
      <w:r>
        <w:rPr>
          <w:rStyle w:val="NormalTok"/>
        </w:rPr>
        <w:t xml:space="preserve">     </w:t>
      </w:r>
      <w:r>
        <w:rPr>
          <w:rStyle w:val="AttributeTok"/>
        </w:rPr>
        <w:t>xlab=</w:t>
      </w:r>
      <w:r>
        <w:rPr>
          <w:rStyle w:val="StringTok"/>
        </w:rPr>
        <w:t>"Fitted Values"</w:t>
      </w:r>
      <w:r>
        <w:rPr>
          <w:rStyle w:val="NormalTok"/>
        </w:rPr>
        <w:t>,</w:t>
      </w:r>
      <w:r>
        <w:br/>
      </w:r>
      <w:r>
        <w:rPr>
          <w:rStyle w:val="NormalTok"/>
        </w:rPr>
        <w:t xml:space="preserve">     </w:t>
      </w:r>
      <w:r>
        <w:rPr>
          <w:rStyle w:val="AttributeTok"/>
        </w:rPr>
        <w:t>ylab=</w:t>
      </w:r>
      <w:r>
        <w:rPr>
          <w:rStyle w:val="StringTok"/>
        </w:rPr>
        <w:t>"Residuals"</w:t>
      </w:r>
      <w:r>
        <w:rPr>
          <w:rStyle w:val="NormalTok"/>
        </w:rPr>
        <w:t>,</w:t>
      </w:r>
      <w:r>
        <w:br/>
      </w:r>
      <w:r>
        <w:rPr>
          <w:rStyle w:val="NormalTok"/>
        </w:rPr>
        <w:t xml:space="preserve">     </w:t>
      </w:r>
      <w:r>
        <w:rPr>
          <w:rStyle w:val="AttributeTok"/>
        </w:rPr>
        <w:t>main=</w:t>
      </w:r>
      <w:r>
        <w:rPr>
          <w:rStyle w:val="StringTok"/>
        </w:rPr>
        <w:t>"Residuals vs Fitted"</w:t>
      </w:r>
      <w:r>
        <w:rPr>
          <w:rStyle w:val="NormalTok"/>
        </w:rPr>
        <w:t>)</w:t>
      </w:r>
      <w:r>
        <w:br/>
      </w:r>
      <w:r>
        <w:rPr>
          <w:rStyle w:val="FunctionTok"/>
        </w:rPr>
        <w:t>abline</w:t>
      </w:r>
      <w:r>
        <w:rPr>
          <w:rStyle w:val="NormalTok"/>
        </w:rPr>
        <w:t>(</w:t>
      </w:r>
      <w:r>
        <w:rPr>
          <w:rStyle w:val="AttributeTok"/>
        </w:rPr>
        <w:t>h=</w:t>
      </w:r>
      <w:r>
        <w:rPr>
          <w:rStyle w:val="DecValTok"/>
        </w:rPr>
        <w:t>0</w:t>
      </w:r>
      <w:r>
        <w:rPr>
          <w:rStyle w:val="NormalTok"/>
        </w:rPr>
        <w:t>,</w:t>
      </w:r>
      <w:r>
        <w:rPr>
          <w:rStyle w:val="AttributeTok"/>
        </w:rPr>
        <w:t>col=</w:t>
      </w:r>
      <w:r>
        <w:rPr>
          <w:rStyle w:val="StringTok"/>
        </w:rPr>
        <w:t>"red"</w:t>
      </w:r>
      <w:r>
        <w:rPr>
          <w:rStyle w:val="NormalTok"/>
        </w:rPr>
        <w:t>,</w:t>
      </w:r>
      <w:r>
        <w:rPr>
          <w:rStyle w:val="AttributeTok"/>
        </w:rPr>
        <w:t>lwd=</w:t>
      </w:r>
      <w:r>
        <w:rPr>
          <w:rStyle w:val="DecValTok"/>
        </w:rPr>
        <w:t>2</w:t>
      </w:r>
      <w:r>
        <w:rPr>
          <w:rStyle w:val="NormalTok"/>
        </w:rPr>
        <w:t>)</w:t>
      </w:r>
    </w:p>
    <w:p w14:paraId="5B96C955" w14:textId="77777777" w:rsidR="005E057A" w:rsidRDefault="00000000">
      <w:pPr>
        <w:pStyle w:val="FirstParagraph"/>
      </w:pPr>
      <w:r>
        <w:rPr>
          <w:noProof/>
        </w:rPr>
        <w:drawing>
          <wp:inline distT="0" distB="0" distL="0" distR="0" wp14:anchorId="5D479618" wp14:editId="1E560ED5">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S-4_files/figure-docx/unnamed-chunk-7-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Comment</w:t>
      </w:r>
      <w:r>
        <w:t xml:space="preserve"> We can observe from the residual plot that outliers are present both in the positive and negative direction but the residual plot is not sufficient to predict the presence of influential or leverage points.</w:t>
      </w:r>
    </w:p>
    <w:p w14:paraId="42B6AF59" w14:textId="77777777" w:rsidR="005E057A" w:rsidRDefault="00000000">
      <w:pPr>
        <w:pStyle w:val="BodyText"/>
      </w:pPr>
      <w:r>
        <w:t>####To find Potential Outliers:</w:t>
      </w:r>
    </w:p>
    <w:p w14:paraId="7571D1A1" w14:textId="77777777" w:rsidR="005E057A" w:rsidRDefault="00000000">
      <w:pPr>
        <w:pStyle w:val="BodyText"/>
      </w:pPr>
      <w:r>
        <w:t>We find out the standardized residuals from the fitted model. A point is declared as a potential outlier if its standradized residual is greater than 2 or less than -2.</w:t>
      </w:r>
    </w:p>
    <w:p w14:paraId="2A8407B3" w14:textId="77777777" w:rsidR="005E057A" w:rsidRDefault="00000000">
      <w:pPr>
        <w:pStyle w:val="SourceCode"/>
      </w:pPr>
      <w:r>
        <w:rPr>
          <w:rStyle w:val="NormalTok"/>
        </w:rPr>
        <w:t>std.res</w:t>
      </w:r>
      <w:r>
        <w:rPr>
          <w:rStyle w:val="OtherTok"/>
        </w:rPr>
        <w:t>=</w:t>
      </w:r>
      <w:r>
        <w:rPr>
          <w:rStyle w:val="FunctionTok"/>
        </w:rPr>
        <w:t>rstandard</w:t>
      </w:r>
      <w:r>
        <w:rPr>
          <w:rStyle w:val="NormalTok"/>
        </w:rPr>
        <w:t>(model)</w:t>
      </w:r>
      <w:r>
        <w:br/>
      </w:r>
      <w:r>
        <w:br/>
      </w:r>
      <w:r>
        <w:rPr>
          <w:rStyle w:val="NormalTok"/>
        </w:rPr>
        <w:t>outliers</w:t>
      </w:r>
      <w:r>
        <w:rPr>
          <w:rStyle w:val="OtherTok"/>
        </w:rPr>
        <w:t>=</w:t>
      </w:r>
      <w:r>
        <w:rPr>
          <w:rStyle w:val="FunctionTok"/>
        </w:rPr>
        <w:t>which</w:t>
      </w:r>
      <w:r>
        <w:rPr>
          <w:rStyle w:val="NormalTok"/>
        </w:rPr>
        <w:t>(</w:t>
      </w:r>
      <w:r>
        <w:rPr>
          <w:rStyle w:val="FunctionTok"/>
        </w:rPr>
        <w:t>abs</w:t>
      </w:r>
      <w:r>
        <w:rPr>
          <w:rStyle w:val="NormalTok"/>
        </w:rPr>
        <w:t>(std.res)</w:t>
      </w:r>
      <w:r>
        <w:rPr>
          <w:rStyle w:val="SpecialCharTok"/>
        </w:rPr>
        <w:t>&gt;</w:t>
      </w:r>
      <w:r>
        <w:rPr>
          <w:rStyle w:val="DecValTok"/>
        </w:rPr>
        <w:t>2</w:t>
      </w:r>
      <w:r>
        <w:rPr>
          <w:rStyle w:val="NormalTok"/>
        </w:rPr>
        <w:t>)</w:t>
      </w:r>
      <w:r>
        <w:br/>
      </w:r>
      <w:r>
        <w:rPr>
          <w:rStyle w:val="NormalTok"/>
        </w:rPr>
        <w:t>outliers</w:t>
      </w:r>
    </w:p>
    <w:p w14:paraId="26281B65" w14:textId="77777777" w:rsidR="005E057A" w:rsidRDefault="00000000">
      <w:pPr>
        <w:pStyle w:val="SourceCode"/>
      </w:pPr>
      <w:r>
        <w:rPr>
          <w:rStyle w:val="VerbatimChar"/>
        </w:rPr>
        <w:t xml:space="preserve">##  99 162 163 164 167 187 196 204 205 215 225 226 229 234 257 258 262 263 268 281 </w:t>
      </w:r>
      <w:r>
        <w:br/>
      </w:r>
      <w:r>
        <w:rPr>
          <w:rStyle w:val="VerbatimChar"/>
        </w:rPr>
        <w:lastRenderedPageBreak/>
        <w:t xml:space="preserve">##  99 162 163 164 167 187 196 204 205 215 225 226 229 234 257 258 262 263 268 281 </w:t>
      </w:r>
      <w:r>
        <w:br/>
      </w:r>
      <w:r>
        <w:rPr>
          <w:rStyle w:val="VerbatimChar"/>
        </w:rPr>
        <w:t xml:space="preserve">## 283 284 369 370 371 372 373 375 410 413 506 </w:t>
      </w:r>
      <w:r>
        <w:br/>
      </w:r>
      <w:r>
        <w:rPr>
          <w:rStyle w:val="VerbatimChar"/>
        </w:rPr>
        <w:t>## 283 284 369 370 371 372 373 375 410 413 506</w:t>
      </w:r>
    </w:p>
    <w:p w14:paraId="6BAFC276" w14:textId="77777777" w:rsidR="005E057A" w:rsidRDefault="00000000">
      <w:pPr>
        <w:pStyle w:val="SourceCode"/>
      </w:pPr>
      <w:r>
        <w:rPr>
          <w:rStyle w:val="FunctionTok"/>
        </w:rPr>
        <w:t>length</w:t>
      </w:r>
      <w:r>
        <w:rPr>
          <w:rStyle w:val="NormalTok"/>
        </w:rPr>
        <w:t>(outliers)</w:t>
      </w:r>
    </w:p>
    <w:p w14:paraId="50C421BA" w14:textId="77777777" w:rsidR="005E057A" w:rsidRDefault="00000000">
      <w:pPr>
        <w:pStyle w:val="SourceCode"/>
      </w:pPr>
      <w:r>
        <w:rPr>
          <w:rStyle w:val="VerbatimChar"/>
        </w:rPr>
        <w:t>## [1] 31</w:t>
      </w:r>
    </w:p>
    <w:p w14:paraId="0F4EB5F7" w14:textId="77777777" w:rsidR="005E057A" w:rsidRDefault="00000000">
      <w:pPr>
        <w:pStyle w:val="FirstParagraph"/>
      </w:pPr>
      <w:r>
        <w:t>We observe 31 data points which can be potential outliers.</w:t>
      </w:r>
    </w:p>
    <w:p w14:paraId="59A76C97" w14:textId="77777777" w:rsidR="005E057A" w:rsidRDefault="00000000">
      <w:pPr>
        <w:pStyle w:val="Heading4"/>
      </w:pPr>
      <w:bookmarkStart w:id="0" w:name="to-find-leverge-points"/>
      <w:r>
        <w:t>To find Leverge points</w:t>
      </w:r>
    </w:p>
    <w:p w14:paraId="06FDCEFA" w14:textId="77777777" w:rsidR="005E057A" w:rsidRDefault="00000000">
      <w:pPr>
        <w:pStyle w:val="FirstParagraph"/>
      </w:pPr>
      <w:r>
        <w:t>We obtain the diagonal elements of the Hat matrix. Then we obtain the cutoff point L=3*(p+1)/n where p is the number of predictors and n is number of rows. If the hat values exceed the leverage value then the points are called potential leverages.</w:t>
      </w:r>
    </w:p>
    <w:p w14:paraId="51F9F26F" w14:textId="77777777" w:rsidR="005E057A" w:rsidRDefault="00000000">
      <w:pPr>
        <w:pStyle w:val="SourceCode"/>
      </w:pPr>
      <w:r>
        <w:rPr>
          <w:rStyle w:val="NormalTok"/>
        </w:rPr>
        <w:t>lev</w:t>
      </w:r>
      <w:r>
        <w:rPr>
          <w:rStyle w:val="OtherTok"/>
        </w:rPr>
        <w:t>=</w:t>
      </w:r>
      <w:r>
        <w:rPr>
          <w:rStyle w:val="FunctionTok"/>
        </w:rPr>
        <w:t>hatvalues</w:t>
      </w:r>
      <w:r>
        <w:rPr>
          <w:rStyle w:val="NormalTok"/>
        </w:rPr>
        <w:t>(model)</w:t>
      </w:r>
      <w:r>
        <w:br/>
      </w:r>
      <w:r>
        <w:br/>
      </w:r>
      <w:r>
        <w:rPr>
          <w:rStyle w:val="NormalTok"/>
        </w:rPr>
        <w:t>n</w:t>
      </w:r>
      <w:r>
        <w:rPr>
          <w:rStyle w:val="OtherTok"/>
        </w:rPr>
        <w:t>=</w:t>
      </w:r>
      <w:r>
        <w:rPr>
          <w:rStyle w:val="FunctionTok"/>
        </w:rPr>
        <w:t>nrow</w:t>
      </w:r>
      <w:r>
        <w:rPr>
          <w:rStyle w:val="NormalTok"/>
        </w:rPr>
        <w:t xml:space="preserve">(df) </w:t>
      </w:r>
      <w:r>
        <w:rPr>
          <w:rStyle w:val="CommentTok"/>
        </w:rPr>
        <w:t>#number of rows</w:t>
      </w:r>
      <w:r>
        <w:br/>
      </w:r>
      <w:r>
        <w:rPr>
          <w:rStyle w:val="NormalTok"/>
        </w:rPr>
        <w:t>p</w:t>
      </w:r>
      <w:r>
        <w:rPr>
          <w:rStyle w:val="OtherTok"/>
        </w:rPr>
        <w:t>=</w:t>
      </w:r>
      <w:r>
        <w:rPr>
          <w:rStyle w:val="DecValTok"/>
        </w:rPr>
        <w:t>4</w:t>
      </w:r>
      <w:r>
        <w:rPr>
          <w:rStyle w:val="NormalTok"/>
        </w:rPr>
        <w:t xml:space="preserve">  </w:t>
      </w:r>
      <w:r>
        <w:rPr>
          <w:rStyle w:val="CommentTok"/>
        </w:rPr>
        <w:t>#number of predictors</w:t>
      </w:r>
      <w:r>
        <w:br/>
      </w:r>
      <w:r>
        <w:br/>
      </w:r>
      <w:r>
        <w:rPr>
          <w:rStyle w:val="NormalTok"/>
        </w:rPr>
        <w:t>cutoff</w:t>
      </w:r>
      <w:r>
        <w:rPr>
          <w:rStyle w:val="OtherTok"/>
        </w:rPr>
        <w:t>=</w:t>
      </w:r>
      <w:r>
        <w:rPr>
          <w:rStyle w:val="DecValTok"/>
        </w:rPr>
        <w:t>3</w:t>
      </w:r>
      <w:r>
        <w:rPr>
          <w:rStyle w:val="SpecialCharTok"/>
        </w:rPr>
        <w:t>*</w:t>
      </w:r>
      <w:r>
        <w:rPr>
          <w:rStyle w:val="NormalTok"/>
        </w:rPr>
        <w:t>(p</w:t>
      </w:r>
      <w:r>
        <w:rPr>
          <w:rStyle w:val="SpecialCharTok"/>
        </w:rPr>
        <w:t>+</w:t>
      </w:r>
      <w:r>
        <w:rPr>
          <w:rStyle w:val="DecValTok"/>
        </w:rPr>
        <w:t>1</w:t>
      </w:r>
      <w:r>
        <w:rPr>
          <w:rStyle w:val="NormalTok"/>
        </w:rPr>
        <w:t>)</w:t>
      </w:r>
      <w:r>
        <w:rPr>
          <w:rStyle w:val="SpecialCharTok"/>
        </w:rPr>
        <w:t>/</w:t>
      </w:r>
      <w:r>
        <w:rPr>
          <w:rStyle w:val="NormalTok"/>
        </w:rPr>
        <w:t>n</w:t>
      </w:r>
      <w:r>
        <w:br/>
      </w:r>
      <w:r>
        <w:rPr>
          <w:rStyle w:val="NormalTok"/>
        </w:rPr>
        <w:t>cutoff</w:t>
      </w:r>
    </w:p>
    <w:p w14:paraId="7CD66D34" w14:textId="77777777" w:rsidR="005E057A" w:rsidRDefault="00000000">
      <w:pPr>
        <w:pStyle w:val="SourceCode"/>
      </w:pPr>
      <w:r>
        <w:rPr>
          <w:rStyle w:val="VerbatimChar"/>
        </w:rPr>
        <w:t>## [1] 0.02964427</w:t>
      </w:r>
    </w:p>
    <w:p w14:paraId="49285EC6" w14:textId="77777777" w:rsidR="005E057A" w:rsidRDefault="00000000">
      <w:pPr>
        <w:pStyle w:val="SourceCode"/>
      </w:pPr>
      <w:r>
        <w:rPr>
          <w:rStyle w:val="NormalTok"/>
        </w:rPr>
        <w:t>leverage</w:t>
      </w:r>
      <w:r>
        <w:rPr>
          <w:rStyle w:val="OtherTok"/>
        </w:rPr>
        <w:t>=</w:t>
      </w:r>
      <w:r>
        <w:rPr>
          <w:rStyle w:val="FunctionTok"/>
        </w:rPr>
        <w:t>which</w:t>
      </w:r>
      <w:r>
        <w:rPr>
          <w:rStyle w:val="NormalTok"/>
        </w:rPr>
        <w:t>(lev</w:t>
      </w:r>
      <w:r>
        <w:rPr>
          <w:rStyle w:val="SpecialCharTok"/>
        </w:rPr>
        <w:t>&gt;</w:t>
      </w:r>
      <w:r>
        <w:rPr>
          <w:rStyle w:val="NormalTok"/>
        </w:rPr>
        <w:t>cutoff)</w:t>
      </w:r>
      <w:r>
        <w:br/>
      </w:r>
      <w:r>
        <w:rPr>
          <w:rStyle w:val="NormalTok"/>
        </w:rPr>
        <w:t>leverage</w:t>
      </w:r>
    </w:p>
    <w:p w14:paraId="2CC8A793" w14:textId="77777777" w:rsidR="005E057A" w:rsidRDefault="00000000">
      <w:pPr>
        <w:pStyle w:val="SourceCode"/>
      </w:pPr>
      <w:r>
        <w:rPr>
          <w:rStyle w:val="VerbatimChar"/>
        </w:rPr>
        <w:t xml:space="preserve">##  49 103 142 156 157 160 375 381 399 405 406 411 413 415 416 417 419 424 425 426 </w:t>
      </w:r>
      <w:r>
        <w:br/>
      </w:r>
      <w:r>
        <w:rPr>
          <w:rStyle w:val="VerbatimChar"/>
        </w:rPr>
        <w:t xml:space="preserve">##  49 103 142 156 157 160 375 381 399 405 406 411 413 415 416 417 419 424 425 426 </w:t>
      </w:r>
      <w:r>
        <w:br/>
      </w:r>
      <w:r>
        <w:rPr>
          <w:rStyle w:val="VerbatimChar"/>
        </w:rPr>
        <w:t xml:space="preserve">## 427 428 438 439 451 455 457 458 467 </w:t>
      </w:r>
      <w:r>
        <w:br/>
      </w:r>
      <w:r>
        <w:rPr>
          <w:rStyle w:val="VerbatimChar"/>
        </w:rPr>
        <w:t>## 427 428 438 439 451 455 457 458 467</w:t>
      </w:r>
    </w:p>
    <w:p w14:paraId="28D17D7B" w14:textId="77777777" w:rsidR="005E057A" w:rsidRDefault="00000000">
      <w:pPr>
        <w:pStyle w:val="SourceCode"/>
      </w:pPr>
      <w:r>
        <w:rPr>
          <w:rStyle w:val="FunctionTok"/>
        </w:rPr>
        <w:t>length</w:t>
      </w:r>
      <w:r>
        <w:rPr>
          <w:rStyle w:val="NormalTok"/>
        </w:rPr>
        <w:t>(leverage)</w:t>
      </w:r>
    </w:p>
    <w:p w14:paraId="07C7B1AD" w14:textId="77777777" w:rsidR="005E057A" w:rsidRDefault="00000000">
      <w:pPr>
        <w:pStyle w:val="SourceCode"/>
      </w:pPr>
      <w:r>
        <w:rPr>
          <w:rStyle w:val="VerbatimChar"/>
        </w:rPr>
        <w:t>## [1] 29</w:t>
      </w:r>
    </w:p>
    <w:p w14:paraId="12F7F319" w14:textId="77777777" w:rsidR="005E057A" w:rsidRDefault="00000000">
      <w:pPr>
        <w:pStyle w:val="FirstParagraph"/>
      </w:pPr>
      <w:r>
        <w:t>There are 29 potential leverage points.</w:t>
      </w:r>
    </w:p>
    <w:p w14:paraId="4D35B0DE" w14:textId="77777777" w:rsidR="005E057A" w:rsidRDefault="00000000">
      <w:pPr>
        <w:pStyle w:val="Heading4"/>
      </w:pPr>
      <w:bookmarkStart w:id="1" w:name="to-find-influential-points"/>
      <w:bookmarkEnd w:id="0"/>
      <w:r>
        <w:t>To find Influential points</w:t>
      </w:r>
    </w:p>
    <w:p w14:paraId="1FCF03A0" w14:textId="77777777" w:rsidR="005E057A" w:rsidRDefault="00000000">
      <w:pPr>
        <w:pStyle w:val="FirstParagraph"/>
      </w:pPr>
      <w:r>
        <w:t>We find out the Cook’s distance Di which is a function of standardized residuals and elements of hat matrix. If for a data point Di&gt;1, we can say that point is influential point.</w:t>
      </w:r>
    </w:p>
    <w:p w14:paraId="63CAD5D5" w14:textId="77777777" w:rsidR="005E057A" w:rsidRDefault="00000000">
      <w:pPr>
        <w:pStyle w:val="SourceCode"/>
      </w:pPr>
      <w:r>
        <w:rPr>
          <w:rStyle w:val="NormalTok"/>
        </w:rPr>
        <w:t>di</w:t>
      </w:r>
      <w:r>
        <w:rPr>
          <w:rStyle w:val="OtherTok"/>
        </w:rPr>
        <w:t>=</w:t>
      </w:r>
      <w:r>
        <w:rPr>
          <w:rStyle w:val="FunctionTok"/>
        </w:rPr>
        <w:t>cooks.distance</w:t>
      </w:r>
      <w:r>
        <w:rPr>
          <w:rStyle w:val="NormalTok"/>
        </w:rPr>
        <w:t>(model)</w:t>
      </w:r>
      <w:r>
        <w:br/>
      </w:r>
      <w:r>
        <w:rPr>
          <w:rStyle w:val="NormalTok"/>
        </w:rPr>
        <w:t>influential</w:t>
      </w:r>
      <w:r>
        <w:rPr>
          <w:rStyle w:val="OtherTok"/>
        </w:rPr>
        <w:t>=</w:t>
      </w:r>
      <w:r>
        <w:rPr>
          <w:rStyle w:val="FunctionTok"/>
        </w:rPr>
        <w:t>which</w:t>
      </w:r>
      <w:r>
        <w:rPr>
          <w:rStyle w:val="NormalTok"/>
        </w:rPr>
        <w:t>(di</w:t>
      </w:r>
      <w:r>
        <w:rPr>
          <w:rStyle w:val="SpecialCharTok"/>
        </w:rPr>
        <w:t>&gt;</w:t>
      </w:r>
      <w:r>
        <w:rPr>
          <w:rStyle w:val="DecValTok"/>
        </w:rPr>
        <w:t>1</w:t>
      </w:r>
      <w:r>
        <w:rPr>
          <w:rStyle w:val="NormalTok"/>
        </w:rPr>
        <w:t>)</w:t>
      </w:r>
      <w:r>
        <w:br/>
      </w:r>
      <w:r>
        <w:rPr>
          <w:rStyle w:val="FunctionTok"/>
        </w:rPr>
        <w:t>length</w:t>
      </w:r>
      <w:r>
        <w:rPr>
          <w:rStyle w:val="NormalTok"/>
        </w:rPr>
        <w:t>(influential)</w:t>
      </w:r>
    </w:p>
    <w:p w14:paraId="777A3BDF" w14:textId="77777777" w:rsidR="005E057A" w:rsidRDefault="00000000">
      <w:pPr>
        <w:pStyle w:val="SourceCode"/>
      </w:pPr>
      <w:r>
        <w:rPr>
          <w:rStyle w:val="VerbatimChar"/>
        </w:rPr>
        <w:lastRenderedPageBreak/>
        <w:t>## [1] 0</w:t>
      </w:r>
    </w:p>
    <w:p w14:paraId="2757BEA4" w14:textId="77777777" w:rsidR="005E057A" w:rsidRDefault="00000000">
      <w:pPr>
        <w:pStyle w:val="FirstParagraph"/>
      </w:pPr>
      <w:r>
        <w:rPr>
          <w:b/>
          <w:bCs/>
        </w:rPr>
        <w:t>Conclusion</w:t>
      </w:r>
      <w:r>
        <w:t xml:space="preserve"> In this model no value of Di exceeds one. So we can conclude that there exists no influential point.</w:t>
      </w:r>
      <w:bookmarkEnd w:id="1"/>
    </w:p>
    <w:sectPr w:rsidR="005E05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D62A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2"/>
    <w:multiLevelType w:val="multilevel"/>
    <w:tmpl w:val="DB48057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731"/>
    <w:multiLevelType w:val="multilevel"/>
    <w:tmpl w:val="E29281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33"/>
    <w:multiLevelType w:val="multilevel"/>
    <w:tmpl w:val="2B1E70F4"/>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835925031">
    <w:abstractNumId w:val="0"/>
  </w:num>
  <w:num w:numId="2" w16cid:durableId="697706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4381041">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67187538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7A"/>
    <w:rsid w:val="000D23E5"/>
    <w:rsid w:val="00361EA4"/>
    <w:rsid w:val="005E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1D85"/>
  <w15:docId w15:val="{530674CA-3960-48C6-A987-420F8EF2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1563</Words>
  <Characters>8914</Characters>
  <Application>Microsoft Office Word</Application>
  <DocSecurity>0</DocSecurity>
  <Lines>74</Lines>
  <Paragraphs>20</Paragraphs>
  <ScaleCrop>false</ScaleCrop>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PS-4</dc:title>
  <dc:creator>Amrita Nath</dc:creator>
  <cp:keywords/>
  <cp:lastModifiedBy>amritanath2506@outlook.com</cp:lastModifiedBy>
  <cp:revision>2</cp:revision>
  <dcterms:created xsi:type="dcterms:W3CDTF">2026-02-19T17:41:00Z</dcterms:created>
  <dcterms:modified xsi:type="dcterms:W3CDTF">2026-02-19T17:41:00Z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2026-02-19</vt:lpwstr>
  </property>
  <property fmtid="{D5CDD505-2E9C-101B-9397-08002B2CF9AE}" pid="3" name="output">
    <vt:lpwstr>word_document</vt:lpwstr>
  </property>
</Properties>
</file>