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4EA6E" w14:textId="1A01D24A" w:rsidR="00F67912" w:rsidRPr="00D41EC7" w:rsidRDefault="00F67912" w:rsidP="00F67912">
      <w:pPr>
        <w:pStyle w:val="Title"/>
        <w:ind w:left="0"/>
        <w:rPr>
          <w:sz w:val="40"/>
          <w:szCs w:val="56"/>
        </w:rPr>
      </w:pPr>
      <w:bookmarkStart w:id="0" w:name="_Hlk138317812"/>
      <w:r w:rsidRPr="00D41EC7">
        <w:rPr>
          <w:noProof/>
          <w:sz w:val="40"/>
          <w:szCs w:val="56"/>
        </w:rPr>
        <w:drawing>
          <wp:anchor distT="0" distB="0" distL="0" distR="0" simplePos="0" relativeHeight="251659264" behindDoc="0" locked="0" layoutInCell="1" allowOverlap="1" wp14:anchorId="3ACF1D0D" wp14:editId="369A5A48">
            <wp:simplePos x="0" y="0"/>
            <wp:positionH relativeFrom="page">
              <wp:posOffset>10989629</wp:posOffset>
            </wp:positionH>
            <wp:positionV relativeFrom="paragraph">
              <wp:posOffset>172326</wp:posOffset>
            </wp:positionV>
            <wp:extent cx="2322971" cy="1845355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2971" cy="1845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1EC7">
        <w:rPr>
          <w:spacing w:val="-12"/>
          <w:sz w:val="40"/>
          <w:szCs w:val="56"/>
        </w:rPr>
        <w:t>Instructional</w:t>
      </w:r>
      <w:r w:rsidRPr="00D41EC7">
        <w:rPr>
          <w:spacing w:val="-52"/>
          <w:sz w:val="40"/>
          <w:szCs w:val="56"/>
        </w:rPr>
        <w:t xml:space="preserve"> </w:t>
      </w:r>
      <w:r w:rsidRPr="00D41EC7">
        <w:rPr>
          <w:spacing w:val="-12"/>
          <w:sz w:val="40"/>
          <w:szCs w:val="56"/>
        </w:rPr>
        <w:t>Design</w:t>
      </w:r>
      <w:r w:rsidRPr="00D41EC7">
        <w:rPr>
          <w:spacing w:val="-52"/>
          <w:sz w:val="40"/>
          <w:szCs w:val="56"/>
        </w:rPr>
        <w:t xml:space="preserve"> </w:t>
      </w:r>
      <w:r w:rsidRPr="00D41EC7">
        <w:rPr>
          <w:spacing w:val="-12"/>
          <w:sz w:val="40"/>
          <w:szCs w:val="56"/>
        </w:rPr>
        <w:t>Document</w:t>
      </w:r>
      <w:r w:rsidR="00C13FE8">
        <w:rPr>
          <w:spacing w:val="-12"/>
          <w:sz w:val="40"/>
          <w:szCs w:val="56"/>
        </w:rPr>
        <w:t xml:space="preserve"> – </w:t>
      </w:r>
      <w:r w:rsidR="003773AA">
        <w:rPr>
          <w:spacing w:val="-12"/>
          <w:sz w:val="40"/>
          <w:szCs w:val="56"/>
        </w:rPr>
        <w:t>With</w:t>
      </w:r>
      <w:r w:rsidR="00C13FE8">
        <w:rPr>
          <w:spacing w:val="-12"/>
          <w:sz w:val="40"/>
          <w:szCs w:val="56"/>
        </w:rPr>
        <w:t xml:space="preserve"> DT </w:t>
      </w:r>
    </w:p>
    <w:p w14:paraId="73325194" w14:textId="77777777" w:rsidR="00F67912" w:rsidRPr="00D41EC7" w:rsidRDefault="00F67912" w:rsidP="00F67912">
      <w:pPr>
        <w:pStyle w:val="NoSpacing"/>
        <w:rPr>
          <w:rFonts w:ascii="Verdana" w:hAnsi="Verdana"/>
          <w:sz w:val="36"/>
          <w:szCs w:val="24"/>
        </w:rPr>
      </w:pPr>
    </w:p>
    <w:p w14:paraId="6C708FE0" w14:textId="51B88927" w:rsidR="00F67912" w:rsidRPr="00D41EC7" w:rsidRDefault="00F67912" w:rsidP="00F67912">
      <w:pPr>
        <w:pStyle w:val="NoSpacing"/>
        <w:spacing w:line="360" w:lineRule="auto"/>
        <w:rPr>
          <w:rFonts w:ascii="Verdana" w:hAnsi="Verdana"/>
          <w:sz w:val="20"/>
          <w:szCs w:val="24"/>
        </w:rPr>
      </w:pPr>
      <w:r>
        <w:rPr>
          <w:rFonts w:ascii="Verdana" w:hAnsi="Verdana"/>
          <w:sz w:val="20"/>
          <w:szCs w:val="24"/>
        </w:rPr>
        <w:t>Topic</w:t>
      </w:r>
      <w:r w:rsidRPr="00D41EC7">
        <w:rPr>
          <w:rFonts w:ascii="Verdana" w:hAnsi="Verdana"/>
          <w:sz w:val="20"/>
          <w:szCs w:val="24"/>
        </w:rPr>
        <w:t xml:space="preserve"> name:</w:t>
      </w:r>
      <w:r w:rsidR="00E32442" w:rsidRPr="00E32442">
        <w:t xml:space="preserve"> </w:t>
      </w:r>
      <w:r w:rsidR="00E32442" w:rsidRPr="00E32442">
        <w:rPr>
          <w:rFonts w:ascii="Verdana" w:hAnsi="Verdana"/>
          <w:sz w:val="20"/>
          <w:szCs w:val="24"/>
        </w:rPr>
        <w:t>Characteristics of Living Organisms</w:t>
      </w:r>
      <w:r w:rsidRPr="00D41EC7">
        <w:rPr>
          <w:rFonts w:ascii="Verdana" w:hAnsi="Verdana"/>
          <w:sz w:val="20"/>
          <w:szCs w:val="24"/>
        </w:rPr>
        <w:t xml:space="preserve"> </w:t>
      </w:r>
      <w:r w:rsidR="00AA29E5">
        <w:rPr>
          <w:rFonts w:ascii="Verdana" w:hAnsi="Verdana"/>
          <w:sz w:val="20"/>
          <w:szCs w:val="24"/>
        </w:rPr>
        <w:t xml:space="preserve">                                                                    </w:t>
      </w:r>
      <w:r w:rsidRPr="00D41EC7">
        <w:rPr>
          <w:rFonts w:ascii="Verdana" w:hAnsi="Verdana"/>
          <w:sz w:val="20"/>
          <w:szCs w:val="24"/>
        </w:rPr>
        <w:t>Date:</w:t>
      </w:r>
      <w:r w:rsidRPr="00D41EC7">
        <w:rPr>
          <w:rFonts w:ascii="Verdana" w:hAnsi="Verdana"/>
          <w:sz w:val="20"/>
          <w:szCs w:val="24"/>
        </w:rPr>
        <w:tab/>
      </w:r>
    </w:p>
    <w:p w14:paraId="354C80FB" w14:textId="56187037" w:rsidR="00F67912" w:rsidRPr="00D41EC7" w:rsidRDefault="00F67912" w:rsidP="00F67912">
      <w:pPr>
        <w:pStyle w:val="NoSpacing"/>
        <w:spacing w:line="360" w:lineRule="auto"/>
        <w:rPr>
          <w:rFonts w:ascii="Verdana" w:hAnsi="Verdana"/>
          <w:sz w:val="20"/>
          <w:szCs w:val="24"/>
        </w:rPr>
      </w:pPr>
      <w:r w:rsidRPr="00D41EC7">
        <w:rPr>
          <w:rFonts w:ascii="Verdana" w:hAnsi="Verdana"/>
          <w:sz w:val="20"/>
          <w:szCs w:val="24"/>
        </w:rPr>
        <w:t>Cl</w:t>
      </w:r>
      <w:r>
        <w:rPr>
          <w:rFonts w:ascii="Verdana" w:hAnsi="Verdana"/>
          <w:sz w:val="20"/>
          <w:szCs w:val="24"/>
        </w:rPr>
        <w:t>ass</w:t>
      </w:r>
      <w:proofErr w:type="gramStart"/>
      <w:r w:rsidRPr="00D41EC7">
        <w:rPr>
          <w:rFonts w:ascii="Verdana" w:hAnsi="Verdana"/>
          <w:sz w:val="20"/>
          <w:szCs w:val="24"/>
        </w:rPr>
        <w:t>:</w:t>
      </w:r>
      <w:r w:rsidRPr="00D41EC7">
        <w:rPr>
          <w:rFonts w:ascii="Verdana" w:hAnsi="Verdana"/>
          <w:sz w:val="20"/>
          <w:szCs w:val="24"/>
        </w:rPr>
        <w:tab/>
        <w:t xml:space="preserve"> </w:t>
      </w:r>
      <w:r w:rsidR="00E32442">
        <w:rPr>
          <w:rFonts w:ascii="Verdana" w:hAnsi="Verdana"/>
          <w:sz w:val="20"/>
          <w:szCs w:val="24"/>
        </w:rPr>
        <w:t>VI</w:t>
      </w:r>
      <w:proofErr w:type="gramEnd"/>
    </w:p>
    <w:p w14:paraId="52FCF9B8" w14:textId="6DE7F5E5" w:rsidR="00F67912" w:rsidRDefault="00F67912" w:rsidP="00F67912">
      <w:pPr>
        <w:pStyle w:val="NoSpacing"/>
        <w:spacing w:line="360" w:lineRule="auto"/>
        <w:rPr>
          <w:sz w:val="36"/>
          <w:szCs w:val="56"/>
        </w:rPr>
      </w:pPr>
      <w:r>
        <w:rPr>
          <w:rFonts w:ascii="Verdana" w:hAnsi="Verdana"/>
          <w:sz w:val="20"/>
          <w:szCs w:val="24"/>
        </w:rPr>
        <w:t>Faculty</w:t>
      </w:r>
      <w:r w:rsidRPr="00FC26B0">
        <w:t xml:space="preserve"> </w:t>
      </w:r>
      <w:r w:rsidRPr="00FC26B0">
        <w:rPr>
          <w:rFonts w:ascii="Verdana" w:hAnsi="Verdana"/>
          <w:sz w:val="20"/>
          <w:szCs w:val="24"/>
        </w:rPr>
        <w:t>name</w:t>
      </w:r>
      <w:r w:rsidRPr="00D41EC7">
        <w:rPr>
          <w:rFonts w:ascii="Verdana" w:hAnsi="Verdana"/>
          <w:sz w:val="20"/>
          <w:szCs w:val="24"/>
        </w:rPr>
        <w:t>:</w:t>
      </w:r>
      <w:r w:rsidR="00E32442">
        <w:rPr>
          <w:rFonts w:ascii="Verdana" w:hAnsi="Verdana"/>
          <w:sz w:val="20"/>
          <w:szCs w:val="24"/>
        </w:rPr>
        <w:t xml:space="preserve"> </w:t>
      </w:r>
      <w:r w:rsidR="00E32442" w:rsidRPr="00E32442">
        <w:rPr>
          <w:rFonts w:ascii="Verdana" w:hAnsi="Verdana"/>
          <w:sz w:val="20"/>
          <w:szCs w:val="24"/>
        </w:rPr>
        <w:t>Amrita Chandorkar</w:t>
      </w:r>
    </w:p>
    <w:p w14:paraId="4E04EE32" w14:textId="77777777" w:rsidR="00F67912" w:rsidRDefault="00F67912" w:rsidP="00F67912">
      <w:pPr>
        <w:pStyle w:val="NoSpacing"/>
        <w:spacing w:line="360" w:lineRule="auto"/>
        <w:rPr>
          <w:rFonts w:ascii="Verdana" w:hAnsi="Verdana"/>
          <w:sz w:val="20"/>
          <w:szCs w:val="20"/>
        </w:rPr>
      </w:pP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476"/>
        <w:gridCol w:w="6838"/>
      </w:tblGrid>
      <w:tr w:rsidR="00F67912" w14:paraId="6EC80604" w14:textId="77777777" w:rsidTr="00DB239A">
        <w:trPr>
          <w:trHeight w:val="567"/>
        </w:trPr>
        <w:tc>
          <w:tcPr>
            <w:tcW w:w="10420" w:type="dxa"/>
            <w:gridSpan w:val="2"/>
            <w:shd w:val="clear" w:color="auto" w:fill="ED7D31" w:themeFill="accent2"/>
            <w:vAlign w:val="center"/>
          </w:tcPr>
          <w:p w14:paraId="2E32D2A6" w14:textId="77777777" w:rsidR="00F67912" w:rsidRPr="00D41EC7" w:rsidRDefault="00F67912" w:rsidP="00DB239A">
            <w:pPr>
              <w:pStyle w:val="NoSpacing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Arial Black" w:hAnsi="Arial Black"/>
                <w:b/>
                <w:sz w:val="20"/>
                <w:szCs w:val="20"/>
              </w:rPr>
              <w:t>Topic</w:t>
            </w:r>
            <w:r w:rsidRPr="00D729C1">
              <w:rPr>
                <w:rFonts w:ascii="Arial Black" w:hAnsi="Arial Black"/>
                <w:b/>
                <w:sz w:val="20"/>
                <w:szCs w:val="20"/>
              </w:rPr>
              <w:t xml:space="preserve"> context</w:t>
            </w:r>
            <w:r>
              <w:rPr>
                <w:rFonts w:ascii="Verdana" w:hAnsi="Verdana"/>
                <w:b/>
                <w:sz w:val="20"/>
                <w:szCs w:val="20"/>
              </w:rPr>
              <w:t xml:space="preserve">     </w:t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  <w:r w:rsidRPr="00D41EC7">
              <w:rPr>
                <w:rFonts w:ascii="Verdana" w:hAnsi="Verdana"/>
                <w:i/>
                <w:sz w:val="20"/>
                <w:szCs w:val="20"/>
              </w:rPr>
              <w:t xml:space="preserve">A short overview of the </w:t>
            </w:r>
            <w:r>
              <w:rPr>
                <w:rFonts w:ascii="Verdana" w:hAnsi="Verdana"/>
                <w:i/>
                <w:sz w:val="20"/>
                <w:szCs w:val="20"/>
              </w:rPr>
              <w:t>Topic’s</w:t>
            </w:r>
            <w:r w:rsidRPr="00D41EC7">
              <w:rPr>
                <w:rFonts w:ascii="Verdana" w:hAnsi="Verdana"/>
                <w:i/>
                <w:sz w:val="20"/>
                <w:szCs w:val="20"/>
              </w:rPr>
              <w:t xml:space="preserve"> purpose and its end objectives</w:t>
            </w:r>
          </w:p>
        </w:tc>
      </w:tr>
      <w:tr w:rsidR="00F67912" w14:paraId="3C47ED43" w14:textId="77777777" w:rsidTr="00DB239A">
        <w:trPr>
          <w:trHeight w:val="864"/>
        </w:trPr>
        <w:tc>
          <w:tcPr>
            <w:tcW w:w="2677" w:type="dxa"/>
            <w:shd w:val="clear" w:color="auto" w:fill="FFFFFF" w:themeFill="background1"/>
            <w:vAlign w:val="center"/>
          </w:tcPr>
          <w:p w14:paraId="0A9BADE2" w14:textId="77777777" w:rsidR="00F67912" w:rsidRPr="00D729C1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Purpose</w:t>
            </w:r>
          </w:p>
        </w:tc>
        <w:tc>
          <w:tcPr>
            <w:tcW w:w="7743" w:type="dxa"/>
            <w:shd w:val="clear" w:color="auto" w:fill="FFFFFF" w:themeFill="background1"/>
            <w:vAlign w:val="center"/>
          </w:tcPr>
          <w:p w14:paraId="116A7645" w14:textId="25EA9CD5" w:rsidR="00F67912" w:rsidRDefault="00E32442" w:rsidP="00E32442">
            <w:pPr>
              <w:pStyle w:val="NoSpacing"/>
              <w:jc w:val="both"/>
              <w:rPr>
                <w:rFonts w:ascii="Verdana" w:hAnsi="Verdana"/>
                <w:sz w:val="20"/>
                <w:szCs w:val="20"/>
              </w:rPr>
            </w:pPr>
            <w:r w:rsidRPr="00E32442">
              <w:rPr>
                <w:rFonts w:ascii="Verdana" w:hAnsi="Verdana"/>
                <w:sz w:val="20"/>
                <w:szCs w:val="20"/>
              </w:rPr>
              <w:t xml:space="preserve">To help learners </w:t>
            </w:r>
            <w:r w:rsidRPr="00E32442">
              <w:rPr>
                <w:rFonts w:ascii="Verdana" w:hAnsi="Verdana"/>
                <w:b/>
                <w:bCs/>
                <w:sz w:val="20"/>
                <w:szCs w:val="20"/>
              </w:rPr>
              <w:t>identify, understand, and apply</w:t>
            </w:r>
            <w:r w:rsidRPr="00E32442">
              <w:rPr>
                <w:rFonts w:ascii="Verdana" w:hAnsi="Verdana"/>
                <w:sz w:val="20"/>
                <w:szCs w:val="20"/>
              </w:rPr>
              <w:t xml:space="preserve"> the defining characteristics of living organisms in real-life and scientific contexts.</w:t>
            </w:r>
          </w:p>
        </w:tc>
      </w:tr>
      <w:bookmarkEnd w:id="0"/>
      <w:tr w:rsidR="00F67912" w14:paraId="2F9A1B17" w14:textId="77777777" w:rsidTr="00DB239A">
        <w:trPr>
          <w:trHeight w:val="864"/>
        </w:trPr>
        <w:tc>
          <w:tcPr>
            <w:tcW w:w="2677" w:type="dxa"/>
            <w:vAlign w:val="center"/>
          </w:tcPr>
          <w:p w14:paraId="2E660606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objectives</w:t>
            </w:r>
          </w:p>
        </w:tc>
        <w:tc>
          <w:tcPr>
            <w:tcW w:w="7743" w:type="dxa"/>
            <w:vAlign w:val="center"/>
          </w:tcPr>
          <w:p w14:paraId="60687753" w14:textId="77777777" w:rsidR="00E32442" w:rsidRPr="00E32442" w:rsidRDefault="00E32442" w:rsidP="00E32442">
            <w:pPr>
              <w:pStyle w:val="NoSpacing"/>
              <w:jc w:val="both"/>
              <w:rPr>
                <w:rFonts w:ascii="Verdana" w:hAnsi="Verdana"/>
                <w:sz w:val="20"/>
                <w:szCs w:val="20"/>
                <w:lang w:val="en-IN"/>
              </w:rPr>
            </w:pPr>
            <w:r w:rsidRPr="00E32442">
              <w:rPr>
                <w:rFonts w:ascii="Verdana" w:hAnsi="Verdana"/>
                <w:sz w:val="20"/>
                <w:szCs w:val="20"/>
                <w:lang w:val="en-IN"/>
              </w:rPr>
              <w:t>By the end of the lesson, students will be able to:</w:t>
            </w:r>
          </w:p>
          <w:p w14:paraId="22B696C0" w14:textId="77777777" w:rsidR="00E32442" w:rsidRPr="00E32442" w:rsidRDefault="00E32442" w:rsidP="00E32442">
            <w:pPr>
              <w:pStyle w:val="NoSpacing"/>
              <w:numPr>
                <w:ilvl w:val="0"/>
                <w:numId w:val="3"/>
              </w:numPr>
              <w:jc w:val="both"/>
              <w:rPr>
                <w:rFonts w:ascii="Verdana" w:hAnsi="Verdana"/>
                <w:sz w:val="20"/>
                <w:szCs w:val="20"/>
                <w:lang w:val="en-IN"/>
              </w:rPr>
            </w:pPr>
            <w:r w:rsidRPr="00E32442">
              <w:rPr>
                <w:rFonts w:ascii="Verdana" w:hAnsi="Verdana"/>
                <w:sz w:val="20"/>
                <w:szCs w:val="20"/>
                <w:lang w:val="en-IN"/>
              </w:rPr>
              <w:t>Define living and non-living things</w:t>
            </w:r>
          </w:p>
          <w:p w14:paraId="51C2174B" w14:textId="77777777" w:rsidR="00E32442" w:rsidRPr="00E32442" w:rsidRDefault="00E32442" w:rsidP="00E32442">
            <w:pPr>
              <w:pStyle w:val="NoSpacing"/>
              <w:numPr>
                <w:ilvl w:val="0"/>
                <w:numId w:val="3"/>
              </w:numPr>
              <w:jc w:val="both"/>
              <w:rPr>
                <w:rFonts w:ascii="Verdana" w:hAnsi="Verdana"/>
                <w:sz w:val="20"/>
                <w:szCs w:val="20"/>
                <w:lang w:val="en-IN"/>
              </w:rPr>
            </w:pPr>
            <w:r w:rsidRPr="00E32442">
              <w:rPr>
                <w:rFonts w:ascii="Verdana" w:hAnsi="Verdana"/>
                <w:sz w:val="20"/>
                <w:szCs w:val="20"/>
                <w:lang w:val="en-IN"/>
              </w:rPr>
              <w:t>List key characteristics of living organisms</w:t>
            </w:r>
          </w:p>
          <w:p w14:paraId="1E048665" w14:textId="77777777" w:rsidR="00E32442" w:rsidRPr="00E32442" w:rsidRDefault="00E32442" w:rsidP="00E32442">
            <w:pPr>
              <w:pStyle w:val="NoSpacing"/>
              <w:numPr>
                <w:ilvl w:val="0"/>
                <w:numId w:val="3"/>
              </w:numPr>
              <w:jc w:val="both"/>
              <w:rPr>
                <w:rFonts w:ascii="Verdana" w:hAnsi="Verdana"/>
                <w:sz w:val="20"/>
                <w:szCs w:val="20"/>
                <w:lang w:val="en-IN"/>
              </w:rPr>
            </w:pPr>
            <w:r w:rsidRPr="00E32442">
              <w:rPr>
                <w:rFonts w:ascii="Verdana" w:hAnsi="Verdana"/>
                <w:sz w:val="20"/>
                <w:szCs w:val="20"/>
                <w:lang w:val="en-IN"/>
              </w:rPr>
              <w:t>Differentiate living and non-living entities using examples</w:t>
            </w:r>
          </w:p>
          <w:p w14:paraId="2EA4849E" w14:textId="77777777" w:rsidR="00E32442" w:rsidRPr="00E32442" w:rsidRDefault="00E32442" w:rsidP="00E32442">
            <w:pPr>
              <w:pStyle w:val="NoSpacing"/>
              <w:numPr>
                <w:ilvl w:val="0"/>
                <w:numId w:val="3"/>
              </w:numPr>
              <w:jc w:val="both"/>
              <w:rPr>
                <w:rFonts w:ascii="Verdana" w:hAnsi="Verdana"/>
                <w:sz w:val="20"/>
                <w:szCs w:val="20"/>
                <w:lang w:val="en-IN"/>
              </w:rPr>
            </w:pPr>
            <w:r w:rsidRPr="00E32442">
              <w:rPr>
                <w:rFonts w:ascii="Verdana" w:hAnsi="Verdana"/>
                <w:sz w:val="20"/>
                <w:szCs w:val="20"/>
                <w:lang w:val="en-IN"/>
              </w:rPr>
              <w:t>Explain why certain borderline cases (virus, seeds, dormant forms) are considered living or non-living</w:t>
            </w:r>
          </w:p>
          <w:p w14:paraId="78807684" w14:textId="77777777" w:rsidR="00E32442" w:rsidRPr="00E32442" w:rsidRDefault="00E32442" w:rsidP="00E32442">
            <w:pPr>
              <w:pStyle w:val="NoSpacing"/>
              <w:numPr>
                <w:ilvl w:val="0"/>
                <w:numId w:val="3"/>
              </w:numPr>
              <w:jc w:val="both"/>
              <w:rPr>
                <w:rFonts w:ascii="Verdana" w:hAnsi="Verdana"/>
                <w:sz w:val="20"/>
                <w:szCs w:val="20"/>
                <w:lang w:val="en-IN"/>
              </w:rPr>
            </w:pPr>
            <w:r w:rsidRPr="00E32442">
              <w:rPr>
                <w:rFonts w:ascii="Verdana" w:hAnsi="Verdana"/>
                <w:sz w:val="20"/>
                <w:szCs w:val="20"/>
                <w:lang w:val="en-IN"/>
              </w:rPr>
              <w:t>Apply characteristics to real-life situations and observations</w:t>
            </w:r>
          </w:p>
          <w:p w14:paraId="1B01D020" w14:textId="3461995B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F67912" w14:paraId="2558C8CC" w14:textId="77777777" w:rsidTr="00DB239A">
        <w:trPr>
          <w:trHeight w:val="562"/>
        </w:trPr>
        <w:tc>
          <w:tcPr>
            <w:tcW w:w="10420" w:type="dxa"/>
            <w:gridSpan w:val="2"/>
            <w:shd w:val="clear" w:color="auto" w:fill="ED7D31" w:themeFill="accent2"/>
            <w:vAlign w:val="center"/>
          </w:tcPr>
          <w:p w14:paraId="460E156D" w14:textId="77777777" w:rsidR="00F67912" w:rsidRPr="00D729C1" w:rsidRDefault="00F67912" w:rsidP="00DB239A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  <w:r w:rsidRPr="00D729C1">
              <w:rPr>
                <w:rFonts w:ascii="Arial Black" w:hAnsi="Arial Black"/>
                <w:b/>
                <w:sz w:val="20"/>
                <w:szCs w:val="20"/>
              </w:rPr>
              <w:t>Learning descriptions</w:t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  <w:proofErr w:type="gramStart"/>
            <w:r w:rsidRPr="00D729C1">
              <w:rPr>
                <w:rFonts w:ascii="Verdana" w:hAnsi="Verdana"/>
                <w:i/>
                <w:sz w:val="20"/>
                <w:szCs w:val="20"/>
              </w:rPr>
              <w:t>An</w:t>
            </w:r>
            <w:proofErr w:type="gramEnd"/>
            <w:r w:rsidRPr="00D729C1">
              <w:rPr>
                <w:rFonts w:ascii="Verdana" w:hAnsi="Verdana"/>
                <w:i/>
                <w:sz w:val="20"/>
                <w:szCs w:val="20"/>
              </w:rPr>
              <w:t xml:space="preserve"> insight into the learners</w:t>
            </w:r>
            <w:r>
              <w:rPr>
                <w:rFonts w:ascii="Verdana" w:hAnsi="Verdana"/>
                <w:i/>
                <w:sz w:val="20"/>
                <w:szCs w:val="20"/>
              </w:rPr>
              <w:t xml:space="preserve"> and </w:t>
            </w:r>
            <w:r w:rsidRPr="00D729C1">
              <w:rPr>
                <w:rFonts w:ascii="Verdana" w:hAnsi="Verdana"/>
                <w:i/>
                <w:sz w:val="20"/>
                <w:szCs w:val="20"/>
              </w:rPr>
              <w:t>learning environments</w:t>
            </w:r>
          </w:p>
        </w:tc>
      </w:tr>
      <w:tr w:rsidR="00F67912" w14:paraId="2FA8D91B" w14:textId="77777777" w:rsidTr="00DB239A">
        <w:trPr>
          <w:trHeight w:val="1008"/>
        </w:trPr>
        <w:tc>
          <w:tcPr>
            <w:tcW w:w="2677" w:type="dxa"/>
            <w:shd w:val="clear" w:color="auto" w:fill="FFFFFF" w:themeFill="background1"/>
            <w:vAlign w:val="center"/>
          </w:tcPr>
          <w:p w14:paraId="5A1BF78D" w14:textId="141F2CDD" w:rsidR="00F67912" w:rsidRPr="00D729C1" w:rsidRDefault="00F67912" w:rsidP="001158B8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Pre-requisite</w:t>
            </w:r>
          </w:p>
        </w:tc>
        <w:tc>
          <w:tcPr>
            <w:tcW w:w="7743" w:type="dxa"/>
            <w:shd w:val="clear" w:color="auto" w:fill="FFFFFF" w:themeFill="background1"/>
            <w:vAlign w:val="center"/>
          </w:tcPr>
          <w:p w14:paraId="56369A2C" w14:textId="77777777" w:rsidR="0023702E" w:rsidRPr="0023702E" w:rsidRDefault="0023702E" w:rsidP="0023702E">
            <w:pPr>
              <w:pStyle w:val="NoSpacing"/>
              <w:jc w:val="both"/>
              <w:rPr>
                <w:rFonts w:ascii="Verdana" w:hAnsi="Verdana"/>
                <w:sz w:val="20"/>
                <w:szCs w:val="20"/>
                <w:lang w:val="en-IN"/>
              </w:rPr>
            </w:pPr>
            <w:proofErr w:type="gramStart"/>
            <w:r w:rsidRPr="0023702E">
              <w:rPr>
                <w:rFonts w:ascii="Verdana" w:hAnsi="Verdana"/>
                <w:sz w:val="20"/>
                <w:szCs w:val="20"/>
                <w:lang w:val="en-IN"/>
              </w:rPr>
              <w:t>  Basic</w:t>
            </w:r>
            <w:proofErr w:type="gramEnd"/>
            <w:r w:rsidRPr="0023702E">
              <w:rPr>
                <w:rFonts w:ascii="Verdana" w:hAnsi="Verdana"/>
                <w:sz w:val="20"/>
                <w:szCs w:val="20"/>
                <w:lang w:val="en-IN"/>
              </w:rPr>
              <w:t xml:space="preserve"> understanding of plants and animals</w:t>
            </w:r>
          </w:p>
          <w:p w14:paraId="07C5749D" w14:textId="77777777" w:rsidR="0023702E" w:rsidRPr="0023702E" w:rsidRDefault="0023702E" w:rsidP="0023702E">
            <w:pPr>
              <w:pStyle w:val="NoSpacing"/>
              <w:jc w:val="both"/>
              <w:rPr>
                <w:rFonts w:ascii="Verdana" w:hAnsi="Verdana"/>
                <w:sz w:val="20"/>
                <w:szCs w:val="20"/>
                <w:lang w:val="en-IN"/>
              </w:rPr>
            </w:pPr>
            <w:proofErr w:type="gramStart"/>
            <w:r w:rsidRPr="0023702E">
              <w:rPr>
                <w:rFonts w:ascii="Verdana" w:hAnsi="Verdana"/>
                <w:sz w:val="20"/>
                <w:szCs w:val="20"/>
                <w:lang w:val="en-IN"/>
              </w:rPr>
              <w:t>  Awareness</w:t>
            </w:r>
            <w:proofErr w:type="gramEnd"/>
            <w:r w:rsidRPr="0023702E">
              <w:rPr>
                <w:rFonts w:ascii="Verdana" w:hAnsi="Verdana"/>
                <w:sz w:val="20"/>
                <w:szCs w:val="20"/>
                <w:lang w:val="en-IN"/>
              </w:rPr>
              <w:t xml:space="preserve"> of objects around them</w:t>
            </w:r>
          </w:p>
          <w:p w14:paraId="3D1755D2" w14:textId="77777777" w:rsidR="0023702E" w:rsidRPr="0023702E" w:rsidRDefault="0023702E" w:rsidP="0023702E">
            <w:pPr>
              <w:pStyle w:val="NoSpacing"/>
              <w:jc w:val="both"/>
              <w:rPr>
                <w:rFonts w:ascii="Verdana" w:hAnsi="Verdana"/>
                <w:sz w:val="20"/>
                <w:szCs w:val="20"/>
                <w:lang w:val="en-IN"/>
              </w:rPr>
            </w:pPr>
            <w:proofErr w:type="gramStart"/>
            <w:r w:rsidRPr="0023702E">
              <w:rPr>
                <w:rFonts w:ascii="Verdana" w:hAnsi="Verdana"/>
                <w:sz w:val="20"/>
                <w:szCs w:val="20"/>
                <w:lang w:val="en-IN"/>
              </w:rPr>
              <w:t>  Ability</w:t>
            </w:r>
            <w:proofErr w:type="gramEnd"/>
            <w:r w:rsidRPr="0023702E">
              <w:rPr>
                <w:rFonts w:ascii="Verdana" w:hAnsi="Verdana"/>
                <w:sz w:val="20"/>
                <w:szCs w:val="20"/>
                <w:lang w:val="en-IN"/>
              </w:rPr>
              <w:t xml:space="preserve"> to observe and describe changes</w:t>
            </w:r>
          </w:p>
          <w:p w14:paraId="7DF4B3F6" w14:textId="1F450BE8" w:rsidR="00F67912" w:rsidRDefault="00F67912" w:rsidP="0023702E">
            <w:pPr>
              <w:pStyle w:val="NoSpacing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</w:tr>
      <w:tr w:rsidR="00F67912" w14:paraId="5752A75C" w14:textId="77777777" w:rsidTr="00DB239A">
        <w:trPr>
          <w:trHeight w:val="1008"/>
        </w:trPr>
        <w:tc>
          <w:tcPr>
            <w:tcW w:w="2677" w:type="dxa"/>
            <w:vAlign w:val="center"/>
          </w:tcPr>
          <w:p w14:paraId="7B9DBAA5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Learning environment</w:t>
            </w:r>
          </w:p>
        </w:tc>
        <w:tc>
          <w:tcPr>
            <w:tcW w:w="7743" w:type="dxa"/>
            <w:vAlign w:val="center"/>
          </w:tcPr>
          <w:p w14:paraId="5C192A1C" w14:textId="77777777" w:rsidR="00F67912" w:rsidRDefault="001158B8" w:rsidP="0023702E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Physical Classroom</w:t>
            </w:r>
          </w:p>
          <w:p w14:paraId="5A752536" w14:textId="77777777" w:rsidR="0023702E" w:rsidRPr="0023702E" w:rsidRDefault="0023702E" w:rsidP="0023702E">
            <w:pPr>
              <w:pStyle w:val="NoSpacing"/>
              <w:rPr>
                <w:rFonts w:ascii="Verdana" w:hAnsi="Verdana"/>
                <w:sz w:val="20"/>
                <w:szCs w:val="20"/>
                <w:lang w:val="en-IN"/>
              </w:rPr>
            </w:pPr>
            <w:proofErr w:type="gramStart"/>
            <w:r w:rsidRPr="0023702E">
              <w:rPr>
                <w:rFonts w:ascii="Verdana" w:hAnsi="Verdana"/>
                <w:sz w:val="20"/>
                <w:szCs w:val="20"/>
                <w:lang w:val="en-IN"/>
              </w:rPr>
              <w:t>  Smart</w:t>
            </w:r>
            <w:proofErr w:type="gramEnd"/>
            <w:r w:rsidRPr="0023702E">
              <w:rPr>
                <w:rFonts w:ascii="Verdana" w:hAnsi="Verdana"/>
                <w:sz w:val="20"/>
                <w:szCs w:val="20"/>
                <w:lang w:val="en-IN"/>
              </w:rPr>
              <w:t xml:space="preserve"> board / chart paper</w:t>
            </w:r>
          </w:p>
          <w:p w14:paraId="5B217B7B" w14:textId="77777777" w:rsidR="0023702E" w:rsidRPr="0023702E" w:rsidRDefault="0023702E" w:rsidP="0023702E">
            <w:pPr>
              <w:pStyle w:val="NoSpacing"/>
              <w:rPr>
                <w:rFonts w:ascii="Verdana" w:hAnsi="Verdana"/>
                <w:sz w:val="20"/>
                <w:szCs w:val="20"/>
                <w:lang w:val="en-IN"/>
              </w:rPr>
            </w:pPr>
            <w:proofErr w:type="gramStart"/>
            <w:r w:rsidRPr="0023702E">
              <w:rPr>
                <w:rFonts w:ascii="Verdana" w:hAnsi="Verdana"/>
                <w:sz w:val="20"/>
                <w:szCs w:val="20"/>
                <w:lang w:val="en-IN"/>
              </w:rPr>
              <w:t>  Group</w:t>
            </w:r>
            <w:proofErr w:type="gramEnd"/>
            <w:r w:rsidRPr="0023702E">
              <w:rPr>
                <w:rFonts w:ascii="Verdana" w:hAnsi="Verdana"/>
                <w:sz w:val="20"/>
                <w:szCs w:val="20"/>
                <w:lang w:val="en-IN"/>
              </w:rPr>
              <w:t xml:space="preserve"> seating for collaboration</w:t>
            </w:r>
          </w:p>
          <w:p w14:paraId="2E8B08FB" w14:textId="77777777" w:rsidR="0023702E" w:rsidRPr="0023702E" w:rsidRDefault="0023702E" w:rsidP="0023702E">
            <w:pPr>
              <w:pStyle w:val="NoSpacing"/>
              <w:rPr>
                <w:rFonts w:ascii="Verdana" w:hAnsi="Verdana"/>
                <w:sz w:val="20"/>
                <w:szCs w:val="20"/>
                <w:lang w:val="en-IN"/>
              </w:rPr>
            </w:pPr>
            <w:proofErr w:type="gramStart"/>
            <w:r w:rsidRPr="0023702E">
              <w:rPr>
                <w:rFonts w:ascii="Verdana" w:hAnsi="Verdana"/>
                <w:sz w:val="20"/>
                <w:szCs w:val="20"/>
                <w:lang w:val="en-IN"/>
              </w:rPr>
              <w:t>  Access</w:t>
            </w:r>
            <w:proofErr w:type="gramEnd"/>
            <w:r w:rsidRPr="0023702E">
              <w:rPr>
                <w:rFonts w:ascii="Verdana" w:hAnsi="Verdana"/>
                <w:sz w:val="20"/>
                <w:szCs w:val="20"/>
                <w:lang w:val="en-IN"/>
              </w:rPr>
              <w:t xml:space="preserve"> to real objects (plant, stone, candle, toy)</w:t>
            </w:r>
          </w:p>
          <w:p w14:paraId="6D0E43F9" w14:textId="74C0F1B6" w:rsidR="0023702E" w:rsidRDefault="0023702E" w:rsidP="0023702E">
            <w:pPr>
              <w:pStyle w:val="NoSpacing"/>
              <w:rPr>
                <w:rFonts w:ascii="Verdana" w:hAnsi="Verdana"/>
                <w:sz w:val="20"/>
                <w:szCs w:val="20"/>
              </w:rPr>
            </w:pPr>
          </w:p>
        </w:tc>
      </w:tr>
      <w:tr w:rsidR="00F67912" w:rsidRPr="00D729C1" w14:paraId="16822DE0" w14:textId="77777777" w:rsidTr="00DB239A">
        <w:trPr>
          <w:trHeight w:val="562"/>
        </w:trPr>
        <w:tc>
          <w:tcPr>
            <w:tcW w:w="10420" w:type="dxa"/>
            <w:gridSpan w:val="2"/>
            <w:shd w:val="clear" w:color="auto" w:fill="ED7D31" w:themeFill="accent2"/>
            <w:vAlign w:val="center"/>
          </w:tcPr>
          <w:p w14:paraId="18EB50A9" w14:textId="77777777" w:rsidR="00F67912" w:rsidRPr="00D729C1" w:rsidRDefault="00F67912" w:rsidP="00DB239A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  <w:r w:rsidRPr="00D729C1">
              <w:rPr>
                <w:rFonts w:ascii="Arial Black" w:hAnsi="Arial Black"/>
                <w:b/>
                <w:sz w:val="20"/>
                <w:szCs w:val="20"/>
              </w:rPr>
              <w:t>Design specifications</w:t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</w:p>
        </w:tc>
      </w:tr>
      <w:tr w:rsidR="00F67912" w14:paraId="2AE71435" w14:textId="77777777" w:rsidTr="00DB239A">
        <w:trPr>
          <w:trHeight w:val="1296"/>
        </w:trPr>
        <w:tc>
          <w:tcPr>
            <w:tcW w:w="2677" w:type="dxa"/>
            <w:shd w:val="clear" w:color="auto" w:fill="FFFFFF" w:themeFill="background1"/>
            <w:vAlign w:val="center"/>
          </w:tcPr>
          <w:p w14:paraId="1B26B2FC" w14:textId="77777777" w:rsidR="00F67912" w:rsidRPr="00D729C1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Performance goals</w:t>
            </w:r>
          </w:p>
        </w:tc>
        <w:tc>
          <w:tcPr>
            <w:tcW w:w="7743" w:type="dxa"/>
            <w:shd w:val="clear" w:color="auto" w:fill="FFFFFF" w:themeFill="background1"/>
          </w:tcPr>
          <w:p w14:paraId="1E483F5E" w14:textId="77777777" w:rsidR="0023702E" w:rsidRPr="0023702E" w:rsidRDefault="0023702E" w:rsidP="0023702E">
            <w:pPr>
              <w:pStyle w:val="NoSpacing"/>
              <w:jc w:val="both"/>
              <w:rPr>
                <w:rFonts w:ascii="Verdana" w:hAnsi="Verdana"/>
                <w:iCs/>
                <w:sz w:val="20"/>
                <w:szCs w:val="20"/>
                <w:lang w:val="en-IN"/>
              </w:rPr>
            </w:pPr>
            <w:r w:rsidRPr="0023702E">
              <w:rPr>
                <w:rFonts w:ascii="Verdana" w:hAnsi="Verdana"/>
                <w:iCs/>
                <w:sz w:val="20"/>
                <w:szCs w:val="20"/>
                <w:lang w:val="en-IN"/>
              </w:rPr>
              <w:t>Students should be able to:</w:t>
            </w:r>
          </w:p>
          <w:p w14:paraId="54B3C25A" w14:textId="77777777" w:rsidR="0023702E" w:rsidRPr="0023702E" w:rsidRDefault="0023702E" w:rsidP="0023702E">
            <w:pPr>
              <w:pStyle w:val="NoSpacing"/>
              <w:numPr>
                <w:ilvl w:val="0"/>
                <w:numId w:val="4"/>
              </w:numPr>
              <w:jc w:val="both"/>
              <w:rPr>
                <w:rFonts w:ascii="Verdana" w:hAnsi="Verdana"/>
                <w:iCs/>
                <w:sz w:val="20"/>
                <w:szCs w:val="20"/>
                <w:lang w:val="en-IN"/>
              </w:rPr>
            </w:pPr>
            <w:r w:rsidRPr="0023702E">
              <w:rPr>
                <w:rFonts w:ascii="Verdana" w:hAnsi="Verdana"/>
                <w:iCs/>
                <w:sz w:val="20"/>
                <w:szCs w:val="20"/>
                <w:lang w:val="en-IN"/>
              </w:rPr>
              <w:t>Accurately classify objects</w:t>
            </w:r>
          </w:p>
          <w:p w14:paraId="0F33E24C" w14:textId="77777777" w:rsidR="0023702E" w:rsidRPr="0023702E" w:rsidRDefault="0023702E" w:rsidP="0023702E">
            <w:pPr>
              <w:pStyle w:val="NoSpacing"/>
              <w:numPr>
                <w:ilvl w:val="0"/>
                <w:numId w:val="4"/>
              </w:numPr>
              <w:jc w:val="both"/>
              <w:rPr>
                <w:rFonts w:ascii="Verdana" w:hAnsi="Verdana"/>
                <w:iCs/>
                <w:sz w:val="20"/>
                <w:szCs w:val="20"/>
                <w:lang w:val="en-IN"/>
              </w:rPr>
            </w:pPr>
            <w:r w:rsidRPr="0023702E">
              <w:rPr>
                <w:rFonts w:ascii="Verdana" w:hAnsi="Verdana"/>
                <w:iCs/>
                <w:sz w:val="20"/>
                <w:szCs w:val="20"/>
                <w:lang w:val="en-IN"/>
              </w:rPr>
              <w:t>Justify answers using scientific reasoning</w:t>
            </w:r>
          </w:p>
          <w:p w14:paraId="547D2ACA" w14:textId="77777777" w:rsidR="0023702E" w:rsidRPr="0023702E" w:rsidRDefault="0023702E" w:rsidP="0023702E">
            <w:pPr>
              <w:pStyle w:val="NoSpacing"/>
              <w:numPr>
                <w:ilvl w:val="0"/>
                <w:numId w:val="4"/>
              </w:numPr>
              <w:jc w:val="both"/>
              <w:rPr>
                <w:rFonts w:ascii="Verdana" w:hAnsi="Verdana"/>
                <w:iCs/>
                <w:sz w:val="20"/>
                <w:szCs w:val="20"/>
                <w:lang w:val="en-IN"/>
              </w:rPr>
            </w:pPr>
            <w:r w:rsidRPr="0023702E">
              <w:rPr>
                <w:rFonts w:ascii="Verdana" w:hAnsi="Verdana"/>
                <w:iCs/>
                <w:sz w:val="20"/>
                <w:szCs w:val="20"/>
                <w:lang w:val="en-IN"/>
              </w:rPr>
              <w:t xml:space="preserve">Use </w:t>
            </w:r>
            <w:proofErr w:type="gramStart"/>
            <w:r w:rsidRPr="0023702E">
              <w:rPr>
                <w:rFonts w:ascii="Verdana" w:hAnsi="Verdana"/>
                <w:iCs/>
                <w:sz w:val="20"/>
                <w:szCs w:val="20"/>
                <w:lang w:val="en-IN"/>
              </w:rPr>
              <w:t>correct</w:t>
            </w:r>
            <w:proofErr w:type="gramEnd"/>
            <w:r w:rsidRPr="0023702E">
              <w:rPr>
                <w:rFonts w:ascii="Verdana" w:hAnsi="Verdana"/>
                <w:iCs/>
                <w:sz w:val="20"/>
                <w:szCs w:val="20"/>
                <w:lang w:val="en-IN"/>
              </w:rPr>
              <w:t xml:space="preserve"> biological terminology</w:t>
            </w:r>
          </w:p>
          <w:p w14:paraId="36AD2166" w14:textId="4751C981" w:rsidR="00F67912" w:rsidRPr="0023702E" w:rsidRDefault="00F67912" w:rsidP="0023702E">
            <w:pPr>
              <w:pStyle w:val="NoSpacing"/>
              <w:jc w:val="both"/>
              <w:rPr>
                <w:rFonts w:ascii="Verdana" w:hAnsi="Verdana"/>
                <w:iCs/>
                <w:sz w:val="20"/>
                <w:szCs w:val="20"/>
              </w:rPr>
            </w:pPr>
          </w:p>
        </w:tc>
      </w:tr>
      <w:tr w:rsidR="00F67912" w14:paraId="40D9E384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7DFEFA09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 xml:space="preserve">Learning </w:t>
            </w:r>
            <w:r>
              <w:rPr>
                <w:rFonts w:ascii="Verdana" w:hAnsi="Verdana"/>
                <w:sz w:val="20"/>
                <w:szCs w:val="20"/>
              </w:rPr>
              <w:t>outcomes</w:t>
            </w:r>
          </w:p>
        </w:tc>
        <w:tc>
          <w:tcPr>
            <w:tcW w:w="7743" w:type="dxa"/>
          </w:tcPr>
          <w:p w14:paraId="47BFA00A" w14:textId="77777777" w:rsidR="00CA040B" w:rsidRDefault="00CA040B" w:rsidP="00CA040B">
            <w:pPr>
              <w:pStyle w:val="NoSpacing"/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</w:pPr>
            <w:r w:rsidRPr="00DE6B3F"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  <w:t xml:space="preserve">The Learner will be able </w:t>
            </w:r>
          </w:p>
          <w:p w14:paraId="34E6F91B" w14:textId="77777777" w:rsidR="0023702E" w:rsidRPr="0023702E" w:rsidRDefault="0023702E" w:rsidP="0023702E">
            <w:pPr>
              <w:pStyle w:val="NoSpacing"/>
              <w:numPr>
                <w:ilvl w:val="0"/>
                <w:numId w:val="5"/>
              </w:numPr>
              <w:jc w:val="both"/>
              <w:rPr>
                <w:rFonts w:ascii="Verdana" w:hAnsi="Verdana"/>
                <w:sz w:val="20"/>
                <w:szCs w:val="20"/>
                <w:lang w:val="en-IN"/>
              </w:rPr>
            </w:pPr>
            <w:r w:rsidRPr="0023702E">
              <w:rPr>
                <w:rFonts w:ascii="Verdana" w:hAnsi="Verdana"/>
                <w:sz w:val="20"/>
                <w:szCs w:val="20"/>
                <w:lang w:val="en-IN"/>
              </w:rPr>
              <w:t>Identify characteristics such as growth, respiration, reproduction, response to stimuli, movement, nutrition, and excretion</w:t>
            </w:r>
          </w:p>
          <w:p w14:paraId="1BEF5747" w14:textId="77777777" w:rsidR="0023702E" w:rsidRPr="0023702E" w:rsidRDefault="0023702E" w:rsidP="0023702E">
            <w:pPr>
              <w:pStyle w:val="NoSpacing"/>
              <w:numPr>
                <w:ilvl w:val="0"/>
                <w:numId w:val="5"/>
              </w:numPr>
              <w:jc w:val="both"/>
              <w:rPr>
                <w:rFonts w:ascii="Verdana" w:hAnsi="Verdana"/>
                <w:sz w:val="20"/>
                <w:szCs w:val="20"/>
                <w:lang w:val="en-IN"/>
              </w:rPr>
            </w:pPr>
            <w:r w:rsidRPr="0023702E">
              <w:rPr>
                <w:rFonts w:ascii="Verdana" w:hAnsi="Verdana"/>
                <w:sz w:val="20"/>
                <w:szCs w:val="20"/>
                <w:lang w:val="en-IN"/>
              </w:rPr>
              <w:t>Differentiate living and non-living objects with reasoning</w:t>
            </w:r>
          </w:p>
          <w:p w14:paraId="47F409CC" w14:textId="77777777" w:rsidR="0023702E" w:rsidRPr="0023702E" w:rsidRDefault="0023702E" w:rsidP="0023702E">
            <w:pPr>
              <w:pStyle w:val="NoSpacing"/>
              <w:numPr>
                <w:ilvl w:val="0"/>
                <w:numId w:val="5"/>
              </w:numPr>
              <w:jc w:val="both"/>
              <w:rPr>
                <w:rFonts w:ascii="Verdana" w:hAnsi="Verdana"/>
                <w:sz w:val="20"/>
                <w:szCs w:val="20"/>
                <w:lang w:val="en-IN"/>
              </w:rPr>
            </w:pPr>
            <w:r w:rsidRPr="0023702E">
              <w:rPr>
                <w:rFonts w:ascii="Verdana" w:hAnsi="Verdana"/>
                <w:sz w:val="20"/>
                <w:szCs w:val="20"/>
                <w:lang w:val="en-IN"/>
              </w:rPr>
              <w:lastRenderedPageBreak/>
              <w:t>Apply concepts to unfamiliar situations</w:t>
            </w:r>
          </w:p>
          <w:p w14:paraId="39CB21BB" w14:textId="5F924FE1" w:rsidR="00F67912" w:rsidRDefault="00F67912" w:rsidP="0023702E">
            <w:pPr>
              <w:pStyle w:val="NoSpacing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</w:tr>
      <w:tr w:rsidR="00F67912" w14:paraId="312B9E0F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01FA1DF7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FC26B0">
              <w:rPr>
                <w:rFonts w:ascii="Verdana" w:hAnsi="Verdana"/>
                <w:sz w:val="20"/>
                <w:szCs w:val="20"/>
              </w:rPr>
              <w:lastRenderedPageBreak/>
              <w:t>Delivery methods</w:t>
            </w:r>
          </w:p>
        </w:tc>
        <w:tc>
          <w:tcPr>
            <w:tcW w:w="7743" w:type="dxa"/>
          </w:tcPr>
          <w:p w14:paraId="0092AD1F" w14:textId="77777777" w:rsidR="000648A7" w:rsidRPr="000648A7" w:rsidRDefault="000648A7" w:rsidP="000648A7">
            <w:pPr>
              <w:pStyle w:val="NoSpacing"/>
              <w:rPr>
                <w:rFonts w:ascii="Verdana" w:hAnsi="Verdana"/>
                <w:sz w:val="20"/>
                <w:szCs w:val="20"/>
                <w:lang w:val="en-IN"/>
              </w:rPr>
            </w:pPr>
            <w:proofErr w:type="gramStart"/>
            <w:r w:rsidRPr="000648A7">
              <w:rPr>
                <w:rFonts w:ascii="Verdana" w:hAnsi="Verdana"/>
                <w:sz w:val="20"/>
                <w:szCs w:val="20"/>
                <w:lang w:val="en-IN"/>
              </w:rPr>
              <w:t>  Interactive</w:t>
            </w:r>
            <w:proofErr w:type="gramEnd"/>
            <w:r w:rsidRPr="000648A7">
              <w:rPr>
                <w:rFonts w:ascii="Verdana" w:hAnsi="Verdana"/>
                <w:sz w:val="20"/>
                <w:szCs w:val="20"/>
                <w:lang w:val="en-IN"/>
              </w:rPr>
              <w:t xml:space="preserve"> discussion</w:t>
            </w:r>
          </w:p>
          <w:p w14:paraId="160821DB" w14:textId="77777777" w:rsidR="000648A7" w:rsidRPr="000648A7" w:rsidRDefault="000648A7" w:rsidP="000648A7">
            <w:pPr>
              <w:pStyle w:val="NoSpacing"/>
              <w:rPr>
                <w:rFonts w:ascii="Verdana" w:hAnsi="Verdana"/>
                <w:sz w:val="20"/>
                <w:szCs w:val="20"/>
                <w:lang w:val="en-IN"/>
              </w:rPr>
            </w:pPr>
            <w:proofErr w:type="gramStart"/>
            <w:r w:rsidRPr="000648A7">
              <w:rPr>
                <w:rFonts w:ascii="Verdana" w:hAnsi="Verdana"/>
                <w:sz w:val="20"/>
                <w:szCs w:val="20"/>
                <w:lang w:val="en-IN"/>
              </w:rPr>
              <w:t>  Think</w:t>
            </w:r>
            <w:proofErr w:type="gramEnd"/>
            <w:r w:rsidRPr="000648A7">
              <w:rPr>
                <w:rFonts w:ascii="Verdana" w:hAnsi="Verdana"/>
                <w:sz w:val="20"/>
                <w:szCs w:val="20"/>
                <w:lang w:val="en-IN"/>
              </w:rPr>
              <w:t>–Pair–Share</w:t>
            </w:r>
          </w:p>
          <w:p w14:paraId="51078CC0" w14:textId="77777777" w:rsidR="000648A7" w:rsidRPr="000648A7" w:rsidRDefault="000648A7" w:rsidP="000648A7">
            <w:pPr>
              <w:pStyle w:val="NoSpacing"/>
              <w:rPr>
                <w:rFonts w:ascii="Verdana" w:hAnsi="Verdana"/>
                <w:sz w:val="20"/>
                <w:szCs w:val="20"/>
                <w:lang w:val="en-IN"/>
              </w:rPr>
            </w:pPr>
            <w:proofErr w:type="gramStart"/>
            <w:r w:rsidRPr="000648A7">
              <w:rPr>
                <w:rFonts w:ascii="Verdana" w:hAnsi="Verdana"/>
                <w:sz w:val="20"/>
                <w:szCs w:val="20"/>
                <w:lang w:val="en-IN"/>
              </w:rPr>
              <w:t>  Observation</w:t>
            </w:r>
            <w:proofErr w:type="gramEnd"/>
            <w:r w:rsidRPr="000648A7">
              <w:rPr>
                <w:rFonts w:ascii="Verdana" w:hAnsi="Verdana"/>
                <w:sz w:val="20"/>
                <w:szCs w:val="20"/>
                <w:lang w:val="en-IN"/>
              </w:rPr>
              <w:t>-based activity</w:t>
            </w:r>
          </w:p>
          <w:p w14:paraId="29AF7DF3" w14:textId="77777777" w:rsidR="000648A7" w:rsidRPr="000648A7" w:rsidRDefault="000648A7" w:rsidP="000648A7">
            <w:pPr>
              <w:pStyle w:val="NoSpacing"/>
              <w:rPr>
                <w:rFonts w:ascii="Verdana" w:hAnsi="Verdana"/>
                <w:sz w:val="20"/>
                <w:szCs w:val="20"/>
                <w:lang w:val="en-IN"/>
              </w:rPr>
            </w:pPr>
            <w:proofErr w:type="gramStart"/>
            <w:r w:rsidRPr="000648A7">
              <w:rPr>
                <w:rFonts w:ascii="Verdana" w:hAnsi="Verdana"/>
                <w:sz w:val="20"/>
                <w:szCs w:val="20"/>
                <w:lang w:val="en-IN"/>
              </w:rPr>
              <w:t>  Visual</w:t>
            </w:r>
            <w:proofErr w:type="gramEnd"/>
            <w:r w:rsidRPr="000648A7">
              <w:rPr>
                <w:rFonts w:ascii="Verdana" w:hAnsi="Verdana"/>
                <w:sz w:val="20"/>
                <w:szCs w:val="20"/>
                <w:lang w:val="en-IN"/>
              </w:rPr>
              <w:t xml:space="preserve"> aids (charts/videos)</w:t>
            </w:r>
          </w:p>
          <w:p w14:paraId="4C7FAD7E" w14:textId="77777777" w:rsidR="000648A7" w:rsidRPr="000648A7" w:rsidRDefault="000648A7" w:rsidP="000648A7">
            <w:pPr>
              <w:pStyle w:val="NoSpacing"/>
              <w:rPr>
                <w:rFonts w:ascii="Verdana" w:hAnsi="Verdana"/>
                <w:sz w:val="20"/>
                <w:szCs w:val="20"/>
                <w:lang w:val="en-IN"/>
              </w:rPr>
            </w:pPr>
            <w:proofErr w:type="gramStart"/>
            <w:r w:rsidRPr="000648A7">
              <w:rPr>
                <w:rFonts w:ascii="Verdana" w:hAnsi="Verdana"/>
                <w:sz w:val="20"/>
                <w:szCs w:val="20"/>
                <w:lang w:val="en-IN"/>
              </w:rPr>
              <w:t>  Real</w:t>
            </w:r>
            <w:proofErr w:type="gramEnd"/>
            <w:r w:rsidRPr="000648A7">
              <w:rPr>
                <w:rFonts w:ascii="Verdana" w:hAnsi="Verdana"/>
                <w:sz w:val="20"/>
                <w:szCs w:val="20"/>
                <w:lang w:val="en-IN"/>
              </w:rPr>
              <w:t>-life examples</w:t>
            </w:r>
          </w:p>
          <w:p w14:paraId="1A5104A3" w14:textId="52B3E61A" w:rsidR="00F67912" w:rsidRPr="000648A7" w:rsidRDefault="00F67912" w:rsidP="00F67912">
            <w:pPr>
              <w:pStyle w:val="NoSpacing"/>
              <w:rPr>
                <w:rFonts w:ascii="Verdana" w:hAnsi="Verdana"/>
                <w:sz w:val="20"/>
                <w:szCs w:val="20"/>
              </w:rPr>
            </w:pPr>
          </w:p>
        </w:tc>
      </w:tr>
      <w:tr w:rsidR="00F67912" w14:paraId="4E57948D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715B6BCE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Assessment type</w:t>
            </w:r>
          </w:p>
        </w:tc>
        <w:tc>
          <w:tcPr>
            <w:tcW w:w="7743" w:type="dxa"/>
          </w:tcPr>
          <w:p w14:paraId="3C4794C2" w14:textId="77777777" w:rsidR="000648A7" w:rsidRPr="000648A7" w:rsidRDefault="000648A7" w:rsidP="000648A7">
            <w:pPr>
              <w:pStyle w:val="NoSpacing"/>
              <w:rPr>
                <w:rFonts w:ascii="Verdana" w:hAnsi="Verdana"/>
                <w:sz w:val="20"/>
                <w:szCs w:val="20"/>
                <w:lang w:val="en-IN"/>
              </w:rPr>
            </w:pPr>
            <w:proofErr w:type="gramStart"/>
            <w:r w:rsidRPr="000648A7">
              <w:rPr>
                <w:rFonts w:ascii="Verdana" w:hAnsi="Verdana"/>
                <w:sz w:val="20"/>
                <w:szCs w:val="20"/>
                <w:lang w:val="en-IN"/>
              </w:rPr>
              <w:t xml:space="preserve">  </w:t>
            </w:r>
            <w:r w:rsidRPr="000648A7">
              <w:rPr>
                <w:rFonts w:ascii="Verdana" w:hAnsi="Verdana"/>
                <w:b/>
                <w:bCs/>
                <w:sz w:val="20"/>
                <w:szCs w:val="20"/>
                <w:lang w:val="en-IN"/>
              </w:rPr>
              <w:t>Formative</w:t>
            </w:r>
            <w:proofErr w:type="gramEnd"/>
            <w:r w:rsidRPr="000648A7">
              <w:rPr>
                <w:rFonts w:ascii="Verdana" w:hAnsi="Verdana"/>
                <w:b/>
                <w:bCs/>
                <w:sz w:val="20"/>
                <w:szCs w:val="20"/>
                <w:lang w:val="en-IN"/>
              </w:rPr>
              <w:t xml:space="preserve"> Assessment</w:t>
            </w:r>
          </w:p>
          <w:p w14:paraId="21229BF0" w14:textId="77777777" w:rsidR="000648A7" w:rsidRPr="000648A7" w:rsidRDefault="000648A7" w:rsidP="000648A7">
            <w:pPr>
              <w:pStyle w:val="NoSpacing"/>
              <w:numPr>
                <w:ilvl w:val="0"/>
                <w:numId w:val="6"/>
              </w:numPr>
              <w:rPr>
                <w:rFonts w:ascii="Verdana" w:hAnsi="Verdana"/>
                <w:sz w:val="20"/>
                <w:szCs w:val="20"/>
                <w:lang w:val="en-IN"/>
              </w:rPr>
            </w:pPr>
            <w:r w:rsidRPr="000648A7">
              <w:rPr>
                <w:rFonts w:ascii="Verdana" w:hAnsi="Verdana"/>
                <w:sz w:val="20"/>
                <w:szCs w:val="20"/>
                <w:lang w:val="en-IN"/>
              </w:rPr>
              <w:t>Oral questioning</w:t>
            </w:r>
          </w:p>
          <w:p w14:paraId="47C50846" w14:textId="77777777" w:rsidR="000648A7" w:rsidRPr="000648A7" w:rsidRDefault="000648A7" w:rsidP="000648A7">
            <w:pPr>
              <w:pStyle w:val="NoSpacing"/>
              <w:numPr>
                <w:ilvl w:val="0"/>
                <w:numId w:val="6"/>
              </w:numPr>
              <w:rPr>
                <w:rFonts w:ascii="Verdana" w:hAnsi="Verdana"/>
                <w:sz w:val="20"/>
                <w:szCs w:val="20"/>
                <w:lang w:val="en-IN"/>
              </w:rPr>
            </w:pPr>
            <w:r w:rsidRPr="000648A7">
              <w:rPr>
                <w:rFonts w:ascii="Verdana" w:hAnsi="Verdana"/>
                <w:sz w:val="20"/>
                <w:szCs w:val="20"/>
                <w:lang w:val="en-IN"/>
              </w:rPr>
              <w:t>Worksheets</w:t>
            </w:r>
          </w:p>
          <w:p w14:paraId="6CDB4735" w14:textId="77777777" w:rsidR="000648A7" w:rsidRPr="000648A7" w:rsidRDefault="000648A7" w:rsidP="000648A7">
            <w:pPr>
              <w:pStyle w:val="NoSpacing"/>
              <w:numPr>
                <w:ilvl w:val="0"/>
                <w:numId w:val="6"/>
              </w:numPr>
              <w:rPr>
                <w:rFonts w:ascii="Verdana" w:hAnsi="Verdana"/>
                <w:sz w:val="20"/>
                <w:szCs w:val="20"/>
                <w:lang w:val="en-IN"/>
              </w:rPr>
            </w:pPr>
            <w:r w:rsidRPr="000648A7">
              <w:rPr>
                <w:rFonts w:ascii="Verdana" w:hAnsi="Verdana"/>
                <w:sz w:val="20"/>
                <w:szCs w:val="20"/>
                <w:lang w:val="en-IN"/>
              </w:rPr>
              <w:t>Group activity</w:t>
            </w:r>
          </w:p>
          <w:p w14:paraId="3347BE08" w14:textId="77777777" w:rsidR="000648A7" w:rsidRPr="000648A7" w:rsidRDefault="000648A7" w:rsidP="000648A7">
            <w:pPr>
              <w:pStyle w:val="NoSpacing"/>
              <w:rPr>
                <w:rFonts w:ascii="Verdana" w:hAnsi="Verdana"/>
                <w:sz w:val="20"/>
                <w:szCs w:val="20"/>
                <w:lang w:val="en-IN"/>
              </w:rPr>
            </w:pPr>
            <w:proofErr w:type="gramStart"/>
            <w:r w:rsidRPr="000648A7">
              <w:rPr>
                <w:rFonts w:ascii="Verdana" w:hAnsi="Verdana"/>
                <w:sz w:val="20"/>
                <w:szCs w:val="20"/>
                <w:lang w:val="en-IN"/>
              </w:rPr>
              <w:t xml:space="preserve">  </w:t>
            </w:r>
            <w:r w:rsidRPr="000648A7">
              <w:rPr>
                <w:rFonts w:ascii="Verdana" w:hAnsi="Verdana"/>
                <w:b/>
                <w:bCs/>
                <w:sz w:val="20"/>
                <w:szCs w:val="20"/>
                <w:lang w:val="en-IN"/>
              </w:rPr>
              <w:t>Summative</w:t>
            </w:r>
            <w:proofErr w:type="gramEnd"/>
            <w:r w:rsidRPr="000648A7">
              <w:rPr>
                <w:rFonts w:ascii="Verdana" w:hAnsi="Verdana"/>
                <w:b/>
                <w:bCs/>
                <w:sz w:val="20"/>
                <w:szCs w:val="20"/>
                <w:lang w:val="en-IN"/>
              </w:rPr>
              <w:t xml:space="preserve"> Assessment</w:t>
            </w:r>
          </w:p>
          <w:p w14:paraId="62520375" w14:textId="77777777" w:rsidR="000648A7" w:rsidRPr="000648A7" w:rsidRDefault="000648A7" w:rsidP="000648A7">
            <w:pPr>
              <w:pStyle w:val="NoSpacing"/>
              <w:numPr>
                <w:ilvl w:val="0"/>
                <w:numId w:val="7"/>
              </w:numPr>
              <w:rPr>
                <w:rFonts w:ascii="Verdana" w:hAnsi="Verdana"/>
                <w:sz w:val="20"/>
                <w:szCs w:val="20"/>
                <w:lang w:val="en-IN"/>
              </w:rPr>
            </w:pPr>
            <w:r w:rsidRPr="000648A7">
              <w:rPr>
                <w:rFonts w:ascii="Verdana" w:hAnsi="Verdana"/>
                <w:sz w:val="20"/>
                <w:szCs w:val="20"/>
                <w:lang w:val="en-IN"/>
              </w:rPr>
              <w:t>MCQs</w:t>
            </w:r>
          </w:p>
          <w:p w14:paraId="7F5B9570" w14:textId="77777777" w:rsidR="000648A7" w:rsidRPr="000648A7" w:rsidRDefault="000648A7" w:rsidP="000648A7">
            <w:pPr>
              <w:pStyle w:val="NoSpacing"/>
              <w:numPr>
                <w:ilvl w:val="0"/>
                <w:numId w:val="7"/>
              </w:numPr>
              <w:rPr>
                <w:rFonts w:ascii="Verdana" w:hAnsi="Verdana"/>
                <w:sz w:val="20"/>
                <w:szCs w:val="20"/>
                <w:lang w:val="en-IN"/>
              </w:rPr>
            </w:pPr>
            <w:r w:rsidRPr="000648A7">
              <w:rPr>
                <w:rFonts w:ascii="Verdana" w:hAnsi="Verdana"/>
                <w:sz w:val="20"/>
                <w:szCs w:val="20"/>
                <w:lang w:val="en-IN"/>
              </w:rPr>
              <w:t>Short answer questions</w:t>
            </w:r>
          </w:p>
          <w:p w14:paraId="5B43AD2E" w14:textId="5902BB98" w:rsidR="00F67912" w:rsidRPr="000648A7" w:rsidRDefault="00F67912" w:rsidP="00060AF3">
            <w:pPr>
              <w:pStyle w:val="NoSpacing"/>
              <w:rPr>
                <w:rFonts w:ascii="Verdana" w:hAnsi="Verdana"/>
                <w:sz w:val="20"/>
                <w:szCs w:val="20"/>
              </w:rPr>
            </w:pPr>
          </w:p>
        </w:tc>
      </w:tr>
      <w:tr w:rsidR="00F67912" w14:paraId="4D93D13E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10EAD312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FC26B0">
              <w:rPr>
                <w:rFonts w:ascii="Verdana" w:hAnsi="Verdana"/>
                <w:sz w:val="20"/>
                <w:szCs w:val="20"/>
              </w:rPr>
              <w:t>Assessment</w:t>
            </w:r>
            <w:r>
              <w:rPr>
                <w:rFonts w:ascii="Verdana" w:hAnsi="Verdana"/>
                <w:sz w:val="20"/>
                <w:szCs w:val="20"/>
              </w:rPr>
              <w:t xml:space="preserve"> level</w:t>
            </w:r>
          </w:p>
        </w:tc>
        <w:tc>
          <w:tcPr>
            <w:tcW w:w="7743" w:type="dxa"/>
          </w:tcPr>
          <w:p w14:paraId="67089A32" w14:textId="77777777" w:rsidR="000648A7" w:rsidRPr="000648A7" w:rsidRDefault="000648A7" w:rsidP="000648A7">
            <w:pPr>
              <w:pStyle w:val="NoSpacing"/>
              <w:jc w:val="both"/>
              <w:rPr>
                <w:rFonts w:ascii="Verdana" w:hAnsi="Verdana"/>
                <w:sz w:val="20"/>
                <w:szCs w:val="20"/>
                <w:lang w:val="en-IN"/>
              </w:rPr>
            </w:pPr>
            <w:proofErr w:type="gramStart"/>
            <w:r w:rsidRPr="000648A7">
              <w:rPr>
                <w:rFonts w:ascii="Verdana" w:hAnsi="Verdana"/>
                <w:sz w:val="20"/>
                <w:szCs w:val="20"/>
                <w:lang w:val="en-IN"/>
              </w:rPr>
              <w:t>  Knowledge</w:t>
            </w:r>
            <w:proofErr w:type="gramEnd"/>
          </w:p>
          <w:p w14:paraId="50106E45" w14:textId="77777777" w:rsidR="000648A7" w:rsidRPr="000648A7" w:rsidRDefault="000648A7" w:rsidP="000648A7">
            <w:pPr>
              <w:pStyle w:val="NoSpacing"/>
              <w:jc w:val="both"/>
              <w:rPr>
                <w:rFonts w:ascii="Verdana" w:hAnsi="Verdana"/>
                <w:sz w:val="20"/>
                <w:szCs w:val="20"/>
                <w:lang w:val="en-IN"/>
              </w:rPr>
            </w:pPr>
            <w:proofErr w:type="gramStart"/>
            <w:r w:rsidRPr="000648A7">
              <w:rPr>
                <w:rFonts w:ascii="Verdana" w:hAnsi="Verdana"/>
                <w:sz w:val="20"/>
                <w:szCs w:val="20"/>
                <w:lang w:val="en-IN"/>
              </w:rPr>
              <w:t>  Understanding</w:t>
            </w:r>
            <w:proofErr w:type="gramEnd"/>
          </w:p>
          <w:p w14:paraId="21631B72" w14:textId="77777777" w:rsidR="000648A7" w:rsidRPr="000648A7" w:rsidRDefault="000648A7" w:rsidP="000648A7">
            <w:pPr>
              <w:pStyle w:val="NoSpacing"/>
              <w:jc w:val="both"/>
              <w:rPr>
                <w:rFonts w:ascii="Verdana" w:hAnsi="Verdana"/>
                <w:sz w:val="20"/>
                <w:szCs w:val="20"/>
                <w:lang w:val="en-IN"/>
              </w:rPr>
            </w:pPr>
            <w:proofErr w:type="gramStart"/>
            <w:r w:rsidRPr="000648A7">
              <w:rPr>
                <w:rFonts w:ascii="Verdana" w:hAnsi="Verdana"/>
                <w:sz w:val="20"/>
                <w:szCs w:val="20"/>
                <w:lang w:val="en-IN"/>
              </w:rPr>
              <w:t>  Application</w:t>
            </w:r>
            <w:proofErr w:type="gramEnd"/>
          </w:p>
          <w:p w14:paraId="722097BD" w14:textId="0A6FCA0A" w:rsidR="000648A7" w:rsidRPr="000648A7" w:rsidRDefault="000648A7" w:rsidP="000648A7">
            <w:pPr>
              <w:pStyle w:val="NoSpacing"/>
              <w:jc w:val="both"/>
              <w:rPr>
                <w:rFonts w:ascii="Verdana" w:hAnsi="Verdana"/>
                <w:sz w:val="20"/>
                <w:szCs w:val="20"/>
                <w:lang w:val="en-IN"/>
              </w:rPr>
            </w:pPr>
            <w:proofErr w:type="gramStart"/>
            <w:r w:rsidRPr="000648A7">
              <w:rPr>
                <w:rFonts w:ascii="Verdana" w:hAnsi="Verdana"/>
                <w:sz w:val="20"/>
                <w:szCs w:val="20"/>
                <w:lang w:val="en-IN"/>
              </w:rPr>
              <w:t xml:space="preserve">  </w:t>
            </w:r>
            <w:r>
              <w:rPr>
                <w:rFonts w:ascii="Verdana" w:hAnsi="Verdana"/>
                <w:sz w:val="20"/>
                <w:szCs w:val="20"/>
                <w:lang w:val="en-IN"/>
              </w:rPr>
              <w:t>Analysis</w:t>
            </w:r>
            <w:proofErr w:type="gramEnd"/>
          </w:p>
          <w:p w14:paraId="1BB017F5" w14:textId="21E3EEB2" w:rsidR="00060AF3" w:rsidRDefault="00060AF3" w:rsidP="000648A7">
            <w:pPr>
              <w:pStyle w:val="NoSpacing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</w:tr>
    </w:tbl>
    <w:p w14:paraId="3EB3408C" w14:textId="1748D89C" w:rsidR="00217B6E" w:rsidRDefault="00217B6E"/>
    <w:p w14:paraId="47305E97" w14:textId="77777777" w:rsidR="000648A7" w:rsidRPr="000648A7" w:rsidRDefault="000648A7" w:rsidP="000648A7">
      <w:pPr>
        <w:rPr>
          <w:b/>
          <w:bCs/>
          <w:lang w:val="en-IN"/>
        </w:rPr>
      </w:pPr>
      <w:r w:rsidRPr="000648A7">
        <w:rPr>
          <w:b/>
          <w:bCs/>
          <w:lang w:val="en-IN"/>
        </w:rPr>
        <w:t>Gap Analysis (Learning Hurdles)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54"/>
        <w:gridCol w:w="2486"/>
        <w:gridCol w:w="2261"/>
      </w:tblGrid>
      <w:tr w:rsidR="000648A7" w:rsidRPr="000648A7" w14:paraId="674B2F18" w14:textId="77777777" w:rsidTr="003C4643">
        <w:tc>
          <w:tcPr>
            <w:tcW w:w="0" w:type="auto"/>
            <w:hideMark/>
          </w:tcPr>
          <w:p w14:paraId="25A9A69E" w14:textId="77777777" w:rsidR="000648A7" w:rsidRPr="000648A7" w:rsidRDefault="000648A7" w:rsidP="000648A7">
            <w:pPr>
              <w:spacing w:after="160" w:line="259" w:lineRule="auto"/>
              <w:rPr>
                <w:b/>
                <w:bCs/>
                <w:lang w:val="en-IN"/>
              </w:rPr>
            </w:pPr>
            <w:r w:rsidRPr="000648A7">
              <w:rPr>
                <w:b/>
                <w:bCs/>
                <w:lang w:val="en-IN"/>
              </w:rPr>
              <w:t>Identified Gap</w:t>
            </w:r>
          </w:p>
        </w:tc>
        <w:tc>
          <w:tcPr>
            <w:tcW w:w="0" w:type="auto"/>
            <w:hideMark/>
          </w:tcPr>
          <w:p w14:paraId="7869B41E" w14:textId="77777777" w:rsidR="000648A7" w:rsidRPr="000648A7" w:rsidRDefault="000648A7" w:rsidP="000648A7">
            <w:pPr>
              <w:spacing w:after="160" w:line="259" w:lineRule="auto"/>
              <w:rPr>
                <w:b/>
                <w:bCs/>
                <w:lang w:val="en-IN"/>
              </w:rPr>
            </w:pPr>
            <w:r w:rsidRPr="000648A7">
              <w:rPr>
                <w:b/>
                <w:bCs/>
                <w:lang w:val="en-IN"/>
              </w:rPr>
              <w:t>Cause</w:t>
            </w:r>
          </w:p>
        </w:tc>
        <w:tc>
          <w:tcPr>
            <w:tcW w:w="0" w:type="auto"/>
            <w:hideMark/>
          </w:tcPr>
          <w:p w14:paraId="0A2FCFFF" w14:textId="77777777" w:rsidR="000648A7" w:rsidRPr="000648A7" w:rsidRDefault="000648A7" w:rsidP="000648A7">
            <w:pPr>
              <w:spacing w:after="160" w:line="259" w:lineRule="auto"/>
              <w:rPr>
                <w:b/>
                <w:bCs/>
                <w:lang w:val="en-IN"/>
              </w:rPr>
            </w:pPr>
            <w:r w:rsidRPr="000648A7">
              <w:rPr>
                <w:b/>
                <w:bCs/>
                <w:lang w:val="en-IN"/>
              </w:rPr>
              <w:t>Strategy</w:t>
            </w:r>
          </w:p>
        </w:tc>
      </w:tr>
      <w:tr w:rsidR="000648A7" w:rsidRPr="000648A7" w14:paraId="4E47A6EF" w14:textId="77777777" w:rsidTr="003C4643">
        <w:tc>
          <w:tcPr>
            <w:tcW w:w="0" w:type="auto"/>
            <w:hideMark/>
          </w:tcPr>
          <w:p w14:paraId="4A5A942B" w14:textId="77777777" w:rsidR="000648A7" w:rsidRPr="000648A7" w:rsidRDefault="000648A7" w:rsidP="000648A7">
            <w:pPr>
              <w:spacing w:after="160" w:line="259" w:lineRule="auto"/>
              <w:rPr>
                <w:lang w:val="en-IN"/>
              </w:rPr>
            </w:pPr>
            <w:r w:rsidRPr="000648A7">
              <w:rPr>
                <w:lang w:val="en-IN"/>
              </w:rPr>
              <w:t>Confusion between growth in living vs non-living</w:t>
            </w:r>
          </w:p>
        </w:tc>
        <w:tc>
          <w:tcPr>
            <w:tcW w:w="0" w:type="auto"/>
            <w:hideMark/>
          </w:tcPr>
          <w:p w14:paraId="0FF31768" w14:textId="77777777" w:rsidR="000648A7" w:rsidRPr="000648A7" w:rsidRDefault="000648A7" w:rsidP="000648A7">
            <w:pPr>
              <w:spacing w:after="160" w:line="259" w:lineRule="auto"/>
              <w:rPr>
                <w:lang w:val="en-IN"/>
              </w:rPr>
            </w:pPr>
            <w:r w:rsidRPr="000648A7">
              <w:rPr>
                <w:lang w:val="en-IN"/>
              </w:rPr>
              <w:t>Surface-level observation</w:t>
            </w:r>
          </w:p>
        </w:tc>
        <w:tc>
          <w:tcPr>
            <w:tcW w:w="0" w:type="auto"/>
            <w:hideMark/>
          </w:tcPr>
          <w:p w14:paraId="7BD5A5D4" w14:textId="77777777" w:rsidR="000648A7" w:rsidRPr="000648A7" w:rsidRDefault="000648A7" w:rsidP="000648A7">
            <w:pPr>
              <w:spacing w:after="160" w:line="259" w:lineRule="auto"/>
              <w:rPr>
                <w:lang w:val="en-IN"/>
              </w:rPr>
            </w:pPr>
            <w:r w:rsidRPr="000648A7">
              <w:rPr>
                <w:lang w:val="en-IN"/>
              </w:rPr>
              <w:t>Comparative examples</w:t>
            </w:r>
          </w:p>
        </w:tc>
      </w:tr>
      <w:tr w:rsidR="000648A7" w:rsidRPr="000648A7" w14:paraId="41514B58" w14:textId="77777777" w:rsidTr="003C4643">
        <w:tc>
          <w:tcPr>
            <w:tcW w:w="0" w:type="auto"/>
            <w:hideMark/>
          </w:tcPr>
          <w:p w14:paraId="2DDBEE79" w14:textId="77777777" w:rsidR="000648A7" w:rsidRPr="000648A7" w:rsidRDefault="000648A7" w:rsidP="000648A7">
            <w:pPr>
              <w:spacing w:after="160" w:line="259" w:lineRule="auto"/>
              <w:rPr>
                <w:lang w:val="en-IN"/>
              </w:rPr>
            </w:pPr>
            <w:r w:rsidRPr="000648A7">
              <w:rPr>
                <w:lang w:val="en-IN"/>
              </w:rPr>
              <w:t>Misconception about movement</w:t>
            </w:r>
          </w:p>
        </w:tc>
        <w:tc>
          <w:tcPr>
            <w:tcW w:w="0" w:type="auto"/>
            <w:hideMark/>
          </w:tcPr>
          <w:p w14:paraId="69587504" w14:textId="77777777" w:rsidR="000648A7" w:rsidRPr="000648A7" w:rsidRDefault="000648A7" w:rsidP="000648A7">
            <w:pPr>
              <w:spacing w:after="160" w:line="259" w:lineRule="auto"/>
              <w:rPr>
                <w:lang w:val="en-IN"/>
              </w:rPr>
            </w:pPr>
            <w:r w:rsidRPr="000648A7">
              <w:rPr>
                <w:lang w:val="en-IN"/>
              </w:rPr>
              <w:t>Overgeneralization</w:t>
            </w:r>
          </w:p>
        </w:tc>
        <w:tc>
          <w:tcPr>
            <w:tcW w:w="0" w:type="auto"/>
            <w:hideMark/>
          </w:tcPr>
          <w:p w14:paraId="018E0B39" w14:textId="77777777" w:rsidR="000648A7" w:rsidRPr="000648A7" w:rsidRDefault="000648A7" w:rsidP="000648A7">
            <w:pPr>
              <w:spacing w:after="160" w:line="259" w:lineRule="auto"/>
              <w:rPr>
                <w:lang w:val="en-IN"/>
              </w:rPr>
            </w:pPr>
            <w:r w:rsidRPr="000648A7">
              <w:rPr>
                <w:lang w:val="en-IN"/>
              </w:rPr>
              <w:t>Case discussion</w:t>
            </w:r>
          </w:p>
        </w:tc>
      </w:tr>
      <w:tr w:rsidR="000648A7" w:rsidRPr="000648A7" w14:paraId="15797515" w14:textId="77777777" w:rsidTr="003C4643">
        <w:tc>
          <w:tcPr>
            <w:tcW w:w="0" w:type="auto"/>
            <w:hideMark/>
          </w:tcPr>
          <w:p w14:paraId="66C44D4D" w14:textId="77777777" w:rsidR="000648A7" w:rsidRPr="000648A7" w:rsidRDefault="000648A7" w:rsidP="000648A7">
            <w:pPr>
              <w:spacing w:after="160" w:line="259" w:lineRule="auto"/>
              <w:rPr>
                <w:lang w:val="en-IN"/>
              </w:rPr>
            </w:pPr>
            <w:r w:rsidRPr="000648A7">
              <w:rPr>
                <w:lang w:val="en-IN"/>
              </w:rPr>
              <w:t>Rote learning</w:t>
            </w:r>
          </w:p>
        </w:tc>
        <w:tc>
          <w:tcPr>
            <w:tcW w:w="0" w:type="auto"/>
            <w:hideMark/>
          </w:tcPr>
          <w:p w14:paraId="13D68294" w14:textId="77777777" w:rsidR="000648A7" w:rsidRPr="000648A7" w:rsidRDefault="000648A7" w:rsidP="000648A7">
            <w:pPr>
              <w:spacing w:after="160" w:line="259" w:lineRule="auto"/>
              <w:rPr>
                <w:lang w:val="en-IN"/>
              </w:rPr>
            </w:pPr>
            <w:r w:rsidRPr="000648A7">
              <w:rPr>
                <w:lang w:val="en-IN"/>
              </w:rPr>
              <w:t>Exam-oriented study</w:t>
            </w:r>
          </w:p>
        </w:tc>
        <w:tc>
          <w:tcPr>
            <w:tcW w:w="0" w:type="auto"/>
            <w:hideMark/>
          </w:tcPr>
          <w:p w14:paraId="275C280E" w14:textId="77777777" w:rsidR="000648A7" w:rsidRPr="000648A7" w:rsidRDefault="000648A7" w:rsidP="000648A7">
            <w:pPr>
              <w:spacing w:after="160" w:line="259" w:lineRule="auto"/>
              <w:rPr>
                <w:lang w:val="en-IN"/>
              </w:rPr>
            </w:pPr>
            <w:r w:rsidRPr="000648A7">
              <w:rPr>
                <w:lang w:val="en-IN"/>
              </w:rPr>
              <w:t>Activity-based learning</w:t>
            </w:r>
          </w:p>
        </w:tc>
      </w:tr>
    </w:tbl>
    <w:p w14:paraId="45068A31" w14:textId="77777777" w:rsidR="00060AF3" w:rsidRDefault="00060AF3" w:rsidP="003C4643">
      <w:pPr>
        <w:pBdr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</w:p>
    <w:sectPr w:rsidR="00060AF3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4B1FB" w14:textId="77777777" w:rsidR="00217B6E" w:rsidRDefault="00217B6E" w:rsidP="00217B6E">
      <w:pPr>
        <w:spacing w:after="0" w:line="240" w:lineRule="auto"/>
      </w:pPr>
      <w:r>
        <w:separator/>
      </w:r>
    </w:p>
  </w:endnote>
  <w:endnote w:type="continuationSeparator" w:id="0">
    <w:p w14:paraId="4455C2E3" w14:textId="77777777" w:rsidR="00217B6E" w:rsidRDefault="00217B6E" w:rsidP="00217B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B76F8" w14:textId="0B4CF84A" w:rsidR="00217B6E" w:rsidRDefault="00217B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2DDD699" wp14:editId="67A4E0A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1962978757" name="Text Box 2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615790" w14:textId="66690ADF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DDD69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LNT Construction Internal Use" style="position:absolute;margin-left:0;margin-top:0;width:163.2pt;height:25.5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" filled="f" stroked="f">
              <v:textbox style="mso-fit-shape-to-text:t" inset="20pt,0,0,15pt">
                <w:txbxContent>
                  <w:p w14:paraId="39615790" w14:textId="66690ADF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BFCFB" w14:textId="7C035D0F" w:rsidR="00217B6E" w:rsidRDefault="00217B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8160DC0" wp14:editId="5FAFE6D0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1660368242" name="Text Box 3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8E96B1" w14:textId="0E37D514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160DC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LNT Construction Internal Use" style="position:absolute;margin-left:0;margin-top:0;width:163.2pt;height:25.5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" filled="f" stroked="f">
              <v:textbox style="mso-fit-shape-to-text:t" inset="20pt,0,0,15pt">
                <w:txbxContent>
                  <w:p w14:paraId="198E96B1" w14:textId="0E37D514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F6EA1" w14:textId="4C331BB0" w:rsidR="00217B6E" w:rsidRDefault="00217B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FBA0C99" wp14:editId="7CA884C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2076783724" name="Text Box 1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E3D9D4" w14:textId="172871FC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BA0C9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LNT Construction Internal Use" style="position:absolute;margin-left:0;margin-top:0;width:163.2pt;height:25.5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" filled="f" stroked="f">
              <v:textbox style="mso-fit-shape-to-text:t" inset="20pt,0,0,15pt">
                <w:txbxContent>
                  <w:p w14:paraId="43E3D9D4" w14:textId="172871FC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68FDD" w14:textId="77777777" w:rsidR="00217B6E" w:rsidRDefault="00217B6E" w:rsidP="00217B6E">
      <w:pPr>
        <w:spacing w:after="0" w:line="240" w:lineRule="auto"/>
      </w:pPr>
      <w:r>
        <w:separator/>
      </w:r>
    </w:p>
  </w:footnote>
  <w:footnote w:type="continuationSeparator" w:id="0">
    <w:p w14:paraId="3DEA8A0B" w14:textId="77777777" w:rsidR="00217B6E" w:rsidRDefault="00217B6E" w:rsidP="00217B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2788C"/>
    <w:multiLevelType w:val="multilevel"/>
    <w:tmpl w:val="AAA0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70A64"/>
    <w:multiLevelType w:val="multilevel"/>
    <w:tmpl w:val="AF4E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551B2D"/>
    <w:multiLevelType w:val="multilevel"/>
    <w:tmpl w:val="709E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E92C16"/>
    <w:multiLevelType w:val="hybridMultilevel"/>
    <w:tmpl w:val="07D6FB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934A65"/>
    <w:multiLevelType w:val="hybridMultilevel"/>
    <w:tmpl w:val="3402A95A"/>
    <w:lvl w:ilvl="0" w:tplc="212624A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954002"/>
    <w:multiLevelType w:val="multilevel"/>
    <w:tmpl w:val="B73A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9F0140"/>
    <w:multiLevelType w:val="multilevel"/>
    <w:tmpl w:val="2F3A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35108">
    <w:abstractNumId w:val="3"/>
  </w:num>
  <w:num w:numId="2" w16cid:durableId="2097745799">
    <w:abstractNumId w:val="4"/>
  </w:num>
  <w:num w:numId="3" w16cid:durableId="396711100">
    <w:abstractNumId w:val="1"/>
  </w:num>
  <w:num w:numId="4" w16cid:durableId="772214326">
    <w:abstractNumId w:val="0"/>
  </w:num>
  <w:num w:numId="5" w16cid:durableId="730465777">
    <w:abstractNumId w:val="6"/>
  </w:num>
  <w:num w:numId="6" w16cid:durableId="878325266">
    <w:abstractNumId w:val="5"/>
  </w:num>
  <w:num w:numId="7" w16cid:durableId="2944152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A6D"/>
    <w:rsid w:val="00060AF3"/>
    <w:rsid w:val="000648A7"/>
    <w:rsid w:val="001158B8"/>
    <w:rsid w:val="00217B6E"/>
    <w:rsid w:val="0023702E"/>
    <w:rsid w:val="003472EC"/>
    <w:rsid w:val="003773AA"/>
    <w:rsid w:val="00392165"/>
    <w:rsid w:val="003C4643"/>
    <w:rsid w:val="0058089C"/>
    <w:rsid w:val="006160EF"/>
    <w:rsid w:val="00616EAF"/>
    <w:rsid w:val="0066694D"/>
    <w:rsid w:val="00891B14"/>
    <w:rsid w:val="00A27F9C"/>
    <w:rsid w:val="00AA29E5"/>
    <w:rsid w:val="00AC7DDC"/>
    <w:rsid w:val="00BF4A6D"/>
    <w:rsid w:val="00C13FE8"/>
    <w:rsid w:val="00CA040B"/>
    <w:rsid w:val="00E32442"/>
    <w:rsid w:val="00F01B7F"/>
    <w:rsid w:val="00F67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12431"/>
  <w15:chartTrackingRefBased/>
  <w15:docId w15:val="{0E067E36-9860-41EB-B4F3-ADDFEC664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91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F67912"/>
    <w:pPr>
      <w:widowControl w:val="0"/>
      <w:autoSpaceDE w:val="0"/>
      <w:autoSpaceDN w:val="0"/>
      <w:spacing w:before="71" w:after="0" w:line="240" w:lineRule="auto"/>
      <w:ind w:left="144"/>
    </w:pPr>
    <w:rPr>
      <w:rFonts w:ascii="Arial Black" w:eastAsia="Arial Black" w:hAnsi="Arial Black" w:cs="Arial Black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F67912"/>
    <w:rPr>
      <w:rFonts w:ascii="Arial Black" w:eastAsia="Arial Black" w:hAnsi="Arial Black" w:cs="Arial Black"/>
      <w:sz w:val="80"/>
      <w:szCs w:val="80"/>
    </w:rPr>
  </w:style>
  <w:style w:type="paragraph" w:styleId="NoSpacing">
    <w:name w:val="No Spacing"/>
    <w:uiPriority w:val="1"/>
    <w:qFormat/>
    <w:rsid w:val="00F67912"/>
    <w:pPr>
      <w:spacing w:after="0" w:line="240" w:lineRule="auto"/>
    </w:pPr>
  </w:style>
  <w:style w:type="table" w:styleId="TableGrid">
    <w:name w:val="Table Grid"/>
    <w:basedOn w:val="TableNormal"/>
    <w:uiPriority w:val="39"/>
    <w:rsid w:val="00F67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60AF3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217B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7B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335</Words>
  <Characters>1948</Characters>
  <Application>Microsoft Office Word</Application>
  <DocSecurity>0</DocSecurity>
  <Lines>102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</dc:creator>
  <cp:keywords/>
  <dc:description/>
  <cp:lastModifiedBy>Amrita Chandorkar</cp:lastModifiedBy>
  <cp:revision>2</cp:revision>
  <dcterms:created xsi:type="dcterms:W3CDTF">2026-01-04T09:51:00Z</dcterms:created>
  <dcterms:modified xsi:type="dcterms:W3CDTF">2026-01-04T09:51:00Z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7bc9346c,7500adc5,62f73572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Sensitivity: LNT Construction Internal Use</vt:lpwstr>
  </property>
  <property fmtid="{D5CDD505-2E9C-101B-9397-08002B2CF9AE}" pid="5" name="MSIP_Label_ac52bb50-aef2-4dc8-bb7f-e0da22648362_Enabled">
    <vt:lpwstr>true</vt:lpwstr>
  </property>
  <property fmtid="{D5CDD505-2E9C-101B-9397-08002B2CF9AE}" pid="6" name="MSIP_Label_ac52bb50-aef2-4dc8-bb7f-e0da22648362_SetDate">
    <vt:lpwstr>2025-12-31T07:12:54Z</vt:lpwstr>
  </property>
  <property fmtid="{D5CDD505-2E9C-101B-9397-08002B2CF9AE}" pid="7" name="MSIP_Label_ac52bb50-aef2-4dc8-bb7f-e0da22648362_Method">
    <vt:lpwstr>Standard</vt:lpwstr>
  </property>
  <property fmtid="{D5CDD505-2E9C-101B-9397-08002B2CF9AE}" pid="8" name="MSIP_Label_ac52bb50-aef2-4dc8-bb7f-e0da22648362_Name">
    <vt:lpwstr>ac52bb50-aef2-4dc8-bb7f-e0da22648362</vt:lpwstr>
  </property>
  <property fmtid="{D5CDD505-2E9C-101B-9397-08002B2CF9AE}" pid="9" name="MSIP_Label_ac52bb50-aef2-4dc8-bb7f-e0da22648362_SiteId">
    <vt:lpwstr>264b9899-fe1b-430b-9509-2154878d5774</vt:lpwstr>
  </property>
  <property fmtid="{D5CDD505-2E9C-101B-9397-08002B2CF9AE}" pid="10" name="MSIP_Label_ac52bb50-aef2-4dc8-bb7f-e0da22648362_ActionId">
    <vt:lpwstr>c7d5807f-2120-4496-b570-0df7d7fb21e1</vt:lpwstr>
  </property>
  <property fmtid="{D5CDD505-2E9C-101B-9397-08002B2CF9AE}" pid="11" name="MSIP_Label_ac52bb50-aef2-4dc8-bb7f-e0da22648362_ContentBits">
    <vt:lpwstr>2</vt:lpwstr>
  </property>
  <property fmtid="{D5CDD505-2E9C-101B-9397-08002B2CF9AE}" pid="12" name="MSIP_Label_ac52bb50-aef2-4dc8-bb7f-e0da22648362_Tag">
    <vt:lpwstr>10, 3, 0, 1</vt:lpwstr>
  </property>
</Properties>
</file>