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4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ETL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"/>
        </w:rPr>
        <w:t>Problem Statement:</w:t>
      </w:r>
      <w:r>
        <w:rPr>
          <w:rFonts w:hint="default" w:ascii="Calibri" w:hAnsi="Calibri" w:eastAsia="Calibri"/>
          <w:sz w:val="28"/>
          <w:lang w:val="en-IN"/>
        </w:rPr>
        <w:t xml:space="preserve"> ETL on Dataset</w:t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882390" cy="14014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041140" cy="1602105"/>
            <wp:effectExtent l="0" t="0" r="165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  <w:lang w:val="en"/>
        </w:rPr>
      </w:pPr>
      <w:r>
        <w:rPr>
          <w:rFonts w:hint="default"/>
          <w:sz w:val="21"/>
        </w:rPr>
        <w:drawing>
          <wp:inline distT="0" distB="0" distL="114300" distR="114300">
            <wp:extent cx="4672965" cy="2024380"/>
            <wp:effectExtent l="0" t="0" r="1333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62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2019-11-20T14:59:53Z</dcterms:created>
  <dc:creator>Chaitra</dc:creator>
  <cp:lastModifiedBy>Chaitra</cp:lastModifiedBy>
  <dcterms:modified xsi:type="dcterms:W3CDTF">2019-11-20T15:00:03Z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