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7E1" w:rsidRPr="003167E1" w:rsidRDefault="003167E1" w:rsidP="003167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167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False smut </w:t>
      </w:r>
    </w:p>
    <w:p w:rsidR="003167E1" w:rsidRPr="003167E1" w:rsidRDefault="003167E1" w:rsidP="003167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>
            <wp:extent cx="2857500" cy="2181225"/>
            <wp:effectExtent l="19050" t="0" r="0" b="0"/>
            <wp:docPr id="1" name="Picture 1" descr="factsheet-FalseSmut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tsheet-FalseSmutPic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67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it does</w:t>
      </w:r>
    </w:p>
    <w:p w:rsidR="003167E1" w:rsidRPr="003167E1" w:rsidRDefault="003167E1" w:rsidP="003167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7E1">
        <w:rPr>
          <w:rFonts w:ascii="Times New Roman" w:eastAsia="Times New Roman" w:hAnsi="Times New Roman" w:cs="Times New Roman"/>
          <w:sz w:val="24"/>
          <w:szCs w:val="24"/>
          <w:lang w:eastAsia="en-IN"/>
        </w:rPr>
        <w:t>False smut causes chalkiness of grains which leads to reduction in grain weight. It also reduces seed germination.</w:t>
      </w:r>
    </w:p>
    <w:p w:rsidR="003167E1" w:rsidRPr="003167E1" w:rsidRDefault="003167E1" w:rsidP="003167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167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and where it occurs</w:t>
      </w:r>
    </w:p>
    <w:p w:rsidR="003167E1" w:rsidRPr="003167E1" w:rsidRDefault="003167E1" w:rsidP="003167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7E1">
        <w:rPr>
          <w:rFonts w:ascii="Times New Roman" w:eastAsia="Times New Roman" w:hAnsi="Times New Roman" w:cs="Times New Roman"/>
          <w:sz w:val="24"/>
          <w:szCs w:val="24"/>
          <w:lang w:eastAsia="en-IN"/>
        </w:rPr>
        <w:t>The disease can occur in areas with high relative humidity (&gt;90%) and temperature ranging from 25−35 ºC.  </w:t>
      </w:r>
    </w:p>
    <w:p w:rsidR="003167E1" w:rsidRPr="003167E1" w:rsidRDefault="003167E1" w:rsidP="003167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7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Rain and high humidity, and soils with high nitrogen content also </w:t>
      </w:r>
      <w:proofErr w:type="spellStart"/>
      <w:proofErr w:type="gramStart"/>
      <w:r w:rsidRPr="003167E1">
        <w:rPr>
          <w:rFonts w:ascii="Times New Roman" w:eastAsia="Times New Roman" w:hAnsi="Times New Roman" w:cs="Times New Roman"/>
          <w:sz w:val="24"/>
          <w:szCs w:val="24"/>
          <w:lang w:eastAsia="en-IN"/>
        </w:rPr>
        <w:t>favors</w:t>
      </w:r>
      <w:proofErr w:type="spellEnd"/>
      <w:proofErr w:type="gramEnd"/>
      <w:r w:rsidRPr="003167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disease development. Wind can spread the fungal spores from plant to plant.</w:t>
      </w:r>
    </w:p>
    <w:p w:rsidR="003167E1" w:rsidRPr="003167E1" w:rsidRDefault="003167E1" w:rsidP="003167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7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False smut is visible only after panicle </w:t>
      </w:r>
      <w:proofErr w:type="spellStart"/>
      <w:r w:rsidRPr="003167E1">
        <w:rPr>
          <w:rFonts w:ascii="Times New Roman" w:eastAsia="Times New Roman" w:hAnsi="Times New Roman" w:cs="Times New Roman"/>
          <w:sz w:val="24"/>
          <w:szCs w:val="24"/>
          <w:lang w:eastAsia="en-IN"/>
        </w:rPr>
        <w:t>exsertion</w:t>
      </w:r>
      <w:proofErr w:type="spellEnd"/>
      <w:r w:rsidRPr="003167E1">
        <w:rPr>
          <w:rFonts w:ascii="Times New Roman" w:eastAsia="Times New Roman" w:hAnsi="Times New Roman" w:cs="Times New Roman"/>
          <w:sz w:val="24"/>
          <w:szCs w:val="24"/>
          <w:lang w:eastAsia="en-IN"/>
        </w:rPr>
        <w:t>. It can infect the plant during flowering stage.</w:t>
      </w:r>
    </w:p>
    <w:p w:rsidR="003167E1" w:rsidRPr="003167E1" w:rsidRDefault="003167E1" w:rsidP="003167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167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to identify</w:t>
      </w:r>
    </w:p>
    <w:p w:rsidR="003167E1" w:rsidRPr="003167E1" w:rsidRDefault="003167E1" w:rsidP="003167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7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for presence of velvety smut balls on </w:t>
      </w:r>
      <w:proofErr w:type="spellStart"/>
      <w:r w:rsidRPr="003167E1">
        <w:rPr>
          <w:rFonts w:ascii="Times New Roman" w:eastAsia="Times New Roman" w:hAnsi="Times New Roman" w:cs="Times New Roman"/>
          <w:sz w:val="24"/>
          <w:szCs w:val="24"/>
          <w:lang w:eastAsia="en-IN"/>
        </w:rPr>
        <w:t>spikelets</w:t>
      </w:r>
      <w:proofErr w:type="spellEnd"/>
      <w:r w:rsidRPr="003167E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167E1" w:rsidRPr="003167E1" w:rsidRDefault="003167E1" w:rsidP="003167E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single" w:sz="12" w:space="0" w:color="auto" w:frame="1"/>
          <w:lang w:eastAsia="en-IN"/>
        </w:rPr>
        <w:drawing>
          <wp:inline distT="0" distB="0" distL="0" distR="0">
            <wp:extent cx="2857500" cy="2076450"/>
            <wp:effectExtent l="19050" t="0" r="0" b="0"/>
            <wp:docPr id="2" name="Picture 2" descr="false-smut-black-spores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lse-smut-black-spor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67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Spore balls are initially orange and turn greenish black when </w:t>
      </w:r>
      <w:proofErr w:type="spellStart"/>
      <w:r w:rsidRPr="003167E1">
        <w:rPr>
          <w:rFonts w:ascii="Times New Roman" w:eastAsia="Times New Roman" w:hAnsi="Times New Roman" w:cs="Times New Roman"/>
          <w:sz w:val="24"/>
          <w:szCs w:val="24"/>
          <w:lang w:eastAsia="en-IN"/>
        </w:rPr>
        <w:t>maturePlants</w:t>
      </w:r>
      <w:proofErr w:type="spellEnd"/>
      <w:r w:rsidRPr="003167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infected with false smut have individual rice grain </w:t>
      </w:r>
      <w:r w:rsidRPr="003167E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transformed into a mass of spore balls. These spore balls are initially orange, and then turn greenish black when mature.</w:t>
      </w:r>
    </w:p>
    <w:p w:rsidR="003167E1" w:rsidRPr="003167E1" w:rsidRDefault="003167E1" w:rsidP="003167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7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most cases, not all </w:t>
      </w:r>
      <w:proofErr w:type="spellStart"/>
      <w:r w:rsidRPr="003167E1">
        <w:rPr>
          <w:rFonts w:ascii="Times New Roman" w:eastAsia="Times New Roman" w:hAnsi="Times New Roman" w:cs="Times New Roman"/>
          <w:sz w:val="24"/>
          <w:szCs w:val="24"/>
          <w:lang w:eastAsia="en-IN"/>
        </w:rPr>
        <w:t>spikelets</w:t>
      </w:r>
      <w:proofErr w:type="spellEnd"/>
      <w:r w:rsidRPr="003167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panicle are affected, but </w:t>
      </w:r>
      <w:proofErr w:type="spellStart"/>
      <w:r w:rsidRPr="003167E1">
        <w:rPr>
          <w:rFonts w:ascii="Times New Roman" w:eastAsia="Times New Roman" w:hAnsi="Times New Roman" w:cs="Times New Roman"/>
          <w:sz w:val="24"/>
          <w:szCs w:val="24"/>
          <w:lang w:eastAsia="en-IN"/>
        </w:rPr>
        <w:t>spikelets</w:t>
      </w:r>
      <w:proofErr w:type="spellEnd"/>
      <w:r w:rsidRPr="003167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167E1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neighboring</w:t>
      </w:r>
      <w:proofErr w:type="spellEnd"/>
      <w:r w:rsidRPr="003167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smut balls are often unfilled.</w:t>
      </w:r>
    </w:p>
    <w:p w:rsidR="003167E1" w:rsidRPr="003167E1" w:rsidRDefault="003167E1" w:rsidP="003167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7E1">
        <w:rPr>
          <w:rFonts w:ascii="Times New Roman" w:eastAsia="Times New Roman" w:hAnsi="Times New Roman" w:cs="Times New Roman"/>
          <w:sz w:val="24"/>
          <w:szCs w:val="24"/>
          <w:lang w:eastAsia="en-IN"/>
        </w:rPr>
        <w:t>Individual rice grain transformed into a mass of velvety spores or yellow fruiting bodies</w:t>
      </w:r>
    </w:p>
    <w:p w:rsidR="003167E1" w:rsidRPr="003167E1" w:rsidRDefault="003167E1" w:rsidP="003167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7E1">
        <w:rPr>
          <w:rFonts w:ascii="Times New Roman" w:eastAsia="Times New Roman" w:hAnsi="Times New Roman" w:cs="Times New Roman"/>
          <w:sz w:val="24"/>
          <w:szCs w:val="24"/>
          <w:lang w:eastAsia="en-IN"/>
        </w:rPr>
        <w:t>Growth of velvety spores enclose floral parts</w:t>
      </w:r>
    </w:p>
    <w:p w:rsidR="003167E1" w:rsidRPr="003167E1" w:rsidRDefault="003167E1" w:rsidP="003167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7E1">
        <w:rPr>
          <w:rFonts w:ascii="Times New Roman" w:eastAsia="Times New Roman" w:hAnsi="Times New Roman" w:cs="Times New Roman"/>
          <w:sz w:val="24"/>
          <w:szCs w:val="24"/>
          <w:lang w:eastAsia="en-IN"/>
        </w:rPr>
        <w:t>Immature spores slightly flattened, smooth, yellow, and covered by a membrane</w:t>
      </w:r>
    </w:p>
    <w:p w:rsidR="003167E1" w:rsidRPr="003167E1" w:rsidRDefault="003167E1" w:rsidP="003167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7E1">
        <w:rPr>
          <w:rFonts w:ascii="Times New Roman" w:eastAsia="Times New Roman" w:hAnsi="Times New Roman" w:cs="Times New Roman"/>
          <w:sz w:val="24"/>
          <w:szCs w:val="24"/>
          <w:lang w:eastAsia="en-IN"/>
        </w:rPr>
        <w:t>Growth of spores result to broken membrane</w:t>
      </w:r>
    </w:p>
    <w:p w:rsidR="003167E1" w:rsidRPr="003167E1" w:rsidRDefault="003167E1" w:rsidP="003167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7E1">
        <w:rPr>
          <w:rFonts w:ascii="Times New Roman" w:eastAsia="Times New Roman" w:hAnsi="Times New Roman" w:cs="Times New Roman"/>
          <w:sz w:val="24"/>
          <w:szCs w:val="24"/>
          <w:lang w:eastAsia="en-IN"/>
        </w:rPr>
        <w:t>Mature spores orange and turn yellowish green or greenish black</w:t>
      </w:r>
    </w:p>
    <w:p w:rsidR="003167E1" w:rsidRPr="003167E1" w:rsidRDefault="003167E1" w:rsidP="003167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7E1">
        <w:rPr>
          <w:rFonts w:ascii="Times New Roman" w:eastAsia="Times New Roman" w:hAnsi="Times New Roman" w:cs="Times New Roman"/>
          <w:sz w:val="24"/>
          <w:szCs w:val="24"/>
          <w:lang w:eastAsia="en-IN"/>
        </w:rPr>
        <w:t>Only few grains in a panicle are usually infected and the rest are normal</w:t>
      </w:r>
    </w:p>
    <w:p w:rsidR="003167E1" w:rsidRPr="003167E1" w:rsidRDefault="003167E1" w:rsidP="003167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167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is it important</w:t>
      </w:r>
    </w:p>
    <w:p w:rsidR="003167E1" w:rsidRPr="003167E1" w:rsidRDefault="003167E1" w:rsidP="003167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7E1">
        <w:rPr>
          <w:rFonts w:ascii="Times New Roman" w:eastAsia="Times New Roman" w:hAnsi="Times New Roman" w:cs="Times New Roman"/>
          <w:sz w:val="24"/>
          <w:szCs w:val="24"/>
          <w:lang w:eastAsia="en-IN"/>
        </w:rPr>
        <w:t>The disease affects the early flowering stage of the rice crop when the ovary is destroyed. The second stage of infection occurs when the spikelet nearly reaches maturity.</w:t>
      </w:r>
    </w:p>
    <w:p w:rsidR="003167E1" w:rsidRPr="003167E1" w:rsidRDefault="003167E1" w:rsidP="003167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7E1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causes chalkiness and can reduce 1,000-grain weight. It also causes a reduction in seed germination of up to 35%. In damp weather, the disease can be severe and losses can reach 25%. In India, a yield loss of 7−75% was observed.</w:t>
      </w:r>
    </w:p>
    <w:p w:rsidR="003167E1" w:rsidRPr="003167E1" w:rsidRDefault="003167E1" w:rsidP="003167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167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to manage</w:t>
      </w:r>
    </w:p>
    <w:p w:rsidR="003167E1" w:rsidRPr="003167E1" w:rsidRDefault="003167E1" w:rsidP="003167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7E1">
        <w:rPr>
          <w:rFonts w:ascii="Times New Roman" w:eastAsia="Times New Roman" w:hAnsi="Times New Roman" w:cs="Times New Roman"/>
          <w:sz w:val="24"/>
          <w:szCs w:val="24"/>
          <w:lang w:eastAsia="en-IN"/>
        </w:rPr>
        <w:t>Keep the field clean.</w:t>
      </w:r>
    </w:p>
    <w:p w:rsidR="003167E1" w:rsidRPr="003167E1" w:rsidRDefault="003167E1" w:rsidP="003167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7E1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infected seeds, panicles, and plant debris after harvest.</w:t>
      </w:r>
    </w:p>
    <w:p w:rsidR="003167E1" w:rsidRPr="003167E1" w:rsidRDefault="003167E1" w:rsidP="003167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7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Cultivate </w:t>
      </w:r>
      <w:proofErr w:type="spellStart"/>
      <w:r w:rsidRPr="003167E1">
        <w:rPr>
          <w:rFonts w:ascii="Times New Roman" w:eastAsia="Times New Roman" w:hAnsi="Times New Roman" w:cs="Times New Roman"/>
          <w:sz w:val="24"/>
          <w:szCs w:val="24"/>
          <w:lang w:eastAsia="en-IN"/>
        </w:rPr>
        <w:t>unflooded</w:t>
      </w:r>
      <w:proofErr w:type="spellEnd"/>
      <w:r w:rsidRPr="003167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rice (e.g., furrow irrigation) to reduce the disease.</w:t>
      </w:r>
    </w:p>
    <w:p w:rsidR="003167E1" w:rsidRPr="003167E1" w:rsidRDefault="003167E1" w:rsidP="003167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7E1">
        <w:rPr>
          <w:rFonts w:ascii="Times New Roman" w:eastAsia="Times New Roman" w:hAnsi="Times New Roman" w:cs="Times New Roman"/>
          <w:sz w:val="24"/>
          <w:szCs w:val="24"/>
          <w:lang w:eastAsia="en-IN"/>
        </w:rPr>
        <w:t>Where possible, perform conservation tillage and continuous rice cropping.</w:t>
      </w:r>
    </w:p>
    <w:p w:rsidR="003167E1" w:rsidRPr="003167E1" w:rsidRDefault="003167E1" w:rsidP="003167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7E1">
        <w:rPr>
          <w:rFonts w:ascii="Times New Roman" w:eastAsia="Times New Roman" w:hAnsi="Times New Roman" w:cs="Times New Roman"/>
          <w:sz w:val="24"/>
          <w:szCs w:val="24"/>
          <w:lang w:eastAsia="en-IN"/>
        </w:rPr>
        <w:t>Use moderate rates of nitrogen.</w:t>
      </w:r>
    </w:p>
    <w:p w:rsidR="003167E1" w:rsidRPr="003167E1" w:rsidRDefault="003167E1" w:rsidP="003167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7E1">
        <w:rPr>
          <w:rFonts w:ascii="Times New Roman" w:eastAsia="Times New Roman" w:hAnsi="Times New Roman" w:cs="Times New Roman"/>
          <w:sz w:val="24"/>
          <w:szCs w:val="24"/>
          <w:lang w:eastAsia="en-IN"/>
        </w:rPr>
        <w:t>Use certified seeds. Resistant varieties have been reported.</w:t>
      </w:r>
    </w:p>
    <w:p w:rsidR="003167E1" w:rsidRPr="003167E1" w:rsidRDefault="003167E1" w:rsidP="003167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7E1">
        <w:rPr>
          <w:rFonts w:ascii="Times New Roman" w:eastAsia="Times New Roman" w:hAnsi="Times New Roman" w:cs="Times New Roman"/>
          <w:sz w:val="24"/>
          <w:szCs w:val="24"/>
          <w:lang w:eastAsia="en-IN"/>
        </w:rPr>
        <w:t>Treat seeds at 52 C for 10 min.</w:t>
      </w:r>
    </w:p>
    <w:p w:rsidR="003B64B6" w:rsidRDefault="003B64B6"/>
    <w:sectPr w:rsidR="003B64B6" w:rsidSect="003B6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A3D67"/>
    <w:multiLevelType w:val="multilevel"/>
    <w:tmpl w:val="D090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0E63C9"/>
    <w:multiLevelType w:val="multilevel"/>
    <w:tmpl w:val="25F0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67E1"/>
    <w:rsid w:val="003167E1"/>
    <w:rsid w:val="003B6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4B6"/>
  </w:style>
  <w:style w:type="paragraph" w:styleId="Heading1">
    <w:name w:val="heading 1"/>
    <w:basedOn w:val="Normal"/>
    <w:link w:val="Heading1Char"/>
    <w:uiPriority w:val="9"/>
    <w:qFormat/>
    <w:rsid w:val="003167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167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7E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167E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16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fcaption">
    <w:name w:val="wf_caption"/>
    <w:basedOn w:val="DefaultParagraphFont"/>
    <w:rsid w:val="003167E1"/>
  </w:style>
  <w:style w:type="paragraph" w:styleId="BalloonText">
    <w:name w:val="Balloon Text"/>
    <w:basedOn w:val="Normal"/>
    <w:link w:val="BalloonTextChar"/>
    <w:uiPriority w:val="99"/>
    <w:semiHidden/>
    <w:unhideWhenUsed/>
    <w:rsid w:val="00316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7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3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0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nowledgebank.irri.org/images/stories/false-smut-black-spores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2014-08-29T00:23:00Z</dcterms:created>
  <dcterms:modified xsi:type="dcterms:W3CDTF">2014-08-29T00:24:00Z</dcterms:modified>
</cp:coreProperties>
</file>