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FB5" w:rsidRPr="00660FB5" w:rsidRDefault="00660FB5" w:rsidP="00660FB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0FB5">
        <w:rPr>
          <w:rFonts w:ascii="Times New Roman" w:eastAsia="Times New Roman" w:hAnsi="Times New Roman" w:cs="Times New Roman"/>
          <w:b/>
          <w:bCs/>
          <w:kern w:val="36"/>
          <w:sz w:val="48"/>
          <w:szCs w:val="48"/>
          <w:lang w:eastAsia="en-IN"/>
        </w:rPr>
        <w:t xml:space="preserve">Rice </w:t>
      </w:r>
      <w:proofErr w:type="spellStart"/>
      <w:r w:rsidRPr="00660FB5">
        <w:rPr>
          <w:rFonts w:ascii="Times New Roman" w:eastAsia="Times New Roman" w:hAnsi="Times New Roman" w:cs="Times New Roman"/>
          <w:b/>
          <w:bCs/>
          <w:kern w:val="36"/>
          <w:sz w:val="48"/>
          <w:szCs w:val="48"/>
          <w:lang w:eastAsia="en-IN"/>
        </w:rPr>
        <w:t>leaffolder</w:t>
      </w:r>
      <w:proofErr w:type="spellEnd"/>
      <w:r w:rsidRPr="00660FB5">
        <w:rPr>
          <w:rFonts w:ascii="Times New Roman" w:eastAsia="Times New Roman" w:hAnsi="Times New Roman" w:cs="Times New Roman"/>
          <w:b/>
          <w:bCs/>
          <w:kern w:val="36"/>
          <w:sz w:val="48"/>
          <w:szCs w:val="48"/>
          <w:lang w:eastAsia="en-IN"/>
        </w:rPr>
        <w:t xml:space="preserve"> </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0FB5">
        <w:rPr>
          <w:rFonts w:ascii="Times New Roman" w:eastAsia="Times New Roman" w:hAnsi="Times New Roman" w:cs="Times New Roman"/>
          <w:i/>
          <w:iCs/>
          <w:sz w:val="24"/>
          <w:szCs w:val="24"/>
          <w:lang w:eastAsia="en-IN"/>
        </w:rPr>
        <w:t>Cnaphalocrocis</w:t>
      </w:r>
      <w:proofErr w:type="spellEnd"/>
      <w:r w:rsidRPr="00660FB5">
        <w:rPr>
          <w:rFonts w:ascii="Times New Roman" w:eastAsia="Times New Roman" w:hAnsi="Times New Roman" w:cs="Times New Roman"/>
          <w:i/>
          <w:iCs/>
          <w:sz w:val="24"/>
          <w:szCs w:val="24"/>
          <w:lang w:eastAsia="en-IN"/>
        </w:rPr>
        <w:t xml:space="preserve"> </w:t>
      </w:r>
      <w:proofErr w:type="spellStart"/>
      <w:r w:rsidRPr="00660FB5">
        <w:rPr>
          <w:rFonts w:ascii="Times New Roman" w:eastAsia="Times New Roman" w:hAnsi="Times New Roman" w:cs="Times New Roman"/>
          <w:i/>
          <w:iCs/>
          <w:sz w:val="24"/>
          <w:szCs w:val="24"/>
          <w:lang w:eastAsia="en-IN"/>
        </w:rPr>
        <w:t>medinalis</w:t>
      </w:r>
      <w:proofErr w:type="spellEnd"/>
    </w:p>
    <w:p w:rsidR="00660FB5" w:rsidRPr="00660FB5" w:rsidRDefault="00660FB5" w:rsidP="00660F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noProof/>
          <w:sz w:val="36"/>
          <w:szCs w:val="36"/>
          <w:lang w:eastAsia="en-IN"/>
        </w:rPr>
        <w:drawing>
          <wp:inline distT="0" distB="0" distL="0" distR="0">
            <wp:extent cx="2857500" cy="3067050"/>
            <wp:effectExtent l="19050" t="0" r="0" b="0"/>
            <wp:docPr id="1" name="Picture 1" descr="leaf-folder-m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f-folder-moth"/>
                    <pic:cNvPicPr>
                      <a:picLocks noChangeAspect="1" noChangeArrowheads="1"/>
                    </pic:cNvPicPr>
                  </pic:nvPicPr>
                  <pic:blipFill>
                    <a:blip r:embed="rId5" cstate="print"/>
                    <a:srcRect/>
                    <a:stretch>
                      <a:fillRect/>
                    </a:stretch>
                  </pic:blipFill>
                  <pic:spPr bwMode="auto">
                    <a:xfrm>
                      <a:off x="0" y="0"/>
                      <a:ext cx="2857500" cy="3067050"/>
                    </a:xfrm>
                    <a:prstGeom prst="rect">
                      <a:avLst/>
                    </a:prstGeom>
                    <a:noFill/>
                    <a:ln w="9525">
                      <a:noFill/>
                      <a:miter lim="800000"/>
                      <a:headEnd/>
                      <a:tailEnd/>
                    </a:ln>
                  </pic:spPr>
                </pic:pic>
              </a:graphicData>
            </a:graphic>
          </wp:inline>
        </w:drawing>
      </w:r>
      <w:r w:rsidRPr="00660FB5">
        <w:rPr>
          <w:rFonts w:ascii="Times New Roman" w:eastAsia="Times New Roman" w:hAnsi="Times New Roman" w:cs="Times New Roman"/>
          <w:b/>
          <w:bCs/>
          <w:sz w:val="36"/>
          <w:szCs w:val="36"/>
          <w:lang w:eastAsia="en-IN"/>
        </w:rPr>
        <w:t>What it does</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0FB5">
        <w:rPr>
          <w:rFonts w:ascii="Times New Roman" w:eastAsia="Times New Roman" w:hAnsi="Times New Roman" w:cs="Times New Roman"/>
          <w:sz w:val="24"/>
          <w:szCs w:val="24"/>
          <w:lang w:eastAsia="en-IN"/>
        </w:rPr>
        <w:t>Leaffolder</w:t>
      </w:r>
      <w:proofErr w:type="spellEnd"/>
      <w:r w:rsidRPr="00660FB5">
        <w:rPr>
          <w:rFonts w:ascii="Times New Roman" w:eastAsia="Times New Roman" w:hAnsi="Times New Roman" w:cs="Times New Roman"/>
          <w:sz w:val="24"/>
          <w:szCs w:val="24"/>
          <w:lang w:eastAsia="en-IN"/>
        </w:rPr>
        <w:t xml:space="preserve"> caterpillars fold a rice leaf around </w:t>
      </w:r>
      <w:proofErr w:type="gramStart"/>
      <w:r w:rsidRPr="00660FB5">
        <w:rPr>
          <w:rFonts w:ascii="Times New Roman" w:eastAsia="Times New Roman" w:hAnsi="Times New Roman" w:cs="Times New Roman"/>
          <w:sz w:val="24"/>
          <w:szCs w:val="24"/>
          <w:lang w:eastAsia="en-IN"/>
        </w:rPr>
        <w:t>themselves</w:t>
      </w:r>
      <w:proofErr w:type="gramEnd"/>
      <w:r w:rsidRPr="00660FB5">
        <w:rPr>
          <w:rFonts w:ascii="Times New Roman" w:eastAsia="Times New Roman" w:hAnsi="Times New Roman" w:cs="Times New Roman"/>
          <w:sz w:val="24"/>
          <w:szCs w:val="24"/>
          <w:lang w:eastAsia="en-IN"/>
        </w:rPr>
        <w:t xml:space="preserve"> and attach the leaf margins together with silk strands.</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They feed inside the folded leaf creating longitudinal white and transparent streaks on the blade.</w:t>
      </w:r>
    </w:p>
    <w:p w:rsidR="00660FB5" w:rsidRPr="00660FB5" w:rsidRDefault="00660FB5" w:rsidP="00660F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0FB5">
        <w:rPr>
          <w:rFonts w:ascii="Times New Roman" w:eastAsia="Times New Roman" w:hAnsi="Times New Roman" w:cs="Times New Roman"/>
          <w:b/>
          <w:bCs/>
          <w:sz w:val="36"/>
          <w:szCs w:val="36"/>
          <w:lang w:eastAsia="en-IN"/>
        </w:rPr>
        <w:t>Why and where it occurs</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 xml:space="preserve">Heavy use of fertilizer encourages rapid multiplication of the insect. High humidity and shady areas of the </w:t>
      </w:r>
      <w:proofErr w:type="gramStart"/>
      <w:r w:rsidRPr="00660FB5">
        <w:rPr>
          <w:rFonts w:ascii="Times New Roman" w:eastAsia="Times New Roman" w:hAnsi="Times New Roman" w:cs="Times New Roman"/>
          <w:sz w:val="24"/>
          <w:szCs w:val="24"/>
          <w:lang w:eastAsia="en-IN"/>
        </w:rPr>
        <w:t>field,</w:t>
      </w:r>
      <w:proofErr w:type="gramEnd"/>
      <w:r w:rsidRPr="00660FB5">
        <w:rPr>
          <w:rFonts w:ascii="Times New Roman" w:eastAsia="Times New Roman" w:hAnsi="Times New Roman" w:cs="Times New Roman"/>
          <w:sz w:val="24"/>
          <w:szCs w:val="24"/>
          <w:lang w:eastAsia="en-IN"/>
        </w:rPr>
        <w:t xml:space="preserve"> and the presence of grassy weeds from rice fields and surrounding borders </w:t>
      </w:r>
      <w:proofErr w:type="spellStart"/>
      <w:r w:rsidRPr="00660FB5">
        <w:rPr>
          <w:rFonts w:ascii="Times New Roman" w:eastAsia="Times New Roman" w:hAnsi="Times New Roman" w:cs="Times New Roman"/>
          <w:sz w:val="24"/>
          <w:szCs w:val="24"/>
          <w:lang w:eastAsia="en-IN"/>
        </w:rPr>
        <w:t>favor</w:t>
      </w:r>
      <w:proofErr w:type="spellEnd"/>
      <w:r w:rsidRPr="00660FB5">
        <w:rPr>
          <w:rFonts w:ascii="Times New Roman" w:eastAsia="Times New Roman" w:hAnsi="Times New Roman" w:cs="Times New Roman"/>
          <w:sz w:val="24"/>
          <w:szCs w:val="24"/>
          <w:lang w:eastAsia="en-IN"/>
        </w:rPr>
        <w:t xml:space="preserve"> the development of the pest.</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Expanded rice areas with irrigation systems, multiple rice cropping and insecticide induced resurgences are important factors in the insect’s abundance.</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 xml:space="preserve">The rice </w:t>
      </w:r>
      <w:proofErr w:type="spellStart"/>
      <w:r w:rsidRPr="00660FB5">
        <w:rPr>
          <w:rFonts w:ascii="Times New Roman" w:eastAsia="Times New Roman" w:hAnsi="Times New Roman" w:cs="Times New Roman"/>
          <w:sz w:val="24"/>
          <w:szCs w:val="24"/>
          <w:lang w:eastAsia="en-IN"/>
        </w:rPr>
        <w:t>leaffolders</w:t>
      </w:r>
      <w:proofErr w:type="spellEnd"/>
      <w:r w:rsidRPr="00660FB5">
        <w:rPr>
          <w:rFonts w:ascii="Times New Roman" w:eastAsia="Times New Roman" w:hAnsi="Times New Roman" w:cs="Times New Roman"/>
          <w:sz w:val="24"/>
          <w:szCs w:val="24"/>
          <w:lang w:eastAsia="en-IN"/>
        </w:rPr>
        <w:t xml:space="preserve"> occur in all rice environments and are more abundant during the rainy seasons. They are commonly found in shady areas and areas where rice is heavily fertilized. In tropical rice areas, they are active year-round, whereas in temperate countries they are active from May to October. The adults are nocturnal and during the day, they stay under shade to escape predation. Moths fly short distances when disturbed.</w:t>
      </w:r>
    </w:p>
    <w:p w:rsidR="00660FB5" w:rsidRPr="00660FB5" w:rsidRDefault="00660FB5" w:rsidP="00660F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0FB5">
        <w:rPr>
          <w:rFonts w:ascii="Times New Roman" w:eastAsia="Times New Roman" w:hAnsi="Times New Roman" w:cs="Times New Roman"/>
          <w:b/>
          <w:bCs/>
          <w:sz w:val="36"/>
          <w:szCs w:val="36"/>
          <w:lang w:eastAsia="en-IN"/>
        </w:rPr>
        <w:t>How to identify</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Check the plant for the following symptoms:</w:t>
      </w:r>
    </w:p>
    <w:p w:rsidR="00660FB5" w:rsidRPr="00660FB5" w:rsidRDefault="00660FB5" w:rsidP="00660F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lastRenderedPageBreak/>
        <w:t>longitudinal and transparent whitish streaks on damaged leaves</w:t>
      </w:r>
    </w:p>
    <w:p w:rsidR="00660FB5" w:rsidRPr="00660FB5" w:rsidRDefault="00660FB5" w:rsidP="00660F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tubular folded leaves</w:t>
      </w:r>
    </w:p>
    <w:p w:rsidR="00660FB5" w:rsidRPr="00660FB5" w:rsidRDefault="00660FB5" w:rsidP="00660F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leaf tips sometimes fastened to the basal part of leaf</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Heavily infested fields appear scorched with many folded leaves.</w:t>
      </w:r>
    </w:p>
    <w:tbl>
      <w:tblPr>
        <w:tblW w:w="4500" w:type="dxa"/>
        <w:jc w:val="center"/>
        <w:tblCellSpacing w:w="15" w:type="dxa"/>
        <w:tblCellMar>
          <w:top w:w="15" w:type="dxa"/>
          <w:left w:w="15" w:type="dxa"/>
          <w:bottom w:w="15" w:type="dxa"/>
          <w:right w:w="15" w:type="dxa"/>
        </w:tblCellMar>
        <w:tblLook w:val="04A0"/>
      </w:tblPr>
      <w:tblGrid>
        <w:gridCol w:w="2149"/>
        <w:gridCol w:w="2351"/>
      </w:tblGrid>
      <w:tr w:rsidR="00660FB5" w:rsidRPr="00660FB5" w:rsidTr="00660FB5">
        <w:trPr>
          <w:tblCellSpacing w:w="15" w:type="dxa"/>
          <w:jc w:val="center"/>
        </w:trPr>
        <w:tc>
          <w:tcPr>
            <w:tcW w:w="0" w:type="auto"/>
            <w:vAlign w:val="center"/>
            <w:hideMark/>
          </w:tcPr>
          <w:p w:rsidR="00660FB5" w:rsidRPr="00660FB5" w:rsidRDefault="00660FB5" w:rsidP="00660F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bdr w:val="single" w:sz="12" w:space="0" w:color="auto" w:frame="1"/>
                <w:lang w:eastAsia="en-IN"/>
              </w:rPr>
              <w:drawing>
                <wp:inline distT="0" distB="0" distL="0" distR="0">
                  <wp:extent cx="904875" cy="1905000"/>
                  <wp:effectExtent l="19050" t="0" r="9525" b="0"/>
                  <wp:docPr id="2" name="Picture 2" descr="leaf-folder">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f-folder"/>
                          <pic:cNvPicPr>
                            <a:picLocks noChangeAspect="1" noChangeArrowheads="1"/>
                          </pic:cNvPicPr>
                        </pic:nvPicPr>
                        <pic:blipFill>
                          <a:blip r:embed="rId7" cstate="print"/>
                          <a:srcRect/>
                          <a:stretch>
                            <a:fillRect/>
                          </a:stretch>
                        </pic:blipFill>
                        <pic:spPr bwMode="auto">
                          <a:xfrm>
                            <a:off x="0" y="0"/>
                            <a:ext cx="904875" cy="1905000"/>
                          </a:xfrm>
                          <a:prstGeom prst="rect">
                            <a:avLst/>
                          </a:prstGeom>
                          <a:noFill/>
                          <a:ln w="9525">
                            <a:noFill/>
                            <a:miter lim="800000"/>
                            <a:headEnd/>
                            <a:tailEnd/>
                          </a:ln>
                        </pic:spPr>
                      </pic:pic>
                    </a:graphicData>
                  </a:graphic>
                </wp:inline>
              </w:drawing>
            </w:r>
          </w:p>
        </w:tc>
        <w:tc>
          <w:tcPr>
            <w:tcW w:w="0" w:type="auto"/>
            <w:vAlign w:val="center"/>
            <w:hideMark/>
          </w:tcPr>
          <w:p w:rsidR="00660FB5" w:rsidRPr="00660FB5" w:rsidRDefault="00660FB5" w:rsidP="00660F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bdr w:val="single" w:sz="12" w:space="0" w:color="auto" w:frame="1"/>
                <w:lang w:eastAsia="en-IN"/>
              </w:rPr>
              <w:drawing>
                <wp:inline distT="0" distB="0" distL="0" distR="0">
                  <wp:extent cx="1000125" cy="1905000"/>
                  <wp:effectExtent l="19050" t="0" r="9525" b="0"/>
                  <wp:docPr id="3" name="Picture 3" descr="factsheet-leaffolder-1">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sheet-leaffolder-1"/>
                          <pic:cNvPicPr>
                            <a:picLocks noChangeAspect="1" noChangeArrowheads="1"/>
                          </pic:cNvPicPr>
                        </pic:nvPicPr>
                        <pic:blipFill>
                          <a:blip r:embed="rId9" cstate="print"/>
                          <a:srcRect/>
                          <a:stretch>
                            <a:fillRect/>
                          </a:stretch>
                        </pic:blipFill>
                        <pic:spPr bwMode="auto">
                          <a:xfrm>
                            <a:off x="0" y="0"/>
                            <a:ext cx="1000125" cy="1905000"/>
                          </a:xfrm>
                          <a:prstGeom prst="rect">
                            <a:avLst/>
                          </a:prstGeom>
                          <a:noFill/>
                          <a:ln w="9525">
                            <a:noFill/>
                            <a:miter lim="800000"/>
                            <a:headEnd/>
                            <a:tailEnd/>
                          </a:ln>
                        </pic:spPr>
                      </pic:pic>
                    </a:graphicData>
                  </a:graphic>
                </wp:inline>
              </w:drawing>
            </w:r>
          </w:p>
        </w:tc>
      </w:tr>
      <w:tr w:rsidR="00660FB5" w:rsidRPr="00660FB5" w:rsidTr="00660FB5">
        <w:trPr>
          <w:tblCellSpacing w:w="15" w:type="dxa"/>
          <w:jc w:val="center"/>
        </w:trPr>
        <w:tc>
          <w:tcPr>
            <w:tcW w:w="0" w:type="auto"/>
            <w:vAlign w:val="center"/>
            <w:hideMark/>
          </w:tcPr>
          <w:p w:rsidR="00660FB5" w:rsidRPr="00660FB5" w:rsidRDefault="00660FB5" w:rsidP="00660FB5">
            <w:pPr>
              <w:spacing w:after="0" w:line="240" w:lineRule="auto"/>
              <w:jc w:val="both"/>
              <w:rPr>
                <w:rFonts w:ascii="Times New Roman" w:eastAsia="Times New Roman" w:hAnsi="Times New Roman" w:cs="Times New Roman"/>
                <w:sz w:val="16"/>
                <w:szCs w:val="16"/>
                <w:lang w:eastAsia="en-IN"/>
              </w:rPr>
            </w:pPr>
            <w:r w:rsidRPr="00660FB5">
              <w:rPr>
                <w:rFonts w:ascii="Times New Roman" w:eastAsia="Times New Roman" w:hAnsi="Times New Roman" w:cs="Times New Roman"/>
                <w:sz w:val="16"/>
                <w:szCs w:val="16"/>
                <w:lang w:eastAsia="en-IN"/>
              </w:rPr>
              <w:t> Damaged leaves</w:t>
            </w:r>
          </w:p>
        </w:tc>
        <w:tc>
          <w:tcPr>
            <w:tcW w:w="0" w:type="auto"/>
            <w:vAlign w:val="center"/>
            <w:hideMark/>
          </w:tcPr>
          <w:p w:rsidR="00660FB5" w:rsidRPr="00660FB5" w:rsidRDefault="00660FB5" w:rsidP="00660FB5">
            <w:pPr>
              <w:spacing w:after="0" w:line="240" w:lineRule="auto"/>
              <w:jc w:val="both"/>
              <w:rPr>
                <w:rFonts w:ascii="Times New Roman" w:eastAsia="Times New Roman" w:hAnsi="Times New Roman" w:cs="Times New Roman"/>
                <w:sz w:val="16"/>
                <w:szCs w:val="16"/>
                <w:lang w:eastAsia="en-IN"/>
              </w:rPr>
            </w:pPr>
            <w:r w:rsidRPr="00660FB5">
              <w:rPr>
                <w:rFonts w:ascii="Times New Roman" w:eastAsia="Times New Roman" w:hAnsi="Times New Roman" w:cs="Times New Roman"/>
                <w:sz w:val="16"/>
                <w:szCs w:val="16"/>
                <w:lang w:eastAsia="en-IN"/>
              </w:rPr>
              <w:t> Larva folding the leaves</w:t>
            </w:r>
          </w:p>
        </w:tc>
      </w:tr>
    </w:tbl>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 xml:space="preserve">Also check for presence of insects, particularly during </w:t>
      </w:r>
      <w:proofErr w:type="spellStart"/>
      <w:r w:rsidRPr="00660FB5">
        <w:rPr>
          <w:rFonts w:ascii="Times New Roman" w:eastAsia="Times New Roman" w:hAnsi="Times New Roman" w:cs="Times New Roman"/>
          <w:sz w:val="24"/>
          <w:szCs w:val="24"/>
          <w:lang w:eastAsia="en-IN"/>
        </w:rPr>
        <w:t>tillering</w:t>
      </w:r>
      <w:proofErr w:type="spellEnd"/>
      <w:r w:rsidRPr="00660FB5">
        <w:rPr>
          <w:rFonts w:ascii="Times New Roman" w:eastAsia="Times New Roman" w:hAnsi="Times New Roman" w:cs="Times New Roman"/>
          <w:sz w:val="24"/>
          <w:szCs w:val="24"/>
          <w:lang w:eastAsia="en-IN"/>
        </w:rPr>
        <w:t xml:space="preserve"> to flowering. Signs include</w:t>
      </w:r>
    </w:p>
    <w:p w:rsidR="00660FB5" w:rsidRPr="00660FB5" w:rsidRDefault="00660FB5" w:rsidP="00660F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disc-shaped ovoid eggs laid singly,</w:t>
      </w:r>
    </w:p>
    <w:p w:rsidR="00660FB5" w:rsidRPr="00660FB5" w:rsidRDefault="00660FB5" w:rsidP="00660F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young larvae feeding on the base of the youngest unopened leaves,</w:t>
      </w:r>
    </w:p>
    <w:p w:rsidR="00660FB5" w:rsidRPr="00660FB5" w:rsidRDefault="00660FB5" w:rsidP="00660F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folded leaves enclosing the feeding larvae, and</w:t>
      </w:r>
    </w:p>
    <w:p w:rsidR="00660FB5" w:rsidRPr="00660FB5" w:rsidRDefault="00660FB5" w:rsidP="00660F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60FB5">
        <w:rPr>
          <w:rFonts w:ascii="Times New Roman" w:eastAsia="Times New Roman" w:hAnsi="Times New Roman" w:cs="Times New Roman"/>
          <w:sz w:val="24"/>
          <w:szCs w:val="24"/>
          <w:lang w:eastAsia="en-IN"/>
        </w:rPr>
        <w:t>present</w:t>
      </w:r>
      <w:proofErr w:type="gramEnd"/>
      <w:r w:rsidRPr="00660FB5">
        <w:rPr>
          <w:rFonts w:ascii="Times New Roman" w:eastAsia="Times New Roman" w:hAnsi="Times New Roman" w:cs="Times New Roman"/>
          <w:sz w:val="24"/>
          <w:szCs w:val="24"/>
          <w:lang w:eastAsia="en-IN"/>
        </w:rPr>
        <w:t xml:space="preserve"> </w:t>
      </w:r>
      <w:proofErr w:type="spellStart"/>
      <w:r w:rsidRPr="00660FB5">
        <w:rPr>
          <w:rFonts w:ascii="Times New Roman" w:eastAsia="Times New Roman" w:hAnsi="Times New Roman" w:cs="Times New Roman"/>
          <w:sz w:val="24"/>
          <w:szCs w:val="24"/>
          <w:lang w:eastAsia="en-IN"/>
        </w:rPr>
        <w:t>fecal</w:t>
      </w:r>
      <w:proofErr w:type="spellEnd"/>
      <w:r w:rsidRPr="00660FB5">
        <w:rPr>
          <w:rFonts w:ascii="Times New Roman" w:eastAsia="Times New Roman" w:hAnsi="Times New Roman" w:cs="Times New Roman"/>
          <w:sz w:val="24"/>
          <w:szCs w:val="24"/>
          <w:lang w:eastAsia="en-IN"/>
        </w:rPr>
        <w:t xml:space="preserve"> matter.</w:t>
      </w:r>
    </w:p>
    <w:p w:rsidR="00660FB5" w:rsidRPr="00660FB5" w:rsidRDefault="00660FB5" w:rsidP="00660F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0FB5">
        <w:rPr>
          <w:rFonts w:ascii="Times New Roman" w:eastAsia="Times New Roman" w:hAnsi="Times New Roman" w:cs="Times New Roman"/>
          <w:b/>
          <w:bCs/>
          <w:sz w:val="36"/>
          <w:szCs w:val="36"/>
          <w:lang w:eastAsia="en-IN"/>
        </w:rPr>
        <w:t>Why is it important</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 xml:space="preserve">The damage caused by </w:t>
      </w:r>
      <w:proofErr w:type="spellStart"/>
      <w:r w:rsidRPr="00660FB5">
        <w:rPr>
          <w:rFonts w:ascii="Times New Roman" w:eastAsia="Times New Roman" w:hAnsi="Times New Roman" w:cs="Times New Roman"/>
          <w:sz w:val="24"/>
          <w:szCs w:val="24"/>
          <w:lang w:eastAsia="en-IN"/>
        </w:rPr>
        <w:t>leaffolders</w:t>
      </w:r>
      <w:proofErr w:type="spellEnd"/>
      <w:r w:rsidRPr="00660FB5">
        <w:rPr>
          <w:rFonts w:ascii="Times New Roman" w:eastAsia="Times New Roman" w:hAnsi="Times New Roman" w:cs="Times New Roman"/>
          <w:sz w:val="24"/>
          <w:szCs w:val="24"/>
          <w:lang w:eastAsia="en-IN"/>
        </w:rPr>
        <w:t xml:space="preserve"> may be important when it affects more than half of the flag leaf and the next two youngest leaves in each tiller.</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 xml:space="preserve">At vegetative phase, crops can generally recover from damage; but when </w:t>
      </w:r>
      <w:proofErr w:type="spellStart"/>
      <w:r w:rsidRPr="00660FB5">
        <w:rPr>
          <w:rFonts w:ascii="Times New Roman" w:eastAsia="Times New Roman" w:hAnsi="Times New Roman" w:cs="Times New Roman"/>
          <w:sz w:val="24"/>
          <w:szCs w:val="24"/>
          <w:lang w:eastAsia="en-IN"/>
        </w:rPr>
        <w:t>leaffolders</w:t>
      </w:r>
      <w:proofErr w:type="spellEnd"/>
      <w:r w:rsidRPr="00660FB5">
        <w:rPr>
          <w:rFonts w:ascii="Times New Roman" w:eastAsia="Times New Roman" w:hAnsi="Times New Roman" w:cs="Times New Roman"/>
          <w:sz w:val="24"/>
          <w:szCs w:val="24"/>
          <w:lang w:eastAsia="en-IN"/>
        </w:rPr>
        <w:t xml:space="preserve"> infest at reproductive phase, the damage can be economically important. High feeding damage on the flag leaves can cause yield loss.</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 xml:space="preserve">Most early season insecticide </w:t>
      </w:r>
      <w:proofErr w:type="gramStart"/>
      <w:r w:rsidRPr="00660FB5">
        <w:rPr>
          <w:rFonts w:ascii="Times New Roman" w:eastAsia="Times New Roman" w:hAnsi="Times New Roman" w:cs="Times New Roman"/>
          <w:sz w:val="24"/>
          <w:szCs w:val="24"/>
          <w:lang w:eastAsia="en-IN"/>
        </w:rPr>
        <w:t>use have</w:t>
      </w:r>
      <w:proofErr w:type="gramEnd"/>
      <w:r w:rsidRPr="00660FB5">
        <w:rPr>
          <w:rFonts w:ascii="Times New Roman" w:eastAsia="Times New Roman" w:hAnsi="Times New Roman" w:cs="Times New Roman"/>
          <w:sz w:val="24"/>
          <w:szCs w:val="24"/>
          <w:lang w:eastAsia="en-IN"/>
        </w:rPr>
        <w:t xml:space="preserve"> little or no economic returns. Instead, it can cause ecological disruptions in natural biological control processes, thus enhancing the development of secondary pests, such as </w:t>
      </w:r>
      <w:proofErr w:type="spellStart"/>
      <w:r w:rsidRPr="00660FB5">
        <w:rPr>
          <w:rFonts w:ascii="Times New Roman" w:eastAsia="Times New Roman" w:hAnsi="Times New Roman" w:cs="Times New Roman"/>
          <w:sz w:val="24"/>
          <w:szCs w:val="24"/>
          <w:lang w:eastAsia="en-IN"/>
        </w:rPr>
        <w:t>planthoppers</w:t>
      </w:r>
      <w:proofErr w:type="spellEnd"/>
      <w:r w:rsidRPr="00660FB5">
        <w:rPr>
          <w:rFonts w:ascii="Times New Roman" w:eastAsia="Times New Roman" w:hAnsi="Times New Roman" w:cs="Times New Roman"/>
          <w:sz w:val="24"/>
          <w:szCs w:val="24"/>
          <w:lang w:eastAsia="en-IN"/>
        </w:rPr>
        <w:t xml:space="preserve">. </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color w:val="707070"/>
          <w:spacing w:val="-15"/>
          <w:sz w:val="41"/>
          <w:szCs w:val="41"/>
          <w:lang w:eastAsia="en-IN"/>
        </w:rPr>
        <w:t>How to manage</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 xml:space="preserve">To prevent </w:t>
      </w:r>
      <w:proofErr w:type="spellStart"/>
      <w:r w:rsidRPr="00660FB5">
        <w:rPr>
          <w:rFonts w:ascii="Times New Roman" w:eastAsia="Times New Roman" w:hAnsi="Times New Roman" w:cs="Times New Roman"/>
          <w:sz w:val="24"/>
          <w:szCs w:val="24"/>
          <w:lang w:eastAsia="en-IN"/>
        </w:rPr>
        <w:t>leaffolder</w:t>
      </w:r>
      <w:proofErr w:type="spellEnd"/>
      <w:r w:rsidRPr="00660FB5">
        <w:rPr>
          <w:rFonts w:ascii="Times New Roman" w:eastAsia="Times New Roman" w:hAnsi="Times New Roman" w:cs="Times New Roman"/>
          <w:sz w:val="24"/>
          <w:szCs w:val="24"/>
          <w:lang w:eastAsia="en-IN"/>
        </w:rPr>
        <w:t xml:space="preserve"> outbreaks:</w:t>
      </w:r>
    </w:p>
    <w:p w:rsidR="00660FB5" w:rsidRPr="00660FB5" w:rsidRDefault="00660FB5" w:rsidP="00660F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Use resistant varieties.</w:t>
      </w:r>
      <w:r w:rsidRPr="00660FB5">
        <w:rPr>
          <w:rFonts w:ascii="Times New Roman" w:eastAsia="Times New Roman" w:hAnsi="Times New Roman" w:cs="Times New Roman"/>
          <w:sz w:val="24"/>
          <w:szCs w:val="24"/>
          <w:lang w:eastAsia="en-IN"/>
        </w:rPr>
        <w:br/>
        <w:t>Contact your local agriculture office for an up-to-date list of available varieties.</w:t>
      </w:r>
    </w:p>
    <w:p w:rsidR="00660FB5" w:rsidRPr="00660FB5" w:rsidRDefault="00660FB5" w:rsidP="00660F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Follow rice with a different crop, or fallow period.</w:t>
      </w:r>
    </w:p>
    <w:p w:rsidR="00660FB5" w:rsidRPr="00660FB5" w:rsidRDefault="00660FB5" w:rsidP="00660F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 xml:space="preserve">Avoid </w:t>
      </w:r>
      <w:proofErr w:type="spellStart"/>
      <w:r w:rsidRPr="00660FB5">
        <w:rPr>
          <w:rFonts w:ascii="Times New Roman" w:eastAsia="Times New Roman" w:hAnsi="Times New Roman" w:cs="Times New Roman"/>
          <w:sz w:val="24"/>
          <w:szCs w:val="24"/>
          <w:lang w:eastAsia="en-IN"/>
        </w:rPr>
        <w:t>ratooning</w:t>
      </w:r>
      <w:proofErr w:type="spellEnd"/>
      <w:r w:rsidRPr="00660FB5">
        <w:rPr>
          <w:rFonts w:ascii="Times New Roman" w:eastAsia="Times New Roman" w:hAnsi="Times New Roman" w:cs="Times New Roman"/>
          <w:sz w:val="24"/>
          <w:szCs w:val="24"/>
          <w:lang w:eastAsia="en-IN"/>
        </w:rPr>
        <w:t>.</w:t>
      </w:r>
    </w:p>
    <w:p w:rsidR="00660FB5" w:rsidRPr="00660FB5" w:rsidRDefault="00660FB5" w:rsidP="00660F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 xml:space="preserve">Flood and </w:t>
      </w:r>
      <w:proofErr w:type="spellStart"/>
      <w:r w:rsidRPr="00660FB5">
        <w:rPr>
          <w:rFonts w:ascii="Times New Roman" w:eastAsia="Times New Roman" w:hAnsi="Times New Roman" w:cs="Times New Roman"/>
          <w:sz w:val="24"/>
          <w:szCs w:val="24"/>
          <w:lang w:eastAsia="en-IN"/>
        </w:rPr>
        <w:t>plow</w:t>
      </w:r>
      <w:proofErr w:type="spellEnd"/>
      <w:r w:rsidRPr="00660FB5">
        <w:rPr>
          <w:rFonts w:ascii="Times New Roman" w:eastAsia="Times New Roman" w:hAnsi="Times New Roman" w:cs="Times New Roman"/>
          <w:sz w:val="24"/>
          <w:szCs w:val="24"/>
          <w:lang w:eastAsia="en-IN"/>
        </w:rPr>
        <w:t xml:space="preserve"> field after harvesting if possible.</w:t>
      </w:r>
    </w:p>
    <w:p w:rsidR="00660FB5" w:rsidRPr="00660FB5" w:rsidRDefault="00660FB5" w:rsidP="00660F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lastRenderedPageBreak/>
        <w:t>Remove grassy weeds from fields and borders.</w:t>
      </w:r>
    </w:p>
    <w:p w:rsidR="00660FB5" w:rsidRPr="00660FB5" w:rsidRDefault="00660FB5" w:rsidP="00660F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Reduce density of planting.</w:t>
      </w:r>
    </w:p>
    <w:p w:rsidR="00660FB5" w:rsidRPr="00660FB5" w:rsidRDefault="00660FB5" w:rsidP="00660F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Use balanced fertilizer rates.</w:t>
      </w:r>
    </w:p>
    <w:p w:rsidR="00660FB5" w:rsidRPr="00660FB5" w:rsidRDefault="00660FB5" w:rsidP="00660FB5">
      <w:pPr>
        <w:spacing w:before="100" w:beforeAutospacing="1" w:after="100" w:afterAutospacing="1" w:line="240" w:lineRule="auto"/>
        <w:rPr>
          <w:rFonts w:ascii="Times New Roman" w:eastAsia="Times New Roman" w:hAnsi="Times New Roman" w:cs="Times New Roman"/>
          <w:sz w:val="24"/>
          <w:szCs w:val="24"/>
          <w:lang w:eastAsia="en-IN"/>
        </w:rPr>
      </w:pPr>
      <w:r w:rsidRPr="00660FB5">
        <w:rPr>
          <w:rFonts w:ascii="Times New Roman" w:eastAsia="Times New Roman" w:hAnsi="Times New Roman" w:cs="Times New Roman"/>
          <w:sz w:val="24"/>
          <w:szCs w:val="24"/>
          <w:lang w:eastAsia="en-IN"/>
        </w:rPr>
        <w:t>Spraying pesticides is not advisable during early crop stages. Many farmers in Asia lack the necessary safety equipment and expertise to use pesticides safely and therefore should not use them. See a crop protection specialist for guidance specific to your situation.</w:t>
      </w:r>
    </w:p>
    <w:p w:rsidR="00CC5369" w:rsidRDefault="00CC5369"/>
    <w:sectPr w:rsidR="00CC5369" w:rsidSect="00CC53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E64E1"/>
    <w:multiLevelType w:val="multilevel"/>
    <w:tmpl w:val="D4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7394C"/>
    <w:multiLevelType w:val="multilevel"/>
    <w:tmpl w:val="D648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0B6298"/>
    <w:multiLevelType w:val="multilevel"/>
    <w:tmpl w:val="655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0FB5"/>
    <w:rsid w:val="00660FB5"/>
    <w:rsid w:val="00CC53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369"/>
  </w:style>
  <w:style w:type="paragraph" w:styleId="Heading1">
    <w:name w:val="heading 1"/>
    <w:basedOn w:val="Normal"/>
    <w:link w:val="Heading1Char"/>
    <w:uiPriority w:val="9"/>
    <w:qFormat/>
    <w:rsid w:val="00660F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60F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F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60F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60F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60FB5"/>
    <w:rPr>
      <w:i/>
      <w:iCs/>
    </w:rPr>
  </w:style>
  <w:style w:type="paragraph" w:styleId="BalloonText">
    <w:name w:val="Balloon Text"/>
    <w:basedOn w:val="Normal"/>
    <w:link w:val="BalloonTextChar"/>
    <w:uiPriority w:val="99"/>
    <w:semiHidden/>
    <w:unhideWhenUsed/>
    <w:rsid w:val="0066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5033957">
      <w:bodyDiv w:val="1"/>
      <w:marLeft w:val="0"/>
      <w:marRight w:val="0"/>
      <w:marTop w:val="0"/>
      <w:marBottom w:val="0"/>
      <w:divBdr>
        <w:top w:val="none" w:sz="0" w:space="0" w:color="auto"/>
        <w:left w:val="none" w:sz="0" w:space="0" w:color="auto"/>
        <w:bottom w:val="none" w:sz="0" w:space="0" w:color="auto"/>
        <w:right w:val="none" w:sz="0" w:space="0" w:color="auto"/>
      </w:divBdr>
      <w:divsChild>
        <w:div w:id="181434374">
          <w:marLeft w:val="0"/>
          <w:marRight w:val="0"/>
          <w:marTop w:val="0"/>
          <w:marBottom w:val="0"/>
          <w:divBdr>
            <w:top w:val="none" w:sz="0" w:space="0" w:color="auto"/>
            <w:left w:val="none" w:sz="0" w:space="0" w:color="auto"/>
            <w:bottom w:val="none" w:sz="0" w:space="0" w:color="auto"/>
            <w:right w:val="none" w:sz="0" w:space="0" w:color="auto"/>
          </w:divBdr>
          <w:divsChild>
            <w:div w:id="787090219">
              <w:marLeft w:val="0"/>
              <w:marRight w:val="0"/>
              <w:marTop w:val="0"/>
              <w:marBottom w:val="0"/>
              <w:divBdr>
                <w:top w:val="none" w:sz="0" w:space="0" w:color="auto"/>
                <w:left w:val="none" w:sz="0" w:space="0" w:color="auto"/>
                <w:bottom w:val="none" w:sz="0" w:space="0" w:color="auto"/>
                <w:right w:val="none" w:sz="0" w:space="0" w:color="auto"/>
              </w:divBdr>
              <w:divsChild>
                <w:div w:id="2114084094">
                  <w:marLeft w:val="0"/>
                  <w:marRight w:val="0"/>
                  <w:marTop w:val="0"/>
                  <w:marBottom w:val="0"/>
                  <w:divBdr>
                    <w:top w:val="none" w:sz="0" w:space="0" w:color="auto"/>
                    <w:left w:val="none" w:sz="0" w:space="0" w:color="auto"/>
                    <w:bottom w:val="none" w:sz="0" w:space="0" w:color="auto"/>
                    <w:right w:val="none" w:sz="0" w:space="0" w:color="auto"/>
                  </w:divBdr>
                  <w:divsChild>
                    <w:div w:id="7018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nowledgebank.irri.org/images/stories/factsheet-leaffolder-1.jp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nowledgebank.irri.org/images/stories/leaf-folder.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2014-08-29T00:37:00Z</dcterms:created>
  <dcterms:modified xsi:type="dcterms:W3CDTF">2014-08-29T00:38:00Z</dcterms:modified>
</cp:coreProperties>
</file>