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1. In what modes should the PdfFileReader() and PdfFileWriter() File objects will be opened?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D203D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865181">
        <w:rPr>
          <w:rFonts w:asciiTheme="majorHAnsi" w:hAnsiTheme="majorHAnsi"/>
        </w:rPr>
        <w:t xml:space="preserve">pdfFileReader() will be opened in rb ( read binary mode ) and </w:t>
      </w:r>
    </w:p>
    <w:p w:rsidR="00865181" w:rsidRDefault="00865181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pdfFileWrite() will be opened in wb ( write binary mode )</w:t>
      </w:r>
    </w:p>
    <w:p w:rsidR="00865181" w:rsidRPr="00103F18" w:rsidRDefault="00865181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2. From a PdfFileReader object, how do you get a Page object for page 5?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D203D7" w:rsidRDefault="00D203D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We can get page</w:t>
      </w:r>
      <w:r w:rsidR="00EE6F22">
        <w:rPr>
          <w:rFonts w:asciiTheme="majorHAnsi" w:hAnsiTheme="majorHAnsi"/>
        </w:rPr>
        <w:t xml:space="preserve"> no 5</w:t>
      </w:r>
      <w:r>
        <w:rPr>
          <w:rFonts w:asciiTheme="majorHAnsi" w:hAnsiTheme="majorHAnsi"/>
        </w:rPr>
        <w:t xml:space="preserve"> object by calling </w:t>
      </w:r>
      <w:r w:rsidR="00EE6F22">
        <w:rPr>
          <w:rFonts w:asciiTheme="majorHAnsi" w:hAnsiTheme="majorHAnsi"/>
        </w:rPr>
        <w:t>getP</w:t>
      </w:r>
      <w:r>
        <w:rPr>
          <w:rFonts w:asciiTheme="majorHAnsi" w:hAnsiTheme="majorHAnsi"/>
        </w:rPr>
        <w:t>age(</w:t>
      </w:r>
      <w:r w:rsidR="00EE6F22">
        <w:rPr>
          <w:rFonts w:asciiTheme="majorHAnsi" w:hAnsiTheme="majorHAnsi"/>
        </w:rPr>
        <w:t>‘5’</w:t>
      </w:r>
      <w:r>
        <w:rPr>
          <w:rFonts w:asciiTheme="majorHAnsi" w:hAnsiTheme="majorHAnsi"/>
        </w:rPr>
        <w:t>) .</w:t>
      </w:r>
    </w:p>
    <w:p w:rsidR="003054B7" w:rsidRDefault="003054B7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3. What PdfFileReader variable stores the number of pages in the PDF document?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EE6F22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It’s stored in numPages attribute .</w:t>
      </w:r>
    </w:p>
    <w:p w:rsidR="00EE6F22" w:rsidRDefault="00EE6F22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4. If a PdfFileReader object’s PDF is encrypted with the password swordfish, what must you do</w:t>
      </w: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before you can obtain Page objects from it?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3054B7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5. What methods do you use to rotate a page?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C02B6C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Pageobj.rotateclockwise()</w:t>
      </w:r>
    </w:p>
    <w:p w:rsidR="00C02B6C" w:rsidRDefault="00C02B6C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6. What is the difference between a Run object and a Paragraph object?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C02B6C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Object : It’s contiguous group </w:t>
      </w:r>
      <w:r w:rsidR="00945376">
        <w:rPr>
          <w:rFonts w:asciiTheme="majorHAnsi" w:hAnsiTheme="majorHAnsi"/>
        </w:rPr>
        <w:t>character within paragraph with same style.</w:t>
      </w:r>
    </w:p>
    <w:p w:rsidR="00945376" w:rsidRDefault="00945376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Paragraph object :A doc contain nos of paragraph whenever we hit Enter with same font as of previous . </w:t>
      </w:r>
    </w:p>
    <w:p w:rsidR="00C02B6C" w:rsidRDefault="00C02B6C" w:rsidP="00103F18">
      <w:pPr>
        <w:rPr>
          <w:rFonts w:asciiTheme="majorHAnsi" w:hAnsiTheme="majorHAnsi"/>
        </w:rPr>
      </w:pPr>
    </w:p>
    <w:p w:rsidR="00945376" w:rsidRDefault="00945376" w:rsidP="00103F18">
      <w:pPr>
        <w:rPr>
          <w:rFonts w:asciiTheme="majorHAnsi" w:hAnsiTheme="majorHAnsi"/>
        </w:rPr>
      </w:pPr>
    </w:p>
    <w:p w:rsidR="00945376" w:rsidRDefault="00945376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7. How do you obtain a list of Paragraph objects for a Document object that’s stored in a variable</w:t>
      </w: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named doc?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F771FA" w:rsidRDefault="00F771FA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Pip install python-docx</w:t>
      </w:r>
    </w:p>
    <w:p w:rsidR="003054B7" w:rsidRDefault="00945376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Import docx</w:t>
      </w:r>
    </w:p>
    <w:p w:rsidR="00945376" w:rsidRDefault="00945376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doc = docx.Document</w:t>
      </w:r>
      <w:r w:rsidR="00F771FA">
        <w:rPr>
          <w:rFonts w:asciiTheme="majorHAnsi" w:hAnsiTheme="majorHAnsi"/>
        </w:rPr>
        <w:t>(‘abc.docx’)</w:t>
      </w:r>
    </w:p>
    <w:p w:rsidR="00F771FA" w:rsidRDefault="00F771FA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doc.paragraphs</w:t>
      </w:r>
    </w:p>
    <w:p w:rsidR="00945376" w:rsidRDefault="00945376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8. What type of object has bold, underline, italic, strike, and outline variables?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F771FA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Run object has above variables</w:t>
      </w:r>
    </w:p>
    <w:p w:rsidR="00F771FA" w:rsidRDefault="00F771FA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9. What is the difference between False, True, and None for the bold variable?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3054B7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10. How do you create a Document object for a new Word document?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E3200D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calling docx.Document( ) function </w:t>
      </w:r>
    </w:p>
    <w:p w:rsidR="003054B7" w:rsidRDefault="003054B7" w:rsidP="00103F18">
      <w:pPr>
        <w:rPr>
          <w:rFonts w:asciiTheme="majorHAnsi" w:hAnsiTheme="majorHAnsi"/>
        </w:rPr>
      </w:pP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11. How do you add a</w:t>
      </w:r>
      <w:r w:rsidR="00E3200D">
        <w:rPr>
          <w:rFonts w:asciiTheme="majorHAnsi" w:hAnsiTheme="majorHAnsi"/>
        </w:rPr>
        <w:t xml:space="preserve"> paragraph with the text ‘Hello</w:t>
      </w:r>
      <w:r w:rsidRPr="00103F18">
        <w:rPr>
          <w:rFonts w:asciiTheme="majorHAnsi" w:hAnsiTheme="majorHAnsi"/>
        </w:rPr>
        <w:t xml:space="preserve"> there!’ to a Document object stored in a</w:t>
      </w:r>
    </w:p>
    <w:p w:rsidR="00103F18" w:rsidRPr="00103F18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variable named doc?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E3200D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doc = docx.Document()</w:t>
      </w:r>
    </w:p>
    <w:p w:rsidR="00E3200D" w:rsidRDefault="00E3200D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doc ,add_paragraph( ‘Hello there!’ )</w:t>
      </w:r>
    </w:p>
    <w:p w:rsidR="00E3200D" w:rsidRDefault="00E3200D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doc.save( ‘hellothere.docx’ ) </w:t>
      </w:r>
    </w:p>
    <w:p w:rsidR="003054B7" w:rsidRDefault="003054B7" w:rsidP="00103F18">
      <w:pPr>
        <w:rPr>
          <w:rFonts w:asciiTheme="majorHAnsi" w:hAnsiTheme="majorHAnsi"/>
        </w:rPr>
      </w:pPr>
    </w:p>
    <w:p w:rsidR="00E3200D" w:rsidRDefault="00E3200D" w:rsidP="00103F18">
      <w:pPr>
        <w:rPr>
          <w:rFonts w:asciiTheme="majorHAnsi" w:hAnsiTheme="majorHAnsi"/>
        </w:rPr>
      </w:pPr>
    </w:p>
    <w:p w:rsidR="00E3200D" w:rsidRDefault="00E3200D" w:rsidP="00103F18">
      <w:pPr>
        <w:rPr>
          <w:rFonts w:asciiTheme="majorHAnsi" w:hAnsiTheme="majorHAnsi"/>
        </w:rPr>
      </w:pPr>
    </w:p>
    <w:p w:rsidR="008F04B4" w:rsidRDefault="00103F18" w:rsidP="00103F18">
      <w:pPr>
        <w:rPr>
          <w:rFonts w:asciiTheme="majorHAnsi" w:hAnsiTheme="majorHAnsi"/>
        </w:rPr>
      </w:pPr>
      <w:r w:rsidRPr="00103F18">
        <w:rPr>
          <w:rFonts w:asciiTheme="majorHAnsi" w:hAnsiTheme="majorHAnsi"/>
        </w:rPr>
        <w:t>12. What integers represent the levels of headings available in Word documents?</w:t>
      </w:r>
    </w:p>
    <w:p w:rsidR="003054B7" w:rsidRDefault="003054B7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Ans:</w:t>
      </w:r>
    </w:p>
    <w:p w:rsidR="003054B7" w:rsidRDefault="00E06DDB" w:rsidP="00103F18">
      <w:pPr>
        <w:rPr>
          <w:rFonts w:asciiTheme="majorHAnsi" w:hAnsiTheme="majorHAnsi"/>
        </w:rPr>
      </w:pPr>
      <w:r>
        <w:rPr>
          <w:rFonts w:asciiTheme="majorHAnsi" w:hAnsiTheme="majorHAnsi"/>
        </w:rPr>
        <w:t>Integers from 0 to 4 represent with 0 makes the title Heading Title style and 1 to 4 being for different levels with 1 being main heading and 4 being lowest subheading .</w:t>
      </w:r>
    </w:p>
    <w:p w:rsidR="003054B7" w:rsidRPr="00103F18" w:rsidRDefault="003054B7" w:rsidP="00103F18">
      <w:pPr>
        <w:rPr>
          <w:rFonts w:asciiTheme="majorHAnsi" w:hAnsiTheme="majorHAnsi"/>
        </w:rPr>
      </w:pPr>
    </w:p>
    <w:sectPr w:rsidR="003054B7" w:rsidRPr="00103F18" w:rsidSect="008F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03F18"/>
    <w:rsid w:val="00103F18"/>
    <w:rsid w:val="003054B7"/>
    <w:rsid w:val="00783711"/>
    <w:rsid w:val="00865181"/>
    <w:rsid w:val="008F04B4"/>
    <w:rsid w:val="00945376"/>
    <w:rsid w:val="00C02B6C"/>
    <w:rsid w:val="00D203D7"/>
    <w:rsid w:val="00E06DDB"/>
    <w:rsid w:val="00E3200D"/>
    <w:rsid w:val="00EE6F22"/>
    <w:rsid w:val="00F7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Raj</dc:creator>
  <cp:lastModifiedBy>Amrit Raj</cp:lastModifiedBy>
  <cp:revision>4</cp:revision>
  <dcterms:created xsi:type="dcterms:W3CDTF">2022-11-27T05:30:00Z</dcterms:created>
  <dcterms:modified xsi:type="dcterms:W3CDTF">2022-11-27T16:15:00Z</dcterms:modified>
</cp:coreProperties>
</file>