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B2FCB" w:rsidTr="000B2FCB">
        <w:tc>
          <w:tcPr>
            <w:tcW w:w="4675" w:type="dxa"/>
          </w:tcPr>
          <w:p w:rsidR="000B2FCB" w:rsidRDefault="000B2FCB">
            <w:r>
              <w:t>Task</w:t>
            </w:r>
          </w:p>
        </w:tc>
        <w:tc>
          <w:tcPr>
            <w:tcW w:w="4675" w:type="dxa"/>
          </w:tcPr>
          <w:p w:rsidR="000B2FCB" w:rsidRDefault="000B2FCB">
            <w:r>
              <w:t>Description</w:t>
            </w:r>
          </w:p>
        </w:tc>
      </w:tr>
      <w:tr w:rsidR="000B2FCB" w:rsidTr="000B2FCB">
        <w:trPr>
          <w:trHeight w:val="4562"/>
        </w:trPr>
        <w:tc>
          <w:tcPr>
            <w:tcW w:w="4675" w:type="dxa"/>
          </w:tcPr>
          <w:p w:rsidR="000B2FCB" w:rsidRPr="000B2FCB" w:rsidRDefault="000B2FCB" w:rsidP="000B2FCB">
            <w:pPr>
              <w:spacing w:beforeAutospacing="1" w:after="206"/>
              <w:outlineLvl w:val="0"/>
              <w:rPr>
                <w:rFonts w:ascii="Times New Roman" w:eastAsia="Times New Roman" w:hAnsi="Times New Roman" w:cs="Times New Roman"/>
                <w:color w:val="404040"/>
                <w:kern w:val="36"/>
                <w:sz w:val="41"/>
                <w:szCs w:val="41"/>
              </w:rPr>
            </w:pPr>
            <w:r w:rsidRPr="000B2FCB">
              <w:rPr>
                <w:rFonts w:ascii="Times New Roman" w:eastAsia="Times New Roman" w:hAnsi="Times New Roman" w:cs="Times New Roman"/>
                <w:color w:val="404040"/>
                <w:kern w:val="36"/>
                <w:sz w:val="41"/>
                <w:szCs w:val="41"/>
              </w:rPr>
              <w:t xml:space="preserve">Checkbook Management System with </w:t>
            </w:r>
            <w:proofErr w:type="spellStart"/>
            <w:r w:rsidRPr="000B2FCB">
              <w:rPr>
                <w:rFonts w:ascii="Times New Roman" w:eastAsia="Times New Roman" w:hAnsi="Times New Roman" w:cs="Times New Roman"/>
                <w:color w:val="404040"/>
                <w:kern w:val="36"/>
                <w:sz w:val="41"/>
                <w:szCs w:val="41"/>
              </w:rPr>
              <w:t>wxWidgets</w:t>
            </w:r>
            <w:proofErr w:type="spellEnd"/>
            <w:r w:rsidRPr="000B2FCB">
              <w:rPr>
                <w:rFonts w:ascii="Times New Roman" w:eastAsia="Times New Roman" w:hAnsi="Times New Roman" w:cs="Times New Roman"/>
                <w:color w:val="404040"/>
                <w:kern w:val="36"/>
                <w:sz w:val="41"/>
                <w:szCs w:val="41"/>
              </w:rPr>
              <w:t xml:space="preserve"> and SQLite</w:t>
            </w:r>
          </w:p>
          <w:p w:rsidR="000B2FCB" w:rsidRDefault="000B2FCB">
            <w:bookmarkStart w:id="0" w:name="_GoBack"/>
            <w:bookmarkEnd w:id="0"/>
          </w:p>
        </w:tc>
        <w:tc>
          <w:tcPr>
            <w:tcW w:w="4675" w:type="dxa"/>
          </w:tcPr>
          <w:p w:rsidR="000B2FCB" w:rsidRPr="000B2FCB" w:rsidRDefault="000B2FCB" w:rsidP="000B2FCB">
            <w:pPr>
              <w:spacing w:beforeAutospacing="1" w:after="206"/>
              <w:outlineLvl w:val="0"/>
              <w:rPr>
                <w:rFonts w:ascii="Times New Roman" w:eastAsia="Times New Roman" w:hAnsi="Times New Roman" w:cs="Times New Roman"/>
                <w:color w:val="404040"/>
                <w:kern w:val="36"/>
                <w:sz w:val="41"/>
                <w:szCs w:val="41"/>
              </w:rPr>
            </w:pPr>
            <w:r w:rsidRPr="000B2FCB">
              <w:rPr>
                <w:rFonts w:ascii="Times New Roman" w:eastAsia="Times New Roman" w:hAnsi="Times New Roman" w:cs="Times New Roman"/>
                <w:color w:val="404040"/>
                <w:kern w:val="36"/>
                <w:sz w:val="41"/>
                <w:szCs w:val="41"/>
              </w:rPr>
              <w:t xml:space="preserve">Checkbook Management System with </w:t>
            </w:r>
            <w:proofErr w:type="spellStart"/>
            <w:r w:rsidRPr="000B2FCB">
              <w:rPr>
                <w:rFonts w:ascii="Times New Roman" w:eastAsia="Times New Roman" w:hAnsi="Times New Roman" w:cs="Times New Roman"/>
                <w:color w:val="404040"/>
                <w:kern w:val="36"/>
                <w:sz w:val="41"/>
                <w:szCs w:val="41"/>
              </w:rPr>
              <w:t>wxWidgets</w:t>
            </w:r>
            <w:proofErr w:type="spellEnd"/>
            <w:r w:rsidRPr="000B2FCB">
              <w:rPr>
                <w:rFonts w:ascii="Times New Roman" w:eastAsia="Times New Roman" w:hAnsi="Times New Roman" w:cs="Times New Roman"/>
                <w:color w:val="404040"/>
                <w:kern w:val="36"/>
                <w:sz w:val="41"/>
                <w:szCs w:val="41"/>
              </w:rPr>
              <w:t xml:space="preserve"> and SQLite</w:t>
            </w:r>
          </w:p>
          <w:p w:rsidR="000B2FCB" w:rsidRPr="000B2FCB" w:rsidRDefault="000B2FCB" w:rsidP="000B2FCB">
            <w:pPr>
              <w:spacing w:before="274" w:after="206"/>
              <w:outlineLvl w:val="1"/>
              <w:rPr>
                <w:rFonts w:ascii="Times New Roman" w:eastAsia="Times New Roman" w:hAnsi="Times New Roman" w:cs="Times New Roman"/>
                <w:color w:val="404040"/>
                <w:sz w:val="34"/>
                <w:szCs w:val="34"/>
              </w:rPr>
            </w:pPr>
            <w:r w:rsidRPr="000B2FCB">
              <w:rPr>
                <w:rFonts w:ascii="Times New Roman" w:eastAsia="Times New Roman" w:hAnsi="Times New Roman" w:cs="Times New Roman"/>
                <w:color w:val="404040"/>
                <w:sz w:val="34"/>
                <w:szCs w:val="34"/>
              </w:rPr>
              <w:t>Program Description</w:t>
            </w:r>
          </w:p>
          <w:p w:rsidR="000B2FCB" w:rsidRPr="000B2FCB" w:rsidRDefault="000B2FCB" w:rsidP="000B2FCB">
            <w:pPr>
              <w:spacing w:before="206" w:after="206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0B2FC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This C++ application is a personal finance management system built using </w:t>
            </w:r>
            <w:proofErr w:type="spellStart"/>
            <w:r w:rsidRPr="000B2FC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wxWidgets</w:t>
            </w:r>
            <w:proofErr w:type="spellEnd"/>
            <w:r w:rsidRPr="000B2FC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GUI framework with SQLite database backend. The program functions as a digital checkbook to track financial transactions for multiple users.</w:t>
            </w:r>
          </w:p>
          <w:p w:rsidR="000B2FCB" w:rsidRPr="000B2FCB" w:rsidRDefault="000B2FCB" w:rsidP="000B2FCB">
            <w:pPr>
              <w:spacing w:before="274" w:after="206"/>
              <w:outlineLvl w:val="2"/>
              <w:rPr>
                <w:rFonts w:ascii="Times New Roman" w:eastAsia="Times New Roman" w:hAnsi="Times New Roman" w:cs="Times New Roman"/>
                <w:color w:val="404040"/>
                <w:sz w:val="27"/>
                <w:szCs w:val="27"/>
              </w:rPr>
            </w:pPr>
            <w:r w:rsidRPr="000B2FCB">
              <w:rPr>
                <w:rFonts w:ascii="Times New Roman" w:eastAsia="Times New Roman" w:hAnsi="Times New Roman" w:cs="Times New Roman"/>
                <w:color w:val="404040"/>
                <w:sz w:val="27"/>
                <w:szCs w:val="27"/>
              </w:rPr>
              <w:t>Key Features:</w:t>
            </w:r>
          </w:p>
          <w:p w:rsidR="000B2FCB" w:rsidRPr="000B2FCB" w:rsidRDefault="000B2FCB" w:rsidP="000B2FCB">
            <w:pPr>
              <w:spacing w:before="206" w:after="206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0B2FCB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User Management:</w:t>
            </w:r>
          </w:p>
          <w:p w:rsidR="000B2FCB" w:rsidRPr="000B2FCB" w:rsidRDefault="000B2FCB" w:rsidP="000B2FCB">
            <w:pPr>
              <w:numPr>
                <w:ilvl w:val="0"/>
                <w:numId w:val="1"/>
              </w:numPr>
              <w:spacing w:after="100" w:afterAutospacing="1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0B2FC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Supports multiple user accounts (Amr, Hassan, etc.)</w:t>
            </w:r>
          </w:p>
          <w:p w:rsidR="000B2FCB" w:rsidRPr="000B2FCB" w:rsidRDefault="000B2FCB" w:rsidP="000B2FCB">
            <w:pPr>
              <w:numPr>
                <w:ilvl w:val="0"/>
                <w:numId w:val="1"/>
              </w:numPr>
              <w:spacing w:after="100" w:afterAutospacing="1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0B2FC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Each user has their own dedicated page/grid for transaction tracking</w:t>
            </w:r>
          </w:p>
          <w:p w:rsidR="000B2FCB" w:rsidRPr="000B2FCB" w:rsidRDefault="000B2FCB" w:rsidP="000B2FCB">
            <w:pPr>
              <w:numPr>
                <w:ilvl w:val="0"/>
                <w:numId w:val="1"/>
              </w:numPr>
              <w:spacing w:after="100" w:afterAutospacing="1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0B2FC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Maintains individual balances for each user</w:t>
            </w:r>
          </w:p>
          <w:p w:rsidR="000B2FCB" w:rsidRPr="000B2FCB" w:rsidRDefault="000B2FCB" w:rsidP="000B2FCB">
            <w:pPr>
              <w:spacing w:before="206" w:after="206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0B2FCB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Transaction Tracking:</w:t>
            </w:r>
          </w:p>
          <w:p w:rsidR="000B2FCB" w:rsidRPr="000B2FCB" w:rsidRDefault="000B2FCB" w:rsidP="000B2FCB">
            <w:pPr>
              <w:numPr>
                <w:ilvl w:val="0"/>
                <w:numId w:val="2"/>
              </w:numPr>
              <w:spacing w:after="100" w:afterAutospacing="1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0B2FC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Records both credits (deposits) and debits (withdrawals)</w:t>
            </w:r>
          </w:p>
          <w:p w:rsidR="000B2FCB" w:rsidRPr="000B2FCB" w:rsidRDefault="000B2FCB" w:rsidP="000B2FCB">
            <w:pPr>
              <w:numPr>
                <w:ilvl w:val="0"/>
                <w:numId w:val="2"/>
              </w:numPr>
              <w:spacing w:after="100" w:afterAutospacing="1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0B2FC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Automatic balance calculation after each transaction</w:t>
            </w:r>
          </w:p>
          <w:p w:rsidR="000B2FCB" w:rsidRPr="000B2FCB" w:rsidRDefault="000B2FCB" w:rsidP="000B2FCB">
            <w:pPr>
              <w:numPr>
                <w:ilvl w:val="0"/>
                <w:numId w:val="2"/>
              </w:numPr>
              <w:spacing w:after="100" w:afterAutospacing="1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0B2FC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Date tracking with calendar integration for transaction dates</w:t>
            </w:r>
          </w:p>
          <w:p w:rsidR="000B2FCB" w:rsidRPr="000B2FCB" w:rsidRDefault="000B2FCB" w:rsidP="000B2FCB">
            <w:pPr>
              <w:spacing w:before="206" w:after="206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0B2FCB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lastRenderedPageBreak/>
              <w:t>Database Storage:</w:t>
            </w:r>
          </w:p>
          <w:p w:rsidR="000B2FCB" w:rsidRPr="000B2FCB" w:rsidRDefault="000B2FCB" w:rsidP="000B2FCB">
            <w:pPr>
              <w:numPr>
                <w:ilvl w:val="0"/>
                <w:numId w:val="3"/>
              </w:numPr>
              <w:spacing w:after="100" w:afterAutospacing="1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0B2FC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Uses SQLite for persistent data storage</w:t>
            </w:r>
          </w:p>
          <w:p w:rsidR="000B2FCB" w:rsidRPr="000B2FCB" w:rsidRDefault="000B2FCB" w:rsidP="000B2FCB">
            <w:pPr>
              <w:numPr>
                <w:ilvl w:val="0"/>
                <w:numId w:val="3"/>
              </w:numPr>
              <w:spacing w:after="100" w:afterAutospacing="1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0B2FC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Stores all transaction history securely</w:t>
            </w:r>
          </w:p>
          <w:p w:rsidR="000B2FCB" w:rsidRPr="000B2FCB" w:rsidRDefault="000B2FCB" w:rsidP="000B2FCB">
            <w:pPr>
              <w:numPr>
                <w:ilvl w:val="0"/>
                <w:numId w:val="3"/>
              </w:numPr>
              <w:spacing w:after="100" w:afterAutospacing="1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0B2FC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Maintains user account information</w:t>
            </w:r>
          </w:p>
          <w:p w:rsidR="000B2FCB" w:rsidRPr="000B2FCB" w:rsidRDefault="000B2FCB" w:rsidP="000B2FCB">
            <w:pPr>
              <w:spacing w:before="206" w:after="206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0B2FCB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User Interface:</w:t>
            </w:r>
          </w:p>
          <w:p w:rsidR="000B2FCB" w:rsidRPr="000B2FCB" w:rsidRDefault="000B2FCB" w:rsidP="000B2FCB">
            <w:pPr>
              <w:numPr>
                <w:ilvl w:val="0"/>
                <w:numId w:val="4"/>
              </w:numPr>
              <w:spacing w:after="100" w:afterAutospacing="1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proofErr w:type="spellStart"/>
            <w:r w:rsidRPr="000B2FC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wxWidgets</w:t>
            </w:r>
            <w:proofErr w:type="spellEnd"/>
            <w:r w:rsidRPr="000B2FC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-based graphical interface</w:t>
            </w:r>
          </w:p>
          <w:p w:rsidR="000B2FCB" w:rsidRPr="000B2FCB" w:rsidRDefault="000B2FCB" w:rsidP="000B2FCB">
            <w:pPr>
              <w:numPr>
                <w:ilvl w:val="0"/>
                <w:numId w:val="4"/>
              </w:numPr>
              <w:spacing w:after="100" w:afterAutospacing="1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0B2FC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Grid display for transaction history</w:t>
            </w:r>
          </w:p>
          <w:p w:rsidR="000B2FCB" w:rsidRPr="000B2FCB" w:rsidRDefault="000B2FCB" w:rsidP="000B2FCB">
            <w:pPr>
              <w:numPr>
                <w:ilvl w:val="0"/>
                <w:numId w:val="4"/>
              </w:numPr>
              <w:spacing w:after="100" w:afterAutospacing="1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0B2FC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Calendar control for date selection</w:t>
            </w:r>
          </w:p>
          <w:p w:rsidR="000B2FCB" w:rsidRPr="000B2FCB" w:rsidRDefault="000B2FCB" w:rsidP="000B2FCB">
            <w:pPr>
              <w:numPr>
                <w:ilvl w:val="0"/>
                <w:numId w:val="4"/>
              </w:numPr>
              <w:spacing w:after="100" w:afterAutospacing="1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0B2FC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Form fields for entering transaction details</w:t>
            </w:r>
          </w:p>
          <w:p w:rsidR="000B2FCB" w:rsidRPr="000B2FCB" w:rsidRDefault="000B2FCB" w:rsidP="000B2FCB">
            <w:pPr>
              <w:numPr>
                <w:ilvl w:val="0"/>
                <w:numId w:val="4"/>
              </w:numPr>
              <w:spacing w:after="100" w:afterAutospacing="1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0B2FC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Separate tabs/pages for each user's transactions</w:t>
            </w:r>
          </w:p>
          <w:p w:rsidR="000B2FCB" w:rsidRPr="000B2FCB" w:rsidRDefault="000B2FCB" w:rsidP="000B2FCB">
            <w:pPr>
              <w:spacing w:before="206" w:after="206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0B2FCB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Functionality:</w:t>
            </w:r>
          </w:p>
          <w:p w:rsidR="000B2FCB" w:rsidRPr="000B2FCB" w:rsidRDefault="000B2FCB" w:rsidP="000B2FCB">
            <w:pPr>
              <w:numPr>
                <w:ilvl w:val="0"/>
                <w:numId w:val="5"/>
              </w:numPr>
              <w:spacing w:after="100" w:afterAutospacing="1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0B2FC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Add new transactions (credit/debit)</w:t>
            </w:r>
          </w:p>
          <w:p w:rsidR="000B2FCB" w:rsidRPr="000B2FCB" w:rsidRDefault="000B2FCB" w:rsidP="000B2FCB">
            <w:pPr>
              <w:numPr>
                <w:ilvl w:val="0"/>
                <w:numId w:val="5"/>
              </w:numPr>
              <w:spacing w:after="100" w:afterAutospacing="1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0B2FC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View transaction history</w:t>
            </w:r>
          </w:p>
          <w:p w:rsidR="000B2FCB" w:rsidRPr="000B2FCB" w:rsidRDefault="000B2FCB" w:rsidP="000B2FCB">
            <w:pPr>
              <w:numPr>
                <w:ilvl w:val="0"/>
                <w:numId w:val="5"/>
              </w:numPr>
              <w:spacing w:after="100" w:afterAutospacing="1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0B2FC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Calculate current balance</w:t>
            </w:r>
          </w:p>
          <w:p w:rsidR="000B2FCB" w:rsidRPr="000B2FCB" w:rsidRDefault="000B2FCB" w:rsidP="000B2FCB">
            <w:pPr>
              <w:numPr>
                <w:ilvl w:val="0"/>
                <w:numId w:val="5"/>
              </w:numPr>
              <w:spacing w:after="100" w:afterAutospacing="1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0B2FC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Filter transactions by date</w:t>
            </w:r>
          </w:p>
          <w:p w:rsidR="000B2FCB" w:rsidRPr="000B2FCB" w:rsidRDefault="000B2FCB" w:rsidP="000B2FCB">
            <w:pPr>
              <w:numPr>
                <w:ilvl w:val="0"/>
                <w:numId w:val="5"/>
              </w:numPr>
              <w:spacing w:after="100" w:afterAutospacing="1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0B2FC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Manage multiple user accounts</w:t>
            </w:r>
          </w:p>
          <w:p w:rsidR="000B2FCB" w:rsidRPr="000B2FCB" w:rsidRDefault="000B2FCB" w:rsidP="000B2FCB">
            <w:pPr>
              <w:spacing w:before="206" w:after="100" w:afterAutospacing="1" w:line="429" w:lineRule="atLeast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0B2FCB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The application provides a simple yet effective way to manage personal finances, track spending, and monitor account balances for multiple individuals in a single interface.</w:t>
            </w:r>
          </w:p>
          <w:p w:rsidR="000B2FCB" w:rsidRDefault="000B2FCB"/>
        </w:tc>
      </w:tr>
      <w:tr w:rsidR="000B2FCB" w:rsidTr="000B2FCB">
        <w:tc>
          <w:tcPr>
            <w:tcW w:w="4675" w:type="dxa"/>
          </w:tcPr>
          <w:p w:rsidR="000B2FCB" w:rsidRDefault="000B2FCB"/>
        </w:tc>
        <w:tc>
          <w:tcPr>
            <w:tcW w:w="4675" w:type="dxa"/>
          </w:tcPr>
          <w:p w:rsidR="000B2FCB" w:rsidRDefault="000B2FCB"/>
        </w:tc>
      </w:tr>
      <w:tr w:rsidR="000B2FCB" w:rsidTr="000B2FCB">
        <w:tc>
          <w:tcPr>
            <w:tcW w:w="4675" w:type="dxa"/>
          </w:tcPr>
          <w:p w:rsidR="000B2FCB" w:rsidRDefault="000B2FCB"/>
        </w:tc>
        <w:tc>
          <w:tcPr>
            <w:tcW w:w="4675" w:type="dxa"/>
          </w:tcPr>
          <w:p w:rsidR="000B2FCB" w:rsidRDefault="000B2FCB"/>
        </w:tc>
      </w:tr>
      <w:tr w:rsidR="000B2FCB" w:rsidTr="000B2FCB">
        <w:tc>
          <w:tcPr>
            <w:tcW w:w="4675" w:type="dxa"/>
          </w:tcPr>
          <w:p w:rsidR="000B2FCB" w:rsidRDefault="000B2FCB"/>
        </w:tc>
        <w:tc>
          <w:tcPr>
            <w:tcW w:w="4675" w:type="dxa"/>
          </w:tcPr>
          <w:p w:rsidR="000B2FCB" w:rsidRDefault="000B2FCB"/>
        </w:tc>
      </w:tr>
      <w:tr w:rsidR="000B2FCB" w:rsidTr="000B2FCB">
        <w:tc>
          <w:tcPr>
            <w:tcW w:w="4675" w:type="dxa"/>
          </w:tcPr>
          <w:p w:rsidR="000B2FCB" w:rsidRDefault="000B2FCB"/>
        </w:tc>
        <w:tc>
          <w:tcPr>
            <w:tcW w:w="4675" w:type="dxa"/>
          </w:tcPr>
          <w:p w:rsidR="000B2FCB" w:rsidRDefault="000B2FCB"/>
        </w:tc>
      </w:tr>
      <w:tr w:rsidR="000B2FCB" w:rsidTr="000B2FCB">
        <w:tc>
          <w:tcPr>
            <w:tcW w:w="4675" w:type="dxa"/>
          </w:tcPr>
          <w:p w:rsidR="000B2FCB" w:rsidRDefault="000B2FCB"/>
        </w:tc>
        <w:tc>
          <w:tcPr>
            <w:tcW w:w="4675" w:type="dxa"/>
          </w:tcPr>
          <w:p w:rsidR="000B2FCB" w:rsidRDefault="000B2FCB"/>
        </w:tc>
      </w:tr>
      <w:tr w:rsidR="000B2FCB" w:rsidTr="000B2FCB">
        <w:tc>
          <w:tcPr>
            <w:tcW w:w="4675" w:type="dxa"/>
          </w:tcPr>
          <w:p w:rsidR="000B2FCB" w:rsidRDefault="000B2FCB"/>
        </w:tc>
        <w:tc>
          <w:tcPr>
            <w:tcW w:w="4675" w:type="dxa"/>
          </w:tcPr>
          <w:p w:rsidR="000B2FCB" w:rsidRDefault="000B2FCB"/>
        </w:tc>
      </w:tr>
    </w:tbl>
    <w:p w:rsidR="00224CA1" w:rsidRDefault="00224CA1"/>
    <w:sectPr w:rsidR="00224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031C4D"/>
    <w:multiLevelType w:val="multilevel"/>
    <w:tmpl w:val="CB4E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92E5C"/>
    <w:multiLevelType w:val="multilevel"/>
    <w:tmpl w:val="5E0C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37909"/>
    <w:multiLevelType w:val="multilevel"/>
    <w:tmpl w:val="2F9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5E558F"/>
    <w:multiLevelType w:val="multilevel"/>
    <w:tmpl w:val="1D14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21647"/>
    <w:multiLevelType w:val="multilevel"/>
    <w:tmpl w:val="ADAC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D43"/>
    <w:rsid w:val="000B2FCB"/>
    <w:rsid w:val="00224CA1"/>
    <w:rsid w:val="00BB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6ACAD9-F6FB-4233-88C4-84CD80E3F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2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29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0070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0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mesho</dc:creator>
  <cp:keywords/>
  <dc:description/>
  <cp:lastModifiedBy>mesho</cp:lastModifiedBy>
  <cp:revision>2</cp:revision>
  <dcterms:created xsi:type="dcterms:W3CDTF">2025-07-14T20:27:00Z</dcterms:created>
  <dcterms:modified xsi:type="dcterms:W3CDTF">2025-07-14T20:30:00Z</dcterms:modified>
</cp:coreProperties>
</file>