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41335" w14:textId="77777777" w:rsidR="004E2B8F" w:rsidRDefault="00000000">
      <w:pPr>
        <w:pStyle w:val="Heading1"/>
      </w:pPr>
      <w:bookmarkStart w:id="0" w:name="business-requirements-document-brd"/>
      <w:r>
        <w:t>Business Requirements Document (BRD)</w:t>
      </w:r>
    </w:p>
    <w:p w14:paraId="515BCE0E" w14:textId="77777777" w:rsidR="00153CD7" w:rsidRPr="00ED3E25" w:rsidRDefault="00153CD7" w:rsidP="00153CD7">
      <w:pPr>
        <w:pStyle w:val="Heading1"/>
        <w:rPr>
          <w:sz w:val="32"/>
          <w:szCs w:val="32"/>
        </w:rPr>
      </w:pPr>
      <w:r w:rsidRPr="00ED3E25">
        <w:rPr>
          <w:sz w:val="32"/>
          <w:szCs w:val="32"/>
        </w:rPr>
        <w:t>Declaration</w:t>
      </w:r>
    </w:p>
    <w:p w14:paraId="49FCD49E" w14:textId="77777777" w:rsidR="00153CD7" w:rsidRDefault="00153CD7" w:rsidP="00153CD7">
      <w:pPr>
        <w:pStyle w:val="BodyText"/>
      </w:pPr>
      <w:r>
        <w:t>This project is an academic project developed by me (Amr Gamal) as part of my university studies. All requirements, documentation, and design artifacts (BRD, FRD, Use Cases, and User stories) were created independently for learning and portfolio purposes. The system is a simulated ATM system (Bank MASR ATM System) and is not associated with any real bank or financial institution.</w:t>
      </w:r>
    </w:p>
    <w:p w14:paraId="02249B05" w14:textId="77777777" w:rsidR="00153CD7" w:rsidRPr="00153CD7" w:rsidRDefault="00153CD7" w:rsidP="00153CD7">
      <w:pPr>
        <w:pStyle w:val="BodyText"/>
      </w:pPr>
    </w:p>
    <w:p w14:paraId="2BA17B19" w14:textId="77777777" w:rsidR="004E2B8F" w:rsidRDefault="00000000">
      <w:pPr>
        <w:pStyle w:val="Heading2"/>
      </w:pPr>
      <w:bookmarkStart w:id="1" w:name="project-title"/>
      <w:r>
        <w:t>Project Title</w:t>
      </w:r>
    </w:p>
    <w:p w14:paraId="6CFC3351" w14:textId="77777777" w:rsidR="004E2B8F" w:rsidRDefault="00000000">
      <w:pPr>
        <w:pStyle w:val="FirstParagraph"/>
      </w:pPr>
      <w:r>
        <w:t>Bank MASR ATM System</w:t>
      </w:r>
    </w:p>
    <w:p w14:paraId="22498979" w14:textId="77777777" w:rsidR="004E2B8F" w:rsidRDefault="00000000">
      <w:pPr>
        <w:pStyle w:val="Heading2"/>
      </w:pPr>
      <w:bookmarkStart w:id="2" w:name="version"/>
      <w:bookmarkEnd w:id="1"/>
      <w:r>
        <w:t>Version</w:t>
      </w:r>
    </w:p>
    <w:p w14:paraId="7A2BBD7F" w14:textId="77777777" w:rsidR="004E2B8F" w:rsidRDefault="00000000">
      <w:pPr>
        <w:pStyle w:val="FirstParagraph"/>
      </w:pPr>
      <w:r>
        <w:t>1.0</w:t>
      </w:r>
    </w:p>
    <w:p w14:paraId="7B11A978" w14:textId="77777777" w:rsidR="004E2B8F" w:rsidRDefault="00000000">
      <w:pPr>
        <w:pStyle w:val="Heading2"/>
      </w:pPr>
      <w:bookmarkStart w:id="3" w:name="purpose"/>
      <w:bookmarkEnd w:id="2"/>
      <w:r>
        <w:t>Purpose</w:t>
      </w:r>
    </w:p>
    <w:p w14:paraId="6F9F5601" w14:textId="77777777" w:rsidR="004E2B8F" w:rsidRDefault="00000000">
      <w:pPr>
        <w:pStyle w:val="FirstParagraph"/>
      </w:pPr>
      <w:r>
        <w:t>The purpose of this project is to provide Bank MASR customers with secure self-service banking capabilities through Automated Teller Machines (ATMs), reducing dependency on physical bank branches and improving customer convenience.</w:t>
      </w:r>
    </w:p>
    <w:p w14:paraId="4EB3567A" w14:textId="77777777" w:rsidR="004E2B8F" w:rsidRDefault="00000000">
      <w:r>
        <w:pict w14:anchorId="7EFA727C">
          <v:rect id="_x0000_i1025" style="width:0;height:1.5pt" o:hralign="center" o:hrstd="t" o:hr="t"/>
        </w:pict>
      </w:r>
    </w:p>
    <w:p w14:paraId="510978BC" w14:textId="77777777" w:rsidR="004E2B8F" w:rsidRDefault="00000000">
      <w:pPr>
        <w:pStyle w:val="Heading1"/>
      </w:pPr>
      <w:bookmarkStart w:id="4" w:name="business-problem"/>
      <w:bookmarkEnd w:id="0"/>
      <w:bookmarkEnd w:id="3"/>
      <w:r>
        <w:t>Business Problem</w:t>
      </w:r>
    </w:p>
    <w:p w14:paraId="7369AC25" w14:textId="77777777" w:rsidR="004E2B8F" w:rsidRDefault="00000000">
      <w:pPr>
        <w:pStyle w:val="FirstParagraph"/>
      </w:pPr>
      <w:r>
        <w:t>Customers require a fast and secure method to perform common banking operations without visiting a bank branch.</w:t>
      </w:r>
    </w:p>
    <w:p w14:paraId="37FDFE34" w14:textId="77777777" w:rsidR="004E2B8F" w:rsidRDefault="00000000">
      <w:pPr>
        <w:pStyle w:val="BodyText"/>
      </w:pPr>
      <w:r>
        <w:t>Current challenges include:</w:t>
      </w:r>
    </w:p>
    <w:p w14:paraId="260DE6FC" w14:textId="77777777" w:rsidR="004E2B8F" w:rsidRDefault="00000000">
      <w:pPr>
        <w:pStyle w:val="Compact"/>
        <w:numPr>
          <w:ilvl w:val="0"/>
          <w:numId w:val="2"/>
        </w:numPr>
      </w:pPr>
      <w:r>
        <w:t>Long waiting times in branches.</w:t>
      </w:r>
    </w:p>
    <w:p w14:paraId="7E632011" w14:textId="77777777" w:rsidR="004E2B8F" w:rsidRDefault="00000000">
      <w:pPr>
        <w:pStyle w:val="Compact"/>
        <w:numPr>
          <w:ilvl w:val="0"/>
          <w:numId w:val="2"/>
        </w:numPr>
      </w:pPr>
      <w:r>
        <w:t>Limited branch operating hours.</w:t>
      </w:r>
    </w:p>
    <w:p w14:paraId="3BD23A2A" w14:textId="77777777" w:rsidR="004E2B8F" w:rsidRDefault="00000000">
      <w:pPr>
        <w:pStyle w:val="Compact"/>
        <w:numPr>
          <w:ilvl w:val="0"/>
          <w:numId w:val="2"/>
        </w:numPr>
      </w:pPr>
      <w:r>
        <w:t>Need for immediate access to banking services.</w:t>
      </w:r>
    </w:p>
    <w:p w14:paraId="0B0E3F31" w14:textId="77777777" w:rsidR="004E2B8F" w:rsidRDefault="00000000">
      <w:pPr>
        <w:pStyle w:val="Compact"/>
        <w:numPr>
          <w:ilvl w:val="0"/>
          <w:numId w:val="2"/>
        </w:numPr>
      </w:pPr>
      <w:r>
        <w:t>Requirement for secure financial transactions.</w:t>
      </w:r>
    </w:p>
    <w:p w14:paraId="3C9AFDCA" w14:textId="77777777" w:rsidR="004E2B8F" w:rsidRDefault="00000000">
      <w:r>
        <w:pict w14:anchorId="6906FCC6">
          <v:rect id="_x0000_i1026" style="width:0;height:1.5pt" o:hralign="center" o:hrstd="t" o:hr="t"/>
        </w:pict>
      </w:r>
    </w:p>
    <w:p w14:paraId="2106F0B2" w14:textId="77777777" w:rsidR="004E2B8F" w:rsidRDefault="00000000">
      <w:pPr>
        <w:pStyle w:val="Heading1"/>
      </w:pPr>
      <w:bookmarkStart w:id="5" w:name="business-objectives"/>
      <w:bookmarkEnd w:id="4"/>
      <w:r>
        <w:lastRenderedPageBreak/>
        <w:t>Business Objectives</w:t>
      </w:r>
    </w:p>
    <w:p w14:paraId="224CACFD" w14:textId="77777777" w:rsidR="004E2B8F" w:rsidRDefault="00000000">
      <w:pPr>
        <w:pStyle w:val="FirstParagraph"/>
      </w:pPr>
      <w:r>
        <w:t>The ATM System shall:</w:t>
      </w:r>
    </w:p>
    <w:p w14:paraId="729534F5" w14:textId="77777777" w:rsidR="004E2B8F" w:rsidRDefault="00000000">
      <w:pPr>
        <w:pStyle w:val="Compact"/>
        <w:numPr>
          <w:ilvl w:val="0"/>
          <w:numId w:val="3"/>
        </w:numPr>
      </w:pPr>
      <w:r>
        <w:t>Allow customers to authenticate securely.</w:t>
      </w:r>
    </w:p>
    <w:p w14:paraId="611D8D0B" w14:textId="77777777" w:rsidR="004E2B8F" w:rsidRDefault="00000000">
      <w:pPr>
        <w:pStyle w:val="Compact"/>
        <w:numPr>
          <w:ilvl w:val="0"/>
          <w:numId w:val="3"/>
        </w:numPr>
      </w:pPr>
      <w:r>
        <w:t>Allow customers to access their accounts.</w:t>
      </w:r>
    </w:p>
    <w:p w14:paraId="45B8CA85" w14:textId="77777777" w:rsidR="004E2B8F" w:rsidRDefault="00000000">
      <w:pPr>
        <w:pStyle w:val="Compact"/>
        <w:numPr>
          <w:ilvl w:val="0"/>
          <w:numId w:val="3"/>
        </w:numPr>
      </w:pPr>
      <w:r>
        <w:t>Allow customers to withdraw funds.</w:t>
      </w:r>
    </w:p>
    <w:p w14:paraId="5D3E1CE4" w14:textId="77777777" w:rsidR="004E2B8F" w:rsidRDefault="00000000">
      <w:pPr>
        <w:pStyle w:val="Compact"/>
        <w:numPr>
          <w:ilvl w:val="0"/>
          <w:numId w:val="3"/>
        </w:numPr>
      </w:pPr>
      <w:r>
        <w:t>Allow customers to deposit funds.</w:t>
      </w:r>
    </w:p>
    <w:p w14:paraId="32E74918" w14:textId="77777777" w:rsidR="004E2B8F" w:rsidRDefault="00000000">
      <w:pPr>
        <w:pStyle w:val="Compact"/>
        <w:numPr>
          <w:ilvl w:val="0"/>
          <w:numId w:val="3"/>
        </w:numPr>
      </w:pPr>
      <w:r>
        <w:t>Allow customers to transfer funds.</w:t>
      </w:r>
    </w:p>
    <w:p w14:paraId="6DEBF7A1" w14:textId="77777777" w:rsidR="004E2B8F" w:rsidRDefault="00000000">
      <w:pPr>
        <w:pStyle w:val="Compact"/>
        <w:numPr>
          <w:ilvl w:val="0"/>
          <w:numId w:val="3"/>
        </w:numPr>
      </w:pPr>
      <w:r>
        <w:t>Allow customers to change their account password.</w:t>
      </w:r>
    </w:p>
    <w:p w14:paraId="1087DA7F" w14:textId="77777777" w:rsidR="004E2B8F" w:rsidRDefault="00000000">
      <w:pPr>
        <w:pStyle w:val="Compact"/>
        <w:numPr>
          <w:ilvl w:val="0"/>
          <w:numId w:val="3"/>
        </w:numPr>
      </w:pPr>
      <w:r>
        <w:t>Provide customers with transaction history.</w:t>
      </w:r>
    </w:p>
    <w:p w14:paraId="46D5E91E" w14:textId="77777777" w:rsidR="004E2B8F" w:rsidRDefault="00000000">
      <w:pPr>
        <w:pStyle w:val="Compact"/>
        <w:numPr>
          <w:ilvl w:val="0"/>
          <w:numId w:val="3"/>
        </w:numPr>
      </w:pPr>
      <w:r>
        <w:t>Integrate with the bank backend system to maintain accurate account balances and transaction records.</w:t>
      </w:r>
    </w:p>
    <w:p w14:paraId="175CF978" w14:textId="77777777" w:rsidR="004E2B8F" w:rsidRDefault="00000000">
      <w:pPr>
        <w:pStyle w:val="Compact"/>
        <w:numPr>
          <w:ilvl w:val="0"/>
          <w:numId w:val="3"/>
        </w:numPr>
      </w:pPr>
      <w:r>
        <w:t>Improve customer satisfaction by providing 24/7 banking services.</w:t>
      </w:r>
    </w:p>
    <w:p w14:paraId="64DB34B4" w14:textId="77777777" w:rsidR="004E2B8F" w:rsidRDefault="00000000">
      <w:r>
        <w:pict w14:anchorId="4C1C3057">
          <v:rect id="_x0000_i1027" style="width:0;height:1.5pt" o:hralign="center" o:hrstd="t" o:hr="t"/>
        </w:pict>
      </w:r>
    </w:p>
    <w:p w14:paraId="4881BB80" w14:textId="77777777" w:rsidR="004E2B8F" w:rsidRDefault="00000000">
      <w:pPr>
        <w:pStyle w:val="Heading1"/>
      </w:pPr>
      <w:bookmarkStart w:id="6" w:name="project-scope"/>
      <w:bookmarkEnd w:id="5"/>
      <w:r>
        <w:t>Project Scope</w:t>
      </w:r>
    </w:p>
    <w:p w14:paraId="3402FCBC" w14:textId="77777777" w:rsidR="004E2B8F" w:rsidRDefault="00000000">
      <w:pPr>
        <w:pStyle w:val="Heading2"/>
      </w:pPr>
      <w:bookmarkStart w:id="7" w:name="in-scope"/>
      <w:r>
        <w:t>In Scope</w:t>
      </w:r>
    </w:p>
    <w:p w14:paraId="71A68CF7" w14:textId="77777777" w:rsidR="004E2B8F" w:rsidRDefault="00000000">
      <w:pPr>
        <w:pStyle w:val="FirstParagraph"/>
      </w:pPr>
      <w:r>
        <w:t>The system shall support:</w:t>
      </w:r>
    </w:p>
    <w:p w14:paraId="1D7AC350" w14:textId="77777777" w:rsidR="004E2B8F" w:rsidRDefault="00000000">
      <w:pPr>
        <w:pStyle w:val="Compact"/>
        <w:numPr>
          <w:ilvl w:val="0"/>
          <w:numId w:val="4"/>
        </w:numPr>
      </w:pPr>
      <w:r>
        <w:t>User authentication using PIN and Password.</w:t>
      </w:r>
    </w:p>
    <w:p w14:paraId="09A396FA" w14:textId="77777777" w:rsidR="004E2B8F" w:rsidRDefault="00000000">
      <w:pPr>
        <w:pStyle w:val="Compact"/>
        <w:numPr>
          <w:ilvl w:val="0"/>
          <w:numId w:val="4"/>
        </w:numPr>
      </w:pPr>
      <w:r>
        <w:t>Account selection.</w:t>
      </w:r>
    </w:p>
    <w:p w14:paraId="63E3B029" w14:textId="77777777" w:rsidR="004E2B8F" w:rsidRDefault="00000000">
      <w:pPr>
        <w:pStyle w:val="Compact"/>
        <w:numPr>
          <w:ilvl w:val="0"/>
          <w:numId w:val="4"/>
        </w:numPr>
      </w:pPr>
      <w:r>
        <w:t>Viewing the last five transactions.</w:t>
      </w:r>
    </w:p>
    <w:p w14:paraId="30EA0FB4" w14:textId="77777777" w:rsidR="004E2B8F" w:rsidRDefault="00000000">
      <w:pPr>
        <w:pStyle w:val="Compact"/>
        <w:numPr>
          <w:ilvl w:val="0"/>
          <w:numId w:val="4"/>
        </w:numPr>
      </w:pPr>
      <w:r>
        <w:t>Viewing account balance.</w:t>
      </w:r>
    </w:p>
    <w:p w14:paraId="1E693B11" w14:textId="77777777" w:rsidR="004E2B8F" w:rsidRDefault="00000000">
      <w:pPr>
        <w:pStyle w:val="Compact"/>
        <w:numPr>
          <w:ilvl w:val="0"/>
          <w:numId w:val="4"/>
        </w:numPr>
      </w:pPr>
      <w:r>
        <w:t>Viewing account interest information (where applicable).</w:t>
      </w:r>
    </w:p>
    <w:p w14:paraId="460BCA60" w14:textId="77777777" w:rsidR="004E2B8F" w:rsidRDefault="00000000">
      <w:pPr>
        <w:pStyle w:val="Compact"/>
        <w:numPr>
          <w:ilvl w:val="0"/>
          <w:numId w:val="4"/>
        </w:numPr>
      </w:pPr>
      <w:r>
        <w:t>Cash withdrawal.</w:t>
      </w:r>
    </w:p>
    <w:p w14:paraId="4D5F9E7D" w14:textId="77777777" w:rsidR="004E2B8F" w:rsidRDefault="00000000">
      <w:pPr>
        <w:pStyle w:val="Compact"/>
        <w:numPr>
          <w:ilvl w:val="0"/>
          <w:numId w:val="4"/>
        </w:numPr>
      </w:pPr>
      <w:r>
        <w:t>Cash deposit.</w:t>
      </w:r>
    </w:p>
    <w:p w14:paraId="6850048A" w14:textId="77777777" w:rsidR="004E2B8F" w:rsidRDefault="00000000">
      <w:pPr>
        <w:pStyle w:val="Compact"/>
        <w:numPr>
          <w:ilvl w:val="0"/>
          <w:numId w:val="4"/>
        </w:numPr>
      </w:pPr>
      <w:r>
        <w:t>Fund transfer between accounts.</w:t>
      </w:r>
    </w:p>
    <w:p w14:paraId="60CB07E2" w14:textId="77777777" w:rsidR="004E2B8F" w:rsidRDefault="00000000">
      <w:pPr>
        <w:pStyle w:val="Compact"/>
        <w:numPr>
          <w:ilvl w:val="0"/>
          <w:numId w:val="4"/>
        </w:numPr>
      </w:pPr>
      <w:r>
        <w:t>Password change.</w:t>
      </w:r>
    </w:p>
    <w:p w14:paraId="67FA5C90" w14:textId="77777777" w:rsidR="004E2B8F" w:rsidRDefault="00000000">
      <w:pPr>
        <w:pStyle w:val="Compact"/>
        <w:numPr>
          <w:ilvl w:val="0"/>
          <w:numId w:val="4"/>
        </w:numPr>
      </w:pPr>
      <w:r>
        <w:t>Transaction recording.</w:t>
      </w:r>
    </w:p>
    <w:p w14:paraId="0ABDFCFF" w14:textId="77777777" w:rsidR="004E2B8F" w:rsidRDefault="00000000">
      <w:pPr>
        <w:pStyle w:val="Compact"/>
        <w:numPr>
          <w:ilvl w:val="0"/>
          <w:numId w:val="4"/>
        </w:numPr>
      </w:pPr>
      <w:r>
        <w:t>Integration with Bank API.</w:t>
      </w:r>
    </w:p>
    <w:p w14:paraId="359F7FB4" w14:textId="77777777" w:rsidR="004E2B8F" w:rsidRDefault="00000000">
      <w:pPr>
        <w:pStyle w:val="Heading2"/>
      </w:pPr>
      <w:bookmarkStart w:id="8" w:name="out-of-scope"/>
      <w:bookmarkEnd w:id="7"/>
      <w:r>
        <w:t>Out of Scope</w:t>
      </w:r>
    </w:p>
    <w:p w14:paraId="42F2F7A7" w14:textId="77777777" w:rsidR="004E2B8F" w:rsidRDefault="00000000">
      <w:pPr>
        <w:pStyle w:val="FirstParagraph"/>
      </w:pPr>
      <w:r>
        <w:t>The following features are not included:</w:t>
      </w:r>
    </w:p>
    <w:p w14:paraId="7E13A4A5" w14:textId="77777777" w:rsidR="004E2B8F" w:rsidRDefault="00000000">
      <w:pPr>
        <w:pStyle w:val="Compact"/>
        <w:numPr>
          <w:ilvl w:val="0"/>
          <w:numId w:val="5"/>
        </w:numPr>
      </w:pPr>
      <w:r>
        <w:t>Account creation through ATM.</w:t>
      </w:r>
    </w:p>
    <w:p w14:paraId="52A04C1F" w14:textId="77777777" w:rsidR="004E2B8F" w:rsidRDefault="00000000">
      <w:pPr>
        <w:pStyle w:val="Compact"/>
        <w:numPr>
          <w:ilvl w:val="0"/>
          <w:numId w:val="5"/>
        </w:numPr>
      </w:pPr>
      <w:r>
        <w:t>Account closure.</w:t>
      </w:r>
    </w:p>
    <w:p w14:paraId="6A95169A" w14:textId="77777777" w:rsidR="004E2B8F" w:rsidRDefault="00000000">
      <w:pPr>
        <w:pStyle w:val="Compact"/>
        <w:numPr>
          <w:ilvl w:val="0"/>
          <w:numId w:val="5"/>
        </w:numPr>
      </w:pPr>
      <w:r>
        <w:t>Loan services.</w:t>
      </w:r>
    </w:p>
    <w:p w14:paraId="74910DE0" w14:textId="77777777" w:rsidR="004E2B8F" w:rsidRDefault="00000000">
      <w:pPr>
        <w:pStyle w:val="Compact"/>
        <w:numPr>
          <w:ilvl w:val="0"/>
          <w:numId w:val="5"/>
        </w:numPr>
      </w:pPr>
      <w:r>
        <w:lastRenderedPageBreak/>
        <w:t>Credit card issuance.</w:t>
      </w:r>
    </w:p>
    <w:p w14:paraId="7BCE34D8" w14:textId="77777777" w:rsidR="004E2B8F" w:rsidRDefault="00000000">
      <w:pPr>
        <w:pStyle w:val="Compact"/>
        <w:numPr>
          <w:ilvl w:val="0"/>
          <w:numId w:val="5"/>
        </w:numPr>
      </w:pPr>
      <w:r>
        <w:t>User profile management.</w:t>
      </w:r>
    </w:p>
    <w:p w14:paraId="30CE4705" w14:textId="77777777" w:rsidR="004E2B8F" w:rsidRDefault="00000000">
      <w:pPr>
        <w:pStyle w:val="Compact"/>
        <w:numPr>
          <w:ilvl w:val="0"/>
          <w:numId w:val="5"/>
        </w:numPr>
      </w:pPr>
      <w:r>
        <w:t>Mobile banking functionality.</w:t>
      </w:r>
    </w:p>
    <w:p w14:paraId="74874ABA" w14:textId="77777777" w:rsidR="004E2B8F" w:rsidRDefault="00000000">
      <w:pPr>
        <w:pStyle w:val="Compact"/>
        <w:numPr>
          <w:ilvl w:val="0"/>
          <w:numId w:val="5"/>
        </w:numPr>
      </w:pPr>
      <w:r>
        <w:t>Online banking functionality.</w:t>
      </w:r>
    </w:p>
    <w:p w14:paraId="054ABF74" w14:textId="77777777" w:rsidR="004E2B8F" w:rsidRDefault="00000000">
      <w:r>
        <w:pict w14:anchorId="70774F78">
          <v:rect id="_x0000_i1028" style="width:0;height:1.5pt" o:hralign="center" o:hrstd="t" o:hr="t"/>
        </w:pict>
      </w:r>
    </w:p>
    <w:p w14:paraId="1F9F7E9D" w14:textId="77777777" w:rsidR="004E2B8F" w:rsidRDefault="00000000">
      <w:pPr>
        <w:pStyle w:val="Heading1"/>
      </w:pPr>
      <w:bookmarkStart w:id="9" w:name="stakeholders"/>
      <w:bookmarkEnd w:id="6"/>
      <w:bookmarkEnd w:id="8"/>
      <w:r>
        <w:t>Stakeholders</w:t>
      </w:r>
    </w:p>
    <w:tbl>
      <w:tblPr>
        <w:tblStyle w:val="Table"/>
        <w:tblW w:w="0" w:type="auto"/>
        <w:tblLook w:val="0020" w:firstRow="1" w:lastRow="0" w:firstColumn="0" w:lastColumn="0" w:noHBand="0" w:noVBand="0"/>
      </w:tblPr>
      <w:tblGrid>
        <w:gridCol w:w="2494"/>
        <w:gridCol w:w="2965"/>
      </w:tblGrid>
      <w:tr w:rsidR="004E2B8F" w14:paraId="649916E8" w14:textId="77777777" w:rsidTr="004E2B8F">
        <w:trPr>
          <w:cnfStyle w:val="100000000000" w:firstRow="1" w:lastRow="0" w:firstColumn="0" w:lastColumn="0" w:oddVBand="0" w:evenVBand="0" w:oddHBand="0" w:evenHBand="0" w:firstRowFirstColumn="0" w:firstRowLastColumn="0" w:lastRowFirstColumn="0" w:lastRowLastColumn="0"/>
          <w:tblHeader/>
        </w:trPr>
        <w:tc>
          <w:tcPr>
            <w:tcW w:w="0" w:type="auto"/>
          </w:tcPr>
          <w:p w14:paraId="44C90CB9" w14:textId="77777777" w:rsidR="004E2B8F" w:rsidRDefault="00000000">
            <w:pPr>
              <w:pStyle w:val="Compact"/>
            </w:pPr>
            <w:r>
              <w:t>Stakeholder</w:t>
            </w:r>
          </w:p>
        </w:tc>
        <w:tc>
          <w:tcPr>
            <w:tcW w:w="0" w:type="auto"/>
          </w:tcPr>
          <w:p w14:paraId="6FF9FE2E" w14:textId="77777777" w:rsidR="004E2B8F" w:rsidRDefault="00000000">
            <w:pPr>
              <w:pStyle w:val="Compact"/>
            </w:pPr>
            <w:r>
              <w:t>Responsibility</w:t>
            </w:r>
          </w:p>
        </w:tc>
      </w:tr>
      <w:tr w:rsidR="004E2B8F" w14:paraId="5CF83C08" w14:textId="77777777">
        <w:tc>
          <w:tcPr>
            <w:tcW w:w="0" w:type="auto"/>
          </w:tcPr>
          <w:p w14:paraId="6010A735" w14:textId="77777777" w:rsidR="004E2B8F" w:rsidRDefault="00000000">
            <w:pPr>
              <w:pStyle w:val="Compact"/>
            </w:pPr>
            <w:r>
              <w:t>Bank Customer</w:t>
            </w:r>
          </w:p>
        </w:tc>
        <w:tc>
          <w:tcPr>
            <w:tcW w:w="0" w:type="auto"/>
          </w:tcPr>
          <w:p w14:paraId="79EB8FCA" w14:textId="77777777" w:rsidR="004E2B8F" w:rsidRDefault="00000000">
            <w:pPr>
              <w:pStyle w:val="Compact"/>
            </w:pPr>
            <w:r>
              <w:t>Uses ATM services</w:t>
            </w:r>
          </w:p>
        </w:tc>
      </w:tr>
      <w:tr w:rsidR="004E2B8F" w14:paraId="44DA59BF" w14:textId="77777777">
        <w:tc>
          <w:tcPr>
            <w:tcW w:w="0" w:type="auto"/>
          </w:tcPr>
          <w:p w14:paraId="3A23DE4A" w14:textId="77777777" w:rsidR="004E2B8F" w:rsidRDefault="00000000">
            <w:pPr>
              <w:pStyle w:val="Compact"/>
            </w:pPr>
            <w:r>
              <w:t>Bank Management</w:t>
            </w:r>
          </w:p>
        </w:tc>
        <w:tc>
          <w:tcPr>
            <w:tcW w:w="0" w:type="auto"/>
          </w:tcPr>
          <w:p w14:paraId="0D139F7E" w14:textId="77777777" w:rsidR="004E2B8F" w:rsidRDefault="00000000">
            <w:pPr>
              <w:pStyle w:val="Compact"/>
            </w:pPr>
            <w:r>
              <w:t>Defines business rules</w:t>
            </w:r>
          </w:p>
        </w:tc>
      </w:tr>
      <w:tr w:rsidR="004E2B8F" w14:paraId="421938E8" w14:textId="77777777">
        <w:tc>
          <w:tcPr>
            <w:tcW w:w="0" w:type="auto"/>
          </w:tcPr>
          <w:p w14:paraId="07B1DE57" w14:textId="77777777" w:rsidR="004E2B8F" w:rsidRDefault="00000000">
            <w:pPr>
              <w:pStyle w:val="Compact"/>
            </w:pPr>
            <w:r>
              <w:t>ATM Operations Team</w:t>
            </w:r>
          </w:p>
        </w:tc>
        <w:tc>
          <w:tcPr>
            <w:tcW w:w="0" w:type="auto"/>
          </w:tcPr>
          <w:p w14:paraId="4DAB5CF0" w14:textId="77777777" w:rsidR="004E2B8F" w:rsidRDefault="00000000">
            <w:pPr>
              <w:pStyle w:val="Compact"/>
            </w:pPr>
            <w:r>
              <w:t>Maintains ATM hardware</w:t>
            </w:r>
          </w:p>
        </w:tc>
      </w:tr>
      <w:tr w:rsidR="004E2B8F" w14:paraId="43B8A996" w14:textId="77777777">
        <w:tc>
          <w:tcPr>
            <w:tcW w:w="0" w:type="auto"/>
          </w:tcPr>
          <w:p w14:paraId="5CA8EE54" w14:textId="77777777" w:rsidR="004E2B8F" w:rsidRDefault="00000000">
            <w:pPr>
              <w:pStyle w:val="Compact"/>
            </w:pPr>
            <w:r>
              <w:t>Development Team</w:t>
            </w:r>
          </w:p>
        </w:tc>
        <w:tc>
          <w:tcPr>
            <w:tcW w:w="0" w:type="auto"/>
          </w:tcPr>
          <w:p w14:paraId="57CBE262" w14:textId="77777777" w:rsidR="004E2B8F" w:rsidRDefault="00000000">
            <w:pPr>
              <w:pStyle w:val="Compact"/>
            </w:pPr>
            <w:r>
              <w:t>Builds ATM software</w:t>
            </w:r>
          </w:p>
        </w:tc>
      </w:tr>
      <w:tr w:rsidR="004E2B8F" w14:paraId="790D656E" w14:textId="77777777">
        <w:tc>
          <w:tcPr>
            <w:tcW w:w="0" w:type="auto"/>
          </w:tcPr>
          <w:p w14:paraId="1E4EAD1F" w14:textId="77777777" w:rsidR="004E2B8F" w:rsidRDefault="00000000">
            <w:pPr>
              <w:pStyle w:val="Compact"/>
            </w:pPr>
            <w:r>
              <w:t>QA Team</w:t>
            </w:r>
          </w:p>
        </w:tc>
        <w:tc>
          <w:tcPr>
            <w:tcW w:w="0" w:type="auto"/>
          </w:tcPr>
          <w:p w14:paraId="4B5438A1" w14:textId="77777777" w:rsidR="004E2B8F" w:rsidRDefault="00000000">
            <w:pPr>
              <w:pStyle w:val="Compact"/>
            </w:pPr>
            <w:r>
              <w:t>Verifies system quality</w:t>
            </w:r>
          </w:p>
        </w:tc>
      </w:tr>
      <w:tr w:rsidR="004E2B8F" w14:paraId="30043AD1" w14:textId="77777777">
        <w:tc>
          <w:tcPr>
            <w:tcW w:w="0" w:type="auto"/>
          </w:tcPr>
          <w:p w14:paraId="11F93136" w14:textId="77777777" w:rsidR="004E2B8F" w:rsidRDefault="00000000">
            <w:pPr>
              <w:pStyle w:val="Compact"/>
            </w:pPr>
            <w:r>
              <w:t>Bank API Team</w:t>
            </w:r>
          </w:p>
        </w:tc>
        <w:tc>
          <w:tcPr>
            <w:tcW w:w="0" w:type="auto"/>
          </w:tcPr>
          <w:p w14:paraId="1FE1AF06" w14:textId="77777777" w:rsidR="004E2B8F" w:rsidRDefault="00000000">
            <w:pPr>
              <w:pStyle w:val="Compact"/>
            </w:pPr>
            <w:r>
              <w:t>Provides backend services</w:t>
            </w:r>
          </w:p>
        </w:tc>
      </w:tr>
    </w:tbl>
    <w:p w14:paraId="2D514243" w14:textId="77777777" w:rsidR="004E2B8F" w:rsidRDefault="00000000">
      <w:r>
        <w:pict w14:anchorId="2C30B4F1">
          <v:rect id="_x0000_i1029" style="width:0;height:1.5pt" o:hralign="center" o:hrstd="t" o:hr="t"/>
        </w:pict>
      </w:r>
    </w:p>
    <w:p w14:paraId="2167D21E" w14:textId="77777777" w:rsidR="004E2B8F" w:rsidRDefault="00000000">
      <w:pPr>
        <w:pStyle w:val="Heading1"/>
      </w:pPr>
      <w:bookmarkStart w:id="10" w:name="business-rules"/>
      <w:bookmarkEnd w:id="9"/>
      <w:r>
        <w:t>Business Rules</w:t>
      </w:r>
    </w:p>
    <w:tbl>
      <w:tblPr>
        <w:tblStyle w:val="Table"/>
        <w:tblW w:w="0" w:type="auto"/>
        <w:tblLook w:val="0020" w:firstRow="1" w:lastRow="0" w:firstColumn="0" w:lastColumn="0" w:noHBand="0" w:noVBand="0"/>
      </w:tblPr>
      <w:tblGrid>
        <w:gridCol w:w="845"/>
        <w:gridCol w:w="6166"/>
      </w:tblGrid>
      <w:tr w:rsidR="004E2B8F" w14:paraId="57B411DA" w14:textId="77777777" w:rsidTr="004E2B8F">
        <w:trPr>
          <w:cnfStyle w:val="100000000000" w:firstRow="1" w:lastRow="0" w:firstColumn="0" w:lastColumn="0" w:oddVBand="0" w:evenVBand="0" w:oddHBand="0" w:evenHBand="0" w:firstRowFirstColumn="0" w:firstRowLastColumn="0" w:lastRowFirstColumn="0" w:lastRowLastColumn="0"/>
          <w:tblHeader/>
        </w:trPr>
        <w:tc>
          <w:tcPr>
            <w:tcW w:w="0" w:type="auto"/>
          </w:tcPr>
          <w:p w14:paraId="26F49135" w14:textId="77777777" w:rsidR="004E2B8F" w:rsidRDefault="00000000">
            <w:pPr>
              <w:pStyle w:val="Compact"/>
            </w:pPr>
            <w:r>
              <w:t>ID</w:t>
            </w:r>
          </w:p>
        </w:tc>
        <w:tc>
          <w:tcPr>
            <w:tcW w:w="0" w:type="auto"/>
          </w:tcPr>
          <w:p w14:paraId="0F735C99" w14:textId="77777777" w:rsidR="004E2B8F" w:rsidRDefault="00000000">
            <w:pPr>
              <w:pStyle w:val="Compact"/>
            </w:pPr>
            <w:r>
              <w:t>Business Rule</w:t>
            </w:r>
          </w:p>
        </w:tc>
      </w:tr>
      <w:tr w:rsidR="004E2B8F" w14:paraId="015641E0" w14:textId="77777777">
        <w:tc>
          <w:tcPr>
            <w:tcW w:w="0" w:type="auto"/>
          </w:tcPr>
          <w:p w14:paraId="321DC1D8" w14:textId="77777777" w:rsidR="004E2B8F" w:rsidRDefault="00000000">
            <w:pPr>
              <w:pStyle w:val="Compact"/>
            </w:pPr>
            <w:r>
              <w:t>BR-01</w:t>
            </w:r>
          </w:p>
        </w:tc>
        <w:tc>
          <w:tcPr>
            <w:tcW w:w="0" w:type="auto"/>
          </w:tcPr>
          <w:p w14:paraId="3AA259A7" w14:textId="77777777" w:rsidR="004E2B8F" w:rsidRDefault="00000000">
            <w:pPr>
              <w:pStyle w:val="Compact"/>
            </w:pPr>
            <w:r>
              <w:t>Customer must possess a valid bank account.</w:t>
            </w:r>
          </w:p>
        </w:tc>
      </w:tr>
      <w:tr w:rsidR="004E2B8F" w14:paraId="08FF9410" w14:textId="77777777">
        <w:tc>
          <w:tcPr>
            <w:tcW w:w="0" w:type="auto"/>
          </w:tcPr>
          <w:p w14:paraId="6529D88F" w14:textId="77777777" w:rsidR="004E2B8F" w:rsidRDefault="00000000">
            <w:pPr>
              <w:pStyle w:val="Compact"/>
            </w:pPr>
            <w:r>
              <w:t>BR-02</w:t>
            </w:r>
          </w:p>
        </w:tc>
        <w:tc>
          <w:tcPr>
            <w:tcW w:w="0" w:type="auto"/>
          </w:tcPr>
          <w:p w14:paraId="1165C9E8" w14:textId="77777777" w:rsidR="004E2B8F" w:rsidRDefault="00000000">
            <w:pPr>
              <w:pStyle w:val="Compact"/>
            </w:pPr>
            <w:r>
              <w:t>Customer may own between one and three accounts.</w:t>
            </w:r>
          </w:p>
        </w:tc>
      </w:tr>
      <w:tr w:rsidR="004E2B8F" w14:paraId="0A3DAA74" w14:textId="77777777">
        <w:tc>
          <w:tcPr>
            <w:tcW w:w="0" w:type="auto"/>
          </w:tcPr>
          <w:p w14:paraId="4FDFE7ED" w14:textId="77777777" w:rsidR="004E2B8F" w:rsidRDefault="00000000">
            <w:pPr>
              <w:pStyle w:val="Compact"/>
            </w:pPr>
            <w:r>
              <w:t>BR-03</w:t>
            </w:r>
          </w:p>
        </w:tc>
        <w:tc>
          <w:tcPr>
            <w:tcW w:w="0" w:type="auto"/>
          </w:tcPr>
          <w:p w14:paraId="5BD15F30" w14:textId="77777777" w:rsidR="004E2B8F" w:rsidRDefault="00000000">
            <w:pPr>
              <w:pStyle w:val="Compact"/>
            </w:pPr>
            <w:r>
              <w:t>Current Account is mandatory.</w:t>
            </w:r>
          </w:p>
        </w:tc>
      </w:tr>
      <w:tr w:rsidR="004E2B8F" w14:paraId="1123474E" w14:textId="77777777">
        <w:tc>
          <w:tcPr>
            <w:tcW w:w="0" w:type="auto"/>
          </w:tcPr>
          <w:p w14:paraId="7AC0DAD6" w14:textId="77777777" w:rsidR="004E2B8F" w:rsidRDefault="00000000">
            <w:pPr>
              <w:pStyle w:val="Compact"/>
            </w:pPr>
            <w:r>
              <w:t>BR-04</w:t>
            </w:r>
          </w:p>
        </w:tc>
        <w:tc>
          <w:tcPr>
            <w:tcW w:w="0" w:type="auto"/>
          </w:tcPr>
          <w:p w14:paraId="53983482" w14:textId="77777777" w:rsidR="004E2B8F" w:rsidRDefault="00000000">
            <w:pPr>
              <w:pStyle w:val="Compact"/>
            </w:pPr>
            <w:r>
              <w:t>Saving Account is optional.</w:t>
            </w:r>
          </w:p>
        </w:tc>
      </w:tr>
      <w:tr w:rsidR="004E2B8F" w14:paraId="78192774" w14:textId="77777777">
        <w:tc>
          <w:tcPr>
            <w:tcW w:w="0" w:type="auto"/>
          </w:tcPr>
          <w:p w14:paraId="11733A47" w14:textId="77777777" w:rsidR="004E2B8F" w:rsidRDefault="00000000">
            <w:pPr>
              <w:pStyle w:val="Compact"/>
            </w:pPr>
            <w:r>
              <w:t>BR-05</w:t>
            </w:r>
          </w:p>
        </w:tc>
        <w:tc>
          <w:tcPr>
            <w:tcW w:w="0" w:type="auto"/>
          </w:tcPr>
          <w:p w14:paraId="0C8F7F73" w14:textId="77777777" w:rsidR="004E2B8F" w:rsidRDefault="00000000">
            <w:pPr>
              <w:pStyle w:val="Compact"/>
            </w:pPr>
            <w:r>
              <w:t>Gold Account is optional.</w:t>
            </w:r>
          </w:p>
        </w:tc>
      </w:tr>
      <w:tr w:rsidR="004E2B8F" w14:paraId="01DFE834" w14:textId="77777777">
        <w:tc>
          <w:tcPr>
            <w:tcW w:w="0" w:type="auto"/>
          </w:tcPr>
          <w:p w14:paraId="780B94AF" w14:textId="77777777" w:rsidR="004E2B8F" w:rsidRDefault="00000000">
            <w:pPr>
              <w:pStyle w:val="Compact"/>
            </w:pPr>
            <w:r>
              <w:t>BR-06</w:t>
            </w:r>
          </w:p>
        </w:tc>
        <w:tc>
          <w:tcPr>
            <w:tcW w:w="0" w:type="auto"/>
          </w:tcPr>
          <w:p w14:paraId="6F53EE0A" w14:textId="77777777" w:rsidR="004E2B8F" w:rsidRDefault="00000000">
            <w:pPr>
              <w:pStyle w:val="Compact"/>
            </w:pPr>
            <w:r>
              <w:t>PIN must contain exactly four digits.</w:t>
            </w:r>
          </w:p>
        </w:tc>
      </w:tr>
      <w:tr w:rsidR="004E2B8F" w14:paraId="1503B4C3" w14:textId="77777777">
        <w:tc>
          <w:tcPr>
            <w:tcW w:w="0" w:type="auto"/>
          </w:tcPr>
          <w:p w14:paraId="05DBBC08" w14:textId="77777777" w:rsidR="004E2B8F" w:rsidRDefault="00000000">
            <w:pPr>
              <w:pStyle w:val="Compact"/>
            </w:pPr>
            <w:r>
              <w:t>BR-07</w:t>
            </w:r>
          </w:p>
        </w:tc>
        <w:tc>
          <w:tcPr>
            <w:tcW w:w="0" w:type="auto"/>
          </w:tcPr>
          <w:p w14:paraId="59C927AB" w14:textId="77777777" w:rsidR="004E2B8F" w:rsidRDefault="00000000">
            <w:pPr>
              <w:pStyle w:val="Compact"/>
            </w:pPr>
            <w:r>
              <w:t>Password must contain exactly four digits.</w:t>
            </w:r>
          </w:p>
        </w:tc>
      </w:tr>
      <w:tr w:rsidR="004E2B8F" w14:paraId="5503CD74" w14:textId="77777777">
        <w:tc>
          <w:tcPr>
            <w:tcW w:w="0" w:type="auto"/>
          </w:tcPr>
          <w:p w14:paraId="4A3A6BBD" w14:textId="77777777" w:rsidR="004E2B8F" w:rsidRDefault="00000000">
            <w:pPr>
              <w:pStyle w:val="Compact"/>
            </w:pPr>
            <w:r>
              <w:t>BR-08</w:t>
            </w:r>
          </w:p>
        </w:tc>
        <w:tc>
          <w:tcPr>
            <w:tcW w:w="0" w:type="auto"/>
          </w:tcPr>
          <w:p w14:paraId="3E4415C4" w14:textId="77777777" w:rsidR="004E2B8F" w:rsidRDefault="00000000">
            <w:pPr>
              <w:pStyle w:val="Compact"/>
            </w:pPr>
            <w:r>
              <w:t>Withdrawal amount must not exceed available balance.</w:t>
            </w:r>
          </w:p>
        </w:tc>
      </w:tr>
      <w:tr w:rsidR="004E2B8F" w14:paraId="129573C1" w14:textId="77777777">
        <w:tc>
          <w:tcPr>
            <w:tcW w:w="0" w:type="auto"/>
          </w:tcPr>
          <w:p w14:paraId="0DEDBF66" w14:textId="77777777" w:rsidR="004E2B8F" w:rsidRDefault="00000000">
            <w:pPr>
              <w:pStyle w:val="Compact"/>
            </w:pPr>
            <w:r>
              <w:t>BR-09</w:t>
            </w:r>
          </w:p>
        </w:tc>
        <w:tc>
          <w:tcPr>
            <w:tcW w:w="0" w:type="auto"/>
          </w:tcPr>
          <w:p w14:paraId="74D460E0" w14:textId="77777777" w:rsidR="004E2B8F" w:rsidRDefault="00000000">
            <w:pPr>
              <w:pStyle w:val="Compact"/>
            </w:pPr>
            <w:r>
              <w:t>Minimum withdrawal amount is 100.</w:t>
            </w:r>
          </w:p>
        </w:tc>
      </w:tr>
      <w:tr w:rsidR="004E2B8F" w14:paraId="6075295F" w14:textId="77777777">
        <w:tc>
          <w:tcPr>
            <w:tcW w:w="0" w:type="auto"/>
          </w:tcPr>
          <w:p w14:paraId="0A8668B1" w14:textId="77777777" w:rsidR="004E2B8F" w:rsidRDefault="00000000">
            <w:pPr>
              <w:pStyle w:val="Compact"/>
            </w:pPr>
            <w:r>
              <w:t>BR-10</w:t>
            </w:r>
          </w:p>
        </w:tc>
        <w:tc>
          <w:tcPr>
            <w:tcW w:w="0" w:type="auto"/>
          </w:tcPr>
          <w:p w14:paraId="616AFCE8" w14:textId="77777777" w:rsidR="004E2B8F" w:rsidRDefault="00000000">
            <w:pPr>
              <w:pStyle w:val="Compact"/>
            </w:pPr>
            <w:r>
              <w:t>Minimum deposit amount is 10.</w:t>
            </w:r>
          </w:p>
        </w:tc>
      </w:tr>
      <w:tr w:rsidR="004E2B8F" w14:paraId="4BF1242D" w14:textId="77777777">
        <w:tc>
          <w:tcPr>
            <w:tcW w:w="0" w:type="auto"/>
          </w:tcPr>
          <w:p w14:paraId="09C0FA3B" w14:textId="77777777" w:rsidR="004E2B8F" w:rsidRDefault="00000000">
            <w:pPr>
              <w:pStyle w:val="Compact"/>
            </w:pPr>
            <w:r>
              <w:t>BR-11</w:t>
            </w:r>
          </w:p>
        </w:tc>
        <w:tc>
          <w:tcPr>
            <w:tcW w:w="0" w:type="auto"/>
          </w:tcPr>
          <w:p w14:paraId="4B4C5F4F" w14:textId="77777777" w:rsidR="004E2B8F" w:rsidRDefault="00000000">
            <w:pPr>
              <w:pStyle w:val="Compact"/>
            </w:pPr>
            <w:r>
              <w:t>Minimum transfer amount is 10.</w:t>
            </w:r>
          </w:p>
        </w:tc>
      </w:tr>
      <w:tr w:rsidR="004E2B8F" w14:paraId="10C8D3BB" w14:textId="77777777">
        <w:tc>
          <w:tcPr>
            <w:tcW w:w="0" w:type="auto"/>
          </w:tcPr>
          <w:p w14:paraId="7D05C150" w14:textId="77777777" w:rsidR="004E2B8F" w:rsidRDefault="00000000">
            <w:pPr>
              <w:pStyle w:val="Compact"/>
            </w:pPr>
            <w:r>
              <w:t>BR-12</w:t>
            </w:r>
          </w:p>
        </w:tc>
        <w:tc>
          <w:tcPr>
            <w:tcW w:w="0" w:type="auto"/>
          </w:tcPr>
          <w:p w14:paraId="60D61AA3" w14:textId="77777777" w:rsidR="004E2B8F" w:rsidRDefault="00000000">
            <w:pPr>
              <w:pStyle w:val="Compact"/>
            </w:pPr>
            <w:r>
              <w:t>Receiver account must exist before transfer.</w:t>
            </w:r>
          </w:p>
        </w:tc>
      </w:tr>
      <w:tr w:rsidR="004E2B8F" w14:paraId="3F55510F" w14:textId="77777777">
        <w:tc>
          <w:tcPr>
            <w:tcW w:w="0" w:type="auto"/>
          </w:tcPr>
          <w:p w14:paraId="036F71B9" w14:textId="77777777" w:rsidR="004E2B8F" w:rsidRDefault="00000000">
            <w:pPr>
              <w:pStyle w:val="Compact"/>
            </w:pPr>
            <w:r>
              <w:t>BR-13</w:t>
            </w:r>
          </w:p>
        </w:tc>
        <w:tc>
          <w:tcPr>
            <w:tcW w:w="0" w:type="auto"/>
          </w:tcPr>
          <w:p w14:paraId="656A6FF1" w14:textId="77777777" w:rsidR="004E2B8F" w:rsidRDefault="00000000">
            <w:pPr>
              <w:pStyle w:val="Compact"/>
            </w:pPr>
            <w:r>
              <w:t>Daily interest shall not be displayed for Current Accounts.</w:t>
            </w:r>
          </w:p>
        </w:tc>
      </w:tr>
    </w:tbl>
    <w:p w14:paraId="4713847D" w14:textId="77777777" w:rsidR="004E2B8F" w:rsidRDefault="00000000">
      <w:r>
        <w:pict w14:anchorId="639A4F40">
          <v:rect id="_x0000_i1030" style="width:0;height:1.5pt" o:hralign="center" o:hrstd="t" o:hr="t"/>
        </w:pict>
      </w:r>
    </w:p>
    <w:p w14:paraId="52CE99A8" w14:textId="77777777" w:rsidR="004E2B8F" w:rsidRDefault="00000000">
      <w:pPr>
        <w:pStyle w:val="Heading1"/>
      </w:pPr>
      <w:bookmarkStart w:id="11" w:name="business-risks"/>
      <w:bookmarkEnd w:id="10"/>
      <w:r>
        <w:lastRenderedPageBreak/>
        <w:t>Business Risks</w:t>
      </w:r>
    </w:p>
    <w:tbl>
      <w:tblPr>
        <w:tblStyle w:val="Table"/>
        <w:tblW w:w="0" w:type="auto"/>
        <w:tblLook w:val="0020" w:firstRow="1" w:lastRow="0" w:firstColumn="0" w:lastColumn="0" w:noHBand="0" w:noVBand="0"/>
      </w:tblPr>
      <w:tblGrid>
        <w:gridCol w:w="3584"/>
        <w:gridCol w:w="3787"/>
      </w:tblGrid>
      <w:tr w:rsidR="004E2B8F" w14:paraId="41788642" w14:textId="77777777" w:rsidTr="004E2B8F">
        <w:trPr>
          <w:cnfStyle w:val="100000000000" w:firstRow="1" w:lastRow="0" w:firstColumn="0" w:lastColumn="0" w:oddVBand="0" w:evenVBand="0" w:oddHBand="0" w:evenHBand="0" w:firstRowFirstColumn="0" w:firstRowLastColumn="0" w:lastRowFirstColumn="0" w:lastRowLastColumn="0"/>
          <w:tblHeader/>
        </w:trPr>
        <w:tc>
          <w:tcPr>
            <w:tcW w:w="0" w:type="auto"/>
          </w:tcPr>
          <w:p w14:paraId="5AE9B199" w14:textId="77777777" w:rsidR="004E2B8F" w:rsidRDefault="00000000">
            <w:pPr>
              <w:pStyle w:val="Compact"/>
            </w:pPr>
            <w:r>
              <w:t>Risk</w:t>
            </w:r>
          </w:p>
        </w:tc>
        <w:tc>
          <w:tcPr>
            <w:tcW w:w="0" w:type="auto"/>
          </w:tcPr>
          <w:p w14:paraId="524F262E" w14:textId="77777777" w:rsidR="004E2B8F" w:rsidRDefault="00000000">
            <w:pPr>
              <w:pStyle w:val="Compact"/>
            </w:pPr>
            <w:r>
              <w:t>Impact</w:t>
            </w:r>
          </w:p>
        </w:tc>
      </w:tr>
      <w:tr w:rsidR="004E2B8F" w14:paraId="2A82D153" w14:textId="77777777">
        <w:tc>
          <w:tcPr>
            <w:tcW w:w="0" w:type="auto"/>
          </w:tcPr>
          <w:p w14:paraId="47C359C2" w14:textId="77777777" w:rsidR="004E2B8F" w:rsidRDefault="00000000">
            <w:pPr>
              <w:pStyle w:val="Compact"/>
            </w:pPr>
            <w:r>
              <w:t>ATM connection failure</w:t>
            </w:r>
          </w:p>
        </w:tc>
        <w:tc>
          <w:tcPr>
            <w:tcW w:w="0" w:type="auto"/>
          </w:tcPr>
          <w:p w14:paraId="2C5741C4" w14:textId="77777777" w:rsidR="004E2B8F" w:rsidRDefault="00000000">
            <w:pPr>
              <w:pStyle w:val="Compact"/>
            </w:pPr>
            <w:r>
              <w:t>Transactions cannot be processed</w:t>
            </w:r>
          </w:p>
        </w:tc>
      </w:tr>
      <w:tr w:rsidR="004E2B8F" w14:paraId="013D4532" w14:textId="77777777">
        <w:tc>
          <w:tcPr>
            <w:tcW w:w="0" w:type="auto"/>
          </w:tcPr>
          <w:p w14:paraId="77A51DD0" w14:textId="77777777" w:rsidR="004E2B8F" w:rsidRDefault="00000000">
            <w:pPr>
              <w:pStyle w:val="Compact"/>
            </w:pPr>
            <w:r>
              <w:t>Unauthorized access</w:t>
            </w:r>
          </w:p>
        </w:tc>
        <w:tc>
          <w:tcPr>
            <w:tcW w:w="0" w:type="auto"/>
          </w:tcPr>
          <w:p w14:paraId="1475AB67" w14:textId="77777777" w:rsidR="004E2B8F" w:rsidRDefault="00000000">
            <w:pPr>
              <w:pStyle w:val="Compact"/>
            </w:pPr>
            <w:r>
              <w:t>Security breach</w:t>
            </w:r>
          </w:p>
        </w:tc>
      </w:tr>
      <w:tr w:rsidR="004E2B8F" w14:paraId="54B7417F" w14:textId="77777777">
        <w:tc>
          <w:tcPr>
            <w:tcW w:w="0" w:type="auto"/>
          </w:tcPr>
          <w:p w14:paraId="26943A2D" w14:textId="77777777" w:rsidR="004E2B8F" w:rsidRDefault="00000000">
            <w:pPr>
              <w:pStyle w:val="Compact"/>
            </w:pPr>
            <w:r>
              <w:t>Bank API unavailability</w:t>
            </w:r>
          </w:p>
        </w:tc>
        <w:tc>
          <w:tcPr>
            <w:tcW w:w="0" w:type="auto"/>
          </w:tcPr>
          <w:p w14:paraId="1F888DDE" w14:textId="77777777" w:rsidR="004E2B8F" w:rsidRDefault="00000000">
            <w:pPr>
              <w:pStyle w:val="Compact"/>
            </w:pPr>
            <w:r>
              <w:t>Service interruption</w:t>
            </w:r>
          </w:p>
        </w:tc>
      </w:tr>
      <w:tr w:rsidR="004E2B8F" w14:paraId="2A261577" w14:textId="77777777">
        <w:tc>
          <w:tcPr>
            <w:tcW w:w="0" w:type="auto"/>
          </w:tcPr>
          <w:p w14:paraId="15587E0B" w14:textId="77777777" w:rsidR="004E2B8F" w:rsidRDefault="00000000">
            <w:pPr>
              <w:pStyle w:val="Compact"/>
            </w:pPr>
            <w:r>
              <w:t>Incorrect transaction processing</w:t>
            </w:r>
          </w:p>
        </w:tc>
        <w:tc>
          <w:tcPr>
            <w:tcW w:w="0" w:type="auto"/>
          </w:tcPr>
          <w:p w14:paraId="7EE82025" w14:textId="77777777" w:rsidR="004E2B8F" w:rsidRDefault="00000000">
            <w:pPr>
              <w:pStyle w:val="Compact"/>
            </w:pPr>
            <w:r>
              <w:t>Financial loss</w:t>
            </w:r>
          </w:p>
        </w:tc>
      </w:tr>
      <w:tr w:rsidR="004E2B8F" w14:paraId="4E0DABB2" w14:textId="77777777">
        <w:tc>
          <w:tcPr>
            <w:tcW w:w="0" w:type="auto"/>
          </w:tcPr>
          <w:p w14:paraId="121250F9" w14:textId="77777777" w:rsidR="004E2B8F" w:rsidRDefault="00000000">
            <w:pPr>
              <w:pStyle w:val="Compact"/>
            </w:pPr>
            <w:r>
              <w:t>Database compromise</w:t>
            </w:r>
          </w:p>
        </w:tc>
        <w:tc>
          <w:tcPr>
            <w:tcW w:w="0" w:type="auto"/>
          </w:tcPr>
          <w:p w14:paraId="63B912A8" w14:textId="77777777" w:rsidR="004E2B8F" w:rsidRDefault="00000000">
            <w:pPr>
              <w:pStyle w:val="Compact"/>
            </w:pPr>
            <w:r>
              <w:t>Customer data exposure</w:t>
            </w:r>
          </w:p>
        </w:tc>
      </w:tr>
    </w:tbl>
    <w:p w14:paraId="7D809E62" w14:textId="77777777" w:rsidR="004E2B8F" w:rsidRDefault="00000000">
      <w:r>
        <w:pict w14:anchorId="31DF31F4">
          <v:rect id="_x0000_i1031" style="width:0;height:1.5pt" o:hralign="center" o:hrstd="t" o:hr="t"/>
        </w:pict>
      </w:r>
    </w:p>
    <w:p w14:paraId="4A4903D2" w14:textId="77777777" w:rsidR="004E2B8F" w:rsidRDefault="00000000">
      <w:pPr>
        <w:pStyle w:val="Heading1"/>
      </w:pPr>
      <w:bookmarkStart w:id="12" w:name="success-criteria"/>
      <w:bookmarkEnd w:id="11"/>
      <w:r>
        <w:t>Success Criteria</w:t>
      </w:r>
    </w:p>
    <w:p w14:paraId="6E24709E" w14:textId="77777777" w:rsidR="004E2B8F" w:rsidRDefault="00000000">
      <w:pPr>
        <w:pStyle w:val="FirstParagraph"/>
      </w:pPr>
      <w:r>
        <w:t>The project shall be considered successful when:</w:t>
      </w:r>
    </w:p>
    <w:p w14:paraId="07015BBB" w14:textId="77777777" w:rsidR="004E2B8F" w:rsidRDefault="00000000">
      <w:pPr>
        <w:pStyle w:val="Compact"/>
        <w:numPr>
          <w:ilvl w:val="0"/>
          <w:numId w:val="6"/>
        </w:numPr>
      </w:pPr>
      <w:r>
        <w:t>Customers can successfully authenticate.</w:t>
      </w:r>
    </w:p>
    <w:p w14:paraId="5A28D200" w14:textId="77777777" w:rsidR="004E2B8F" w:rsidRDefault="00000000">
      <w:pPr>
        <w:pStyle w:val="Compact"/>
        <w:numPr>
          <w:ilvl w:val="0"/>
          <w:numId w:val="6"/>
        </w:numPr>
      </w:pPr>
      <w:r>
        <w:t>Customers can complete withdrawals, deposits, and transfers.</w:t>
      </w:r>
    </w:p>
    <w:p w14:paraId="6B0D2543" w14:textId="77777777" w:rsidR="004E2B8F" w:rsidRDefault="00000000">
      <w:pPr>
        <w:pStyle w:val="Compact"/>
        <w:numPr>
          <w:ilvl w:val="0"/>
          <w:numId w:val="6"/>
        </w:numPr>
      </w:pPr>
      <w:r>
        <w:t>Transactions are recorded successfully.</w:t>
      </w:r>
    </w:p>
    <w:p w14:paraId="725B5E51" w14:textId="77777777" w:rsidR="004E2B8F" w:rsidRDefault="00000000">
      <w:pPr>
        <w:pStyle w:val="Compact"/>
        <w:numPr>
          <w:ilvl w:val="0"/>
          <w:numId w:val="6"/>
        </w:numPr>
      </w:pPr>
      <w:r>
        <w:t>Account balances remain accurate.</w:t>
      </w:r>
    </w:p>
    <w:p w14:paraId="363E47AE" w14:textId="77777777" w:rsidR="004E2B8F" w:rsidRDefault="00000000">
      <w:pPr>
        <w:pStyle w:val="Compact"/>
        <w:numPr>
          <w:ilvl w:val="0"/>
          <w:numId w:val="6"/>
        </w:numPr>
      </w:pPr>
      <w:r>
        <w:t>ATM services are available with minimal downtime.</w:t>
      </w:r>
    </w:p>
    <w:p w14:paraId="0E50BA9A" w14:textId="77777777" w:rsidR="004E2B8F" w:rsidRDefault="00000000">
      <w:pPr>
        <w:pStyle w:val="Compact"/>
        <w:numPr>
          <w:ilvl w:val="0"/>
          <w:numId w:val="6"/>
        </w:numPr>
      </w:pPr>
      <w:r>
        <w:t>Customer data remains secure.</w:t>
      </w:r>
    </w:p>
    <w:p w14:paraId="4A1357FF" w14:textId="77777777" w:rsidR="004E2B8F" w:rsidRDefault="00000000">
      <w:r>
        <w:pict w14:anchorId="5A8C201A">
          <v:rect id="_x0000_i1032" style="width:0;height:1.5pt" o:hralign="center" o:hrstd="t" o:hr="t"/>
        </w:pict>
      </w:r>
    </w:p>
    <w:p w14:paraId="6323B85D" w14:textId="77777777" w:rsidR="004E2B8F" w:rsidRDefault="00000000">
      <w:pPr>
        <w:pStyle w:val="Heading1"/>
      </w:pPr>
      <w:bookmarkStart w:id="13" w:name="assumptions"/>
      <w:bookmarkEnd w:id="12"/>
      <w:r>
        <w:t>Assumptions</w:t>
      </w:r>
    </w:p>
    <w:tbl>
      <w:tblPr>
        <w:tblStyle w:val="Table"/>
        <w:tblW w:w="0" w:type="auto"/>
        <w:tblLook w:val="0020" w:firstRow="1" w:lastRow="0" w:firstColumn="0" w:lastColumn="0" w:noHBand="0" w:noVBand="0"/>
      </w:tblPr>
      <w:tblGrid>
        <w:gridCol w:w="832"/>
        <w:gridCol w:w="5062"/>
      </w:tblGrid>
      <w:tr w:rsidR="004E2B8F" w14:paraId="68AAC7EE" w14:textId="77777777" w:rsidTr="004E2B8F">
        <w:trPr>
          <w:cnfStyle w:val="100000000000" w:firstRow="1" w:lastRow="0" w:firstColumn="0" w:lastColumn="0" w:oddVBand="0" w:evenVBand="0" w:oddHBand="0" w:evenHBand="0" w:firstRowFirstColumn="0" w:firstRowLastColumn="0" w:lastRowFirstColumn="0" w:lastRowLastColumn="0"/>
          <w:tblHeader/>
        </w:trPr>
        <w:tc>
          <w:tcPr>
            <w:tcW w:w="0" w:type="auto"/>
          </w:tcPr>
          <w:p w14:paraId="6C64A2BF" w14:textId="77777777" w:rsidR="004E2B8F" w:rsidRDefault="00000000">
            <w:pPr>
              <w:pStyle w:val="Compact"/>
            </w:pPr>
            <w:r>
              <w:t>ID</w:t>
            </w:r>
          </w:p>
        </w:tc>
        <w:tc>
          <w:tcPr>
            <w:tcW w:w="0" w:type="auto"/>
          </w:tcPr>
          <w:p w14:paraId="6BC466DB" w14:textId="77777777" w:rsidR="004E2B8F" w:rsidRDefault="00000000">
            <w:pPr>
              <w:pStyle w:val="Compact"/>
            </w:pPr>
            <w:r>
              <w:t>Assumption</w:t>
            </w:r>
          </w:p>
        </w:tc>
      </w:tr>
      <w:tr w:rsidR="004E2B8F" w14:paraId="4787BBD2" w14:textId="77777777">
        <w:tc>
          <w:tcPr>
            <w:tcW w:w="0" w:type="auto"/>
          </w:tcPr>
          <w:p w14:paraId="7AC4F6B5" w14:textId="77777777" w:rsidR="004E2B8F" w:rsidRDefault="00000000">
            <w:pPr>
              <w:pStyle w:val="Compact"/>
            </w:pPr>
            <w:r>
              <w:t>AS-01</w:t>
            </w:r>
          </w:p>
        </w:tc>
        <w:tc>
          <w:tcPr>
            <w:tcW w:w="0" w:type="auto"/>
          </w:tcPr>
          <w:p w14:paraId="71398A9E" w14:textId="77777777" w:rsidR="004E2B8F" w:rsidRDefault="00000000">
            <w:pPr>
              <w:pStyle w:val="Compact"/>
            </w:pPr>
            <w:r>
              <w:t>Bank accounts already exist before ATM usage.</w:t>
            </w:r>
          </w:p>
        </w:tc>
      </w:tr>
      <w:tr w:rsidR="004E2B8F" w14:paraId="31864DF8" w14:textId="77777777">
        <w:tc>
          <w:tcPr>
            <w:tcW w:w="0" w:type="auto"/>
          </w:tcPr>
          <w:p w14:paraId="3D3D3AD6" w14:textId="77777777" w:rsidR="004E2B8F" w:rsidRDefault="00000000">
            <w:pPr>
              <w:pStyle w:val="Compact"/>
            </w:pPr>
            <w:r>
              <w:t>AS-02</w:t>
            </w:r>
          </w:p>
        </w:tc>
        <w:tc>
          <w:tcPr>
            <w:tcW w:w="0" w:type="auto"/>
          </w:tcPr>
          <w:p w14:paraId="7106EB85" w14:textId="77777777" w:rsidR="004E2B8F" w:rsidRDefault="00000000">
            <w:pPr>
              <w:pStyle w:val="Compact"/>
            </w:pPr>
            <w:r>
              <w:t>Bank API is available and operational.</w:t>
            </w:r>
          </w:p>
        </w:tc>
      </w:tr>
      <w:tr w:rsidR="004E2B8F" w14:paraId="5D0BF24E" w14:textId="77777777">
        <w:tc>
          <w:tcPr>
            <w:tcW w:w="0" w:type="auto"/>
          </w:tcPr>
          <w:p w14:paraId="0869F84A" w14:textId="77777777" w:rsidR="004E2B8F" w:rsidRDefault="00000000">
            <w:pPr>
              <w:pStyle w:val="Compact"/>
            </w:pPr>
            <w:r>
              <w:t>AS-03</w:t>
            </w:r>
          </w:p>
        </w:tc>
        <w:tc>
          <w:tcPr>
            <w:tcW w:w="0" w:type="auto"/>
          </w:tcPr>
          <w:p w14:paraId="6466F683" w14:textId="77777777" w:rsidR="004E2B8F" w:rsidRDefault="00000000">
            <w:pPr>
              <w:pStyle w:val="Compact"/>
            </w:pPr>
            <w:r>
              <w:t>ATM hardware is functioning correctly.</w:t>
            </w:r>
          </w:p>
        </w:tc>
      </w:tr>
      <w:tr w:rsidR="004E2B8F" w14:paraId="0DE86E12" w14:textId="77777777">
        <w:tc>
          <w:tcPr>
            <w:tcW w:w="0" w:type="auto"/>
          </w:tcPr>
          <w:p w14:paraId="2E5B77B3" w14:textId="77777777" w:rsidR="004E2B8F" w:rsidRDefault="00000000">
            <w:pPr>
              <w:pStyle w:val="Compact"/>
            </w:pPr>
            <w:r>
              <w:t>AS-04</w:t>
            </w:r>
          </w:p>
        </w:tc>
        <w:tc>
          <w:tcPr>
            <w:tcW w:w="0" w:type="auto"/>
          </w:tcPr>
          <w:p w14:paraId="060BCDF2" w14:textId="77777777" w:rsidR="004E2B8F" w:rsidRDefault="00000000">
            <w:pPr>
              <w:pStyle w:val="Compact"/>
            </w:pPr>
            <w:r>
              <w:t>Network connectivity is available.</w:t>
            </w:r>
          </w:p>
        </w:tc>
      </w:tr>
    </w:tbl>
    <w:p w14:paraId="28D36203" w14:textId="77777777" w:rsidR="004E2B8F" w:rsidRDefault="00000000">
      <w:r>
        <w:pict w14:anchorId="4CB863B4">
          <v:rect id="_x0000_i1033" style="width:0;height:1.5pt" o:hralign="center" o:hrstd="t" o:hr="t"/>
        </w:pict>
      </w:r>
    </w:p>
    <w:p w14:paraId="5063CCC7" w14:textId="77777777" w:rsidR="004E2B8F" w:rsidRDefault="00000000">
      <w:pPr>
        <w:pStyle w:val="Heading1"/>
      </w:pPr>
      <w:bookmarkStart w:id="14" w:name="constraints"/>
      <w:bookmarkEnd w:id="13"/>
      <w:r>
        <w:t>Constraints</w:t>
      </w:r>
    </w:p>
    <w:tbl>
      <w:tblPr>
        <w:tblStyle w:val="Table"/>
        <w:tblW w:w="0" w:type="auto"/>
        <w:tblLook w:val="0020" w:firstRow="1" w:lastRow="0" w:firstColumn="0" w:lastColumn="0" w:noHBand="0" w:noVBand="0"/>
      </w:tblPr>
      <w:tblGrid>
        <w:gridCol w:w="721"/>
        <w:gridCol w:w="6569"/>
      </w:tblGrid>
      <w:tr w:rsidR="004E2B8F" w14:paraId="73AB577B" w14:textId="77777777" w:rsidTr="004E2B8F">
        <w:trPr>
          <w:cnfStyle w:val="100000000000" w:firstRow="1" w:lastRow="0" w:firstColumn="0" w:lastColumn="0" w:oddVBand="0" w:evenVBand="0" w:oddHBand="0" w:evenHBand="0" w:firstRowFirstColumn="0" w:firstRowLastColumn="0" w:lastRowFirstColumn="0" w:lastRowLastColumn="0"/>
          <w:tblHeader/>
        </w:trPr>
        <w:tc>
          <w:tcPr>
            <w:tcW w:w="0" w:type="auto"/>
          </w:tcPr>
          <w:p w14:paraId="1FB3D745" w14:textId="77777777" w:rsidR="004E2B8F" w:rsidRDefault="00000000">
            <w:pPr>
              <w:pStyle w:val="Compact"/>
            </w:pPr>
            <w:r>
              <w:t>ID</w:t>
            </w:r>
          </w:p>
        </w:tc>
        <w:tc>
          <w:tcPr>
            <w:tcW w:w="0" w:type="auto"/>
          </w:tcPr>
          <w:p w14:paraId="515637E6" w14:textId="77777777" w:rsidR="004E2B8F" w:rsidRDefault="00000000">
            <w:pPr>
              <w:pStyle w:val="Compact"/>
            </w:pPr>
            <w:r>
              <w:t>Constraint</w:t>
            </w:r>
          </w:p>
        </w:tc>
      </w:tr>
      <w:tr w:rsidR="004E2B8F" w14:paraId="0797BF54" w14:textId="77777777">
        <w:tc>
          <w:tcPr>
            <w:tcW w:w="0" w:type="auto"/>
          </w:tcPr>
          <w:p w14:paraId="0F47FD3A" w14:textId="77777777" w:rsidR="004E2B8F" w:rsidRDefault="00000000">
            <w:pPr>
              <w:pStyle w:val="Compact"/>
            </w:pPr>
            <w:r>
              <w:t>C-01</w:t>
            </w:r>
          </w:p>
        </w:tc>
        <w:tc>
          <w:tcPr>
            <w:tcW w:w="0" w:type="auto"/>
          </w:tcPr>
          <w:p w14:paraId="57CA5124" w14:textId="77777777" w:rsidR="004E2B8F" w:rsidRDefault="00000000">
            <w:pPr>
              <w:pStyle w:val="Compact"/>
            </w:pPr>
            <w:r>
              <w:t>ATM cannot create new bank accounts.</w:t>
            </w:r>
          </w:p>
        </w:tc>
      </w:tr>
      <w:tr w:rsidR="004E2B8F" w14:paraId="075953B6" w14:textId="77777777">
        <w:tc>
          <w:tcPr>
            <w:tcW w:w="0" w:type="auto"/>
          </w:tcPr>
          <w:p w14:paraId="6393A68C" w14:textId="77777777" w:rsidR="004E2B8F" w:rsidRDefault="00000000">
            <w:pPr>
              <w:pStyle w:val="Compact"/>
            </w:pPr>
            <w:r>
              <w:t>C-02</w:t>
            </w:r>
          </w:p>
        </w:tc>
        <w:tc>
          <w:tcPr>
            <w:tcW w:w="0" w:type="auto"/>
          </w:tcPr>
          <w:p w14:paraId="32692912" w14:textId="77777777" w:rsidR="004E2B8F" w:rsidRDefault="00000000">
            <w:pPr>
              <w:pStyle w:val="Compact"/>
            </w:pPr>
            <w:r>
              <w:t>ATM depends on external Bank API.</w:t>
            </w:r>
          </w:p>
        </w:tc>
      </w:tr>
      <w:tr w:rsidR="004E2B8F" w14:paraId="40672A33" w14:textId="77777777">
        <w:tc>
          <w:tcPr>
            <w:tcW w:w="0" w:type="auto"/>
          </w:tcPr>
          <w:p w14:paraId="08ED1B20" w14:textId="77777777" w:rsidR="004E2B8F" w:rsidRDefault="00000000">
            <w:pPr>
              <w:pStyle w:val="Compact"/>
            </w:pPr>
            <w:r>
              <w:t>C-03</w:t>
            </w:r>
          </w:p>
        </w:tc>
        <w:tc>
          <w:tcPr>
            <w:tcW w:w="0" w:type="auto"/>
          </w:tcPr>
          <w:p w14:paraId="0B366256" w14:textId="77777777" w:rsidR="004E2B8F" w:rsidRDefault="00000000">
            <w:pPr>
              <w:pStyle w:val="Compact"/>
            </w:pPr>
            <w:r>
              <w:t>Authentication requires PIN and Password.</w:t>
            </w:r>
          </w:p>
        </w:tc>
      </w:tr>
      <w:tr w:rsidR="004E2B8F" w14:paraId="5EF9AD8D" w14:textId="77777777">
        <w:tc>
          <w:tcPr>
            <w:tcW w:w="0" w:type="auto"/>
          </w:tcPr>
          <w:p w14:paraId="50CABFC4" w14:textId="77777777" w:rsidR="004E2B8F" w:rsidRDefault="00000000">
            <w:pPr>
              <w:pStyle w:val="Compact"/>
            </w:pPr>
            <w:r>
              <w:t>C-04</w:t>
            </w:r>
          </w:p>
        </w:tc>
        <w:tc>
          <w:tcPr>
            <w:tcW w:w="0" w:type="auto"/>
          </w:tcPr>
          <w:p w14:paraId="0D2BA8DC" w14:textId="77777777" w:rsidR="004E2B8F" w:rsidRDefault="00000000">
            <w:pPr>
              <w:pStyle w:val="Compact"/>
            </w:pPr>
            <w:r>
              <w:t>ATM functionality must comply with Central Bank regulations.</w:t>
            </w:r>
          </w:p>
        </w:tc>
      </w:tr>
      <w:bookmarkEnd w:id="14"/>
    </w:tbl>
    <w:p w14:paraId="2B83EBD1" w14:textId="77777777" w:rsidR="00790E3F" w:rsidRDefault="00790E3F"/>
    <w:sectPr w:rsidR="00790E3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9688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DBCA2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DDC46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60522632">
    <w:abstractNumId w:val="0"/>
  </w:num>
  <w:num w:numId="2" w16cid:durableId="1350450006">
    <w:abstractNumId w:val="1"/>
  </w:num>
  <w:num w:numId="3" w16cid:durableId="167184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9435434">
    <w:abstractNumId w:val="1"/>
  </w:num>
  <w:num w:numId="5" w16cid:durableId="920871884">
    <w:abstractNumId w:val="1"/>
  </w:num>
  <w:num w:numId="6" w16cid:durableId="2127889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E2B8F"/>
    <w:rsid w:val="00153CD7"/>
    <w:rsid w:val="00315E59"/>
    <w:rsid w:val="004E2B8F"/>
    <w:rsid w:val="00790E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21B11"/>
  <w15:docId w15:val="{287496A1-38CB-4FA9-A060-3640A9431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605</Words>
  <Characters>3451</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Amr 20210636</cp:lastModifiedBy>
  <cp:revision>2</cp:revision>
  <dcterms:created xsi:type="dcterms:W3CDTF">2026-06-20T07:22:00Z</dcterms:created>
  <dcterms:modified xsi:type="dcterms:W3CDTF">2026-06-22T09:23:00Z</dcterms:modified>
</cp:coreProperties>
</file>